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686" w:rsidRDefault="000E5686" w:rsidP="000E5686">
      <w:pPr>
        <w:jc w:val="center"/>
        <w:rPr>
          <w:b/>
          <w:sz w:val="24"/>
          <w:szCs w:val="24"/>
        </w:rPr>
      </w:pPr>
      <w:r>
        <w:rPr>
          <w:noProof/>
          <w:lang w:eastAsia="lv-LV"/>
        </w:rPr>
        <w:drawing>
          <wp:anchor distT="0" distB="0" distL="114300" distR="114300" simplePos="0" relativeHeight="251659264" behindDoc="1" locked="0" layoutInCell="1" allowOverlap="1" wp14:anchorId="53028202" wp14:editId="22427ADE">
            <wp:simplePos x="0" y="0"/>
            <wp:positionH relativeFrom="margin">
              <wp:align>center</wp:align>
            </wp:positionH>
            <wp:positionV relativeFrom="paragraph">
              <wp:posOffset>6985</wp:posOffset>
            </wp:positionV>
            <wp:extent cx="504190" cy="599440"/>
            <wp:effectExtent l="0" t="0" r="0" b="0"/>
            <wp:wrapTight wrapText="bothSides">
              <wp:wrapPolygon edited="0">
                <wp:start x="0" y="0"/>
                <wp:lineTo x="0" y="20593"/>
                <wp:lineTo x="20403" y="20593"/>
                <wp:lineTo x="20403" y="0"/>
                <wp:lineTo x="0" y="0"/>
              </wp:wrapPolygon>
            </wp:wrapTight>
            <wp:docPr id="1" name="Attēls 1"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Kandavas_nov_MB-p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pic:spPr>
                </pic:pic>
              </a:graphicData>
            </a:graphic>
            <wp14:sizeRelH relativeFrom="page">
              <wp14:pctWidth>0</wp14:pctWidth>
            </wp14:sizeRelH>
            <wp14:sizeRelV relativeFrom="page">
              <wp14:pctHeight>0</wp14:pctHeight>
            </wp14:sizeRelV>
          </wp:anchor>
        </w:drawing>
      </w:r>
    </w:p>
    <w:p w:rsidR="000E5686" w:rsidRDefault="000E5686" w:rsidP="000E5686">
      <w:pPr>
        <w:jc w:val="center"/>
        <w:rPr>
          <w:b/>
          <w:sz w:val="24"/>
          <w:szCs w:val="24"/>
        </w:rPr>
      </w:pPr>
    </w:p>
    <w:p w:rsidR="000E5686" w:rsidRDefault="000E5686" w:rsidP="000E5686">
      <w:pPr>
        <w:jc w:val="center"/>
        <w:rPr>
          <w:b/>
          <w:sz w:val="24"/>
          <w:szCs w:val="24"/>
        </w:rPr>
      </w:pPr>
    </w:p>
    <w:p w:rsidR="000E5686" w:rsidRDefault="000E5686" w:rsidP="000E5686">
      <w:pPr>
        <w:jc w:val="center"/>
        <w:rPr>
          <w:b/>
          <w:sz w:val="24"/>
          <w:szCs w:val="24"/>
        </w:rPr>
      </w:pPr>
    </w:p>
    <w:p w:rsidR="000E5686" w:rsidRDefault="000E5686" w:rsidP="000E5686">
      <w:pPr>
        <w:jc w:val="center"/>
        <w:rPr>
          <w:b/>
          <w:sz w:val="24"/>
          <w:szCs w:val="24"/>
        </w:rPr>
      </w:pPr>
      <w:r>
        <w:rPr>
          <w:b/>
          <w:sz w:val="24"/>
          <w:szCs w:val="24"/>
        </w:rPr>
        <w:t>LATVIJAS REPUBLIKA</w:t>
      </w:r>
    </w:p>
    <w:p w:rsidR="000E5686" w:rsidRDefault="000E5686" w:rsidP="000E5686">
      <w:pPr>
        <w:jc w:val="center"/>
        <w:rPr>
          <w:b/>
          <w:sz w:val="24"/>
          <w:szCs w:val="24"/>
        </w:rPr>
      </w:pPr>
      <w:r>
        <w:rPr>
          <w:b/>
          <w:sz w:val="24"/>
          <w:szCs w:val="24"/>
        </w:rPr>
        <w:t>KANDAVAS NOVADA DOME</w:t>
      </w:r>
    </w:p>
    <w:p w:rsidR="000E5686" w:rsidRDefault="000E5686" w:rsidP="000E5686">
      <w:pPr>
        <w:jc w:val="center"/>
        <w:rPr>
          <w:sz w:val="24"/>
          <w:szCs w:val="24"/>
        </w:rPr>
      </w:pPr>
      <w:r>
        <w:rPr>
          <w:sz w:val="24"/>
          <w:szCs w:val="24"/>
        </w:rPr>
        <w:t xml:space="preserve">Dārza iela 6, Kandava, Kandavas novads, LV – 3120, </w:t>
      </w:r>
      <w:proofErr w:type="spellStart"/>
      <w:r>
        <w:rPr>
          <w:sz w:val="24"/>
          <w:szCs w:val="24"/>
        </w:rPr>
        <w:t>Reģ</w:t>
      </w:r>
      <w:proofErr w:type="spellEnd"/>
      <w:r>
        <w:rPr>
          <w:sz w:val="24"/>
          <w:szCs w:val="24"/>
        </w:rPr>
        <w:t>. Nr.90000050886,</w:t>
      </w:r>
    </w:p>
    <w:p w:rsidR="000E5686" w:rsidRDefault="000E5686" w:rsidP="000E5686">
      <w:pPr>
        <w:jc w:val="center"/>
        <w:rPr>
          <w:sz w:val="24"/>
          <w:szCs w:val="24"/>
        </w:rPr>
      </w:pPr>
      <w:r>
        <w:rPr>
          <w:sz w:val="24"/>
          <w:szCs w:val="24"/>
        </w:rPr>
        <w:t>Tālrunis 631 82028, fakss 631 82027, e-pasts: dome@kandava.lv</w:t>
      </w:r>
    </w:p>
    <w:p w:rsidR="000E5686" w:rsidRDefault="000E5686" w:rsidP="000E5686">
      <w:pPr>
        <w:jc w:val="center"/>
        <w:rPr>
          <w:sz w:val="24"/>
          <w:szCs w:val="24"/>
        </w:rPr>
      </w:pPr>
      <w:r>
        <w:rPr>
          <w:noProof/>
          <w:lang w:eastAsia="lv-LV"/>
        </w:rPr>
        <mc:AlternateContent>
          <mc:Choice Requires="wps">
            <w:drawing>
              <wp:anchor distT="4294967294" distB="4294967294" distL="114300" distR="114300" simplePos="0" relativeHeight="251660288" behindDoc="0" locked="0" layoutInCell="1" allowOverlap="1" wp14:anchorId="6B705EF4" wp14:editId="50F79B58">
                <wp:simplePos x="0" y="0"/>
                <wp:positionH relativeFrom="column">
                  <wp:posOffset>-180975</wp:posOffset>
                </wp:positionH>
                <wp:positionV relativeFrom="paragraph">
                  <wp:posOffset>46355</wp:posOffset>
                </wp:positionV>
                <wp:extent cx="5638800" cy="0"/>
                <wp:effectExtent l="0" t="0" r="19050" b="19050"/>
                <wp:wrapNone/>
                <wp:docPr id="3" name="Taisns bultveida savienotāj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347068" id="_x0000_t32" coordsize="21600,21600" o:spt="32" o:oned="t" path="m,l21600,21600e" filled="f">
                <v:path arrowok="t" fillok="f" o:connecttype="none"/>
                <o:lock v:ext="edit" shapetype="t"/>
              </v:shapetype>
              <v:shape id="Taisns bultveida savienotājs 3"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"/>
            </w:pict>
          </mc:Fallback>
        </mc:AlternateContent>
      </w:r>
    </w:p>
    <w:p w:rsidR="000E5686" w:rsidRDefault="000E5686" w:rsidP="000E5686">
      <w:pPr>
        <w:pStyle w:val="Nosaukums"/>
        <w:spacing w:line="276" w:lineRule="auto"/>
        <w:jc w:val="both"/>
        <w:rPr>
          <w:sz w:val="24"/>
        </w:rPr>
      </w:pPr>
    </w:p>
    <w:p w:rsidR="006621A7" w:rsidRDefault="000E5686" w:rsidP="000E5686">
      <w:pPr>
        <w:spacing w:line="276" w:lineRule="auto"/>
        <w:jc w:val="center"/>
        <w:rPr>
          <w:b/>
          <w:sz w:val="24"/>
          <w:szCs w:val="24"/>
        </w:rPr>
      </w:pPr>
      <w:r>
        <w:rPr>
          <w:b/>
          <w:sz w:val="24"/>
          <w:szCs w:val="24"/>
        </w:rPr>
        <w:t xml:space="preserve">DOMES ĀRKĀRTAS SĒDES </w:t>
      </w:r>
      <w:r w:rsidR="00647A7A">
        <w:rPr>
          <w:b/>
          <w:sz w:val="24"/>
          <w:szCs w:val="24"/>
        </w:rPr>
        <w:t>PROTOKOLS</w:t>
      </w:r>
    </w:p>
    <w:p w:rsidR="000E5686" w:rsidRDefault="000E5686" w:rsidP="000E5686">
      <w:pPr>
        <w:spacing w:line="276" w:lineRule="auto"/>
        <w:jc w:val="center"/>
        <w:rPr>
          <w:sz w:val="24"/>
          <w:szCs w:val="24"/>
        </w:rPr>
      </w:pPr>
      <w:r>
        <w:rPr>
          <w:sz w:val="24"/>
          <w:szCs w:val="24"/>
        </w:rPr>
        <w:t>Kandavā</w:t>
      </w:r>
    </w:p>
    <w:p w:rsidR="000E5686" w:rsidRDefault="000E5686" w:rsidP="000E5686">
      <w:pPr>
        <w:spacing w:line="276" w:lineRule="auto"/>
        <w:jc w:val="center"/>
        <w:rPr>
          <w:sz w:val="24"/>
          <w:szCs w:val="24"/>
        </w:rPr>
      </w:pPr>
    </w:p>
    <w:p w:rsidR="000E5686" w:rsidRPr="008C52A1" w:rsidRDefault="00675841" w:rsidP="000E5686">
      <w:pPr>
        <w:pStyle w:val="Pamatteksts"/>
        <w:spacing w:line="276" w:lineRule="auto"/>
        <w:jc w:val="both"/>
        <w:rPr>
          <w:sz w:val="24"/>
        </w:rPr>
      </w:pPr>
      <w:r>
        <w:rPr>
          <w:sz w:val="24"/>
        </w:rPr>
        <w:t>2018</w:t>
      </w:r>
      <w:r w:rsidR="000E5686" w:rsidRPr="008C52A1">
        <w:rPr>
          <w:sz w:val="24"/>
        </w:rPr>
        <w:t xml:space="preserve">.gada </w:t>
      </w:r>
      <w:r>
        <w:rPr>
          <w:sz w:val="24"/>
        </w:rPr>
        <w:t xml:space="preserve">19.februārī </w:t>
      </w:r>
      <w:r w:rsidR="00444D36">
        <w:rPr>
          <w:sz w:val="24"/>
        </w:rPr>
        <w:t xml:space="preserve"> </w:t>
      </w:r>
      <w:r w:rsidR="000E5686" w:rsidRPr="008C52A1">
        <w:rPr>
          <w:sz w:val="24"/>
        </w:rPr>
        <w:t xml:space="preserve"> </w:t>
      </w:r>
      <w:r w:rsidR="000E5686" w:rsidRPr="008C52A1">
        <w:rPr>
          <w:sz w:val="24"/>
        </w:rPr>
        <w:tab/>
      </w:r>
      <w:r w:rsidR="000E5686" w:rsidRPr="008C52A1">
        <w:rPr>
          <w:sz w:val="24"/>
        </w:rPr>
        <w:tab/>
      </w:r>
      <w:r w:rsidR="000E5686" w:rsidRPr="008C52A1">
        <w:rPr>
          <w:sz w:val="24"/>
        </w:rPr>
        <w:tab/>
      </w:r>
      <w:r w:rsidR="000E5686" w:rsidRPr="008C52A1">
        <w:rPr>
          <w:sz w:val="24"/>
        </w:rPr>
        <w:tab/>
      </w:r>
      <w:r w:rsidR="000E5686" w:rsidRPr="008C52A1">
        <w:rPr>
          <w:sz w:val="24"/>
        </w:rPr>
        <w:tab/>
      </w:r>
      <w:r w:rsidR="007D6B8B" w:rsidRPr="008C52A1">
        <w:rPr>
          <w:sz w:val="24"/>
        </w:rPr>
        <w:t xml:space="preserve">                 </w:t>
      </w:r>
      <w:r w:rsidR="008C52A1">
        <w:rPr>
          <w:sz w:val="24"/>
        </w:rPr>
        <w:t xml:space="preserve">      </w:t>
      </w:r>
      <w:r w:rsidR="000E5686" w:rsidRPr="008C52A1">
        <w:rPr>
          <w:sz w:val="24"/>
        </w:rPr>
        <w:t xml:space="preserve"> </w:t>
      </w:r>
      <w:r>
        <w:rPr>
          <w:sz w:val="24"/>
        </w:rPr>
        <w:t>Nr.2</w:t>
      </w:r>
    </w:p>
    <w:p w:rsidR="000E5686" w:rsidRPr="008C52A1" w:rsidRDefault="000E5686" w:rsidP="000E5686">
      <w:pPr>
        <w:pStyle w:val="Pamatteksts"/>
        <w:spacing w:line="276" w:lineRule="auto"/>
        <w:jc w:val="both"/>
        <w:rPr>
          <w:sz w:val="24"/>
        </w:rPr>
      </w:pPr>
      <w:r w:rsidRPr="008C52A1">
        <w:rPr>
          <w:b/>
          <w:sz w:val="24"/>
        </w:rPr>
        <w:t>Sēde sasaukta</w:t>
      </w:r>
      <w:r w:rsidRPr="008C52A1">
        <w:rPr>
          <w:sz w:val="24"/>
        </w:rPr>
        <w:t>  </w:t>
      </w:r>
      <w:r w:rsidRPr="008C52A1">
        <w:rPr>
          <w:sz w:val="24"/>
        </w:rPr>
        <w:tab/>
      </w:r>
      <w:r w:rsidRPr="008C52A1">
        <w:rPr>
          <w:sz w:val="24"/>
        </w:rPr>
        <w:tab/>
        <w:t>plkst.</w:t>
      </w:r>
      <w:r w:rsidR="00675841">
        <w:rPr>
          <w:sz w:val="24"/>
        </w:rPr>
        <w:t xml:space="preserve"> 17.00</w:t>
      </w:r>
    </w:p>
    <w:p w:rsidR="000E5686" w:rsidRDefault="000E5686" w:rsidP="000E5686">
      <w:pPr>
        <w:pStyle w:val="Virsraksts3"/>
        <w:pBdr>
          <w:bottom w:val="none" w:sz="0" w:space="0" w:color="auto"/>
        </w:pBdr>
        <w:spacing w:line="276" w:lineRule="auto"/>
        <w:jc w:val="both"/>
        <w:rPr>
          <w:b w:val="0"/>
          <w:sz w:val="24"/>
        </w:rPr>
      </w:pPr>
      <w:r w:rsidRPr="008C52A1">
        <w:rPr>
          <w:sz w:val="24"/>
        </w:rPr>
        <w:t>Sēdi atklāj   </w:t>
      </w:r>
      <w:r w:rsidRPr="008C52A1">
        <w:rPr>
          <w:sz w:val="24"/>
        </w:rPr>
        <w:tab/>
      </w:r>
      <w:r w:rsidRPr="008C52A1">
        <w:rPr>
          <w:sz w:val="24"/>
        </w:rPr>
        <w:tab/>
      </w:r>
      <w:r w:rsidRPr="008C52A1">
        <w:rPr>
          <w:sz w:val="24"/>
        </w:rPr>
        <w:tab/>
      </w:r>
      <w:r w:rsidRPr="008C52A1">
        <w:rPr>
          <w:b w:val="0"/>
          <w:sz w:val="24"/>
        </w:rPr>
        <w:t>plkst.</w:t>
      </w:r>
      <w:r w:rsidR="007D6B8B" w:rsidRPr="008C52A1">
        <w:rPr>
          <w:b w:val="0"/>
          <w:sz w:val="24"/>
        </w:rPr>
        <w:t xml:space="preserve"> </w:t>
      </w:r>
      <w:r w:rsidR="00647A7A">
        <w:rPr>
          <w:b w:val="0"/>
          <w:sz w:val="24"/>
        </w:rPr>
        <w:t>17.00</w:t>
      </w:r>
    </w:p>
    <w:p w:rsidR="000C47BB" w:rsidRPr="000C47BB" w:rsidRDefault="000C47BB" w:rsidP="000C47BB"/>
    <w:p w:rsidR="000E5686" w:rsidRPr="008C52A1" w:rsidRDefault="000E5686" w:rsidP="000E5686">
      <w:pPr>
        <w:pStyle w:val="Pamatteksts"/>
        <w:spacing w:line="276" w:lineRule="auto"/>
        <w:jc w:val="both"/>
        <w:rPr>
          <w:sz w:val="24"/>
        </w:rPr>
      </w:pPr>
      <w:r w:rsidRPr="008C52A1">
        <w:rPr>
          <w:b/>
          <w:sz w:val="24"/>
        </w:rPr>
        <w:t>Sēdi vada   </w:t>
      </w:r>
      <w:r w:rsidRPr="008C52A1">
        <w:rPr>
          <w:b/>
          <w:sz w:val="24"/>
        </w:rPr>
        <w:tab/>
      </w:r>
      <w:r w:rsidRPr="008C52A1">
        <w:rPr>
          <w:b/>
          <w:sz w:val="24"/>
        </w:rPr>
        <w:tab/>
      </w:r>
      <w:r w:rsidRPr="008C52A1">
        <w:rPr>
          <w:sz w:val="24"/>
        </w:rPr>
        <w:t xml:space="preserve">           </w:t>
      </w:r>
      <w:proofErr w:type="spellStart"/>
      <w:r w:rsidR="00747C78">
        <w:rPr>
          <w:sz w:val="24"/>
        </w:rPr>
        <w:t>I.Priede</w:t>
      </w:r>
      <w:proofErr w:type="spellEnd"/>
      <w:r w:rsidRPr="008C52A1">
        <w:rPr>
          <w:sz w:val="24"/>
        </w:rPr>
        <w:t xml:space="preserve">, domes priekšsēdētāja                                                  </w:t>
      </w:r>
    </w:p>
    <w:p w:rsidR="000E5686" w:rsidRPr="008C52A1" w:rsidRDefault="000E5686" w:rsidP="000E5686">
      <w:pPr>
        <w:pStyle w:val="Pamatteksts"/>
        <w:spacing w:line="276" w:lineRule="auto"/>
        <w:jc w:val="both"/>
        <w:rPr>
          <w:sz w:val="24"/>
        </w:rPr>
      </w:pPr>
      <w:r w:rsidRPr="008C52A1">
        <w:rPr>
          <w:b/>
          <w:sz w:val="24"/>
        </w:rPr>
        <w:t>Sēdi protokolē</w:t>
      </w:r>
      <w:r w:rsidRPr="008C52A1">
        <w:rPr>
          <w:sz w:val="24"/>
        </w:rPr>
        <w:t xml:space="preserve"> </w:t>
      </w:r>
      <w:r w:rsidRPr="008C52A1">
        <w:rPr>
          <w:sz w:val="24"/>
        </w:rPr>
        <w:tab/>
        <w:t xml:space="preserve">           </w:t>
      </w:r>
      <w:proofErr w:type="spellStart"/>
      <w:r w:rsidRPr="008C52A1">
        <w:rPr>
          <w:sz w:val="24"/>
        </w:rPr>
        <w:t>A.Dundure</w:t>
      </w:r>
      <w:proofErr w:type="spellEnd"/>
      <w:r w:rsidRPr="008C52A1">
        <w:rPr>
          <w:sz w:val="24"/>
        </w:rPr>
        <w:t>, kancelejas vadītāja</w:t>
      </w:r>
    </w:p>
    <w:p w:rsidR="006621A7" w:rsidRDefault="000E5686" w:rsidP="000E5686">
      <w:pPr>
        <w:jc w:val="both"/>
        <w:rPr>
          <w:sz w:val="24"/>
          <w:szCs w:val="24"/>
        </w:rPr>
      </w:pPr>
      <w:r>
        <w:rPr>
          <w:b/>
          <w:sz w:val="24"/>
          <w:szCs w:val="24"/>
        </w:rPr>
        <w:t xml:space="preserve">Sēdē piedalās </w:t>
      </w:r>
      <w:r>
        <w:rPr>
          <w:b/>
          <w:sz w:val="24"/>
          <w:szCs w:val="24"/>
        </w:rPr>
        <w:tab/>
        <w:t xml:space="preserve">     </w:t>
      </w:r>
      <w:r w:rsidR="00C841A1">
        <w:rPr>
          <w:b/>
          <w:sz w:val="24"/>
          <w:szCs w:val="24"/>
        </w:rPr>
        <w:t xml:space="preserve">     </w:t>
      </w:r>
      <w:r>
        <w:rPr>
          <w:b/>
          <w:sz w:val="24"/>
          <w:szCs w:val="24"/>
        </w:rPr>
        <w:t xml:space="preserve">  </w:t>
      </w:r>
      <w:proofErr w:type="spellStart"/>
      <w:r>
        <w:rPr>
          <w:sz w:val="24"/>
          <w:szCs w:val="24"/>
        </w:rPr>
        <w:t>E.Bariss</w:t>
      </w:r>
      <w:proofErr w:type="spellEnd"/>
      <w:r>
        <w:rPr>
          <w:sz w:val="24"/>
          <w:szCs w:val="24"/>
        </w:rPr>
        <w:t xml:space="preserve">, </w:t>
      </w:r>
      <w:proofErr w:type="spellStart"/>
      <w:r>
        <w:rPr>
          <w:sz w:val="24"/>
          <w:szCs w:val="24"/>
        </w:rPr>
        <w:t>R.Bērziņš</w:t>
      </w:r>
      <w:proofErr w:type="spellEnd"/>
      <w:r>
        <w:rPr>
          <w:sz w:val="24"/>
          <w:szCs w:val="24"/>
        </w:rPr>
        <w:t xml:space="preserve">, </w:t>
      </w:r>
      <w:proofErr w:type="spellStart"/>
      <w:r w:rsidR="00647A7A">
        <w:rPr>
          <w:sz w:val="24"/>
          <w:szCs w:val="24"/>
        </w:rPr>
        <w:t>G.Birkenšteins</w:t>
      </w:r>
      <w:proofErr w:type="spellEnd"/>
    </w:p>
    <w:p w:rsidR="000E5686" w:rsidRDefault="006621A7" w:rsidP="000E5686">
      <w:pPr>
        <w:jc w:val="both"/>
        <w:rPr>
          <w:sz w:val="24"/>
          <w:szCs w:val="24"/>
        </w:rPr>
      </w:pPr>
      <w:r>
        <w:rPr>
          <w:sz w:val="24"/>
          <w:szCs w:val="24"/>
        </w:rPr>
        <w:t xml:space="preserve">                                                </w:t>
      </w:r>
      <w:proofErr w:type="spellStart"/>
      <w:r w:rsidR="000E5686">
        <w:rPr>
          <w:sz w:val="24"/>
          <w:szCs w:val="24"/>
        </w:rPr>
        <w:t>S.Ezeriņa</w:t>
      </w:r>
      <w:proofErr w:type="spellEnd"/>
      <w:r w:rsidR="000E5686">
        <w:rPr>
          <w:sz w:val="24"/>
          <w:szCs w:val="24"/>
        </w:rPr>
        <w:t xml:space="preserve">,  </w:t>
      </w:r>
      <w:proofErr w:type="spellStart"/>
      <w:r w:rsidR="00747C78">
        <w:rPr>
          <w:sz w:val="24"/>
          <w:szCs w:val="24"/>
        </w:rPr>
        <w:t>R.Fabjančiks</w:t>
      </w:r>
      <w:proofErr w:type="spellEnd"/>
      <w:r w:rsidR="00747C78">
        <w:rPr>
          <w:sz w:val="24"/>
          <w:szCs w:val="24"/>
        </w:rPr>
        <w:t>,</w:t>
      </w:r>
    </w:p>
    <w:p w:rsidR="00444D36" w:rsidRDefault="00647A7A" w:rsidP="000E5686">
      <w:pPr>
        <w:jc w:val="both"/>
        <w:rPr>
          <w:sz w:val="24"/>
          <w:szCs w:val="24"/>
        </w:rPr>
      </w:pPr>
      <w:r>
        <w:rPr>
          <w:b/>
          <w:sz w:val="24"/>
          <w:szCs w:val="24"/>
        </w:rPr>
        <w:t xml:space="preserve">13 </w:t>
      </w:r>
      <w:r w:rsidR="000E5686">
        <w:rPr>
          <w:b/>
          <w:sz w:val="24"/>
          <w:szCs w:val="24"/>
        </w:rPr>
        <w:t>deputāti</w:t>
      </w:r>
      <w:r w:rsidR="000E5686">
        <w:rPr>
          <w:sz w:val="24"/>
          <w:szCs w:val="24"/>
        </w:rPr>
        <w:t xml:space="preserve">             </w:t>
      </w:r>
      <w:r w:rsidR="007D6B8B">
        <w:rPr>
          <w:sz w:val="24"/>
          <w:szCs w:val="24"/>
        </w:rPr>
        <w:t xml:space="preserve"> </w:t>
      </w:r>
      <w:r w:rsidR="006621A7">
        <w:rPr>
          <w:sz w:val="24"/>
          <w:szCs w:val="24"/>
        </w:rPr>
        <w:t xml:space="preserve">              </w:t>
      </w:r>
      <w:proofErr w:type="spellStart"/>
      <w:r w:rsidR="000C47BB">
        <w:rPr>
          <w:sz w:val="24"/>
          <w:szCs w:val="24"/>
        </w:rPr>
        <w:t>G.Indriksons</w:t>
      </w:r>
      <w:proofErr w:type="spellEnd"/>
      <w:r w:rsidR="000C47BB">
        <w:rPr>
          <w:sz w:val="24"/>
          <w:szCs w:val="24"/>
        </w:rPr>
        <w:t xml:space="preserve">, </w:t>
      </w:r>
      <w:proofErr w:type="spellStart"/>
      <w:r w:rsidR="000C47BB">
        <w:rPr>
          <w:sz w:val="24"/>
          <w:szCs w:val="24"/>
        </w:rPr>
        <w:t>I.Jēkabsone</w:t>
      </w:r>
      <w:proofErr w:type="spellEnd"/>
      <w:r w:rsidR="000C47BB">
        <w:rPr>
          <w:sz w:val="24"/>
          <w:szCs w:val="24"/>
        </w:rPr>
        <w:t xml:space="preserve">, </w:t>
      </w:r>
      <w:proofErr w:type="spellStart"/>
      <w:r w:rsidR="00444D36">
        <w:rPr>
          <w:sz w:val="24"/>
          <w:szCs w:val="24"/>
        </w:rPr>
        <w:t>A.Ķieģelis</w:t>
      </w:r>
      <w:proofErr w:type="spellEnd"/>
      <w:r w:rsidR="00444D36">
        <w:rPr>
          <w:sz w:val="24"/>
          <w:szCs w:val="24"/>
        </w:rPr>
        <w:t xml:space="preserve">, </w:t>
      </w:r>
      <w:proofErr w:type="spellStart"/>
      <w:r w:rsidR="007D6B8B">
        <w:rPr>
          <w:sz w:val="24"/>
          <w:szCs w:val="24"/>
        </w:rPr>
        <w:t>I.Lasis</w:t>
      </w:r>
      <w:proofErr w:type="spellEnd"/>
      <w:r w:rsidR="007D6B8B">
        <w:rPr>
          <w:sz w:val="24"/>
          <w:szCs w:val="24"/>
        </w:rPr>
        <w:t xml:space="preserve">, </w:t>
      </w:r>
      <w:proofErr w:type="spellStart"/>
      <w:r w:rsidR="00C841A1">
        <w:rPr>
          <w:sz w:val="24"/>
          <w:szCs w:val="24"/>
        </w:rPr>
        <w:t>D.Puga</w:t>
      </w:r>
      <w:proofErr w:type="spellEnd"/>
      <w:r w:rsidR="00C841A1">
        <w:rPr>
          <w:sz w:val="24"/>
          <w:szCs w:val="24"/>
        </w:rPr>
        <w:t>,</w:t>
      </w:r>
    </w:p>
    <w:p w:rsidR="00747C78" w:rsidRDefault="00444D36" w:rsidP="000E5686">
      <w:pPr>
        <w:jc w:val="both"/>
        <w:rPr>
          <w:sz w:val="24"/>
          <w:szCs w:val="24"/>
        </w:rPr>
      </w:pPr>
      <w:r>
        <w:rPr>
          <w:sz w:val="24"/>
          <w:szCs w:val="24"/>
        </w:rPr>
        <w:t xml:space="preserve">                                               </w:t>
      </w:r>
      <w:r w:rsidR="00747C78">
        <w:rPr>
          <w:sz w:val="24"/>
          <w:szCs w:val="24"/>
        </w:rPr>
        <w:t xml:space="preserve"> </w:t>
      </w:r>
      <w:proofErr w:type="spellStart"/>
      <w:r w:rsidR="00747C78">
        <w:rPr>
          <w:sz w:val="24"/>
          <w:szCs w:val="24"/>
        </w:rPr>
        <w:t>I.Priede</w:t>
      </w:r>
      <w:proofErr w:type="spellEnd"/>
      <w:r w:rsidR="00747C78">
        <w:rPr>
          <w:sz w:val="24"/>
          <w:szCs w:val="24"/>
        </w:rPr>
        <w:t xml:space="preserve">, </w:t>
      </w:r>
      <w:proofErr w:type="spellStart"/>
      <w:r w:rsidR="00747C78">
        <w:rPr>
          <w:sz w:val="24"/>
          <w:szCs w:val="24"/>
        </w:rPr>
        <w:t>D.Rozenfelds</w:t>
      </w:r>
      <w:proofErr w:type="spellEnd"/>
      <w:r w:rsidR="00747C78">
        <w:rPr>
          <w:sz w:val="24"/>
          <w:szCs w:val="24"/>
        </w:rPr>
        <w:t>,</w:t>
      </w:r>
      <w:r>
        <w:rPr>
          <w:sz w:val="24"/>
          <w:szCs w:val="24"/>
        </w:rPr>
        <w:t xml:space="preserve"> </w:t>
      </w:r>
      <w:proofErr w:type="spellStart"/>
      <w:r w:rsidR="0020760C">
        <w:rPr>
          <w:sz w:val="24"/>
          <w:szCs w:val="24"/>
        </w:rPr>
        <w:t>K.Ševčuks</w:t>
      </w:r>
      <w:proofErr w:type="spellEnd"/>
    </w:p>
    <w:p w:rsidR="006F47AC" w:rsidRDefault="006F47AC" w:rsidP="000E5686">
      <w:pPr>
        <w:jc w:val="both"/>
        <w:rPr>
          <w:sz w:val="24"/>
          <w:szCs w:val="24"/>
        </w:rPr>
      </w:pPr>
    </w:p>
    <w:p w:rsidR="006F47AC" w:rsidRPr="006F47AC" w:rsidRDefault="006F47AC" w:rsidP="000E5686">
      <w:pPr>
        <w:jc w:val="both"/>
        <w:rPr>
          <w:b/>
          <w:sz w:val="24"/>
          <w:szCs w:val="24"/>
        </w:rPr>
      </w:pPr>
      <w:r w:rsidRPr="006F47AC">
        <w:rPr>
          <w:b/>
          <w:sz w:val="24"/>
          <w:szCs w:val="24"/>
        </w:rPr>
        <w:t>Sēdē nepiedalās</w:t>
      </w:r>
      <w:r>
        <w:rPr>
          <w:b/>
          <w:sz w:val="24"/>
          <w:szCs w:val="24"/>
        </w:rPr>
        <w:tab/>
      </w:r>
      <w:r>
        <w:rPr>
          <w:b/>
          <w:sz w:val="24"/>
          <w:szCs w:val="24"/>
        </w:rPr>
        <w:tab/>
      </w:r>
      <w:proofErr w:type="spellStart"/>
      <w:r w:rsidRPr="006F47AC">
        <w:rPr>
          <w:sz w:val="24"/>
          <w:szCs w:val="24"/>
        </w:rPr>
        <w:t>G.Cīrule</w:t>
      </w:r>
      <w:proofErr w:type="spellEnd"/>
      <w:r w:rsidRPr="006F47AC">
        <w:rPr>
          <w:sz w:val="24"/>
          <w:szCs w:val="24"/>
        </w:rPr>
        <w:t xml:space="preserve"> ( atvaļin</w:t>
      </w:r>
      <w:r>
        <w:rPr>
          <w:sz w:val="24"/>
          <w:szCs w:val="24"/>
        </w:rPr>
        <w:t>ājumā</w:t>
      </w:r>
      <w:r w:rsidRPr="006F47AC">
        <w:rPr>
          <w:sz w:val="24"/>
          <w:szCs w:val="24"/>
        </w:rPr>
        <w:t>)</w:t>
      </w:r>
    </w:p>
    <w:p w:rsidR="006F47AC" w:rsidRPr="006F47AC" w:rsidRDefault="006F47AC" w:rsidP="000E5686">
      <w:pPr>
        <w:jc w:val="both"/>
        <w:rPr>
          <w:sz w:val="24"/>
          <w:szCs w:val="24"/>
        </w:rPr>
      </w:pPr>
      <w:r w:rsidRPr="006F47AC">
        <w:rPr>
          <w:b/>
          <w:sz w:val="24"/>
          <w:szCs w:val="24"/>
        </w:rPr>
        <w:t xml:space="preserve">2 deputāti </w:t>
      </w:r>
      <w:r>
        <w:rPr>
          <w:b/>
          <w:sz w:val="24"/>
          <w:szCs w:val="24"/>
        </w:rPr>
        <w:tab/>
      </w:r>
      <w:r>
        <w:rPr>
          <w:b/>
          <w:sz w:val="24"/>
          <w:szCs w:val="24"/>
        </w:rPr>
        <w:tab/>
      </w:r>
      <w:r>
        <w:rPr>
          <w:b/>
          <w:sz w:val="24"/>
          <w:szCs w:val="24"/>
        </w:rPr>
        <w:tab/>
      </w:r>
      <w:proofErr w:type="spellStart"/>
      <w:r w:rsidRPr="006F47AC">
        <w:rPr>
          <w:sz w:val="24"/>
          <w:szCs w:val="24"/>
        </w:rPr>
        <w:t>S.Zvirgzdiņa</w:t>
      </w:r>
      <w:proofErr w:type="spellEnd"/>
      <w:r w:rsidRPr="006F47AC">
        <w:rPr>
          <w:sz w:val="24"/>
          <w:szCs w:val="24"/>
        </w:rPr>
        <w:t xml:space="preserve"> ( attaisnotu iemeslu dēļ)</w:t>
      </w:r>
    </w:p>
    <w:p w:rsidR="000E5686" w:rsidRPr="000C47BB" w:rsidRDefault="00747C78" w:rsidP="000C47BB">
      <w:pPr>
        <w:jc w:val="both"/>
        <w:rPr>
          <w:sz w:val="24"/>
          <w:szCs w:val="24"/>
        </w:rPr>
      </w:pPr>
      <w:r>
        <w:rPr>
          <w:sz w:val="24"/>
          <w:szCs w:val="24"/>
        </w:rPr>
        <w:t xml:space="preserve">                            </w:t>
      </w:r>
      <w:r w:rsidR="000C47BB">
        <w:rPr>
          <w:sz w:val="24"/>
          <w:szCs w:val="24"/>
        </w:rPr>
        <w:t xml:space="preserve">                    </w:t>
      </w:r>
      <w:r w:rsidR="000E5686">
        <w:rPr>
          <w:b/>
          <w:sz w:val="24"/>
          <w:szCs w:val="24"/>
        </w:rPr>
        <w:tab/>
        <w:t xml:space="preserve">  </w:t>
      </w:r>
    </w:p>
    <w:p w:rsidR="006621A7" w:rsidRDefault="000E5686" w:rsidP="000E5686">
      <w:pPr>
        <w:pStyle w:val="Pamatteksts"/>
        <w:jc w:val="both"/>
        <w:rPr>
          <w:sz w:val="24"/>
        </w:rPr>
      </w:pPr>
      <w:r w:rsidRPr="008C52A1">
        <w:rPr>
          <w:b/>
          <w:sz w:val="24"/>
        </w:rPr>
        <w:t>Sēdē piedalās pašvaldības administrācijas darbinieki, pieaicinātās personas:</w:t>
      </w:r>
      <w:r w:rsidRPr="008C52A1">
        <w:rPr>
          <w:sz w:val="24"/>
        </w:rPr>
        <w:t xml:space="preserve"> </w:t>
      </w:r>
      <w:proofErr w:type="spellStart"/>
      <w:r w:rsidR="00647A7A">
        <w:rPr>
          <w:sz w:val="24"/>
        </w:rPr>
        <w:t>E.Dude</w:t>
      </w:r>
      <w:proofErr w:type="spellEnd"/>
      <w:r w:rsidR="00647A7A">
        <w:rPr>
          <w:sz w:val="24"/>
        </w:rPr>
        <w:t xml:space="preserve">, domes izpilddirektors, </w:t>
      </w:r>
      <w:proofErr w:type="spellStart"/>
      <w:r w:rsidR="00647A7A">
        <w:rPr>
          <w:sz w:val="24"/>
        </w:rPr>
        <w:t>J.Mazitāns</w:t>
      </w:r>
      <w:proofErr w:type="spellEnd"/>
      <w:r w:rsidR="00647A7A">
        <w:rPr>
          <w:sz w:val="24"/>
        </w:rPr>
        <w:t xml:space="preserve">, Juridiskās un personāla nodaļas vadītājs, jurists, </w:t>
      </w:r>
      <w:proofErr w:type="spellStart"/>
      <w:r w:rsidR="00647A7A">
        <w:rPr>
          <w:sz w:val="24"/>
        </w:rPr>
        <w:t>I.Ķevica</w:t>
      </w:r>
      <w:proofErr w:type="spellEnd"/>
      <w:r w:rsidR="00647A7A">
        <w:rPr>
          <w:sz w:val="24"/>
        </w:rPr>
        <w:t xml:space="preserve">, vecākā lietvede, </w:t>
      </w:r>
      <w:proofErr w:type="spellStart"/>
      <w:r w:rsidR="00647A7A">
        <w:rPr>
          <w:sz w:val="24"/>
        </w:rPr>
        <w:t>L.Šupstika</w:t>
      </w:r>
      <w:proofErr w:type="spellEnd"/>
      <w:r w:rsidR="00647A7A">
        <w:rPr>
          <w:sz w:val="24"/>
        </w:rPr>
        <w:t xml:space="preserve">, sabiedrisko attiecību nodaļas vadītāja, </w:t>
      </w:r>
      <w:proofErr w:type="spellStart"/>
      <w:r w:rsidR="00647A7A">
        <w:rPr>
          <w:sz w:val="24"/>
        </w:rPr>
        <w:t>O.Kļava</w:t>
      </w:r>
      <w:proofErr w:type="spellEnd"/>
      <w:r w:rsidR="00647A7A">
        <w:rPr>
          <w:sz w:val="24"/>
        </w:rPr>
        <w:t>, SIA “Kandavas komunālie pakalpojumi” valdes loceklis</w:t>
      </w:r>
    </w:p>
    <w:p w:rsidR="007D6B8B" w:rsidRPr="008C52A1" w:rsidRDefault="000E5686" w:rsidP="000E5686">
      <w:pPr>
        <w:pStyle w:val="Pamatteksts"/>
        <w:jc w:val="both"/>
        <w:rPr>
          <w:i/>
          <w:sz w:val="24"/>
        </w:rPr>
      </w:pPr>
      <w:r w:rsidRPr="008C52A1">
        <w:rPr>
          <w:i/>
          <w:sz w:val="24"/>
        </w:rPr>
        <w:t>Pamatojoties uz likuma “ Par pašvaldībām”  28.pantu, Kandavas</w:t>
      </w:r>
      <w:r w:rsidR="00675841">
        <w:rPr>
          <w:i/>
          <w:sz w:val="24"/>
        </w:rPr>
        <w:t xml:space="preserve"> novada domes ārkārtas sēde 2018</w:t>
      </w:r>
      <w:r w:rsidRPr="008C52A1">
        <w:rPr>
          <w:i/>
          <w:sz w:val="24"/>
        </w:rPr>
        <w:t xml:space="preserve">.gada </w:t>
      </w:r>
      <w:r w:rsidR="00675841">
        <w:rPr>
          <w:i/>
          <w:sz w:val="24"/>
        </w:rPr>
        <w:t>19.februārī</w:t>
      </w:r>
      <w:r w:rsidR="00444D36">
        <w:rPr>
          <w:i/>
          <w:sz w:val="24"/>
        </w:rPr>
        <w:t xml:space="preserve"> </w:t>
      </w:r>
      <w:r w:rsidRPr="008C52A1">
        <w:rPr>
          <w:i/>
          <w:sz w:val="24"/>
        </w:rPr>
        <w:t xml:space="preserve"> plkst.</w:t>
      </w:r>
      <w:r w:rsidR="00675841">
        <w:rPr>
          <w:i/>
          <w:sz w:val="24"/>
        </w:rPr>
        <w:t>17.00</w:t>
      </w:r>
      <w:r w:rsidRPr="008C52A1">
        <w:rPr>
          <w:i/>
          <w:sz w:val="24"/>
        </w:rPr>
        <w:t xml:space="preserve">  sasaukta pēc domes priekšsēdētājas  </w:t>
      </w:r>
      <w:proofErr w:type="spellStart"/>
      <w:r w:rsidR="00747C78">
        <w:rPr>
          <w:i/>
          <w:sz w:val="24"/>
        </w:rPr>
        <w:t>I.Priedes</w:t>
      </w:r>
      <w:proofErr w:type="spellEnd"/>
      <w:r w:rsidR="00675841">
        <w:rPr>
          <w:i/>
          <w:sz w:val="24"/>
        </w:rPr>
        <w:t xml:space="preserve"> iniciatīvas 2018.gada 15.februārī.</w:t>
      </w:r>
      <w:r w:rsidRPr="008C52A1">
        <w:rPr>
          <w:i/>
          <w:sz w:val="24"/>
        </w:rPr>
        <w:t xml:space="preserve"> </w:t>
      </w:r>
    </w:p>
    <w:p w:rsidR="00647A7A" w:rsidRDefault="00747C78" w:rsidP="00647A7A">
      <w:pPr>
        <w:pStyle w:val="Paraststmeklis"/>
        <w:contextualSpacing/>
        <w:jc w:val="both"/>
        <w:rPr>
          <w:rStyle w:val="Izteiksmgs"/>
          <w:b w:val="0"/>
        </w:rPr>
      </w:pPr>
      <w:r>
        <w:rPr>
          <w:i/>
        </w:rPr>
        <w:t xml:space="preserve">Sēdes vadītāja </w:t>
      </w:r>
      <w:proofErr w:type="spellStart"/>
      <w:r>
        <w:rPr>
          <w:i/>
        </w:rPr>
        <w:t>I.Priede</w:t>
      </w:r>
      <w:proofErr w:type="spellEnd"/>
      <w:r w:rsidR="000E5686" w:rsidRPr="008C52A1">
        <w:rPr>
          <w:i/>
        </w:rPr>
        <w:t xml:space="preserve"> paziņo, ka domes ārkār</w:t>
      </w:r>
      <w:r>
        <w:rPr>
          <w:i/>
        </w:rPr>
        <w:t>tas sēdes darba kārtībā iekļauti</w:t>
      </w:r>
      <w:r w:rsidR="000E5686" w:rsidRPr="008C52A1">
        <w:rPr>
          <w:i/>
        </w:rPr>
        <w:t xml:space="preserve"> </w:t>
      </w:r>
      <w:r w:rsidR="001B7A22">
        <w:rPr>
          <w:b/>
          <w:i/>
        </w:rPr>
        <w:t>3</w:t>
      </w:r>
      <w:r w:rsidR="00E7169D">
        <w:rPr>
          <w:b/>
          <w:i/>
        </w:rPr>
        <w:t xml:space="preserve"> </w:t>
      </w:r>
      <w:r w:rsidR="00444D36">
        <w:rPr>
          <w:i/>
        </w:rPr>
        <w:t xml:space="preserve">jautājumi </w:t>
      </w:r>
      <w:r w:rsidR="000E5686" w:rsidRPr="008C52A1">
        <w:rPr>
          <w:i/>
        </w:rPr>
        <w:t xml:space="preserve"> un lūdz </w:t>
      </w:r>
      <w:r w:rsidR="00647A7A">
        <w:rPr>
          <w:i/>
        </w:rPr>
        <w:t xml:space="preserve">kā pirmo izskatīt 3.jautājumu - </w:t>
      </w:r>
      <w:r w:rsidR="00647A7A">
        <w:rPr>
          <w:rStyle w:val="Izteiksmgs"/>
          <w:b w:val="0"/>
        </w:rPr>
        <w:t>Par  telpu iznomāšanu b</w:t>
      </w:r>
      <w:r w:rsidR="00647A7A" w:rsidRPr="00DB6E1D">
        <w:rPr>
          <w:rStyle w:val="Izteiksmgs"/>
          <w:b w:val="0"/>
        </w:rPr>
        <w:t>iedrībai „Kandavas novada amatnieku biedrība”</w:t>
      </w:r>
    </w:p>
    <w:p w:rsidR="00647A7A" w:rsidRDefault="000E5686" w:rsidP="00647A7A">
      <w:pPr>
        <w:pStyle w:val="Paraststmeklis"/>
        <w:contextualSpacing/>
        <w:jc w:val="both"/>
        <w:rPr>
          <w:i/>
        </w:rPr>
      </w:pPr>
      <w:r w:rsidRPr="008C52A1">
        <w:rPr>
          <w:i/>
        </w:rPr>
        <w:t>Pamatojoties uz li</w:t>
      </w:r>
      <w:r w:rsidR="00647A7A">
        <w:rPr>
          <w:i/>
        </w:rPr>
        <w:t xml:space="preserve">kuma “Par pašvaldībām” 31.pantu un sēdes vadītājas </w:t>
      </w:r>
      <w:proofErr w:type="spellStart"/>
      <w:r w:rsidR="00647A7A">
        <w:rPr>
          <w:i/>
        </w:rPr>
        <w:t>I.Priedes</w:t>
      </w:r>
      <w:proofErr w:type="spellEnd"/>
      <w:r w:rsidR="00647A7A">
        <w:rPr>
          <w:i/>
        </w:rPr>
        <w:t xml:space="preserve"> izteikto ierosinājumu,</w:t>
      </w:r>
      <w:r w:rsidRPr="008C52A1">
        <w:rPr>
          <w:i/>
        </w:rPr>
        <w:t xml:space="preserve">  </w:t>
      </w:r>
    </w:p>
    <w:p w:rsidR="00647A7A" w:rsidRDefault="000E5686" w:rsidP="00647A7A">
      <w:pPr>
        <w:pStyle w:val="Paraststmeklis"/>
        <w:contextualSpacing/>
        <w:jc w:val="both"/>
      </w:pPr>
      <w:r w:rsidRPr="008C52A1">
        <w:rPr>
          <w:b/>
        </w:rPr>
        <w:t>Dome, atklāti balsojot</w:t>
      </w:r>
      <w:r w:rsidRPr="008C52A1">
        <w:t xml:space="preserve">: </w:t>
      </w:r>
      <w:r w:rsidRPr="008C52A1">
        <w:rPr>
          <w:b/>
        </w:rPr>
        <w:t>PAR</w:t>
      </w:r>
      <w:r w:rsidRPr="008C52A1">
        <w:t xml:space="preserve"> </w:t>
      </w:r>
      <w:r w:rsidRPr="006621A7">
        <w:rPr>
          <w:b/>
        </w:rPr>
        <w:t xml:space="preserve">–  </w:t>
      </w:r>
      <w:r w:rsidR="00647A7A">
        <w:rPr>
          <w:b/>
        </w:rPr>
        <w:t>13</w:t>
      </w:r>
      <w:r w:rsidRPr="008C52A1">
        <w:rPr>
          <w:b/>
        </w:rPr>
        <w:t xml:space="preserve"> </w:t>
      </w:r>
      <w:r w:rsidRPr="008C52A1">
        <w:t xml:space="preserve">  ( </w:t>
      </w:r>
      <w:proofErr w:type="spellStart"/>
      <w:r w:rsidRPr="008C52A1">
        <w:t>E.Bariss</w:t>
      </w:r>
      <w:proofErr w:type="spellEnd"/>
      <w:r w:rsidRPr="008C52A1">
        <w:t xml:space="preserve">, </w:t>
      </w:r>
      <w:proofErr w:type="spellStart"/>
      <w:r w:rsidRPr="008C52A1">
        <w:t>R.Bērziņš</w:t>
      </w:r>
      <w:proofErr w:type="spellEnd"/>
      <w:r w:rsidRPr="008C52A1">
        <w:t xml:space="preserve">, </w:t>
      </w:r>
      <w:proofErr w:type="spellStart"/>
      <w:r w:rsidR="00647A7A">
        <w:t>G.Birkenšteins</w:t>
      </w:r>
      <w:proofErr w:type="spellEnd"/>
      <w:r w:rsidR="00647A7A">
        <w:t>,</w:t>
      </w:r>
      <w:r w:rsidR="00C841A1">
        <w:t xml:space="preserve"> </w:t>
      </w:r>
      <w:proofErr w:type="spellStart"/>
      <w:r w:rsidR="00C841A1">
        <w:t>S.Ezeriņa</w:t>
      </w:r>
      <w:proofErr w:type="spellEnd"/>
      <w:r w:rsidR="00C841A1">
        <w:t xml:space="preserve">, </w:t>
      </w:r>
      <w:r w:rsidR="007D6B8B" w:rsidRPr="008C52A1">
        <w:t xml:space="preserve"> </w:t>
      </w:r>
      <w:proofErr w:type="spellStart"/>
      <w:r w:rsidR="00E7169D">
        <w:t>R.Fabjančiks</w:t>
      </w:r>
      <w:proofErr w:type="spellEnd"/>
      <w:r w:rsidR="00E7169D">
        <w:t>,</w:t>
      </w:r>
      <w:r w:rsidR="00747C78">
        <w:t xml:space="preserve"> </w:t>
      </w:r>
      <w:proofErr w:type="spellStart"/>
      <w:r w:rsidRPr="008C52A1">
        <w:t>G.Indriksons</w:t>
      </w:r>
      <w:proofErr w:type="spellEnd"/>
      <w:r w:rsidR="00E7169D">
        <w:t xml:space="preserve">, </w:t>
      </w:r>
      <w:proofErr w:type="spellStart"/>
      <w:r w:rsidR="00E7169D">
        <w:t>I.Jēkabsone</w:t>
      </w:r>
      <w:proofErr w:type="spellEnd"/>
      <w:r w:rsidR="00E7169D">
        <w:t>,</w:t>
      </w:r>
      <w:r w:rsidR="00444D36">
        <w:t xml:space="preserve"> </w:t>
      </w:r>
      <w:proofErr w:type="spellStart"/>
      <w:r w:rsidR="00444D36">
        <w:t>A.Ķieģelis</w:t>
      </w:r>
      <w:proofErr w:type="spellEnd"/>
      <w:r w:rsidR="00444D36">
        <w:t>,</w:t>
      </w:r>
      <w:r w:rsidR="00747C78">
        <w:t xml:space="preserve"> </w:t>
      </w:r>
      <w:proofErr w:type="spellStart"/>
      <w:r w:rsidR="00747C78">
        <w:t>I.Lasis</w:t>
      </w:r>
      <w:proofErr w:type="spellEnd"/>
      <w:r w:rsidR="00747C78">
        <w:t xml:space="preserve">, </w:t>
      </w:r>
      <w:r w:rsidRPr="008C52A1">
        <w:t xml:space="preserve"> </w:t>
      </w:r>
      <w:proofErr w:type="spellStart"/>
      <w:r w:rsidR="00C841A1">
        <w:t>D.Puga</w:t>
      </w:r>
      <w:proofErr w:type="spellEnd"/>
      <w:r w:rsidR="00C841A1">
        <w:t xml:space="preserve">, </w:t>
      </w:r>
      <w:proofErr w:type="spellStart"/>
      <w:r w:rsidR="00747C78">
        <w:t>I.Priede</w:t>
      </w:r>
      <w:proofErr w:type="spellEnd"/>
      <w:r w:rsidR="00747C78">
        <w:t xml:space="preserve">, </w:t>
      </w:r>
      <w:proofErr w:type="spellStart"/>
      <w:r w:rsidR="00747C78">
        <w:t>D.Rozenfelds</w:t>
      </w:r>
      <w:proofErr w:type="spellEnd"/>
      <w:r w:rsidR="00747C78">
        <w:t xml:space="preserve">, </w:t>
      </w:r>
      <w:proofErr w:type="spellStart"/>
      <w:r w:rsidR="00C841A1">
        <w:t>K.Ševčuks</w:t>
      </w:r>
      <w:proofErr w:type="spellEnd"/>
      <w:r w:rsidRPr="008C52A1">
        <w:t>)</w:t>
      </w:r>
    </w:p>
    <w:p w:rsidR="00647A7A" w:rsidRDefault="000E5686" w:rsidP="00647A7A">
      <w:pPr>
        <w:pStyle w:val="Paraststmeklis"/>
        <w:contextualSpacing/>
        <w:jc w:val="both"/>
      </w:pPr>
      <w:r w:rsidRPr="008C52A1">
        <w:rPr>
          <w:b/>
        </w:rPr>
        <w:t>PRET</w:t>
      </w:r>
      <w:r w:rsidRPr="008C52A1">
        <w:t xml:space="preserve"> </w:t>
      </w:r>
      <w:r w:rsidRPr="008C52A1">
        <w:rPr>
          <w:b/>
        </w:rPr>
        <w:t xml:space="preserve">–  </w:t>
      </w:r>
      <w:r w:rsidR="00647A7A">
        <w:rPr>
          <w:b/>
        </w:rPr>
        <w:t>0</w:t>
      </w:r>
      <w:r w:rsidRPr="008C52A1">
        <w:rPr>
          <w:b/>
        </w:rPr>
        <w:t xml:space="preserve"> </w:t>
      </w:r>
      <w:r w:rsidRPr="008C52A1">
        <w:t xml:space="preserve">, </w:t>
      </w:r>
    </w:p>
    <w:p w:rsidR="00647A7A" w:rsidRDefault="000E5686" w:rsidP="00647A7A">
      <w:pPr>
        <w:pStyle w:val="Paraststmeklis"/>
        <w:contextualSpacing/>
        <w:jc w:val="both"/>
      </w:pPr>
      <w:r w:rsidRPr="008C52A1">
        <w:rPr>
          <w:b/>
        </w:rPr>
        <w:t xml:space="preserve">ATTURAS-  </w:t>
      </w:r>
      <w:r w:rsidR="00647A7A">
        <w:rPr>
          <w:b/>
        </w:rPr>
        <w:t>0</w:t>
      </w:r>
      <w:r w:rsidRPr="008C52A1">
        <w:t>,</w:t>
      </w:r>
    </w:p>
    <w:p w:rsidR="00647A7A" w:rsidRDefault="000E5686" w:rsidP="00647A7A">
      <w:pPr>
        <w:pStyle w:val="Paraststmeklis"/>
        <w:contextualSpacing/>
        <w:jc w:val="both"/>
      </w:pPr>
      <w:r w:rsidRPr="008C52A1">
        <w:rPr>
          <w:b/>
        </w:rPr>
        <w:t>NOLEMJ:</w:t>
      </w:r>
      <w:r w:rsidRPr="008C52A1">
        <w:t> </w:t>
      </w:r>
    </w:p>
    <w:p w:rsidR="00647A7A" w:rsidRPr="00DB6E1D" w:rsidRDefault="00647A7A" w:rsidP="00647A7A">
      <w:pPr>
        <w:pStyle w:val="Paraststmeklis"/>
        <w:contextualSpacing/>
        <w:jc w:val="both"/>
        <w:rPr>
          <w:b/>
        </w:rPr>
      </w:pPr>
      <w:r>
        <w:t xml:space="preserve">1. Kā pirmo darba kārtības jautājumu izskatīt </w:t>
      </w:r>
      <w:r>
        <w:rPr>
          <w:rStyle w:val="Izteiksmgs"/>
          <w:b w:val="0"/>
        </w:rPr>
        <w:t>par  telpu iznomāšanu b</w:t>
      </w:r>
      <w:r w:rsidRPr="00DB6E1D">
        <w:rPr>
          <w:rStyle w:val="Izteiksmgs"/>
          <w:b w:val="0"/>
        </w:rPr>
        <w:t>iedrībai „Kandavas novada amatnieku biedrība”</w:t>
      </w:r>
    </w:p>
    <w:p w:rsidR="00841BD7" w:rsidRPr="00647A7A" w:rsidRDefault="00647A7A" w:rsidP="00647A7A">
      <w:pPr>
        <w:pStyle w:val="Paraststmeklis"/>
        <w:contextualSpacing/>
        <w:jc w:val="both"/>
        <w:rPr>
          <w:b/>
        </w:rPr>
      </w:pPr>
      <w:r>
        <w:t xml:space="preserve">2. </w:t>
      </w:r>
      <w:r w:rsidR="000E5686" w:rsidRPr="008C52A1">
        <w:t xml:space="preserve">Apstiprināt domes ārkārtas sēdes </w:t>
      </w:r>
      <w:r w:rsidR="00E02637">
        <w:t xml:space="preserve">darba </w:t>
      </w:r>
      <w:r w:rsidR="000E5686" w:rsidRPr="008C52A1">
        <w:t xml:space="preserve">kārtību ar  </w:t>
      </w:r>
      <w:r w:rsidR="001B7A22">
        <w:rPr>
          <w:b/>
        </w:rPr>
        <w:t>3</w:t>
      </w:r>
      <w:r w:rsidR="00747C78">
        <w:t xml:space="preserve"> jautājumiem.</w:t>
      </w:r>
    </w:p>
    <w:p w:rsidR="00841BD7" w:rsidRDefault="00841BD7" w:rsidP="000E5686">
      <w:pPr>
        <w:rPr>
          <w:sz w:val="24"/>
          <w:szCs w:val="24"/>
        </w:rPr>
      </w:pPr>
    </w:p>
    <w:p w:rsidR="00747C78" w:rsidRPr="00DB6E1D" w:rsidRDefault="000E5686" w:rsidP="00DB6E1D">
      <w:pPr>
        <w:jc w:val="center"/>
        <w:rPr>
          <w:b/>
          <w:sz w:val="24"/>
          <w:szCs w:val="24"/>
        </w:rPr>
      </w:pPr>
      <w:r>
        <w:rPr>
          <w:b/>
          <w:sz w:val="24"/>
          <w:szCs w:val="24"/>
        </w:rPr>
        <w:t>DARBA KĀRTĪBA</w:t>
      </w:r>
    </w:p>
    <w:p w:rsidR="00647A7A" w:rsidRPr="00DB6E1D" w:rsidRDefault="00647A7A" w:rsidP="00647A7A">
      <w:pPr>
        <w:pStyle w:val="Paraststmeklis"/>
        <w:contextualSpacing/>
        <w:jc w:val="both"/>
        <w:rPr>
          <w:b/>
        </w:rPr>
      </w:pPr>
      <w:r>
        <w:rPr>
          <w:rStyle w:val="Izteiksmgs"/>
          <w:b w:val="0"/>
        </w:rPr>
        <w:t>1. Par  telpu iznomāšanu b</w:t>
      </w:r>
      <w:r w:rsidRPr="00DB6E1D">
        <w:rPr>
          <w:rStyle w:val="Izteiksmgs"/>
          <w:b w:val="0"/>
        </w:rPr>
        <w:t>iedrībai „Kandavas novada amatnieku biedrība”</w:t>
      </w:r>
    </w:p>
    <w:p w:rsidR="00DB6E1D" w:rsidRDefault="00647A7A" w:rsidP="00DB6E1D">
      <w:pPr>
        <w:pStyle w:val="Paraststmeklis"/>
        <w:contextualSpacing/>
        <w:jc w:val="both"/>
        <w:rPr>
          <w:rStyle w:val="Izteiksmgs"/>
          <w:b w:val="0"/>
        </w:rPr>
      </w:pPr>
      <w:r>
        <w:rPr>
          <w:rStyle w:val="Izteiksmgs"/>
          <w:b w:val="0"/>
        </w:rPr>
        <w:t>2</w:t>
      </w:r>
      <w:r w:rsidR="00DB6E1D" w:rsidRPr="00DB6E1D">
        <w:rPr>
          <w:rStyle w:val="Izteiksmgs"/>
          <w:b w:val="0"/>
        </w:rPr>
        <w:t>. Par deleģēšanas līguma slēgšanu ar SIA “Kandavas komunālie pakalpojumi”</w:t>
      </w:r>
    </w:p>
    <w:p w:rsidR="00DB6E1D" w:rsidRPr="00DB6E1D" w:rsidRDefault="00647A7A" w:rsidP="00DB6E1D">
      <w:pPr>
        <w:pStyle w:val="Paraststmeklis"/>
        <w:contextualSpacing/>
        <w:jc w:val="both"/>
      </w:pPr>
      <w:r>
        <w:rPr>
          <w:rStyle w:val="Izteiksmgs"/>
          <w:b w:val="0"/>
        </w:rPr>
        <w:t>3</w:t>
      </w:r>
      <w:r w:rsidR="009436A5">
        <w:rPr>
          <w:rStyle w:val="Izteiksmgs"/>
          <w:b w:val="0"/>
        </w:rPr>
        <w:t>.</w:t>
      </w:r>
      <w:r w:rsidR="00DB6E1D" w:rsidRPr="00DB6E1D">
        <w:rPr>
          <w:rStyle w:val="Izteiksmgs"/>
          <w:b w:val="0"/>
        </w:rPr>
        <w:t>Par SIA “Kandavas komunālie pakalpojumi” pirmās kategorijas pamatlīdzekļu pārvērtēšanu</w:t>
      </w:r>
    </w:p>
    <w:p w:rsidR="00DB6E1D" w:rsidRDefault="00DB6E1D" w:rsidP="000E5686">
      <w:pPr>
        <w:jc w:val="both"/>
        <w:rPr>
          <w:sz w:val="24"/>
          <w:szCs w:val="24"/>
        </w:rPr>
      </w:pPr>
    </w:p>
    <w:p w:rsidR="00647A7A" w:rsidRPr="00702484" w:rsidRDefault="00647A7A" w:rsidP="00647A7A">
      <w:pPr>
        <w:pBdr>
          <w:bottom w:val="single" w:sz="4" w:space="1" w:color="000000"/>
        </w:pBdr>
        <w:tabs>
          <w:tab w:val="left" w:pos="300"/>
        </w:tabs>
        <w:jc w:val="center"/>
        <w:rPr>
          <w:b/>
          <w:sz w:val="24"/>
          <w:szCs w:val="24"/>
        </w:rPr>
      </w:pPr>
      <w:r>
        <w:rPr>
          <w:b/>
          <w:sz w:val="24"/>
          <w:szCs w:val="24"/>
        </w:rPr>
        <w:t>1</w:t>
      </w:r>
      <w:r w:rsidRPr="00702484">
        <w:rPr>
          <w:b/>
          <w:sz w:val="24"/>
          <w:szCs w:val="24"/>
        </w:rPr>
        <w:t>.§</w:t>
      </w:r>
    </w:p>
    <w:p w:rsidR="00647A7A" w:rsidRPr="00702484" w:rsidRDefault="00647A7A" w:rsidP="00647A7A">
      <w:pPr>
        <w:pBdr>
          <w:bottom w:val="single" w:sz="4" w:space="1" w:color="000000"/>
        </w:pBdr>
        <w:tabs>
          <w:tab w:val="left" w:pos="300"/>
        </w:tabs>
        <w:jc w:val="center"/>
        <w:rPr>
          <w:b/>
          <w:sz w:val="24"/>
          <w:szCs w:val="24"/>
        </w:rPr>
      </w:pPr>
      <w:r>
        <w:rPr>
          <w:b/>
          <w:sz w:val="24"/>
          <w:szCs w:val="24"/>
        </w:rPr>
        <w:t xml:space="preserve">Par telpu iznomāšanu biedrībai “Kandavas novada amatnieku biedrība” </w:t>
      </w:r>
    </w:p>
    <w:p w:rsidR="00647A7A" w:rsidRDefault="00647A7A" w:rsidP="00647A7A">
      <w:pPr>
        <w:rPr>
          <w:sz w:val="24"/>
          <w:szCs w:val="24"/>
        </w:rPr>
      </w:pPr>
    </w:p>
    <w:p w:rsidR="00647A7A" w:rsidRDefault="00647A7A" w:rsidP="00647A7A">
      <w:pPr>
        <w:rPr>
          <w:i/>
          <w:sz w:val="24"/>
          <w:szCs w:val="24"/>
        </w:rPr>
      </w:pPr>
      <w:r>
        <w:rPr>
          <w:i/>
          <w:sz w:val="24"/>
          <w:szCs w:val="24"/>
        </w:rPr>
        <w:t xml:space="preserve">Ziņo: </w:t>
      </w:r>
      <w:proofErr w:type="spellStart"/>
      <w:r>
        <w:rPr>
          <w:i/>
          <w:sz w:val="24"/>
          <w:szCs w:val="24"/>
        </w:rPr>
        <w:t>I.Priede</w:t>
      </w:r>
      <w:proofErr w:type="spellEnd"/>
      <w:r>
        <w:rPr>
          <w:i/>
          <w:sz w:val="24"/>
          <w:szCs w:val="24"/>
        </w:rPr>
        <w:t xml:space="preserve">, </w:t>
      </w:r>
      <w:proofErr w:type="spellStart"/>
      <w:r>
        <w:rPr>
          <w:i/>
          <w:sz w:val="24"/>
          <w:szCs w:val="24"/>
        </w:rPr>
        <w:t>J.Mazitāns</w:t>
      </w:r>
      <w:proofErr w:type="spellEnd"/>
    </w:p>
    <w:p w:rsidR="00647A7A" w:rsidRDefault="00647A7A" w:rsidP="00647A7A">
      <w:pPr>
        <w:rPr>
          <w:i/>
          <w:sz w:val="24"/>
          <w:szCs w:val="24"/>
        </w:rPr>
      </w:pPr>
      <w:r>
        <w:rPr>
          <w:i/>
          <w:sz w:val="24"/>
          <w:szCs w:val="24"/>
        </w:rPr>
        <w:t xml:space="preserve">Par jautājumu izsakās: </w:t>
      </w:r>
      <w:proofErr w:type="spellStart"/>
      <w:r>
        <w:rPr>
          <w:i/>
          <w:sz w:val="24"/>
          <w:szCs w:val="24"/>
        </w:rPr>
        <w:t>A.Valdmane</w:t>
      </w:r>
      <w:proofErr w:type="spellEnd"/>
      <w:r>
        <w:rPr>
          <w:i/>
          <w:sz w:val="24"/>
          <w:szCs w:val="24"/>
        </w:rPr>
        <w:t xml:space="preserve">, </w:t>
      </w:r>
      <w:proofErr w:type="spellStart"/>
      <w:r>
        <w:rPr>
          <w:i/>
          <w:sz w:val="24"/>
          <w:szCs w:val="24"/>
        </w:rPr>
        <w:t>G.Indriksons</w:t>
      </w:r>
      <w:proofErr w:type="spellEnd"/>
      <w:r>
        <w:rPr>
          <w:i/>
          <w:sz w:val="24"/>
          <w:szCs w:val="24"/>
        </w:rPr>
        <w:t xml:space="preserve">, </w:t>
      </w:r>
      <w:proofErr w:type="spellStart"/>
      <w:r>
        <w:rPr>
          <w:i/>
          <w:sz w:val="24"/>
          <w:szCs w:val="24"/>
        </w:rPr>
        <w:t>D.Puga</w:t>
      </w:r>
      <w:proofErr w:type="spellEnd"/>
      <w:r>
        <w:rPr>
          <w:i/>
          <w:sz w:val="24"/>
          <w:szCs w:val="24"/>
        </w:rPr>
        <w:t xml:space="preserve">, </w:t>
      </w:r>
      <w:proofErr w:type="spellStart"/>
      <w:r>
        <w:rPr>
          <w:i/>
          <w:sz w:val="24"/>
          <w:szCs w:val="24"/>
        </w:rPr>
        <w:t>R.Fabjančiks</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E.Bariss</w:t>
      </w:r>
      <w:proofErr w:type="spellEnd"/>
      <w:r>
        <w:rPr>
          <w:i/>
          <w:sz w:val="24"/>
          <w:szCs w:val="24"/>
        </w:rPr>
        <w:t xml:space="preserve">, </w:t>
      </w:r>
      <w:proofErr w:type="spellStart"/>
      <w:r>
        <w:rPr>
          <w:i/>
          <w:sz w:val="24"/>
          <w:szCs w:val="24"/>
        </w:rPr>
        <w:t>A.Ķieģelis</w:t>
      </w:r>
      <w:proofErr w:type="spellEnd"/>
      <w:r>
        <w:rPr>
          <w:i/>
          <w:sz w:val="24"/>
          <w:szCs w:val="24"/>
        </w:rPr>
        <w:t xml:space="preserve">, </w:t>
      </w:r>
      <w:proofErr w:type="spellStart"/>
      <w:r>
        <w:rPr>
          <w:i/>
          <w:sz w:val="24"/>
          <w:szCs w:val="24"/>
        </w:rPr>
        <w:t>S.Ezeriņa</w:t>
      </w:r>
      <w:proofErr w:type="spellEnd"/>
      <w:r>
        <w:rPr>
          <w:i/>
          <w:sz w:val="24"/>
          <w:szCs w:val="24"/>
        </w:rPr>
        <w:t xml:space="preserve">, </w:t>
      </w:r>
      <w:proofErr w:type="spellStart"/>
      <w:r>
        <w:rPr>
          <w:i/>
          <w:sz w:val="24"/>
          <w:szCs w:val="24"/>
        </w:rPr>
        <w:t>O.Kļava</w:t>
      </w:r>
      <w:proofErr w:type="spellEnd"/>
    </w:p>
    <w:p w:rsidR="00647A7A" w:rsidRDefault="00647A7A" w:rsidP="00647A7A">
      <w:pPr>
        <w:jc w:val="both"/>
        <w:rPr>
          <w:sz w:val="24"/>
          <w:szCs w:val="24"/>
        </w:rPr>
      </w:pPr>
    </w:p>
    <w:p w:rsidR="00647A7A" w:rsidRDefault="00647A7A" w:rsidP="00647A7A">
      <w:pPr>
        <w:jc w:val="both"/>
        <w:rPr>
          <w:sz w:val="24"/>
          <w:szCs w:val="24"/>
        </w:rPr>
      </w:pPr>
      <w:r w:rsidRPr="00B35A36">
        <w:rPr>
          <w:sz w:val="24"/>
          <w:szCs w:val="24"/>
        </w:rPr>
        <w:t>201</w:t>
      </w:r>
      <w:r>
        <w:rPr>
          <w:sz w:val="24"/>
          <w:szCs w:val="24"/>
        </w:rPr>
        <w:t>8</w:t>
      </w:r>
      <w:r w:rsidRPr="00B35A36">
        <w:rPr>
          <w:sz w:val="24"/>
          <w:szCs w:val="24"/>
        </w:rPr>
        <w:t>.gada</w:t>
      </w:r>
      <w:r>
        <w:rPr>
          <w:sz w:val="24"/>
          <w:szCs w:val="24"/>
        </w:rPr>
        <w:t xml:space="preserve"> </w:t>
      </w:r>
      <w:r w:rsidRPr="000D531E">
        <w:rPr>
          <w:sz w:val="24"/>
          <w:szCs w:val="24"/>
        </w:rPr>
        <w:t>14.februārī</w:t>
      </w:r>
      <w:r>
        <w:rPr>
          <w:sz w:val="24"/>
          <w:szCs w:val="24"/>
        </w:rPr>
        <w:t xml:space="preserve"> </w:t>
      </w:r>
      <w:r w:rsidRPr="00B35A36">
        <w:rPr>
          <w:sz w:val="24"/>
          <w:szCs w:val="24"/>
        </w:rPr>
        <w:t>Kand</w:t>
      </w:r>
      <w:r>
        <w:rPr>
          <w:sz w:val="24"/>
          <w:szCs w:val="24"/>
        </w:rPr>
        <w:t>avas novada domē reģistrēts (reģ.Nr.3-12-2</w:t>
      </w:r>
      <w:r w:rsidRPr="000D531E">
        <w:rPr>
          <w:sz w:val="24"/>
          <w:szCs w:val="24"/>
        </w:rPr>
        <w:t>/344</w:t>
      </w:r>
      <w:r w:rsidRPr="00B35A36">
        <w:rPr>
          <w:sz w:val="24"/>
          <w:szCs w:val="24"/>
        </w:rPr>
        <w:t>)</w:t>
      </w:r>
      <w:r>
        <w:rPr>
          <w:sz w:val="24"/>
          <w:szCs w:val="24"/>
        </w:rPr>
        <w:t xml:space="preserve"> Biedrības „Kandavas novada amatnieku biedrība” (turpmāk- Biedrība) iesniegums, kurā Biedrība lūdz to a</w:t>
      </w:r>
      <w:r w:rsidRPr="00FF5603">
        <w:rPr>
          <w:sz w:val="24"/>
          <w:szCs w:val="24"/>
        </w:rPr>
        <w:t xml:space="preserve">tbalstīt kā sabiedriskā labuma organizāciju un nodot telpas Ūdens ielā 2, Kandavā, Kandavas novadā, (kas sastāv no nedzīvojamas telpas ar telpu grupas apzīmējumu </w:t>
      </w:r>
      <w:r>
        <w:rPr>
          <w:sz w:val="24"/>
          <w:szCs w:val="24"/>
        </w:rPr>
        <w:t xml:space="preserve">9011 001 0010 001 001, kopējo 73,60 platību </w:t>
      </w:r>
      <w:r w:rsidRPr="00FF5603">
        <w:rPr>
          <w:sz w:val="24"/>
          <w:szCs w:val="24"/>
        </w:rPr>
        <w:t>m</w:t>
      </w:r>
      <w:r w:rsidRPr="00FF5603">
        <w:rPr>
          <w:sz w:val="24"/>
          <w:szCs w:val="24"/>
          <w:vertAlign w:val="superscript"/>
        </w:rPr>
        <w:t>2</w:t>
      </w:r>
      <w:r>
        <w:rPr>
          <w:sz w:val="24"/>
          <w:szCs w:val="24"/>
          <w:vertAlign w:val="superscript"/>
        </w:rPr>
        <w:t xml:space="preserve"> </w:t>
      </w:r>
      <w:r>
        <w:rPr>
          <w:sz w:val="24"/>
          <w:szCs w:val="24"/>
        </w:rPr>
        <w:t xml:space="preserve">un nedzīvojamas telpas ar telpas grupas apzīmējumu </w:t>
      </w:r>
      <w:r w:rsidRPr="00FF5603">
        <w:rPr>
          <w:sz w:val="24"/>
          <w:szCs w:val="24"/>
        </w:rPr>
        <w:t>9011 001 0010 001 002, kopējo platību 76,</w:t>
      </w:r>
      <w:r>
        <w:rPr>
          <w:sz w:val="24"/>
          <w:szCs w:val="24"/>
        </w:rPr>
        <w:t>3</w:t>
      </w:r>
      <w:r w:rsidRPr="00FF5603">
        <w:rPr>
          <w:sz w:val="24"/>
          <w:szCs w:val="24"/>
        </w:rPr>
        <w:t>0 m</w:t>
      </w:r>
      <w:r w:rsidRPr="00FF5603">
        <w:rPr>
          <w:sz w:val="24"/>
          <w:szCs w:val="24"/>
          <w:vertAlign w:val="superscript"/>
        </w:rPr>
        <w:t>2</w:t>
      </w:r>
      <w:r w:rsidRPr="00FF5603">
        <w:rPr>
          <w:sz w:val="24"/>
          <w:szCs w:val="24"/>
        </w:rPr>
        <w:t>) bezatlīdzības lietošanā u</w:t>
      </w:r>
      <w:r>
        <w:rPr>
          <w:sz w:val="24"/>
          <w:szCs w:val="24"/>
        </w:rPr>
        <w:t>z</w:t>
      </w:r>
      <w:r w:rsidRPr="00FF5603">
        <w:rPr>
          <w:sz w:val="24"/>
          <w:szCs w:val="24"/>
        </w:rPr>
        <w:t xml:space="preserve"> vismaz </w:t>
      </w:r>
      <w:r>
        <w:rPr>
          <w:sz w:val="24"/>
          <w:szCs w:val="24"/>
        </w:rPr>
        <w:t>septiņiem</w:t>
      </w:r>
      <w:r w:rsidRPr="00FF5603">
        <w:rPr>
          <w:sz w:val="24"/>
          <w:szCs w:val="24"/>
        </w:rPr>
        <w:t xml:space="preserve"> gadiem.</w:t>
      </w:r>
      <w:r>
        <w:rPr>
          <w:sz w:val="24"/>
          <w:szCs w:val="24"/>
        </w:rPr>
        <w:t xml:space="preserve"> </w:t>
      </w:r>
    </w:p>
    <w:p w:rsidR="00647A7A" w:rsidRDefault="00647A7A" w:rsidP="00647A7A">
      <w:pPr>
        <w:jc w:val="both"/>
        <w:rPr>
          <w:sz w:val="24"/>
          <w:szCs w:val="24"/>
        </w:rPr>
      </w:pPr>
      <w:r w:rsidRPr="00854759">
        <w:rPr>
          <w:sz w:val="24"/>
          <w:szCs w:val="24"/>
        </w:rPr>
        <w:t>Nekustamais īpašums Ūdens iela 2-70</w:t>
      </w:r>
      <w:r>
        <w:rPr>
          <w:sz w:val="24"/>
          <w:szCs w:val="24"/>
        </w:rPr>
        <w:t>1</w:t>
      </w:r>
      <w:r w:rsidRPr="00854759">
        <w:rPr>
          <w:sz w:val="24"/>
          <w:szCs w:val="24"/>
        </w:rPr>
        <w:t>, Kandava, Kandavas novads, kadastra numurs 9011 900 06</w:t>
      </w:r>
      <w:r>
        <w:rPr>
          <w:sz w:val="24"/>
          <w:szCs w:val="24"/>
        </w:rPr>
        <w:t>79</w:t>
      </w:r>
      <w:r w:rsidRPr="00854759">
        <w:rPr>
          <w:sz w:val="24"/>
          <w:szCs w:val="24"/>
        </w:rPr>
        <w:t xml:space="preserve"> </w:t>
      </w:r>
      <w:r>
        <w:rPr>
          <w:sz w:val="24"/>
          <w:szCs w:val="24"/>
        </w:rPr>
        <w:t>p</w:t>
      </w:r>
      <w:r w:rsidRPr="00854759">
        <w:rPr>
          <w:sz w:val="24"/>
          <w:szCs w:val="24"/>
        </w:rPr>
        <w:t xml:space="preserve">ieder Kandavas novada domei (saskaņā ar Kandavas pilsētas zemesgrāmatas nodalījumu Nr. 5 </w:t>
      </w:r>
      <w:r>
        <w:rPr>
          <w:sz w:val="24"/>
          <w:szCs w:val="24"/>
        </w:rPr>
        <w:t>1</w:t>
      </w:r>
      <w:r w:rsidRPr="00854759">
        <w:rPr>
          <w:sz w:val="24"/>
          <w:szCs w:val="24"/>
        </w:rPr>
        <w:t xml:space="preserve">, pamatojums Tukuma rajona tiesas zemesgrāmatu nodaļas tiesneses Glorijas </w:t>
      </w:r>
      <w:proofErr w:type="spellStart"/>
      <w:r w:rsidRPr="00854759">
        <w:rPr>
          <w:sz w:val="24"/>
          <w:szCs w:val="24"/>
        </w:rPr>
        <w:t>Sorokinas</w:t>
      </w:r>
      <w:proofErr w:type="spellEnd"/>
      <w:r w:rsidRPr="00854759">
        <w:rPr>
          <w:sz w:val="24"/>
          <w:szCs w:val="24"/>
        </w:rPr>
        <w:t xml:space="preserve"> 2018.gada 14.februāra lēmums (Žurn. Nr. 3000045425</w:t>
      </w:r>
      <w:r>
        <w:rPr>
          <w:sz w:val="24"/>
          <w:szCs w:val="24"/>
        </w:rPr>
        <w:t>5</w:t>
      </w:r>
      <w:r w:rsidRPr="00854759">
        <w:rPr>
          <w:sz w:val="24"/>
          <w:szCs w:val="24"/>
        </w:rPr>
        <w:t>3)).</w:t>
      </w:r>
    </w:p>
    <w:p w:rsidR="00647A7A" w:rsidRDefault="00647A7A" w:rsidP="00647A7A">
      <w:pPr>
        <w:jc w:val="both"/>
        <w:rPr>
          <w:sz w:val="24"/>
          <w:szCs w:val="24"/>
        </w:rPr>
      </w:pPr>
      <w:r w:rsidRPr="00854759">
        <w:rPr>
          <w:sz w:val="24"/>
          <w:szCs w:val="24"/>
        </w:rPr>
        <w:t>Nekustamais īpašums Ūdens iela 2-702, Kandava, Kandavas novads, kadastra numurs 9011 900 0680</w:t>
      </w:r>
      <w:r>
        <w:rPr>
          <w:sz w:val="24"/>
          <w:szCs w:val="24"/>
        </w:rPr>
        <w:t xml:space="preserve"> </w:t>
      </w:r>
      <w:r w:rsidRPr="00854759">
        <w:rPr>
          <w:sz w:val="24"/>
          <w:szCs w:val="24"/>
        </w:rPr>
        <w:t xml:space="preserve">pieder Kandavas novada domei (saskaņā ar Kandavas pilsētas zemesgrāmatas nodalījumu Nr. 5 2, pamatojums Tukuma rajona tiesas zemesgrāmatu nodaļas tiesneses Glorijas </w:t>
      </w:r>
      <w:proofErr w:type="spellStart"/>
      <w:r w:rsidRPr="00854759">
        <w:rPr>
          <w:sz w:val="24"/>
          <w:szCs w:val="24"/>
        </w:rPr>
        <w:t>Sorokinas</w:t>
      </w:r>
      <w:proofErr w:type="spellEnd"/>
      <w:r w:rsidRPr="00854759">
        <w:rPr>
          <w:sz w:val="24"/>
          <w:szCs w:val="24"/>
        </w:rPr>
        <w:t xml:space="preserve"> 2018.gada 14.februāra lēmums (Žurn. Nr. 300004542563)).</w:t>
      </w:r>
    </w:p>
    <w:p w:rsidR="00647A7A" w:rsidRPr="00FF5603" w:rsidRDefault="00647A7A" w:rsidP="00647A7A">
      <w:pPr>
        <w:pStyle w:val="Paraststmeklis"/>
        <w:spacing w:before="0" w:beforeAutospacing="0" w:after="0" w:afterAutospacing="0"/>
        <w:jc w:val="both"/>
      </w:pPr>
      <w:r>
        <w:t>Biedrība</w:t>
      </w:r>
      <w:r w:rsidRPr="00FF5603">
        <w:t xml:space="preserve"> darbojas sabiedrības labā, organizē bezmaksas nodarbības dažādās latviskā tautas mantojuma jomās, tā saglabāšanā un tālāknodošanā visiem Kandavas novada iedzīvotājiem – novada skolēniem, pensionāriem, maznodrošinātajiem, vecākiem ar bērniem un citiem interesentiem. </w:t>
      </w:r>
    </w:p>
    <w:p w:rsidR="00647A7A" w:rsidRPr="00FF5603" w:rsidRDefault="00647A7A" w:rsidP="00647A7A">
      <w:pPr>
        <w:jc w:val="both"/>
        <w:rPr>
          <w:sz w:val="24"/>
          <w:szCs w:val="24"/>
        </w:rPr>
      </w:pPr>
      <w:r>
        <w:rPr>
          <w:sz w:val="24"/>
          <w:szCs w:val="24"/>
        </w:rPr>
        <w:t>Biedrība ir iecerējusi</w:t>
      </w:r>
      <w:r w:rsidRPr="00FF5603">
        <w:rPr>
          <w:sz w:val="24"/>
          <w:szCs w:val="24"/>
        </w:rPr>
        <w:t xml:space="preserve"> piedalīties Biedrības "Kandavas Partnerība" izsludinātajā LEADER projektu konkursa 6.kārtā lauku attīstībai 2014.–2020. gadam </w:t>
      </w:r>
      <w:proofErr w:type="spellStart"/>
      <w:r w:rsidRPr="00FF5603">
        <w:rPr>
          <w:sz w:val="24"/>
          <w:szCs w:val="24"/>
        </w:rPr>
        <w:t>apakšpasākumā</w:t>
      </w:r>
      <w:proofErr w:type="spellEnd"/>
      <w:r>
        <w:rPr>
          <w:sz w:val="24"/>
          <w:szCs w:val="24"/>
        </w:rPr>
        <w:t xml:space="preserve"> “</w:t>
      </w:r>
      <w:r w:rsidRPr="00FF5603">
        <w:rPr>
          <w:sz w:val="24"/>
          <w:szCs w:val="24"/>
        </w:rPr>
        <w:t>Darbību īstenošana saskaņā ar sabiedrības virzītas vietējās attī</w:t>
      </w:r>
      <w:r w:rsidR="00606309">
        <w:rPr>
          <w:sz w:val="24"/>
          <w:szCs w:val="24"/>
        </w:rPr>
        <w:t>stības stratēģiju"  aktivitātē “</w:t>
      </w:r>
      <w:r w:rsidRPr="00FF5603">
        <w:rPr>
          <w:sz w:val="24"/>
          <w:szCs w:val="24"/>
        </w:rPr>
        <w:t>Vietējās ekonomikas stiprināšanas iniciatīvas”  1.Rīcība “Atbalsts uzņēmējdarbības (izņemot tūrisma jomu) uzsākšanai un attīstībai”.  Telpās Ūdens ielā 2</w:t>
      </w:r>
      <w:r>
        <w:rPr>
          <w:sz w:val="24"/>
          <w:szCs w:val="24"/>
        </w:rPr>
        <w:t>, Kandava,</w:t>
      </w:r>
      <w:r w:rsidRPr="00FF5603">
        <w:rPr>
          <w:sz w:val="24"/>
          <w:szCs w:val="24"/>
        </w:rPr>
        <w:t xml:space="preserve"> </w:t>
      </w:r>
      <w:r>
        <w:rPr>
          <w:sz w:val="24"/>
          <w:szCs w:val="24"/>
        </w:rPr>
        <w:t>Biedrība ir</w:t>
      </w:r>
      <w:r w:rsidRPr="00FF5603">
        <w:rPr>
          <w:sz w:val="24"/>
          <w:szCs w:val="24"/>
        </w:rPr>
        <w:t xml:space="preserve"> iecerēju</w:t>
      </w:r>
      <w:r>
        <w:rPr>
          <w:sz w:val="24"/>
          <w:szCs w:val="24"/>
        </w:rPr>
        <w:t>si</w:t>
      </w:r>
      <w:r w:rsidRPr="00FF5603">
        <w:rPr>
          <w:sz w:val="24"/>
          <w:szCs w:val="24"/>
        </w:rPr>
        <w:t xml:space="preserve"> izveidot salonu- veikalu vietējiem amatniekiem, māksliniekiem un mājražotājiem, kā arī radošo nodarbību telpas. Telpas ir bez apkures un ar sliktu sanitāro mezglu. Projekta ietvaros </w:t>
      </w:r>
      <w:r>
        <w:rPr>
          <w:sz w:val="24"/>
          <w:szCs w:val="24"/>
        </w:rPr>
        <w:t>Biedrība plāno</w:t>
      </w:r>
      <w:r w:rsidRPr="00FF5603">
        <w:rPr>
          <w:sz w:val="24"/>
          <w:szCs w:val="24"/>
        </w:rPr>
        <w:t xml:space="preserve"> sakārtot </w:t>
      </w:r>
      <w:r>
        <w:rPr>
          <w:sz w:val="24"/>
          <w:szCs w:val="24"/>
        </w:rPr>
        <w:t>minēto iekšējo infrastruktūru</w:t>
      </w:r>
      <w:r w:rsidRPr="00FF5603">
        <w:rPr>
          <w:sz w:val="24"/>
          <w:szCs w:val="24"/>
        </w:rPr>
        <w:t>- ierīkot centrālo apkuri, sakārtot sanitāro mezglu un labiekārtot telpas ar pamatlīdzekļiem.</w:t>
      </w:r>
    </w:p>
    <w:p w:rsidR="00647A7A" w:rsidRPr="00FF5603" w:rsidRDefault="00647A7A" w:rsidP="00647A7A">
      <w:pPr>
        <w:jc w:val="both"/>
        <w:rPr>
          <w:sz w:val="24"/>
          <w:szCs w:val="24"/>
        </w:rPr>
      </w:pPr>
      <w:r w:rsidRPr="00FF5603">
        <w:rPr>
          <w:sz w:val="24"/>
          <w:szCs w:val="24"/>
        </w:rPr>
        <w:t xml:space="preserve">Arī turpmāk </w:t>
      </w:r>
      <w:r>
        <w:rPr>
          <w:sz w:val="24"/>
          <w:szCs w:val="24"/>
        </w:rPr>
        <w:t xml:space="preserve">Biedrība </w:t>
      </w:r>
      <w:r w:rsidRPr="00FF5603">
        <w:rPr>
          <w:sz w:val="24"/>
          <w:szCs w:val="24"/>
        </w:rPr>
        <w:t>darbosies visu Kandavas novada cilvēku interesēs un piedāvās dažādas amatu apmācības nodarbības, rīkos interešu grupu tikšanos, nodrošinās vietējos amatniekus, mājražotājus, māksliniekus ar savu ražojumu popularizēšanu. Biedrības biedri darbojās bez atlīdzības visas sabiedrības interesēs.</w:t>
      </w:r>
    </w:p>
    <w:p w:rsidR="00647A7A" w:rsidRPr="00787B6B" w:rsidRDefault="00647A7A" w:rsidP="00647A7A">
      <w:pPr>
        <w:jc w:val="both"/>
        <w:rPr>
          <w:sz w:val="24"/>
          <w:szCs w:val="24"/>
        </w:rPr>
      </w:pPr>
      <w:r w:rsidRPr="008A4F8C">
        <w:rPr>
          <w:sz w:val="24"/>
          <w:szCs w:val="24"/>
        </w:rPr>
        <w:lastRenderedPageBreak/>
        <w:t xml:space="preserve">Ar Valsts ieņēmumu dienesta lēmumu (Nr.4.1-2/8582) Biedrībai 2010.gada 2.martā piešķirts </w:t>
      </w:r>
      <w:r w:rsidRPr="00787B6B">
        <w:rPr>
          <w:sz w:val="24"/>
          <w:szCs w:val="24"/>
        </w:rPr>
        <w:t>sabiedriskā labuma organizācijas statuss.</w:t>
      </w:r>
    </w:p>
    <w:p w:rsidR="00647A7A" w:rsidRDefault="00647A7A" w:rsidP="00647A7A">
      <w:pPr>
        <w:jc w:val="both"/>
        <w:rPr>
          <w:sz w:val="24"/>
          <w:szCs w:val="24"/>
        </w:rPr>
      </w:pPr>
      <w:r w:rsidRPr="008217F4">
        <w:rPr>
          <w:sz w:val="24"/>
          <w:szCs w:val="24"/>
        </w:rPr>
        <w:t>Telpa Nr.2-70</w:t>
      </w:r>
      <w:r>
        <w:rPr>
          <w:sz w:val="24"/>
          <w:szCs w:val="24"/>
        </w:rPr>
        <w:t>1</w:t>
      </w:r>
      <w:r w:rsidRPr="008217F4">
        <w:rPr>
          <w:sz w:val="24"/>
          <w:szCs w:val="24"/>
        </w:rPr>
        <w:t xml:space="preserve">, ar kopējo platību </w:t>
      </w:r>
      <w:r>
        <w:rPr>
          <w:sz w:val="24"/>
          <w:szCs w:val="24"/>
        </w:rPr>
        <w:t>73,60</w:t>
      </w:r>
      <w:r w:rsidRPr="008217F4">
        <w:rPr>
          <w:sz w:val="24"/>
          <w:szCs w:val="24"/>
        </w:rPr>
        <w:t xml:space="preserve"> m</w:t>
      </w:r>
      <w:r w:rsidRPr="008217F4">
        <w:rPr>
          <w:sz w:val="24"/>
          <w:szCs w:val="24"/>
          <w:vertAlign w:val="superscript"/>
        </w:rPr>
        <w:t>2</w:t>
      </w:r>
      <w:r w:rsidRPr="008217F4">
        <w:rPr>
          <w:sz w:val="24"/>
          <w:szCs w:val="24"/>
        </w:rPr>
        <w:t>, kas atrodas Ūdens ielā (Ūdens iela 2-2), Kandavā, Kandavas novadā, kadastra numurs 9011</w:t>
      </w:r>
      <w:r>
        <w:rPr>
          <w:sz w:val="24"/>
          <w:szCs w:val="24"/>
        </w:rPr>
        <w:t xml:space="preserve"> </w:t>
      </w:r>
      <w:r w:rsidRPr="008217F4">
        <w:rPr>
          <w:sz w:val="24"/>
          <w:szCs w:val="24"/>
        </w:rPr>
        <w:t>900</w:t>
      </w:r>
      <w:r>
        <w:rPr>
          <w:sz w:val="24"/>
          <w:szCs w:val="24"/>
        </w:rPr>
        <w:t xml:space="preserve"> </w:t>
      </w:r>
      <w:r w:rsidRPr="008217F4">
        <w:rPr>
          <w:sz w:val="24"/>
          <w:szCs w:val="24"/>
        </w:rPr>
        <w:t>06</w:t>
      </w:r>
      <w:r>
        <w:rPr>
          <w:sz w:val="24"/>
          <w:szCs w:val="24"/>
        </w:rPr>
        <w:t>79</w:t>
      </w:r>
      <w:r w:rsidRPr="008217F4">
        <w:rPr>
          <w:sz w:val="24"/>
          <w:szCs w:val="24"/>
        </w:rPr>
        <w:t xml:space="preserve">, </w:t>
      </w:r>
      <w:r>
        <w:rPr>
          <w:sz w:val="24"/>
          <w:szCs w:val="24"/>
        </w:rPr>
        <w:t>identifikācijas Nr.</w:t>
      </w:r>
      <w:r w:rsidRPr="008217F4">
        <w:rPr>
          <w:sz w:val="24"/>
          <w:szCs w:val="24"/>
        </w:rPr>
        <w:t xml:space="preserve"> 9011 001 0010 </w:t>
      </w:r>
      <w:r>
        <w:rPr>
          <w:sz w:val="24"/>
          <w:szCs w:val="24"/>
        </w:rPr>
        <w:t>7021 un t</w:t>
      </w:r>
      <w:r w:rsidRPr="008217F4">
        <w:rPr>
          <w:sz w:val="24"/>
          <w:szCs w:val="24"/>
        </w:rPr>
        <w:t>elpa Nr.2-702, ar kopējo platību 76,</w:t>
      </w:r>
      <w:r>
        <w:rPr>
          <w:sz w:val="24"/>
          <w:szCs w:val="24"/>
        </w:rPr>
        <w:t>3</w:t>
      </w:r>
      <w:r w:rsidRPr="008217F4">
        <w:rPr>
          <w:sz w:val="24"/>
          <w:szCs w:val="24"/>
        </w:rPr>
        <w:t>0 m</w:t>
      </w:r>
      <w:r w:rsidRPr="008217F4">
        <w:rPr>
          <w:sz w:val="24"/>
          <w:szCs w:val="24"/>
          <w:vertAlign w:val="superscript"/>
        </w:rPr>
        <w:t>2</w:t>
      </w:r>
      <w:r w:rsidRPr="008217F4">
        <w:rPr>
          <w:sz w:val="24"/>
          <w:szCs w:val="24"/>
        </w:rPr>
        <w:t xml:space="preserve">, kas atrodas Ūdens ielā (Ūdens iela 2-2), Kandavā, Kandavas novadā, kadastra numurs 90119000680, </w:t>
      </w:r>
      <w:r>
        <w:rPr>
          <w:sz w:val="24"/>
          <w:szCs w:val="24"/>
        </w:rPr>
        <w:t>identifikācijas Nr.</w:t>
      </w:r>
      <w:r w:rsidRPr="008217F4">
        <w:rPr>
          <w:sz w:val="24"/>
          <w:szCs w:val="24"/>
        </w:rPr>
        <w:t xml:space="preserve"> 9011 001 0010 </w:t>
      </w:r>
      <w:r>
        <w:rPr>
          <w:sz w:val="24"/>
          <w:szCs w:val="24"/>
        </w:rPr>
        <w:t>702</w:t>
      </w:r>
      <w:r w:rsidRPr="008217F4">
        <w:rPr>
          <w:sz w:val="24"/>
          <w:szCs w:val="24"/>
        </w:rPr>
        <w:t>, p</w:t>
      </w:r>
      <w:r>
        <w:rPr>
          <w:sz w:val="24"/>
          <w:szCs w:val="24"/>
        </w:rPr>
        <w:t>atr</w:t>
      </w:r>
      <w:r w:rsidRPr="008217F4">
        <w:rPr>
          <w:sz w:val="24"/>
          <w:szCs w:val="24"/>
        </w:rPr>
        <w:t>e</w:t>
      </w:r>
      <w:r>
        <w:rPr>
          <w:sz w:val="24"/>
          <w:szCs w:val="24"/>
        </w:rPr>
        <w:t>i</w:t>
      </w:r>
      <w:r w:rsidRPr="008217F4">
        <w:rPr>
          <w:sz w:val="24"/>
          <w:szCs w:val="24"/>
        </w:rPr>
        <w:t xml:space="preserve">z stāv tukšas un netiek izmantotas. </w:t>
      </w:r>
    </w:p>
    <w:p w:rsidR="00647A7A" w:rsidRPr="005E76B0" w:rsidRDefault="00647A7A" w:rsidP="00647A7A">
      <w:pPr>
        <w:jc w:val="both"/>
        <w:rPr>
          <w:sz w:val="24"/>
        </w:rPr>
      </w:pPr>
      <w:r w:rsidRPr="005E76B0">
        <w:rPr>
          <w:sz w:val="24"/>
        </w:rPr>
        <w:t xml:space="preserve">Saskaņā ar likuma </w:t>
      </w:r>
      <w:r w:rsidRPr="005E76B0">
        <w:rPr>
          <w:sz w:val="24"/>
          <w:szCs w:val="24"/>
        </w:rPr>
        <w:t>„Publiskas personas finanšu līdzekļu un mantas izšķērdēšanas novēršanas likums</w:t>
      </w:r>
      <w:r w:rsidRPr="005E76B0">
        <w:rPr>
          <w:sz w:val="24"/>
        </w:rPr>
        <w:t xml:space="preserve">” 5.panta trešo daļu, ja pašvaldības mantu nodod bezatlīdzības lietošanā, par to pieņem lēmumu. Lēmumā norāda vismaz šādu informāciju: </w:t>
      </w:r>
    </w:p>
    <w:p w:rsidR="00647A7A" w:rsidRPr="005E76B0" w:rsidRDefault="00606309" w:rsidP="00647A7A">
      <w:pPr>
        <w:jc w:val="both"/>
        <w:rPr>
          <w:sz w:val="24"/>
        </w:rPr>
      </w:pPr>
      <w:r>
        <w:rPr>
          <w:sz w:val="24"/>
        </w:rPr>
        <w:tab/>
      </w:r>
      <w:r w:rsidR="00647A7A" w:rsidRPr="005E76B0">
        <w:rPr>
          <w:sz w:val="24"/>
        </w:rPr>
        <w:t xml:space="preserve">1) bezatlīdzības lietošanā nododamā manta, tās apjoms, bilances vērtība, stāvoklis un apraksts; </w:t>
      </w:r>
    </w:p>
    <w:p w:rsidR="00647A7A" w:rsidRPr="005E76B0" w:rsidRDefault="00606309" w:rsidP="00647A7A">
      <w:pPr>
        <w:jc w:val="both"/>
        <w:rPr>
          <w:sz w:val="24"/>
        </w:rPr>
      </w:pPr>
      <w:r>
        <w:rPr>
          <w:sz w:val="24"/>
        </w:rPr>
        <w:tab/>
      </w:r>
      <w:r w:rsidR="00647A7A" w:rsidRPr="005E76B0">
        <w:rPr>
          <w:sz w:val="24"/>
        </w:rPr>
        <w:t xml:space="preserve">2) nodošanas nepieciešamība un lietderība; </w:t>
      </w:r>
    </w:p>
    <w:p w:rsidR="00647A7A" w:rsidRPr="005E76B0" w:rsidRDefault="00606309" w:rsidP="00647A7A">
      <w:pPr>
        <w:jc w:val="both"/>
        <w:rPr>
          <w:sz w:val="24"/>
        </w:rPr>
      </w:pPr>
      <w:r>
        <w:rPr>
          <w:sz w:val="24"/>
        </w:rPr>
        <w:tab/>
      </w:r>
      <w:r w:rsidR="00647A7A" w:rsidRPr="005E76B0">
        <w:rPr>
          <w:sz w:val="24"/>
        </w:rPr>
        <w:t>3) nododamās mantas lietošanas vai izmantošanas mērķis un termiņš;</w:t>
      </w:r>
    </w:p>
    <w:p w:rsidR="00647A7A" w:rsidRPr="005E76B0" w:rsidRDefault="00606309" w:rsidP="00647A7A">
      <w:pPr>
        <w:jc w:val="both"/>
        <w:rPr>
          <w:sz w:val="24"/>
        </w:rPr>
      </w:pPr>
      <w:r>
        <w:rPr>
          <w:sz w:val="24"/>
        </w:rPr>
        <w:tab/>
      </w:r>
      <w:r w:rsidR="00647A7A" w:rsidRPr="005E76B0">
        <w:rPr>
          <w:sz w:val="24"/>
        </w:rPr>
        <w:t xml:space="preserve">4) gadījumi, kad nodotā manta atdodama atpakaļ; </w:t>
      </w:r>
    </w:p>
    <w:p w:rsidR="00647A7A" w:rsidRPr="005E76B0" w:rsidRDefault="00606309" w:rsidP="00647A7A">
      <w:pPr>
        <w:jc w:val="both"/>
        <w:rPr>
          <w:sz w:val="24"/>
          <w:szCs w:val="24"/>
        </w:rPr>
      </w:pPr>
      <w:r>
        <w:rPr>
          <w:sz w:val="24"/>
        </w:rPr>
        <w:tab/>
      </w:r>
      <w:r w:rsidR="00647A7A" w:rsidRPr="005E76B0">
        <w:rPr>
          <w:sz w:val="24"/>
        </w:rPr>
        <w:t xml:space="preserve">5) citi nepieciešamie noteikumi, tai skaitā noteikumi, lai nodrošinātu attiecīgās mantas </w:t>
      </w:r>
      <w:r w:rsidR="00647A7A" w:rsidRPr="005E76B0">
        <w:rPr>
          <w:sz w:val="24"/>
          <w:szCs w:val="24"/>
        </w:rPr>
        <w:t xml:space="preserve">saglabāšanu un atbilstošu izmantošanu. </w:t>
      </w:r>
    </w:p>
    <w:p w:rsidR="00647A7A" w:rsidRPr="005E76B0" w:rsidRDefault="00647A7A" w:rsidP="00647A7A">
      <w:pPr>
        <w:jc w:val="both"/>
        <w:rPr>
          <w:sz w:val="24"/>
        </w:rPr>
      </w:pPr>
      <w:r w:rsidRPr="005E76B0">
        <w:rPr>
          <w:sz w:val="24"/>
          <w:szCs w:val="24"/>
        </w:rPr>
        <w:t xml:space="preserve">Minētā likuma 5.panta trešās daļas </w:t>
      </w:r>
      <w:proofErr w:type="spellStart"/>
      <w:r w:rsidRPr="005E76B0">
        <w:rPr>
          <w:sz w:val="24"/>
          <w:szCs w:val="24"/>
        </w:rPr>
        <w:t>prim</w:t>
      </w:r>
      <w:proofErr w:type="spellEnd"/>
      <w:r w:rsidRPr="005E76B0">
        <w:rPr>
          <w:sz w:val="24"/>
          <w:szCs w:val="24"/>
        </w:rPr>
        <w:t xml:space="preserve"> pants nosaka, ka tiesību subjekts, kuram nodota manta bezatlīdzības lietošanā, nodrošina attiecīgās mantas uzturēšanu, arī sedz ar to saistītos izdevumus</w:t>
      </w:r>
      <w:r>
        <w:rPr>
          <w:sz w:val="24"/>
          <w:szCs w:val="24"/>
        </w:rPr>
        <w:t xml:space="preserve">. Savukārt likuma </w:t>
      </w:r>
      <w:r w:rsidRPr="005E76B0">
        <w:rPr>
          <w:sz w:val="24"/>
          <w:szCs w:val="24"/>
        </w:rPr>
        <w:t>piekt</w:t>
      </w:r>
      <w:r>
        <w:rPr>
          <w:sz w:val="24"/>
          <w:szCs w:val="24"/>
        </w:rPr>
        <w:t>ajā</w:t>
      </w:r>
      <w:r w:rsidRPr="005E76B0">
        <w:rPr>
          <w:sz w:val="24"/>
          <w:szCs w:val="24"/>
        </w:rPr>
        <w:t xml:space="preserve"> daļ</w:t>
      </w:r>
      <w:r>
        <w:rPr>
          <w:sz w:val="24"/>
          <w:szCs w:val="24"/>
        </w:rPr>
        <w:t>ā</w:t>
      </w:r>
      <w:r w:rsidRPr="005E76B0">
        <w:rPr>
          <w:sz w:val="24"/>
          <w:szCs w:val="24"/>
        </w:rPr>
        <w:t xml:space="preserve"> no</w:t>
      </w:r>
      <w:r>
        <w:rPr>
          <w:sz w:val="24"/>
          <w:szCs w:val="24"/>
        </w:rPr>
        <w:t>teikts</w:t>
      </w:r>
      <w:r w:rsidRPr="005E76B0">
        <w:rPr>
          <w:sz w:val="24"/>
          <w:szCs w:val="24"/>
        </w:rPr>
        <w:t>, ka lēmumu par pašvaldības mantas nodošanu bezatlīdzības lietošanā sabiedriskā labuma organizācijai</w:t>
      </w:r>
      <w:r w:rsidRPr="005E76B0">
        <w:rPr>
          <w:sz w:val="24"/>
        </w:rPr>
        <w:t xml:space="preserve"> pieņem pašvaldības dome. Pašvaldības mantu bezatlīdzības lietošanā sabiedriskā labuma organizācijām nodod uz laiku, kamēr attiecīgajai biedrībai, nodibinājumam vai reliģiskajai organizācijai ir sabiedriskā labuma organizācijas statuss, bet ne ilgāk par 10 gadiem. Pašvaldības mantu bezatlīdzības lietošanā sabiedriskā labuma organizācijai var nodot atkārtoti.</w:t>
      </w:r>
    </w:p>
    <w:p w:rsidR="00647A7A" w:rsidRPr="008A4F8C" w:rsidRDefault="00647A7A" w:rsidP="00647A7A">
      <w:pPr>
        <w:jc w:val="both"/>
        <w:rPr>
          <w:sz w:val="24"/>
          <w:szCs w:val="24"/>
          <w:highlight w:val="yellow"/>
        </w:rPr>
      </w:pPr>
      <w:r w:rsidRPr="005E76B0">
        <w:rPr>
          <w:sz w:val="24"/>
          <w:szCs w:val="24"/>
        </w:rPr>
        <w:t xml:space="preserve">Pamatojoties uz likuma „Par pašvaldībām” 14.panta pirmās daļas 2.punktu, otrās daļas 3.punktu un 21.panta pirmās daļas 27.punktu, likuma „Publiskas personas finanšu līdzekļu un mantas izšķērdēšanas novēršanas likums” 5.panta trešo daļu un piekto daļu, </w:t>
      </w:r>
    </w:p>
    <w:p w:rsidR="00647A7A" w:rsidRPr="008C52A1" w:rsidRDefault="00647A7A" w:rsidP="00647A7A">
      <w:pPr>
        <w:pStyle w:val="Pamatteksts"/>
        <w:contextualSpacing/>
        <w:jc w:val="both"/>
        <w:rPr>
          <w:sz w:val="24"/>
        </w:rPr>
      </w:pPr>
      <w:r w:rsidRPr="008C52A1">
        <w:rPr>
          <w:b/>
          <w:sz w:val="24"/>
        </w:rPr>
        <w:t>Dome, atklāti balsojot</w:t>
      </w:r>
      <w:r w:rsidRPr="008C52A1">
        <w:rPr>
          <w:sz w:val="24"/>
        </w:rPr>
        <w:t xml:space="preserve">: </w:t>
      </w:r>
      <w:r w:rsidRPr="008C52A1">
        <w:rPr>
          <w:b/>
          <w:sz w:val="24"/>
        </w:rPr>
        <w:t>PAR</w:t>
      </w:r>
      <w:r w:rsidRPr="008C52A1">
        <w:rPr>
          <w:sz w:val="24"/>
        </w:rPr>
        <w:t xml:space="preserve"> –  </w:t>
      </w:r>
      <w:r w:rsidR="00606309" w:rsidRPr="00606309">
        <w:rPr>
          <w:b/>
          <w:sz w:val="24"/>
        </w:rPr>
        <w:t>13</w:t>
      </w:r>
      <w:r w:rsidRPr="00606309">
        <w:rPr>
          <w:b/>
          <w:sz w:val="24"/>
        </w:rPr>
        <w:t xml:space="preserve"> </w:t>
      </w:r>
      <w:r w:rsidRPr="008C52A1">
        <w:rPr>
          <w:sz w:val="24"/>
        </w:rPr>
        <w:t xml:space="preserve">  ( </w:t>
      </w:r>
      <w:proofErr w:type="spellStart"/>
      <w:r w:rsidRPr="008C52A1">
        <w:rPr>
          <w:sz w:val="24"/>
        </w:rPr>
        <w:t>E.Bariss</w:t>
      </w:r>
      <w:proofErr w:type="spellEnd"/>
      <w:r w:rsidRPr="008C52A1">
        <w:rPr>
          <w:sz w:val="24"/>
        </w:rPr>
        <w:t xml:space="preserve">, </w:t>
      </w:r>
      <w:proofErr w:type="spellStart"/>
      <w:r w:rsidRPr="008C52A1">
        <w:rPr>
          <w:sz w:val="24"/>
        </w:rPr>
        <w:t>R.Bērziņš</w:t>
      </w:r>
      <w:proofErr w:type="spellEnd"/>
      <w:r w:rsidRPr="008C52A1">
        <w:rPr>
          <w:sz w:val="24"/>
        </w:rPr>
        <w:t xml:space="preserve">, </w:t>
      </w:r>
      <w:proofErr w:type="spellStart"/>
      <w:r>
        <w:rPr>
          <w:sz w:val="24"/>
        </w:rPr>
        <w:t>G.Birkenšteins</w:t>
      </w:r>
      <w:proofErr w:type="spellEnd"/>
      <w:r>
        <w:rPr>
          <w:sz w:val="24"/>
        </w:rPr>
        <w:t xml:space="preserve">,   </w:t>
      </w:r>
      <w:proofErr w:type="spellStart"/>
      <w:r>
        <w:rPr>
          <w:sz w:val="24"/>
        </w:rPr>
        <w:t>S.Ezeriņa</w:t>
      </w:r>
      <w:proofErr w:type="spellEnd"/>
      <w:r>
        <w:rPr>
          <w:sz w:val="24"/>
        </w:rPr>
        <w:t xml:space="preserve">, </w:t>
      </w:r>
      <w:r w:rsidRPr="008C52A1">
        <w:rPr>
          <w:sz w:val="24"/>
        </w:rPr>
        <w:t xml:space="preserve"> </w:t>
      </w:r>
      <w:proofErr w:type="spellStart"/>
      <w:r>
        <w:rPr>
          <w:sz w:val="24"/>
        </w:rPr>
        <w:t>R.Fabjančiks</w:t>
      </w:r>
      <w:proofErr w:type="spellEnd"/>
      <w:r>
        <w:rPr>
          <w:sz w:val="24"/>
        </w:rPr>
        <w:t xml:space="preserve">, </w:t>
      </w:r>
      <w:proofErr w:type="spellStart"/>
      <w:r w:rsidRPr="008C52A1">
        <w:rPr>
          <w:sz w:val="24"/>
        </w:rPr>
        <w:t>G.Indr</w:t>
      </w:r>
      <w:r>
        <w:rPr>
          <w:sz w:val="24"/>
        </w:rPr>
        <w:t>iksons</w:t>
      </w:r>
      <w:proofErr w:type="spellEnd"/>
      <w:r>
        <w:rPr>
          <w:sz w:val="24"/>
        </w:rPr>
        <w:t xml:space="preserve">, </w:t>
      </w:r>
      <w:proofErr w:type="spellStart"/>
      <w:r>
        <w:rPr>
          <w:sz w:val="24"/>
        </w:rPr>
        <w:t>I.Jēkabsone</w:t>
      </w:r>
      <w:proofErr w:type="spellEnd"/>
      <w:r>
        <w:rPr>
          <w:sz w:val="24"/>
        </w:rPr>
        <w:t xml:space="preserve">, </w:t>
      </w:r>
      <w:proofErr w:type="spellStart"/>
      <w:r>
        <w:rPr>
          <w:sz w:val="24"/>
        </w:rPr>
        <w:t>A.Ķieģelis</w:t>
      </w:r>
      <w:proofErr w:type="spellEnd"/>
      <w:r>
        <w:rPr>
          <w:sz w:val="24"/>
        </w:rPr>
        <w:t xml:space="preserve">, </w:t>
      </w:r>
      <w:proofErr w:type="spellStart"/>
      <w:r>
        <w:rPr>
          <w:sz w:val="24"/>
        </w:rPr>
        <w:t>I.Lasis</w:t>
      </w:r>
      <w:proofErr w:type="spellEnd"/>
      <w:r>
        <w:rPr>
          <w:sz w:val="24"/>
        </w:rPr>
        <w:t xml:space="preserve">, </w:t>
      </w:r>
      <w:r w:rsidRPr="008C52A1">
        <w:rPr>
          <w:sz w:val="24"/>
        </w:rPr>
        <w:t xml:space="preserve"> </w:t>
      </w:r>
      <w:proofErr w:type="spellStart"/>
      <w:r>
        <w:rPr>
          <w:sz w:val="24"/>
        </w:rPr>
        <w:t>D.Puga</w:t>
      </w:r>
      <w:proofErr w:type="spellEnd"/>
      <w:r>
        <w:rPr>
          <w:sz w:val="24"/>
        </w:rPr>
        <w:t xml:space="preserve">, </w:t>
      </w:r>
      <w:proofErr w:type="spellStart"/>
      <w:r>
        <w:rPr>
          <w:sz w:val="24"/>
        </w:rPr>
        <w:t>I.Priede</w:t>
      </w:r>
      <w:proofErr w:type="spellEnd"/>
      <w:r>
        <w:rPr>
          <w:sz w:val="24"/>
        </w:rPr>
        <w:t xml:space="preserve">, </w:t>
      </w:r>
      <w:proofErr w:type="spellStart"/>
      <w:r>
        <w:rPr>
          <w:sz w:val="24"/>
        </w:rPr>
        <w:t>D.Roz</w:t>
      </w:r>
      <w:r w:rsidR="00606309">
        <w:rPr>
          <w:sz w:val="24"/>
        </w:rPr>
        <w:t>enfelds</w:t>
      </w:r>
      <w:proofErr w:type="spellEnd"/>
      <w:r w:rsidR="00606309">
        <w:rPr>
          <w:sz w:val="24"/>
        </w:rPr>
        <w:t xml:space="preserve">, </w:t>
      </w:r>
      <w:proofErr w:type="spellStart"/>
      <w:r w:rsidR="00606309">
        <w:rPr>
          <w:sz w:val="24"/>
        </w:rPr>
        <w:t>K.Ševčuks</w:t>
      </w:r>
      <w:proofErr w:type="spellEnd"/>
      <w:r>
        <w:rPr>
          <w:sz w:val="24"/>
        </w:rPr>
        <w:t xml:space="preserve"> </w:t>
      </w:r>
      <w:r w:rsidRPr="008C52A1">
        <w:rPr>
          <w:sz w:val="24"/>
        </w:rPr>
        <w:t>)</w:t>
      </w:r>
    </w:p>
    <w:p w:rsidR="00647A7A" w:rsidRPr="008C52A1" w:rsidRDefault="00647A7A" w:rsidP="00647A7A">
      <w:pPr>
        <w:pStyle w:val="Pamatteksts"/>
        <w:contextualSpacing/>
        <w:jc w:val="both"/>
        <w:rPr>
          <w:sz w:val="24"/>
        </w:rPr>
      </w:pPr>
      <w:r w:rsidRPr="008C52A1">
        <w:rPr>
          <w:b/>
          <w:sz w:val="24"/>
        </w:rPr>
        <w:t>PRET</w:t>
      </w:r>
      <w:r w:rsidRPr="008C52A1">
        <w:rPr>
          <w:sz w:val="24"/>
        </w:rPr>
        <w:t xml:space="preserve"> </w:t>
      </w:r>
      <w:r w:rsidRPr="008C52A1">
        <w:rPr>
          <w:b/>
          <w:sz w:val="24"/>
        </w:rPr>
        <w:t xml:space="preserve">–   </w:t>
      </w:r>
      <w:r w:rsidR="00606309">
        <w:rPr>
          <w:b/>
          <w:sz w:val="24"/>
        </w:rPr>
        <w:t>0</w:t>
      </w:r>
      <w:r w:rsidRPr="008C52A1">
        <w:rPr>
          <w:sz w:val="24"/>
        </w:rPr>
        <w:t xml:space="preserve">, </w:t>
      </w:r>
    </w:p>
    <w:p w:rsidR="00647A7A" w:rsidRPr="008C52A1" w:rsidRDefault="00647A7A" w:rsidP="00647A7A">
      <w:pPr>
        <w:pStyle w:val="Pamatteksts"/>
        <w:contextualSpacing/>
        <w:jc w:val="both"/>
        <w:rPr>
          <w:b/>
          <w:sz w:val="24"/>
        </w:rPr>
      </w:pPr>
      <w:r w:rsidRPr="008C52A1">
        <w:rPr>
          <w:b/>
          <w:sz w:val="24"/>
        </w:rPr>
        <w:t xml:space="preserve">ATTURAS- </w:t>
      </w:r>
      <w:r>
        <w:rPr>
          <w:b/>
          <w:sz w:val="24"/>
        </w:rPr>
        <w:t xml:space="preserve"> </w:t>
      </w:r>
      <w:r w:rsidR="00606309">
        <w:rPr>
          <w:b/>
          <w:sz w:val="24"/>
        </w:rPr>
        <w:t>0</w:t>
      </w:r>
      <w:r w:rsidRPr="008C52A1">
        <w:rPr>
          <w:sz w:val="24"/>
        </w:rPr>
        <w:t>,</w:t>
      </w:r>
    </w:p>
    <w:p w:rsidR="00647A7A" w:rsidRDefault="00647A7A" w:rsidP="00647A7A">
      <w:pPr>
        <w:pStyle w:val="Pamatteksts"/>
        <w:contextualSpacing/>
        <w:jc w:val="both"/>
        <w:rPr>
          <w:b/>
          <w:sz w:val="24"/>
        </w:rPr>
      </w:pPr>
      <w:r w:rsidRPr="008C52A1">
        <w:rPr>
          <w:b/>
          <w:sz w:val="24"/>
        </w:rPr>
        <w:t>NOLEMJ:</w:t>
      </w:r>
    </w:p>
    <w:p w:rsidR="00647A7A" w:rsidRDefault="00647A7A" w:rsidP="00647A7A">
      <w:pPr>
        <w:pStyle w:val="Sarakstarindkopa"/>
        <w:ind w:left="0"/>
        <w:jc w:val="both"/>
        <w:rPr>
          <w:sz w:val="24"/>
          <w:szCs w:val="24"/>
        </w:rPr>
      </w:pPr>
      <w:r>
        <w:rPr>
          <w:sz w:val="24"/>
          <w:szCs w:val="24"/>
        </w:rPr>
        <w:t>1.</w:t>
      </w:r>
      <w:r w:rsidRPr="00006904">
        <w:rPr>
          <w:sz w:val="24"/>
          <w:szCs w:val="24"/>
        </w:rPr>
        <w:t>Nodot bezatlīdzības lietošanā sabiedriskā labuma organizācijai Biedrībai „Kandavas novada amatnieku biedrība”, reģistrācijas numurs 40008149035, adrese: Talsu iela 11-7, Kandava, Kandavas novads, LV-3120, Kandavas novada domei piederošo</w:t>
      </w:r>
      <w:r>
        <w:rPr>
          <w:sz w:val="24"/>
          <w:szCs w:val="24"/>
        </w:rPr>
        <w:t>s</w:t>
      </w:r>
      <w:r w:rsidRPr="00006904">
        <w:rPr>
          <w:sz w:val="24"/>
          <w:szCs w:val="24"/>
        </w:rPr>
        <w:t xml:space="preserve"> nekustamo</w:t>
      </w:r>
      <w:r>
        <w:rPr>
          <w:sz w:val="24"/>
          <w:szCs w:val="24"/>
        </w:rPr>
        <w:t>s</w:t>
      </w:r>
      <w:r w:rsidRPr="00006904">
        <w:rPr>
          <w:sz w:val="24"/>
          <w:szCs w:val="24"/>
        </w:rPr>
        <w:t xml:space="preserve"> īpašumu</w:t>
      </w:r>
      <w:r>
        <w:rPr>
          <w:sz w:val="24"/>
          <w:szCs w:val="24"/>
        </w:rPr>
        <w:t>s</w:t>
      </w:r>
      <w:r w:rsidRPr="00006904">
        <w:rPr>
          <w:sz w:val="24"/>
          <w:szCs w:val="24"/>
        </w:rPr>
        <w:t xml:space="preserve">: </w:t>
      </w:r>
    </w:p>
    <w:p w:rsidR="00647A7A" w:rsidRPr="00466AB6" w:rsidRDefault="00606309" w:rsidP="00647A7A">
      <w:pPr>
        <w:pStyle w:val="Sarakstarindkopa"/>
        <w:numPr>
          <w:ilvl w:val="1"/>
          <w:numId w:val="5"/>
        </w:numPr>
        <w:jc w:val="both"/>
        <w:rPr>
          <w:sz w:val="24"/>
          <w:szCs w:val="24"/>
        </w:rPr>
      </w:pPr>
      <w:r>
        <w:rPr>
          <w:sz w:val="24"/>
          <w:szCs w:val="24"/>
        </w:rPr>
        <w:t>d</w:t>
      </w:r>
      <w:r w:rsidR="00647A7A">
        <w:rPr>
          <w:sz w:val="24"/>
          <w:szCs w:val="24"/>
        </w:rPr>
        <w:t xml:space="preserve">aļu no Telpas Nr.2-701, ar kopējo platību 25 </w:t>
      </w:r>
      <w:r w:rsidR="00647A7A" w:rsidRPr="00443E8C">
        <w:rPr>
          <w:sz w:val="24"/>
          <w:szCs w:val="24"/>
        </w:rPr>
        <w:t>m</w:t>
      </w:r>
      <w:r w:rsidR="00647A7A" w:rsidRPr="00443E8C">
        <w:rPr>
          <w:sz w:val="24"/>
          <w:szCs w:val="24"/>
          <w:vertAlign w:val="superscript"/>
        </w:rPr>
        <w:t>2</w:t>
      </w:r>
      <w:r w:rsidR="00647A7A" w:rsidRPr="00443E8C">
        <w:rPr>
          <w:sz w:val="24"/>
          <w:szCs w:val="24"/>
        </w:rPr>
        <w:t xml:space="preserve">, kas </w:t>
      </w:r>
      <w:r w:rsidR="00647A7A">
        <w:rPr>
          <w:sz w:val="24"/>
          <w:szCs w:val="24"/>
        </w:rPr>
        <w:t>atrodas Ūdens ielā 2</w:t>
      </w:r>
      <w:r w:rsidR="00647A7A" w:rsidRPr="00443E8C">
        <w:rPr>
          <w:sz w:val="24"/>
          <w:szCs w:val="24"/>
        </w:rPr>
        <w:t>, Kandavā, Kandavas novadā, kadastra numurs 9011</w:t>
      </w:r>
      <w:r w:rsidR="00647A7A">
        <w:rPr>
          <w:sz w:val="24"/>
          <w:szCs w:val="24"/>
        </w:rPr>
        <w:t xml:space="preserve"> </w:t>
      </w:r>
      <w:r w:rsidR="00647A7A" w:rsidRPr="00443E8C">
        <w:rPr>
          <w:sz w:val="24"/>
          <w:szCs w:val="24"/>
        </w:rPr>
        <w:t>9000</w:t>
      </w:r>
      <w:r w:rsidR="00647A7A">
        <w:rPr>
          <w:sz w:val="24"/>
          <w:szCs w:val="24"/>
        </w:rPr>
        <w:t xml:space="preserve"> 697</w:t>
      </w:r>
      <w:r w:rsidR="00647A7A" w:rsidRPr="00443E8C">
        <w:rPr>
          <w:sz w:val="24"/>
          <w:szCs w:val="24"/>
        </w:rPr>
        <w:t>, identifikācijas Nr. 9011 001 0010 70</w:t>
      </w:r>
      <w:r>
        <w:rPr>
          <w:sz w:val="24"/>
          <w:szCs w:val="24"/>
        </w:rPr>
        <w:t>1;</w:t>
      </w:r>
    </w:p>
    <w:p w:rsidR="00647A7A" w:rsidRPr="00443E8C" w:rsidRDefault="00606309" w:rsidP="00647A7A">
      <w:pPr>
        <w:pStyle w:val="Sarakstarindkopa"/>
        <w:numPr>
          <w:ilvl w:val="1"/>
          <w:numId w:val="5"/>
        </w:numPr>
        <w:jc w:val="both"/>
        <w:rPr>
          <w:sz w:val="24"/>
          <w:szCs w:val="24"/>
        </w:rPr>
      </w:pPr>
      <w:r>
        <w:rPr>
          <w:sz w:val="24"/>
          <w:szCs w:val="24"/>
        </w:rPr>
        <w:t>t</w:t>
      </w:r>
      <w:r w:rsidR="00647A7A" w:rsidRPr="00443E8C">
        <w:rPr>
          <w:sz w:val="24"/>
          <w:szCs w:val="24"/>
        </w:rPr>
        <w:t>elpu Nr.2-702, ar kopējo platību 76,30 m</w:t>
      </w:r>
      <w:r w:rsidR="00647A7A" w:rsidRPr="00443E8C">
        <w:rPr>
          <w:sz w:val="24"/>
          <w:szCs w:val="24"/>
          <w:vertAlign w:val="superscript"/>
        </w:rPr>
        <w:t>2</w:t>
      </w:r>
      <w:r w:rsidR="00647A7A">
        <w:rPr>
          <w:sz w:val="24"/>
          <w:szCs w:val="24"/>
        </w:rPr>
        <w:t>, kas atrodas Ūdens ielā 2</w:t>
      </w:r>
      <w:r w:rsidR="00647A7A" w:rsidRPr="00443E8C">
        <w:rPr>
          <w:sz w:val="24"/>
          <w:szCs w:val="24"/>
        </w:rPr>
        <w:t>, Kandavā, Kandavas novadā, kadastra numurs 90119000680, identifikācijas Nr. 9011 001 0010 702.</w:t>
      </w:r>
    </w:p>
    <w:p w:rsidR="00647A7A" w:rsidRDefault="00647A7A" w:rsidP="00647A7A">
      <w:pPr>
        <w:pStyle w:val="Sarakstarindkopa"/>
        <w:ind w:left="0"/>
        <w:jc w:val="both"/>
        <w:rPr>
          <w:sz w:val="24"/>
          <w:szCs w:val="24"/>
        </w:rPr>
      </w:pPr>
      <w:r>
        <w:rPr>
          <w:sz w:val="24"/>
          <w:szCs w:val="24"/>
        </w:rPr>
        <w:t>2.</w:t>
      </w:r>
      <w:r w:rsidRPr="002D1EBF">
        <w:rPr>
          <w:sz w:val="24"/>
          <w:szCs w:val="24"/>
        </w:rPr>
        <w:t>Noteikt, ka nekustam</w:t>
      </w:r>
      <w:r>
        <w:rPr>
          <w:sz w:val="24"/>
          <w:szCs w:val="24"/>
        </w:rPr>
        <w:t>o</w:t>
      </w:r>
      <w:r w:rsidRPr="002D1EBF">
        <w:rPr>
          <w:sz w:val="24"/>
          <w:szCs w:val="24"/>
        </w:rPr>
        <w:t xml:space="preserve"> īpašumu bilances vērtība uz 2018.gada 19.februāri ir</w:t>
      </w:r>
      <w:r>
        <w:rPr>
          <w:sz w:val="24"/>
          <w:szCs w:val="24"/>
        </w:rPr>
        <w:t>:</w:t>
      </w:r>
    </w:p>
    <w:p w:rsidR="00647A7A" w:rsidRDefault="00606309" w:rsidP="00647A7A">
      <w:pPr>
        <w:pStyle w:val="Sarakstarindkopa"/>
        <w:numPr>
          <w:ilvl w:val="1"/>
          <w:numId w:val="5"/>
        </w:numPr>
        <w:jc w:val="both"/>
        <w:rPr>
          <w:sz w:val="24"/>
          <w:szCs w:val="24"/>
        </w:rPr>
      </w:pPr>
      <w:r>
        <w:rPr>
          <w:sz w:val="24"/>
          <w:szCs w:val="24"/>
        </w:rPr>
        <w:t>l</w:t>
      </w:r>
      <w:r w:rsidR="00647A7A">
        <w:rPr>
          <w:sz w:val="24"/>
          <w:szCs w:val="24"/>
        </w:rPr>
        <w:t>ēmuma 1.1.apakšpunktā norādītajai nekustamajā īpašuma daļai EUR 4163,72;</w:t>
      </w:r>
    </w:p>
    <w:p w:rsidR="00647A7A" w:rsidRDefault="00606309" w:rsidP="00647A7A">
      <w:pPr>
        <w:pStyle w:val="Sarakstarindkopa"/>
        <w:numPr>
          <w:ilvl w:val="1"/>
          <w:numId w:val="5"/>
        </w:numPr>
        <w:jc w:val="both"/>
        <w:rPr>
          <w:sz w:val="24"/>
          <w:szCs w:val="24"/>
        </w:rPr>
      </w:pPr>
      <w:r>
        <w:rPr>
          <w:sz w:val="24"/>
          <w:szCs w:val="24"/>
        </w:rPr>
        <w:t xml:space="preserve">lēmuma </w:t>
      </w:r>
      <w:r w:rsidR="00647A7A">
        <w:rPr>
          <w:sz w:val="24"/>
          <w:szCs w:val="24"/>
        </w:rPr>
        <w:t xml:space="preserve">1.2. apakšpunktā norādītajam nekustamajam īpašumam </w:t>
      </w:r>
      <w:r w:rsidR="00647A7A" w:rsidRPr="002D1EBF">
        <w:rPr>
          <w:sz w:val="24"/>
          <w:szCs w:val="24"/>
        </w:rPr>
        <w:t>EUR 12742,00.</w:t>
      </w:r>
    </w:p>
    <w:p w:rsidR="00647A7A" w:rsidRPr="002D1EBF" w:rsidRDefault="00647A7A" w:rsidP="00647A7A">
      <w:pPr>
        <w:jc w:val="both"/>
        <w:rPr>
          <w:sz w:val="24"/>
          <w:szCs w:val="24"/>
        </w:rPr>
      </w:pPr>
      <w:r w:rsidRPr="00606309">
        <w:rPr>
          <w:sz w:val="24"/>
          <w:szCs w:val="24"/>
        </w:rPr>
        <w:t xml:space="preserve">3. </w:t>
      </w:r>
      <w:r w:rsidRPr="00606309">
        <w:rPr>
          <w:sz w:val="24"/>
          <w:szCs w:val="24"/>
        </w:rPr>
        <w:tab/>
        <w:t>Nodot</w:t>
      </w:r>
      <w:r w:rsidRPr="00606309">
        <w:rPr>
          <w:b/>
          <w:sz w:val="24"/>
          <w:szCs w:val="24"/>
        </w:rPr>
        <w:t xml:space="preserve"> </w:t>
      </w:r>
      <w:r w:rsidRPr="00606309">
        <w:rPr>
          <w:sz w:val="24"/>
          <w:szCs w:val="24"/>
        </w:rPr>
        <w:t>nekustamos īpašumus bezatlīdzības lietošanā no 2018.gada 19.februāra līdz 2026.gada 18.februārim, bet ne ilgāk kā uz laiku</w:t>
      </w:r>
      <w:r w:rsidR="00344A9E">
        <w:rPr>
          <w:sz w:val="24"/>
          <w:szCs w:val="24"/>
        </w:rPr>
        <w:t>,</w:t>
      </w:r>
      <w:r w:rsidRPr="00606309">
        <w:rPr>
          <w:sz w:val="24"/>
          <w:szCs w:val="24"/>
        </w:rPr>
        <w:t xml:space="preserve"> kamēr Biedrībai ir sabiedriskā </w:t>
      </w:r>
      <w:r w:rsidRPr="002D1EBF">
        <w:rPr>
          <w:sz w:val="24"/>
          <w:szCs w:val="24"/>
        </w:rPr>
        <w:t xml:space="preserve">labuma organizācijas statuss. </w:t>
      </w:r>
    </w:p>
    <w:p w:rsidR="00647A7A" w:rsidRPr="002D1EBF" w:rsidRDefault="00647A7A" w:rsidP="00647A7A">
      <w:pPr>
        <w:jc w:val="both"/>
        <w:rPr>
          <w:sz w:val="24"/>
          <w:szCs w:val="24"/>
        </w:rPr>
      </w:pPr>
      <w:r w:rsidRPr="002D1EBF">
        <w:rPr>
          <w:sz w:val="24"/>
          <w:szCs w:val="24"/>
        </w:rPr>
        <w:lastRenderedPageBreak/>
        <w:t xml:space="preserve">4. </w:t>
      </w:r>
      <w:r w:rsidRPr="002D1EBF">
        <w:rPr>
          <w:sz w:val="24"/>
          <w:szCs w:val="24"/>
        </w:rPr>
        <w:tab/>
        <w:t>Noteikt nekustam</w:t>
      </w:r>
      <w:r>
        <w:rPr>
          <w:sz w:val="24"/>
          <w:szCs w:val="24"/>
        </w:rPr>
        <w:t>o</w:t>
      </w:r>
      <w:r w:rsidRPr="002D1EBF">
        <w:rPr>
          <w:sz w:val="24"/>
          <w:szCs w:val="24"/>
        </w:rPr>
        <w:t xml:space="preserve"> īpašum</w:t>
      </w:r>
      <w:r>
        <w:rPr>
          <w:sz w:val="24"/>
          <w:szCs w:val="24"/>
        </w:rPr>
        <w:t>u</w:t>
      </w:r>
      <w:r w:rsidRPr="002D1EBF">
        <w:rPr>
          <w:sz w:val="24"/>
          <w:szCs w:val="24"/>
        </w:rPr>
        <w:t xml:space="preserve"> lietošanas mērķi- </w:t>
      </w:r>
      <w:r w:rsidR="00606309">
        <w:rPr>
          <w:sz w:val="24"/>
          <w:szCs w:val="24"/>
        </w:rPr>
        <w:t xml:space="preserve">organizēt </w:t>
      </w:r>
      <w:r w:rsidRPr="002D1EBF">
        <w:rPr>
          <w:sz w:val="24"/>
          <w:szCs w:val="24"/>
        </w:rPr>
        <w:t>a</w:t>
      </w:r>
      <w:r w:rsidR="00606309">
        <w:rPr>
          <w:sz w:val="24"/>
          <w:szCs w:val="24"/>
        </w:rPr>
        <w:t>matu apmācības nodarbības, rīkot</w:t>
      </w:r>
      <w:r w:rsidRPr="002D1EBF">
        <w:rPr>
          <w:sz w:val="24"/>
          <w:szCs w:val="24"/>
        </w:rPr>
        <w:t xml:space="preserve"> int</w:t>
      </w:r>
      <w:r w:rsidR="00606309">
        <w:rPr>
          <w:sz w:val="24"/>
          <w:szCs w:val="24"/>
        </w:rPr>
        <w:t>erešu grupu tikšanos, nodrošināt</w:t>
      </w:r>
      <w:r w:rsidRPr="002D1EBF">
        <w:rPr>
          <w:sz w:val="24"/>
          <w:szCs w:val="24"/>
        </w:rPr>
        <w:t xml:space="preserve"> vietējos amatniekus, mājražotājus, māksliniekus ar savu ražojumu popularizēšanu, kā arī organizē</w:t>
      </w:r>
      <w:r w:rsidR="00606309">
        <w:rPr>
          <w:sz w:val="24"/>
          <w:szCs w:val="24"/>
        </w:rPr>
        <w:t>t</w:t>
      </w:r>
      <w:r w:rsidRPr="002D1EBF">
        <w:rPr>
          <w:sz w:val="24"/>
          <w:szCs w:val="24"/>
        </w:rPr>
        <w:t xml:space="preserve"> bezmaksas nodarbības dažādās latviskā tautas mantojuma jomās, tā saglabāšanā un tālāknodošanā visiem Kandavas novada iedzīvotājiem – novada skolēniem, pensionāriem, maznodrošinātajiem, vecākiem ar bērniem un citiem interesentiem. </w:t>
      </w:r>
    </w:p>
    <w:p w:rsidR="00647A7A" w:rsidRPr="002D1EBF" w:rsidRDefault="00647A7A" w:rsidP="00647A7A">
      <w:pPr>
        <w:jc w:val="both"/>
        <w:rPr>
          <w:sz w:val="24"/>
          <w:szCs w:val="24"/>
        </w:rPr>
      </w:pPr>
      <w:r w:rsidRPr="002D1EBF">
        <w:rPr>
          <w:sz w:val="24"/>
          <w:szCs w:val="24"/>
        </w:rPr>
        <w:t xml:space="preserve">5. </w:t>
      </w:r>
      <w:r w:rsidRPr="002D1EBF">
        <w:rPr>
          <w:sz w:val="24"/>
          <w:szCs w:val="24"/>
        </w:rPr>
        <w:tab/>
        <w:t>Noteikt,</w:t>
      </w:r>
      <w:r w:rsidRPr="002D1EBF">
        <w:rPr>
          <w:b/>
          <w:sz w:val="24"/>
          <w:szCs w:val="24"/>
        </w:rPr>
        <w:t xml:space="preserve"> </w:t>
      </w:r>
      <w:r w:rsidRPr="002D1EBF">
        <w:rPr>
          <w:sz w:val="24"/>
          <w:szCs w:val="24"/>
        </w:rPr>
        <w:t xml:space="preserve">ka Biedrība </w:t>
      </w:r>
      <w:r>
        <w:rPr>
          <w:sz w:val="24"/>
          <w:szCs w:val="24"/>
        </w:rPr>
        <w:t>nekustamo īpašumu</w:t>
      </w:r>
      <w:r w:rsidR="00606309">
        <w:rPr>
          <w:sz w:val="24"/>
          <w:szCs w:val="24"/>
        </w:rPr>
        <w:t xml:space="preserve"> telpas</w:t>
      </w:r>
      <w:r w:rsidRPr="002D1EBF">
        <w:rPr>
          <w:sz w:val="24"/>
          <w:szCs w:val="24"/>
        </w:rPr>
        <w:t xml:space="preserve"> drīkst izmantot tikai lēmuma 4.punktā paredzētiem mērķiem un lieto</w:t>
      </w:r>
      <w:r w:rsidR="00344A9E">
        <w:rPr>
          <w:sz w:val="24"/>
          <w:szCs w:val="24"/>
        </w:rPr>
        <w:t>t</w:t>
      </w:r>
      <w:r w:rsidRPr="002D1EBF">
        <w:rPr>
          <w:sz w:val="24"/>
          <w:szCs w:val="24"/>
        </w:rPr>
        <w:t xml:space="preserve"> to</w:t>
      </w:r>
      <w:r w:rsidR="00606309">
        <w:rPr>
          <w:sz w:val="24"/>
          <w:szCs w:val="24"/>
        </w:rPr>
        <w:t>,</w:t>
      </w:r>
      <w:r w:rsidRPr="002D1EBF">
        <w:rPr>
          <w:sz w:val="24"/>
          <w:szCs w:val="24"/>
        </w:rPr>
        <w:t xml:space="preserve"> nepasliktinot nekustam</w:t>
      </w:r>
      <w:r>
        <w:rPr>
          <w:sz w:val="24"/>
          <w:szCs w:val="24"/>
        </w:rPr>
        <w:t>o</w:t>
      </w:r>
      <w:r w:rsidRPr="002D1EBF">
        <w:rPr>
          <w:sz w:val="24"/>
          <w:szCs w:val="24"/>
        </w:rPr>
        <w:t xml:space="preserve"> īpašum</w:t>
      </w:r>
      <w:r>
        <w:rPr>
          <w:sz w:val="24"/>
          <w:szCs w:val="24"/>
        </w:rPr>
        <w:t>u</w:t>
      </w:r>
      <w:r w:rsidRPr="002D1EBF">
        <w:rPr>
          <w:sz w:val="24"/>
          <w:szCs w:val="24"/>
        </w:rPr>
        <w:t xml:space="preserve"> stāvokli, kā arī, saskaņojot ar Kandavas novada domi, ir tiesīg</w:t>
      </w:r>
      <w:r>
        <w:rPr>
          <w:sz w:val="24"/>
          <w:szCs w:val="24"/>
        </w:rPr>
        <w:t>a veikt nekustamo</w:t>
      </w:r>
      <w:r w:rsidRPr="002D1EBF">
        <w:rPr>
          <w:sz w:val="24"/>
          <w:szCs w:val="24"/>
        </w:rPr>
        <w:t xml:space="preserve"> </w:t>
      </w:r>
      <w:r>
        <w:rPr>
          <w:sz w:val="24"/>
          <w:szCs w:val="24"/>
        </w:rPr>
        <w:t>īpašumu</w:t>
      </w:r>
      <w:r w:rsidRPr="002D1EBF">
        <w:rPr>
          <w:sz w:val="24"/>
          <w:szCs w:val="24"/>
        </w:rPr>
        <w:t xml:space="preserve"> pārbūvi.</w:t>
      </w:r>
    </w:p>
    <w:p w:rsidR="00647A7A" w:rsidRPr="002D1EBF" w:rsidRDefault="00647A7A" w:rsidP="00647A7A">
      <w:pPr>
        <w:jc w:val="both"/>
        <w:rPr>
          <w:sz w:val="24"/>
          <w:szCs w:val="24"/>
        </w:rPr>
      </w:pPr>
      <w:r w:rsidRPr="002D1EBF">
        <w:rPr>
          <w:sz w:val="24"/>
          <w:szCs w:val="24"/>
        </w:rPr>
        <w:t xml:space="preserve">6. </w:t>
      </w:r>
      <w:r w:rsidRPr="002D1EBF">
        <w:rPr>
          <w:sz w:val="24"/>
          <w:szCs w:val="24"/>
        </w:rPr>
        <w:tab/>
        <w:t>Noteikt, ka</w:t>
      </w:r>
      <w:r w:rsidRPr="002D1EBF">
        <w:rPr>
          <w:b/>
          <w:sz w:val="24"/>
          <w:szCs w:val="24"/>
        </w:rPr>
        <w:t xml:space="preserve"> </w:t>
      </w:r>
      <w:r>
        <w:rPr>
          <w:sz w:val="24"/>
          <w:szCs w:val="24"/>
        </w:rPr>
        <w:t>lēmuma 1.punktā noteiktie</w:t>
      </w:r>
      <w:r w:rsidRPr="002D1EBF">
        <w:rPr>
          <w:sz w:val="24"/>
          <w:szCs w:val="24"/>
        </w:rPr>
        <w:t xml:space="preserve"> bezatlīdzības lietošanā </w:t>
      </w:r>
      <w:r>
        <w:rPr>
          <w:sz w:val="24"/>
          <w:szCs w:val="24"/>
        </w:rPr>
        <w:t>nododamie</w:t>
      </w:r>
      <w:r w:rsidRPr="002D1EBF">
        <w:rPr>
          <w:sz w:val="24"/>
          <w:szCs w:val="24"/>
        </w:rPr>
        <w:t xml:space="preserve"> nekustam</w:t>
      </w:r>
      <w:r>
        <w:rPr>
          <w:sz w:val="24"/>
          <w:szCs w:val="24"/>
        </w:rPr>
        <w:t>ie</w:t>
      </w:r>
      <w:r w:rsidRPr="002D1EBF">
        <w:rPr>
          <w:sz w:val="24"/>
          <w:szCs w:val="24"/>
        </w:rPr>
        <w:t xml:space="preserve"> īpašum</w:t>
      </w:r>
      <w:r>
        <w:rPr>
          <w:sz w:val="24"/>
          <w:szCs w:val="24"/>
        </w:rPr>
        <w:t>i atdodami</w:t>
      </w:r>
      <w:r w:rsidRPr="002D1EBF">
        <w:rPr>
          <w:sz w:val="24"/>
          <w:szCs w:val="24"/>
        </w:rPr>
        <w:t xml:space="preserve"> atpakaļ šādos gadījumos: </w:t>
      </w:r>
    </w:p>
    <w:p w:rsidR="00647A7A" w:rsidRPr="002D1EBF" w:rsidRDefault="00647A7A" w:rsidP="00647A7A">
      <w:pPr>
        <w:ind w:firstLine="720"/>
        <w:jc w:val="both"/>
        <w:rPr>
          <w:sz w:val="24"/>
          <w:szCs w:val="24"/>
        </w:rPr>
      </w:pPr>
      <w:r w:rsidRPr="002D1EBF">
        <w:rPr>
          <w:sz w:val="24"/>
          <w:szCs w:val="24"/>
        </w:rPr>
        <w:t xml:space="preserve">1)  pēc lēmuma 3.punktā minētā termiņa notecējuma; </w:t>
      </w:r>
    </w:p>
    <w:p w:rsidR="00647A7A" w:rsidRPr="002D1EBF" w:rsidRDefault="00647A7A" w:rsidP="00647A7A">
      <w:pPr>
        <w:ind w:firstLine="720"/>
        <w:jc w:val="both"/>
        <w:rPr>
          <w:sz w:val="24"/>
          <w:szCs w:val="24"/>
        </w:rPr>
      </w:pPr>
      <w:r w:rsidRPr="002D1EBF">
        <w:rPr>
          <w:sz w:val="24"/>
          <w:szCs w:val="24"/>
        </w:rPr>
        <w:t>2) ja tiek izbeigts līgums (piem. nekustamais īpašums nepieciešams pašvaldības funkciju nodrošināšanai);</w:t>
      </w:r>
    </w:p>
    <w:p w:rsidR="00647A7A" w:rsidRPr="002D1EBF" w:rsidRDefault="00647A7A" w:rsidP="00647A7A">
      <w:pPr>
        <w:ind w:firstLine="720"/>
        <w:jc w:val="both"/>
        <w:rPr>
          <w:sz w:val="24"/>
          <w:szCs w:val="24"/>
        </w:rPr>
      </w:pPr>
      <w:r w:rsidRPr="002D1EBF">
        <w:rPr>
          <w:sz w:val="24"/>
          <w:szCs w:val="24"/>
        </w:rPr>
        <w:t xml:space="preserve">3) biedrība zaudē sabiedriskā labuma statusu. </w:t>
      </w:r>
    </w:p>
    <w:p w:rsidR="00647A7A" w:rsidRPr="002D1EBF" w:rsidRDefault="00647A7A" w:rsidP="00647A7A">
      <w:pPr>
        <w:jc w:val="both"/>
        <w:rPr>
          <w:sz w:val="24"/>
          <w:szCs w:val="24"/>
        </w:rPr>
      </w:pPr>
      <w:r w:rsidRPr="002D1EBF">
        <w:rPr>
          <w:sz w:val="24"/>
          <w:szCs w:val="24"/>
        </w:rPr>
        <w:t xml:space="preserve">7. </w:t>
      </w:r>
      <w:r w:rsidRPr="002D1EBF">
        <w:rPr>
          <w:sz w:val="24"/>
          <w:szCs w:val="24"/>
        </w:rPr>
        <w:tab/>
        <w:t>Kandavas novada domes izpilddirektoram noslēgt līgumu</w:t>
      </w:r>
      <w:r>
        <w:rPr>
          <w:sz w:val="24"/>
          <w:szCs w:val="24"/>
        </w:rPr>
        <w:t>s</w:t>
      </w:r>
      <w:r w:rsidRPr="002D1EBF">
        <w:rPr>
          <w:sz w:val="24"/>
          <w:szCs w:val="24"/>
        </w:rPr>
        <w:t xml:space="preserve"> ar Biedrību par </w:t>
      </w:r>
      <w:r>
        <w:rPr>
          <w:sz w:val="24"/>
          <w:szCs w:val="24"/>
        </w:rPr>
        <w:t>nekustamo</w:t>
      </w:r>
      <w:r w:rsidRPr="002D1EBF">
        <w:rPr>
          <w:sz w:val="24"/>
          <w:szCs w:val="24"/>
        </w:rPr>
        <w:t xml:space="preserve"> </w:t>
      </w:r>
      <w:r>
        <w:rPr>
          <w:sz w:val="24"/>
          <w:szCs w:val="24"/>
        </w:rPr>
        <w:t>īpašumu</w:t>
      </w:r>
      <w:r w:rsidRPr="002D1EBF">
        <w:rPr>
          <w:sz w:val="24"/>
          <w:szCs w:val="24"/>
        </w:rPr>
        <w:t xml:space="preserve"> iznomāšanu.  </w:t>
      </w:r>
    </w:p>
    <w:p w:rsidR="00647A7A" w:rsidRPr="002D1EBF" w:rsidRDefault="00647A7A" w:rsidP="00647A7A">
      <w:pPr>
        <w:jc w:val="both"/>
        <w:rPr>
          <w:sz w:val="24"/>
          <w:szCs w:val="24"/>
        </w:rPr>
      </w:pPr>
      <w:r w:rsidRPr="002D1EBF">
        <w:rPr>
          <w:sz w:val="24"/>
          <w:szCs w:val="24"/>
        </w:rPr>
        <w:t xml:space="preserve">8. </w:t>
      </w:r>
      <w:r w:rsidRPr="002D1EBF">
        <w:rPr>
          <w:sz w:val="24"/>
          <w:szCs w:val="24"/>
        </w:rPr>
        <w:tab/>
        <w:t>Noteikt, ka izmaksas, kas saistītas ar nekustam</w:t>
      </w:r>
      <w:r>
        <w:rPr>
          <w:sz w:val="24"/>
          <w:szCs w:val="24"/>
        </w:rPr>
        <w:t>o</w:t>
      </w:r>
      <w:r w:rsidRPr="002D1EBF">
        <w:rPr>
          <w:sz w:val="24"/>
          <w:szCs w:val="24"/>
        </w:rPr>
        <w:t xml:space="preserve"> īpašum</w:t>
      </w:r>
      <w:r>
        <w:rPr>
          <w:sz w:val="24"/>
          <w:szCs w:val="24"/>
        </w:rPr>
        <w:t>u</w:t>
      </w:r>
      <w:r w:rsidRPr="002D1EBF">
        <w:rPr>
          <w:sz w:val="24"/>
          <w:szCs w:val="24"/>
        </w:rPr>
        <w:t xml:space="preserve"> </w:t>
      </w:r>
      <w:r w:rsidRPr="002D1EBF">
        <w:rPr>
          <w:bCs/>
          <w:sz w:val="24"/>
          <w:szCs w:val="24"/>
          <w:bdr w:val="none" w:sz="0" w:space="0" w:color="auto" w:frame="1"/>
          <w:shd w:val="clear" w:color="auto" w:fill="FFFFFF"/>
        </w:rPr>
        <w:t>nomas tiesību nostiprināšanu zemesgrāmatā,</w:t>
      </w:r>
      <w:r w:rsidRPr="002D1EBF">
        <w:rPr>
          <w:sz w:val="24"/>
          <w:szCs w:val="24"/>
        </w:rPr>
        <w:t xml:space="preserve"> sedz Biedrība.</w:t>
      </w:r>
    </w:p>
    <w:p w:rsidR="00647A7A" w:rsidRDefault="00647A7A" w:rsidP="00647A7A">
      <w:pPr>
        <w:pStyle w:val="Pamatteksts"/>
        <w:contextualSpacing/>
        <w:jc w:val="both"/>
        <w:rPr>
          <w:sz w:val="24"/>
          <w:szCs w:val="24"/>
        </w:rPr>
      </w:pPr>
    </w:p>
    <w:p w:rsidR="00647A7A" w:rsidRDefault="00647A7A" w:rsidP="00606309">
      <w:pPr>
        <w:pStyle w:val="Pamatteksts"/>
        <w:contextualSpacing/>
        <w:jc w:val="center"/>
        <w:rPr>
          <w:sz w:val="24"/>
          <w:szCs w:val="24"/>
        </w:rPr>
      </w:pPr>
      <w:r>
        <w:rPr>
          <w:sz w:val="24"/>
          <w:szCs w:val="24"/>
        </w:rPr>
        <w:t xml:space="preserve">( </w:t>
      </w:r>
      <w:r w:rsidR="00606309">
        <w:rPr>
          <w:sz w:val="24"/>
          <w:szCs w:val="24"/>
        </w:rPr>
        <w:t xml:space="preserve">iesniegums, </w:t>
      </w:r>
      <w:r>
        <w:rPr>
          <w:sz w:val="24"/>
          <w:szCs w:val="24"/>
        </w:rPr>
        <w:t>līgumu projekti un telpu izvietojuma plāns pielikumā)</w:t>
      </w:r>
    </w:p>
    <w:p w:rsidR="00647A7A" w:rsidRDefault="00647A7A" w:rsidP="000E5686">
      <w:pPr>
        <w:jc w:val="both"/>
        <w:rPr>
          <w:sz w:val="24"/>
          <w:szCs w:val="24"/>
        </w:rPr>
      </w:pPr>
    </w:p>
    <w:p w:rsidR="00747C78" w:rsidRPr="00702484" w:rsidRDefault="00606309" w:rsidP="00747C78">
      <w:pPr>
        <w:pBdr>
          <w:bottom w:val="single" w:sz="4" w:space="1" w:color="000000"/>
        </w:pBdr>
        <w:tabs>
          <w:tab w:val="left" w:pos="300"/>
        </w:tabs>
        <w:jc w:val="center"/>
        <w:rPr>
          <w:b/>
          <w:sz w:val="24"/>
          <w:szCs w:val="24"/>
        </w:rPr>
      </w:pPr>
      <w:r>
        <w:rPr>
          <w:b/>
          <w:sz w:val="24"/>
          <w:szCs w:val="24"/>
        </w:rPr>
        <w:t>2</w:t>
      </w:r>
      <w:r w:rsidR="00747C78" w:rsidRPr="00702484">
        <w:rPr>
          <w:b/>
          <w:sz w:val="24"/>
          <w:szCs w:val="24"/>
        </w:rPr>
        <w:t>.§</w:t>
      </w:r>
    </w:p>
    <w:p w:rsidR="00747C78" w:rsidRPr="00702484" w:rsidRDefault="00DB6E1D" w:rsidP="00747C78">
      <w:pPr>
        <w:pBdr>
          <w:bottom w:val="single" w:sz="4" w:space="1" w:color="000000"/>
        </w:pBdr>
        <w:tabs>
          <w:tab w:val="left" w:pos="300"/>
        </w:tabs>
        <w:jc w:val="center"/>
        <w:rPr>
          <w:b/>
          <w:sz w:val="24"/>
          <w:szCs w:val="24"/>
        </w:rPr>
      </w:pPr>
      <w:r>
        <w:rPr>
          <w:b/>
          <w:sz w:val="24"/>
          <w:szCs w:val="24"/>
        </w:rPr>
        <w:t xml:space="preserve">Par deleģēšanas līguma slēgšanu ar SIA “Kandavas komunālie pakalpojumi” </w:t>
      </w:r>
    </w:p>
    <w:p w:rsidR="00747C78" w:rsidRDefault="00747C78" w:rsidP="00747C78">
      <w:pPr>
        <w:rPr>
          <w:sz w:val="24"/>
          <w:szCs w:val="24"/>
        </w:rPr>
      </w:pPr>
    </w:p>
    <w:p w:rsidR="00747C78" w:rsidRDefault="00541937" w:rsidP="00747C78">
      <w:pPr>
        <w:rPr>
          <w:i/>
          <w:sz w:val="24"/>
          <w:szCs w:val="24"/>
        </w:rPr>
      </w:pPr>
      <w:r>
        <w:rPr>
          <w:i/>
          <w:sz w:val="24"/>
          <w:szCs w:val="24"/>
        </w:rPr>
        <w:t>Ziņo:</w:t>
      </w:r>
      <w:r w:rsidR="00DB6E1D">
        <w:rPr>
          <w:i/>
          <w:sz w:val="24"/>
          <w:szCs w:val="24"/>
        </w:rPr>
        <w:t xml:space="preserve"> </w:t>
      </w:r>
      <w:proofErr w:type="spellStart"/>
      <w:r w:rsidR="00DB6E1D">
        <w:rPr>
          <w:i/>
          <w:sz w:val="24"/>
          <w:szCs w:val="24"/>
        </w:rPr>
        <w:t>J.Mazitāns</w:t>
      </w:r>
      <w:proofErr w:type="spellEnd"/>
    </w:p>
    <w:p w:rsidR="00541937" w:rsidRDefault="00541937" w:rsidP="00747C78">
      <w:pPr>
        <w:rPr>
          <w:i/>
          <w:sz w:val="24"/>
          <w:szCs w:val="24"/>
        </w:rPr>
      </w:pPr>
      <w:r>
        <w:rPr>
          <w:i/>
          <w:sz w:val="24"/>
          <w:szCs w:val="24"/>
        </w:rPr>
        <w:t xml:space="preserve">Par jautājumu izsakās: </w:t>
      </w:r>
      <w:proofErr w:type="spellStart"/>
      <w:r>
        <w:rPr>
          <w:i/>
          <w:sz w:val="24"/>
          <w:szCs w:val="24"/>
        </w:rPr>
        <w:t>I.Priede</w:t>
      </w:r>
      <w:proofErr w:type="spellEnd"/>
      <w:r>
        <w:rPr>
          <w:i/>
          <w:sz w:val="24"/>
          <w:szCs w:val="24"/>
        </w:rPr>
        <w:t xml:space="preserve">, </w:t>
      </w:r>
      <w:proofErr w:type="spellStart"/>
      <w:r>
        <w:rPr>
          <w:i/>
          <w:sz w:val="24"/>
          <w:szCs w:val="24"/>
        </w:rPr>
        <w:t>E.Bariss</w:t>
      </w:r>
      <w:proofErr w:type="spellEnd"/>
      <w:r>
        <w:rPr>
          <w:i/>
          <w:sz w:val="24"/>
          <w:szCs w:val="24"/>
        </w:rPr>
        <w:t xml:space="preserve">, </w:t>
      </w:r>
      <w:proofErr w:type="spellStart"/>
      <w:r>
        <w:rPr>
          <w:i/>
          <w:sz w:val="24"/>
          <w:szCs w:val="24"/>
        </w:rPr>
        <w:t>O.Kļava</w:t>
      </w:r>
      <w:proofErr w:type="spellEnd"/>
      <w:r>
        <w:rPr>
          <w:i/>
          <w:sz w:val="24"/>
          <w:szCs w:val="24"/>
        </w:rPr>
        <w:t xml:space="preserve">, </w:t>
      </w:r>
      <w:proofErr w:type="spellStart"/>
      <w:r>
        <w:rPr>
          <w:i/>
          <w:sz w:val="24"/>
          <w:szCs w:val="24"/>
        </w:rPr>
        <w:t>D.Rozenfelds</w:t>
      </w:r>
      <w:proofErr w:type="spellEnd"/>
    </w:p>
    <w:p w:rsidR="00747C78" w:rsidRDefault="00747C78" w:rsidP="00747C78">
      <w:pPr>
        <w:jc w:val="both"/>
        <w:rPr>
          <w:sz w:val="24"/>
          <w:szCs w:val="24"/>
        </w:rPr>
      </w:pPr>
    </w:p>
    <w:p w:rsidR="009436A5" w:rsidRDefault="009436A5" w:rsidP="009436A5">
      <w:pPr>
        <w:pStyle w:val="tv213"/>
        <w:spacing w:before="0" w:beforeAutospacing="0" w:after="0" w:afterAutospacing="0" w:line="293" w:lineRule="atLeast"/>
        <w:ind w:firstLine="709"/>
        <w:jc w:val="both"/>
      </w:pPr>
      <w:r>
        <w:t xml:space="preserve">[1] </w:t>
      </w:r>
      <w:r w:rsidRPr="004B0143">
        <w:t>L</w:t>
      </w:r>
      <w:r w:rsidRPr="004B0143">
        <w:rPr>
          <w:lang w:eastAsia="ar-SA"/>
        </w:rPr>
        <w:t xml:space="preserve">ikuma „Par pašvaldībām” 15.panta pirmās daļas </w:t>
      </w:r>
      <w:r w:rsidRPr="004B0143">
        <w:t>1</w:t>
      </w:r>
      <w:r w:rsidRPr="004B0143">
        <w:rPr>
          <w:lang w:eastAsia="ar-SA"/>
        </w:rPr>
        <w:t>.punkt</w:t>
      </w:r>
      <w:r w:rsidRPr="004B0143">
        <w:t xml:space="preserve">ā noteikts, ka Pašvaldībām ir šādas autonomās funkcijas: organizēt iedzīvotājiem komunālos pakalpojumus (ūdensapgāde un kanalizācija; siltumapgāde; sadzīves atkritumu apsaimniekošana; notekūdeņu savākšana, novadīšana un attīrīšana) neatkarīgi no tā, kā īpašumā atrodas dzīvojamais fonds. Savukārt minētā likuma 2.punktā noteikts, ka </w:t>
      </w:r>
      <w:r>
        <w:t xml:space="preserve">pašvaldībai ir pienākums </w:t>
      </w:r>
      <w:r w:rsidRPr="004B0143">
        <w:t xml:space="preserve">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Pr="004B0143">
        <w:t>pretplūdu</w:t>
      </w:r>
      <w:proofErr w:type="spellEnd"/>
      <w:r w:rsidRPr="004B0143">
        <w:t xml:space="preserve"> pasākumi; kapsētu un beigto dzīvnieku apbedīšanas vietu izveidošana un uzturēšana).</w:t>
      </w:r>
    </w:p>
    <w:p w:rsidR="009436A5" w:rsidRPr="004B0143" w:rsidRDefault="009436A5" w:rsidP="009436A5">
      <w:pPr>
        <w:pStyle w:val="tv213"/>
        <w:spacing w:before="0" w:beforeAutospacing="0" w:after="0" w:afterAutospacing="0" w:line="293" w:lineRule="atLeast"/>
        <w:ind w:firstLine="709"/>
        <w:jc w:val="both"/>
      </w:pPr>
      <w:r w:rsidRPr="00E93874">
        <w:t>Likuma “Par valsts un pašvaldību dzīvojamo māju privatizāciju”</w:t>
      </w:r>
      <w:r>
        <w:t xml:space="preserve"> 50.panta septītajā punktā noteikts, ka</w:t>
      </w:r>
      <w:r w:rsidRPr="00E93874">
        <w:t xml:space="preserve"> </w:t>
      </w:r>
      <w:r>
        <w:t>v</w:t>
      </w:r>
      <w:r w:rsidRPr="00E93874">
        <w:t>alsts dzīvojamās mājas valdītāja vai pašvaldības pienākums ir pārvaldīt dzīvojamo māju līdz tās pārvaldīšanas tiesību nodošanai dzīvokļu īpašnieku sabiedrībai vai ar dzīvokļu īpašnieku savstarpēju līgumu pilnvarotai personai, ja dzīvojamā mājā nav privatizēti visi privatizācijas objekti. Pienākums pārvaldīt dzīvojamo māju valsts dzīvojamās mājas valdītājam vai pašvaldībai ir arī tad, ja dzīvojamā mājā ir privatizēti visi privatizācijas objekti, bet nav sasaukta dzīvokļu īpašnieku kopsapulce saskaņā ar šā likuma </w:t>
      </w:r>
      <w:hyperlink r:id="rId9" w:anchor="p51" w:tgtFrame="_blank" w:history="1">
        <w:r w:rsidRPr="00E93874">
          <w:t>51.panta</w:t>
        </w:r>
      </w:hyperlink>
      <w:r w:rsidRPr="00E93874">
        <w:t> otro daļu.</w:t>
      </w:r>
    </w:p>
    <w:p w:rsidR="009436A5" w:rsidRPr="004B0143" w:rsidRDefault="009436A5" w:rsidP="009436A5">
      <w:pPr>
        <w:pStyle w:val="tv213"/>
        <w:spacing w:before="0" w:beforeAutospacing="0" w:after="0" w:afterAutospacing="0" w:line="293" w:lineRule="atLeast"/>
        <w:ind w:firstLine="709"/>
        <w:jc w:val="both"/>
      </w:pPr>
      <w:r w:rsidRPr="004B0143">
        <w:t>L</w:t>
      </w:r>
      <w:r w:rsidRPr="004B0143">
        <w:rPr>
          <w:lang w:eastAsia="ar-SA"/>
        </w:rPr>
        <w:t xml:space="preserve">ikuma „Par pašvaldībām” 15.panta </w:t>
      </w:r>
      <w:r w:rsidRPr="004B0143">
        <w:t xml:space="preserve">ceturtajā daļā noteikts, ka no katras autonomās funkcijas izrietošu pārvaldes uzdevumu pašvaldība var deleģēt </w:t>
      </w:r>
      <w:r w:rsidRPr="004B0143">
        <w:lastRenderedPageBreak/>
        <w:t>privātpersonai vai citai publiskai personai. Pārvaldes uzdevuma deleģēšanas kārtību, veidus un ierobežojumus nosaka </w:t>
      </w:r>
      <w:hyperlink r:id="rId10" w:tgtFrame="_blank" w:history="1">
        <w:r w:rsidRPr="004B0143">
          <w:t>Valsts pārvaldes iekārtas likums</w:t>
        </w:r>
      </w:hyperlink>
      <w:r w:rsidRPr="004B0143">
        <w:t>.</w:t>
      </w:r>
    </w:p>
    <w:p w:rsidR="009436A5" w:rsidRDefault="009436A5" w:rsidP="009436A5">
      <w:pPr>
        <w:pStyle w:val="tv213"/>
        <w:spacing w:before="0" w:beforeAutospacing="0" w:after="0" w:afterAutospacing="0" w:line="293" w:lineRule="atLeast"/>
        <w:ind w:firstLine="709"/>
        <w:jc w:val="both"/>
      </w:pPr>
      <w:r w:rsidRPr="004B0143">
        <w:rPr>
          <w:lang w:eastAsia="ar-SA"/>
        </w:rPr>
        <w:t xml:space="preserve">Valsts pārvaldes iekārtas likuma 40.panta pirmajā daļā noteikts, ka </w:t>
      </w:r>
      <w:r w:rsidRPr="004B0143">
        <w:t xml:space="preserve">Publiska persona var deleģēt privātpersonai un citai publiskai personai (turpmāk </w:t>
      </w:r>
      <w:r>
        <w:t>-</w:t>
      </w:r>
      <w:r w:rsidRPr="004B0143">
        <w:t xml:space="preserve"> pilnvarotā persona) pārvaldes uzdevumu, ja pilnvarotā persona attiecīgo uzdevumu var veikt efektīvāk</w:t>
      </w:r>
      <w:r>
        <w:t>. Savukārt minētā panta trešajā daļā noteikts, ka c</w:t>
      </w:r>
      <w:r w:rsidRPr="00D90B72">
        <w:t>itai publiskai personai pārvaldes uzdevumu var deleģēt likumā noteiktajos gadījumos. Šādā gadījumā piemērojami šīs nodaļas noteikumi, ciktāl citu likumu speciālajās tiesību normās nav noteikts citādi.</w:t>
      </w:r>
    </w:p>
    <w:p w:rsidR="009436A5" w:rsidRPr="00C6412F" w:rsidRDefault="009436A5" w:rsidP="009436A5">
      <w:pPr>
        <w:pStyle w:val="tvhtmlmktable"/>
        <w:spacing w:before="0" w:beforeAutospacing="0" w:after="0" w:afterAutospacing="0"/>
        <w:ind w:firstLine="709"/>
        <w:jc w:val="both"/>
        <w:rPr>
          <w:rFonts w:ascii="Times New Roman" w:hAnsi="Times New Roman"/>
          <w:sz w:val="24"/>
          <w:szCs w:val="24"/>
        </w:rPr>
      </w:pPr>
      <w:r>
        <w:rPr>
          <w:rFonts w:ascii="Times New Roman" w:hAnsi="Times New Roman"/>
          <w:sz w:val="24"/>
          <w:szCs w:val="24"/>
          <w:shd w:val="clear" w:color="auto" w:fill="FFFFFF"/>
        </w:rPr>
        <w:t xml:space="preserve">[2] </w:t>
      </w:r>
      <w:r w:rsidRPr="00C6412F">
        <w:rPr>
          <w:rFonts w:ascii="Times New Roman" w:hAnsi="Times New Roman"/>
          <w:sz w:val="24"/>
          <w:szCs w:val="24"/>
          <w:shd w:val="clear" w:color="auto" w:fill="FFFFFF"/>
        </w:rPr>
        <w:t>SIA „Kandavas komunālie pakalpojumi”</w:t>
      </w:r>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reģ</w:t>
      </w:r>
      <w:proofErr w:type="spellEnd"/>
      <w:r>
        <w:rPr>
          <w:rFonts w:ascii="Times New Roman" w:hAnsi="Times New Roman"/>
          <w:sz w:val="24"/>
          <w:szCs w:val="24"/>
          <w:shd w:val="clear" w:color="auto" w:fill="FFFFFF"/>
        </w:rPr>
        <w:t xml:space="preserve">. </w:t>
      </w:r>
      <w:r w:rsidRPr="00CE7A94">
        <w:rPr>
          <w:rFonts w:ascii="Times New Roman" w:hAnsi="Times New Roman"/>
          <w:sz w:val="24"/>
          <w:szCs w:val="24"/>
          <w:shd w:val="clear" w:color="auto" w:fill="FFFFFF"/>
        </w:rPr>
        <w:t>Nr. 41203006844</w:t>
      </w:r>
      <w:r>
        <w:rPr>
          <w:rFonts w:ascii="Times New Roman" w:hAnsi="Times New Roman"/>
          <w:sz w:val="24"/>
          <w:szCs w:val="24"/>
          <w:shd w:val="clear" w:color="auto" w:fill="FFFFFF"/>
        </w:rPr>
        <w:t>,</w:t>
      </w:r>
      <w:r w:rsidRPr="00C6412F">
        <w:rPr>
          <w:rFonts w:ascii="Times New Roman" w:hAnsi="Times New Roman"/>
          <w:sz w:val="24"/>
          <w:szCs w:val="24"/>
          <w:shd w:val="clear" w:color="auto" w:fill="FFFFFF"/>
        </w:rPr>
        <w:t xml:space="preserve"> (turpmāk - KKP) ir </w:t>
      </w:r>
      <w:proofErr w:type="spellStart"/>
      <w:r w:rsidRPr="00C6412F">
        <w:rPr>
          <w:rFonts w:ascii="Times New Roman" w:hAnsi="Times New Roman"/>
          <w:sz w:val="24"/>
          <w:szCs w:val="24"/>
          <w:shd w:val="clear" w:color="auto" w:fill="FFFFFF"/>
        </w:rPr>
        <w:t>kapitalsabiedrība</w:t>
      </w:r>
      <w:proofErr w:type="spellEnd"/>
      <w:r w:rsidRPr="00C6412F">
        <w:rPr>
          <w:rFonts w:ascii="Times New Roman" w:hAnsi="Times New Roman"/>
          <w:sz w:val="24"/>
          <w:szCs w:val="24"/>
          <w:shd w:val="clear" w:color="auto" w:fill="FFFFFF"/>
        </w:rPr>
        <w:t xml:space="preserve">, kuras 100% kapitāldaļas pieder Kandavas novada pašvaldībai (turpmāk - Pašvaldība). KKP statūtu 2.punktā noteikts, ka </w:t>
      </w:r>
      <w:r>
        <w:rPr>
          <w:rFonts w:ascii="Times New Roman" w:hAnsi="Times New Roman"/>
          <w:sz w:val="24"/>
          <w:szCs w:val="24"/>
        </w:rPr>
        <w:t>S</w:t>
      </w:r>
      <w:r w:rsidRPr="00C6412F">
        <w:rPr>
          <w:rFonts w:ascii="Times New Roman" w:hAnsi="Times New Roman"/>
          <w:sz w:val="24"/>
          <w:szCs w:val="24"/>
        </w:rPr>
        <w:t xml:space="preserve">abiedrības komercdarbības veidi </w:t>
      </w:r>
      <w:r>
        <w:rPr>
          <w:rFonts w:ascii="Times New Roman" w:hAnsi="Times New Roman"/>
          <w:sz w:val="24"/>
          <w:szCs w:val="24"/>
        </w:rPr>
        <w:t>ir</w:t>
      </w:r>
      <w:r w:rsidRPr="00C6412F">
        <w:rPr>
          <w:rFonts w:ascii="Times New Roman" w:hAnsi="Times New Roman"/>
          <w:sz w:val="24"/>
          <w:szCs w:val="24"/>
        </w:rPr>
        <w:t>:</w:t>
      </w:r>
    </w:p>
    <w:p w:rsidR="009436A5" w:rsidRPr="00C6412F" w:rsidRDefault="009436A5" w:rsidP="009436A5">
      <w:pPr>
        <w:pStyle w:val="tvhtmlmktable"/>
        <w:spacing w:before="0" w:beforeAutospacing="0" w:after="0" w:afterAutospacing="0"/>
        <w:jc w:val="both"/>
        <w:rPr>
          <w:rFonts w:ascii="Times New Roman" w:hAnsi="Times New Roman"/>
          <w:sz w:val="24"/>
          <w:szCs w:val="24"/>
        </w:rPr>
      </w:pPr>
      <w:r w:rsidRPr="00C6412F">
        <w:rPr>
          <w:rFonts w:ascii="Times New Roman" w:hAnsi="Times New Roman"/>
          <w:sz w:val="24"/>
          <w:szCs w:val="24"/>
        </w:rPr>
        <w:tab/>
        <w:t>1. </w:t>
      </w:r>
      <w:hyperlink r:id="rId11" w:history="1">
        <w:r w:rsidRPr="00C6412F">
          <w:rPr>
            <w:rFonts w:ascii="Times New Roman" w:hAnsi="Times New Roman"/>
            <w:sz w:val="24"/>
            <w:szCs w:val="24"/>
          </w:rPr>
          <w:t>ūdens ieguve, attīrīšana un apgāde</w:t>
        </w:r>
      </w:hyperlink>
      <w:r w:rsidRPr="00C6412F">
        <w:rPr>
          <w:rFonts w:ascii="Times New Roman" w:hAnsi="Times New Roman"/>
          <w:sz w:val="24"/>
          <w:szCs w:val="24"/>
        </w:rPr>
        <w:t>;</w:t>
      </w:r>
    </w:p>
    <w:p w:rsidR="009436A5" w:rsidRPr="00C6412F" w:rsidRDefault="009436A5" w:rsidP="009436A5">
      <w:pPr>
        <w:pStyle w:val="tvhtmlmktable"/>
        <w:spacing w:before="0" w:beforeAutospacing="0" w:after="0" w:afterAutospacing="0"/>
        <w:jc w:val="both"/>
        <w:rPr>
          <w:rFonts w:ascii="Times New Roman" w:hAnsi="Times New Roman"/>
          <w:sz w:val="24"/>
          <w:szCs w:val="24"/>
        </w:rPr>
      </w:pPr>
      <w:r w:rsidRPr="00C6412F">
        <w:rPr>
          <w:rFonts w:ascii="Times New Roman" w:hAnsi="Times New Roman"/>
          <w:sz w:val="24"/>
          <w:szCs w:val="24"/>
        </w:rPr>
        <w:tab/>
        <w:t xml:space="preserve">2. </w:t>
      </w:r>
      <w:hyperlink r:id="rId12" w:history="1">
        <w:r w:rsidRPr="00C6412F">
          <w:rPr>
            <w:rFonts w:ascii="Times New Roman" w:hAnsi="Times New Roman"/>
            <w:sz w:val="24"/>
            <w:szCs w:val="24"/>
          </w:rPr>
          <w:t>notekūdeņu savākšana un attīrīšana</w:t>
        </w:r>
      </w:hyperlink>
      <w:r w:rsidRPr="00C6412F">
        <w:rPr>
          <w:rFonts w:ascii="Times New Roman" w:hAnsi="Times New Roman"/>
          <w:sz w:val="24"/>
          <w:szCs w:val="24"/>
        </w:rPr>
        <w:t>;</w:t>
      </w:r>
    </w:p>
    <w:p w:rsidR="009436A5" w:rsidRPr="00C6412F" w:rsidRDefault="009436A5" w:rsidP="009436A5">
      <w:pPr>
        <w:pStyle w:val="tvhtmlmktable"/>
        <w:spacing w:before="0" w:beforeAutospacing="0" w:after="0" w:afterAutospacing="0"/>
        <w:jc w:val="both"/>
        <w:rPr>
          <w:rFonts w:ascii="Times New Roman" w:hAnsi="Times New Roman"/>
          <w:sz w:val="24"/>
          <w:szCs w:val="24"/>
        </w:rPr>
      </w:pPr>
      <w:r w:rsidRPr="00C6412F">
        <w:rPr>
          <w:rFonts w:ascii="Times New Roman" w:hAnsi="Times New Roman"/>
          <w:sz w:val="24"/>
          <w:szCs w:val="24"/>
        </w:rPr>
        <w:tab/>
        <w:t xml:space="preserve">3. </w:t>
      </w:r>
      <w:hyperlink r:id="rId13" w:history="1">
        <w:r w:rsidRPr="00C6412F">
          <w:rPr>
            <w:rFonts w:ascii="Times New Roman" w:hAnsi="Times New Roman"/>
            <w:sz w:val="24"/>
            <w:szCs w:val="24"/>
          </w:rPr>
          <w:t>sava vai nomāta nekustamā īpašuma izīrēšana un pārvaldīšana</w:t>
        </w:r>
      </w:hyperlink>
      <w:r w:rsidRPr="00C6412F">
        <w:rPr>
          <w:rFonts w:ascii="Times New Roman" w:hAnsi="Times New Roman"/>
          <w:sz w:val="24"/>
          <w:szCs w:val="24"/>
        </w:rPr>
        <w:t>;</w:t>
      </w:r>
    </w:p>
    <w:p w:rsidR="009436A5" w:rsidRPr="00C6412F" w:rsidRDefault="009436A5" w:rsidP="009436A5">
      <w:pPr>
        <w:pStyle w:val="tvhtmlmktable"/>
        <w:spacing w:before="0" w:beforeAutospacing="0" w:after="0" w:afterAutospacing="0"/>
        <w:jc w:val="both"/>
        <w:rPr>
          <w:rFonts w:ascii="Times New Roman" w:hAnsi="Times New Roman"/>
          <w:sz w:val="24"/>
          <w:szCs w:val="24"/>
        </w:rPr>
      </w:pPr>
      <w:r w:rsidRPr="00C6412F">
        <w:rPr>
          <w:rFonts w:ascii="Times New Roman" w:hAnsi="Times New Roman"/>
          <w:sz w:val="24"/>
          <w:szCs w:val="24"/>
        </w:rPr>
        <w:tab/>
        <w:t xml:space="preserve">4. </w:t>
      </w:r>
      <w:hyperlink r:id="rId14" w:history="1">
        <w:r w:rsidRPr="00C6412F">
          <w:rPr>
            <w:rFonts w:ascii="Times New Roman" w:hAnsi="Times New Roman"/>
            <w:sz w:val="24"/>
            <w:szCs w:val="24"/>
          </w:rPr>
          <w:t>nekustamā īpašuma pārvaldīšana par atlīdzību vai uz līguma pamata</w:t>
        </w:r>
      </w:hyperlink>
      <w:r w:rsidRPr="00C6412F">
        <w:rPr>
          <w:rFonts w:ascii="Times New Roman" w:hAnsi="Times New Roman"/>
          <w:sz w:val="24"/>
          <w:szCs w:val="24"/>
        </w:rPr>
        <w:t>;</w:t>
      </w:r>
    </w:p>
    <w:p w:rsidR="009436A5" w:rsidRPr="00C6412F" w:rsidRDefault="009436A5" w:rsidP="009436A5">
      <w:pPr>
        <w:pStyle w:val="tvhtmlmktable"/>
        <w:spacing w:before="0" w:beforeAutospacing="0" w:after="0" w:afterAutospacing="0"/>
        <w:jc w:val="both"/>
        <w:rPr>
          <w:rFonts w:ascii="Times New Roman" w:hAnsi="Times New Roman"/>
          <w:sz w:val="24"/>
          <w:szCs w:val="24"/>
        </w:rPr>
      </w:pPr>
      <w:r w:rsidRPr="00C6412F">
        <w:rPr>
          <w:rFonts w:ascii="Times New Roman" w:hAnsi="Times New Roman"/>
          <w:sz w:val="24"/>
          <w:szCs w:val="24"/>
        </w:rPr>
        <w:tab/>
        <w:t>5. ēku uzturēšanas un ekspluatācijas darbības;</w:t>
      </w:r>
    </w:p>
    <w:p w:rsidR="009436A5" w:rsidRPr="00C6412F" w:rsidRDefault="009436A5" w:rsidP="009436A5">
      <w:pPr>
        <w:pStyle w:val="tvhtmlmktable"/>
        <w:spacing w:before="0" w:beforeAutospacing="0" w:after="0" w:afterAutospacing="0"/>
        <w:jc w:val="both"/>
        <w:rPr>
          <w:rFonts w:ascii="Times New Roman" w:hAnsi="Times New Roman"/>
          <w:sz w:val="24"/>
          <w:szCs w:val="24"/>
        </w:rPr>
      </w:pPr>
      <w:r w:rsidRPr="00C6412F">
        <w:rPr>
          <w:rFonts w:ascii="Times New Roman" w:hAnsi="Times New Roman"/>
          <w:sz w:val="24"/>
          <w:szCs w:val="24"/>
        </w:rPr>
        <w:tab/>
        <w:t>6. uzkopšanas darbības;</w:t>
      </w:r>
    </w:p>
    <w:p w:rsidR="009436A5" w:rsidRPr="00C6412F" w:rsidRDefault="009436A5" w:rsidP="009436A5">
      <w:pPr>
        <w:pStyle w:val="tvhtmlmktable"/>
        <w:spacing w:before="0" w:beforeAutospacing="0" w:after="0" w:afterAutospacing="0"/>
        <w:jc w:val="both"/>
        <w:rPr>
          <w:rFonts w:ascii="Times New Roman" w:hAnsi="Times New Roman"/>
          <w:sz w:val="24"/>
          <w:szCs w:val="24"/>
        </w:rPr>
      </w:pPr>
      <w:r w:rsidRPr="00C6412F">
        <w:rPr>
          <w:rFonts w:ascii="Times New Roman" w:hAnsi="Times New Roman"/>
          <w:sz w:val="24"/>
          <w:szCs w:val="24"/>
        </w:rPr>
        <w:tab/>
        <w:t>7. atkritumu savākšana;</w:t>
      </w:r>
    </w:p>
    <w:p w:rsidR="009436A5" w:rsidRPr="00C6412F" w:rsidRDefault="009436A5" w:rsidP="009436A5">
      <w:pPr>
        <w:pStyle w:val="tvhtmlmktable"/>
        <w:spacing w:before="0" w:beforeAutospacing="0" w:after="0" w:afterAutospacing="0"/>
        <w:jc w:val="both"/>
        <w:rPr>
          <w:rFonts w:ascii="Times New Roman" w:hAnsi="Times New Roman"/>
          <w:sz w:val="24"/>
          <w:szCs w:val="24"/>
        </w:rPr>
      </w:pPr>
      <w:r w:rsidRPr="00C6412F">
        <w:rPr>
          <w:rFonts w:ascii="Times New Roman" w:hAnsi="Times New Roman"/>
          <w:sz w:val="24"/>
          <w:szCs w:val="24"/>
        </w:rPr>
        <w:tab/>
        <w:t>8.</w:t>
      </w:r>
      <w:hyperlink r:id="rId15" w:history="1">
        <w:r w:rsidRPr="00C6412F">
          <w:rPr>
            <w:rFonts w:ascii="Times New Roman" w:hAnsi="Times New Roman"/>
            <w:sz w:val="24"/>
            <w:szCs w:val="24"/>
          </w:rPr>
          <w:t xml:space="preserve">citu </w:t>
        </w:r>
        <w:proofErr w:type="spellStart"/>
        <w:r w:rsidRPr="00C6412F">
          <w:rPr>
            <w:rFonts w:ascii="Times New Roman" w:hAnsi="Times New Roman"/>
            <w:sz w:val="24"/>
            <w:szCs w:val="24"/>
          </w:rPr>
          <w:t>inženiersistēmu</w:t>
        </w:r>
        <w:proofErr w:type="spellEnd"/>
        <w:r w:rsidRPr="00C6412F">
          <w:rPr>
            <w:rFonts w:ascii="Times New Roman" w:hAnsi="Times New Roman"/>
            <w:sz w:val="24"/>
            <w:szCs w:val="24"/>
          </w:rPr>
          <w:t xml:space="preserve"> montāža</w:t>
        </w:r>
      </w:hyperlink>
      <w:r w:rsidRPr="00C6412F">
        <w:rPr>
          <w:rFonts w:ascii="Times New Roman" w:hAnsi="Times New Roman"/>
          <w:sz w:val="24"/>
          <w:szCs w:val="24"/>
        </w:rPr>
        <w:t>;</w:t>
      </w:r>
    </w:p>
    <w:p w:rsidR="009436A5" w:rsidRPr="00C6412F" w:rsidRDefault="009436A5" w:rsidP="009436A5">
      <w:pPr>
        <w:pStyle w:val="tvhtmlmktable"/>
        <w:spacing w:before="0" w:beforeAutospacing="0" w:after="0" w:afterAutospacing="0"/>
        <w:jc w:val="both"/>
        <w:rPr>
          <w:rFonts w:ascii="Times New Roman" w:hAnsi="Times New Roman"/>
          <w:sz w:val="24"/>
          <w:szCs w:val="24"/>
        </w:rPr>
      </w:pPr>
      <w:r w:rsidRPr="00C6412F">
        <w:rPr>
          <w:rFonts w:ascii="Times New Roman" w:hAnsi="Times New Roman"/>
          <w:sz w:val="24"/>
          <w:szCs w:val="24"/>
        </w:rPr>
        <w:tab/>
        <w:t>9. elektroenerģijas, gāzes apgādes, siltumapgāde un gaisa kondicionēšana;</w:t>
      </w:r>
    </w:p>
    <w:p w:rsidR="009436A5" w:rsidRDefault="009436A5" w:rsidP="009436A5">
      <w:pPr>
        <w:pStyle w:val="tvhtmlmktable"/>
        <w:spacing w:before="0" w:beforeAutospacing="0" w:after="0" w:afterAutospacing="0"/>
        <w:jc w:val="both"/>
        <w:rPr>
          <w:rFonts w:ascii="Times New Roman" w:hAnsi="Times New Roman"/>
          <w:sz w:val="24"/>
          <w:szCs w:val="24"/>
        </w:rPr>
      </w:pPr>
      <w:r w:rsidRPr="00C6412F">
        <w:rPr>
          <w:rFonts w:ascii="Times New Roman" w:hAnsi="Times New Roman"/>
          <w:sz w:val="24"/>
          <w:szCs w:val="24"/>
        </w:rPr>
        <w:tab/>
        <w:t>10. cita veida transportlīdzekļu apkope un remonts</w:t>
      </w:r>
      <w:r>
        <w:rPr>
          <w:rFonts w:ascii="Times New Roman" w:hAnsi="Times New Roman"/>
          <w:sz w:val="24"/>
          <w:szCs w:val="24"/>
        </w:rPr>
        <w:t>.</w:t>
      </w:r>
      <w:r w:rsidRPr="00C6412F">
        <w:rPr>
          <w:rFonts w:ascii="Times New Roman" w:hAnsi="Times New Roman"/>
          <w:sz w:val="24"/>
          <w:szCs w:val="24"/>
        </w:rPr>
        <w:t xml:space="preserve"> </w:t>
      </w:r>
    </w:p>
    <w:p w:rsidR="009436A5" w:rsidRDefault="009436A5" w:rsidP="009436A5">
      <w:pPr>
        <w:pStyle w:val="tvhtmlmktable"/>
        <w:spacing w:before="0" w:beforeAutospacing="0" w:after="0" w:afterAutospacing="0"/>
        <w:ind w:firstLine="709"/>
        <w:jc w:val="both"/>
        <w:rPr>
          <w:rStyle w:val="Bodytext"/>
          <w:rFonts w:ascii="Times New Roman" w:hAnsi="Times New Roman"/>
          <w:sz w:val="24"/>
          <w:szCs w:val="24"/>
        </w:rPr>
      </w:pPr>
      <w:r>
        <w:rPr>
          <w:rFonts w:ascii="Times New Roman" w:hAnsi="Times New Roman"/>
          <w:sz w:val="24"/>
          <w:szCs w:val="24"/>
          <w:shd w:val="clear" w:color="auto" w:fill="FFFFFF"/>
        </w:rPr>
        <w:t>L</w:t>
      </w:r>
      <w:r w:rsidRPr="004B0143">
        <w:rPr>
          <w:rFonts w:ascii="Times New Roman" w:hAnsi="Times New Roman"/>
          <w:sz w:val="24"/>
          <w:szCs w:val="24"/>
          <w:shd w:val="clear" w:color="auto" w:fill="FFFFFF"/>
        </w:rPr>
        <w:t>ikuma „Par pašvaldībām” 15.panta pirmās daļas 1.</w:t>
      </w:r>
      <w:r>
        <w:rPr>
          <w:rFonts w:ascii="Times New Roman" w:hAnsi="Times New Roman"/>
          <w:sz w:val="24"/>
          <w:szCs w:val="24"/>
          <w:shd w:val="clear" w:color="auto" w:fill="FFFFFF"/>
        </w:rPr>
        <w:t xml:space="preserve"> un 2.</w:t>
      </w:r>
      <w:r w:rsidRPr="004B0143">
        <w:rPr>
          <w:rFonts w:ascii="Times New Roman" w:hAnsi="Times New Roman"/>
          <w:sz w:val="24"/>
          <w:szCs w:val="24"/>
          <w:shd w:val="clear" w:color="auto" w:fill="FFFFFF"/>
        </w:rPr>
        <w:t xml:space="preserve">punktā noteiktās </w:t>
      </w:r>
      <w:r>
        <w:rPr>
          <w:rFonts w:ascii="Times New Roman" w:hAnsi="Times New Roman"/>
          <w:sz w:val="24"/>
          <w:szCs w:val="24"/>
          <w:shd w:val="clear" w:color="auto" w:fill="FFFFFF"/>
        </w:rPr>
        <w:t xml:space="preserve">Pašvaldības </w:t>
      </w:r>
      <w:r w:rsidRPr="004B0143">
        <w:rPr>
          <w:rFonts w:ascii="Times New Roman" w:hAnsi="Times New Roman"/>
          <w:sz w:val="24"/>
          <w:szCs w:val="24"/>
          <w:shd w:val="clear" w:color="auto" w:fill="FFFFFF"/>
        </w:rPr>
        <w:t xml:space="preserve">autonomās </w:t>
      </w:r>
      <w:r w:rsidRPr="006D64C4">
        <w:rPr>
          <w:rFonts w:ascii="Times New Roman" w:hAnsi="Times New Roman"/>
          <w:sz w:val="24"/>
          <w:szCs w:val="24"/>
          <w:shd w:val="clear" w:color="auto" w:fill="FFFFFF"/>
        </w:rPr>
        <w:t xml:space="preserve">kompetences </w:t>
      </w:r>
      <w:r w:rsidRPr="006D64C4">
        <w:rPr>
          <w:rStyle w:val="Bodytext"/>
          <w:rFonts w:ascii="Times New Roman" w:hAnsi="Times New Roman"/>
          <w:sz w:val="24"/>
          <w:szCs w:val="24"/>
        </w:rPr>
        <w:t>īstenošana Pašvaldības administratīvajā</w:t>
      </w:r>
      <w:r>
        <w:rPr>
          <w:rStyle w:val="Bodytext"/>
          <w:rFonts w:ascii="Times New Roman" w:hAnsi="Times New Roman"/>
          <w:sz w:val="24"/>
          <w:szCs w:val="24"/>
        </w:rPr>
        <w:t xml:space="preserve"> </w:t>
      </w:r>
      <w:r w:rsidRPr="00297BA8">
        <w:rPr>
          <w:rStyle w:val="Bodytext"/>
          <w:rFonts w:ascii="Times New Roman" w:hAnsi="Times New Roman"/>
          <w:sz w:val="24"/>
          <w:szCs w:val="24"/>
        </w:rPr>
        <w:t xml:space="preserve">un </w:t>
      </w:r>
      <w:r w:rsidRPr="00297BA8">
        <w:rPr>
          <w:rFonts w:ascii="Times New Roman" w:hAnsi="Times New Roman"/>
          <w:sz w:val="24"/>
          <w:szCs w:val="24"/>
        </w:rPr>
        <w:t>Likuma “Par valsts un pašvaldību dzīvojamo māju privatizāciju” 50.panta septītajā punktā</w:t>
      </w:r>
      <w:r w:rsidRPr="00297BA8">
        <w:rPr>
          <w:rStyle w:val="Bodytext"/>
          <w:rFonts w:ascii="Times New Roman" w:hAnsi="Times New Roman"/>
          <w:sz w:val="24"/>
          <w:szCs w:val="24"/>
        </w:rPr>
        <w:t xml:space="preserve"> </w:t>
      </w:r>
      <w:r>
        <w:rPr>
          <w:rStyle w:val="Bodytext"/>
          <w:rFonts w:ascii="Times New Roman" w:hAnsi="Times New Roman"/>
          <w:sz w:val="24"/>
          <w:szCs w:val="24"/>
        </w:rPr>
        <w:t xml:space="preserve">noteiktie Pašvaldības </w:t>
      </w:r>
      <w:proofErr w:type="spellStart"/>
      <w:r>
        <w:rPr>
          <w:rStyle w:val="Bodytext"/>
          <w:rFonts w:ascii="Times New Roman" w:hAnsi="Times New Roman"/>
          <w:sz w:val="24"/>
          <w:szCs w:val="24"/>
        </w:rPr>
        <w:t>pienākumumi</w:t>
      </w:r>
      <w:proofErr w:type="spellEnd"/>
      <w:r>
        <w:rPr>
          <w:rStyle w:val="Bodytext"/>
          <w:rFonts w:ascii="Times New Roman" w:hAnsi="Times New Roman"/>
          <w:sz w:val="24"/>
          <w:szCs w:val="24"/>
        </w:rPr>
        <w:t xml:space="preserve"> savā </w:t>
      </w:r>
      <w:proofErr w:type="spellStart"/>
      <w:r>
        <w:rPr>
          <w:rStyle w:val="Bodytext"/>
          <w:rFonts w:ascii="Times New Roman" w:hAnsi="Times New Roman"/>
          <w:sz w:val="24"/>
          <w:szCs w:val="24"/>
        </w:rPr>
        <w:t>administratīvaja</w:t>
      </w:r>
      <w:proofErr w:type="spellEnd"/>
      <w:r>
        <w:rPr>
          <w:rStyle w:val="Bodytext"/>
          <w:rFonts w:ascii="Times New Roman" w:hAnsi="Times New Roman"/>
          <w:sz w:val="24"/>
          <w:szCs w:val="24"/>
        </w:rPr>
        <w:t xml:space="preserve"> </w:t>
      </w:r>
      <w:r w:rsidRPr="00297BA8">
        <w:rPr>
          <w:rStyle w:val="Bodytext"/>
          <w:rFonts w:ascii="Times New Roman" w:hAnsi="Times New Roman"/>
          <w:sz w:val="24"/>
          <w:szCs w:val="24"/>
        </w:rPr>
        <w:t>teritorijā</w:t>
      </w:r>
      <w:r w:rsidRPr="006D64C4">
        <w:rPr>
          <w:rStyle w:val="Bodytext"/>
          <w:rFonts w:ascii="Times New Roman" w:hAnsi="Times New Roman"/>
          <w:sz w:val="24"/>
          <w:szCs w:val="24"/>
        </w:rPr>
        <w:t xml:space="preserve"> ir KKP pamata komercdarbības veidi un līdz ar ko </w:t>
      </w:r>
      <w:r>
        <w:rPr>
          <w:rStyle w:val="Bodytext"/>
          <w:rFonts w:ascii="Times New Roman" w:hAnsi="Times New Roman"/>
          <w:sz w:val="24"/>
          <w:szCs w:val="24"/>
        </w:rPr>
        <w:t xml:space="preserve">KKP </w:t>
      </w:r>
      <w:r w:rsidRPr="006D64C4">
        <w:rPr>
          <w:rStyle w:val="Bodytext"/>
          <w:rFonts w:ascii="Times New Roman" w:hAnsi="Times New Roman"/>
          <w:sz w:val="24"/>
          <w:szCs w:val="24"/>
        </w:rPr>
        <w:t xml:space="preserve">ir arī tiesīga šīs </w:t>
      </w:r>
      <w:r>
        <w:rPr>
          <w:rStyle w:val="Bodytext"/>
          <w:rFonts w:ascii="Times New Roman" w:hAnsi="Times New Roman"/>
          <w:sz w:val="24"/>
          <w:szCs w:val="24"/>
        </w:rPr>
        <w:t xml:space="preserve">Pašvaldības </w:t>
      </w:r>
      <w:r w:rsidRPr="006D64C4">
        <w:rPr>
          <w:rStyle w:val="Bodytext"/>
          <w:rFonts w:ascii="Times New Roman" w:hAnsi="Times New Roman"/>
          <w:sz w:val="24"/>
          <w:szCs w:val="24"/>
        </w:rPr>
        <w:t>funkcijas veikt.</w:t>
      </w:r>
    </w:p>
    <w:p w:rsidR="009436A5" w:rsidRPr="001A20F7" w:rsidRDefault="009436A5" w:rsidP="009436A5">
      <w:pPr>
        <w:pStyle w:val="tvhtmlmktable"/>
        <w:spacing w:before="0" w:beforeAutospacing="0" w:after="0" w:afterAutospacing="0"/>
        <w:ind w:firstLine="709"/>
        <w:jc w:val="both"/>
        <w:rPr>
          <w:rStyle w:val="Bodytext"/>
          <w:rFonts w:ascii="Times New Roman" w:hAnsi="Times New Roman"/>
          <w:sz w:val="24"/>
          <w:szCs w:val="24"/>
        </w:rPr>
      </w:pPr>
      <w:r w:rsidRPr="001A20F7">
        <w:rPr>
          <w:rStyle w:val="Bodytext"/>
          <w:rFonts w:ascii="Times New Roman" w:hAnsi="Times New Roman"/>
          <w:sz w:val="24"/>
          <w:szCs w:val="24"/>
        </w:rPr>
        <w:t xml:space="preserve">KKP, kopš tās dibināšanas 1995.gada 27.decembrī, veic </w:t>
      </w:r>
      <w:r w:rsidRPr="001A20F7">
        <w:rPr>
          <w:rFonts w:ascii="Times New Roman" w:hAnsi="Times New Roman"/>
          <w:sz w:val="24"/>
          <w:szCs w:val="24"/>
        </w:rPr>
        <w:t>l</w:t>
      </w:r>
      <w:r w:rsidRPr="001A20F7">
        <w:rPr>
          <w:rFonts w:ascii="Times New Roman" w:hAnsi="Times New Roman"/>
          <w:sz w:val="24"/>
          <w:szCs w:val="24"/>
          <w:lang w:eastAsia="ar-SA"/>
        </w:rPr>
        <w:t xml:space="preserve">ikuma „Par pašvaldībām” 15.panta pirmās daļas </w:t>
      </w:r>
      <w:r w:rsidRPr="001A20F7">
        <w:rPr>
          <w:rFonts w:ascii="Times New Roman" w:hAnsi="Times New Roman"/>
          <w:sz w:val="24"/>
          <w:szCs w:val="24"/>
        </w:rPr>
        <w:t>1</w:t>
      </w:r>
      <w:r w:rsidRPr="001A20F7">
        <w:rPr>
          <w:rFonts w:ascii="Times New Roman" w:hAnsi="Times New Roman"/>
          <w:sz w:val="24"/>
          <w:szCs w:val="24"/>
          <w:lang w:eastAsia="ar-SA"/>
        </w:rPr>
        <w:t>. un 2.punkt</w:t>
      </w:r>
      <w:r w:rsidRPr="001A20F7">
        <w:rPr>
          <w:rFonts w:ascii="Times New Roman" w:hAnsi="Times New Roman"/>
          <w:sz w:val="24"/>
          <w:szCs w:val="24"/>
        </w:rPr>
        <w:t xml:space="preserve">ā noteikto </w:t>
      </w:r>
      <w:r w:rsidRPr="001A20F7">
        <w:rPr>
          <w:rStyle w:val="Bodytext"/>
          <w:rFonts w:ascii="Times New Roman" w:hAnsi="Times New Roman"/>
          <w:sz w:val="24"/>
          <w:szCs w:val="24"/>
        </w:rPr>
        <w:t xml:space="preserve">Pašvaldības autonomo funkciju un </w:t>
      </w:r>
      <w:r w:rsidRPr="001A20F7">
        <w:rPr>
          <w:rFonts w:ascii="Times New Roman" w:hAnsi="Times New Roman"/>
          <w:sz w:val="24"/>
          <w:szCs w:val="24"/>
        </w:rPr>
        <w:t>Likuma “Par valsts un pašvaldību dzīvojamo māju privatizāciju” 50.panta septītajā punktā noteikto pienākumu</w:t>
      </w:r>
      <w:r w:rsidRPr="001A20F7">
        <w:rPr>
          <w:rStyle w:val="Bodytext"/>
          <w:rFonts w:ascii="Times New Roman" w:hAnsi="Times New Roman"/>
          <w:sz w:val="24"/>
          <w:szCs w:val="24"/>
        </w:rPr>
        <w:t xml:space="preserve"> īstenošanu, tai ir nepieciešamie resursi un personāla kvalifikācija, līdz ar ko, nav šaubu arī par turpmāko KKP spēju šīs Pašvaldības autonomās funkcijas </w:t>
      </w:r>
      <w:r>
        <w:rPr>
          <w:rStyle w:val="Bodytext"/>
          <w:rFonts w:ascii="Times New Roman" w:hAnsi="Times New Roman"/>
          <w:sz w:val="24"/>
          <w:szCs w:val="24"/>
        </w:rPr>
        <w:t xml:space="preserve">un pienākumus </w:t>
      </w:r>
      <w:r w:rsidRPr="001A20F7">
        <w:rPr>
          <w:rStyle w:val="Bodytext"/>
          <w:rFonts w:ascii="Times New Roman" w:hAnsi="Times New Roman"/>
          <w:sz w:val="24"/>
          <w:szCs w:val="24"/>
        </w:rPr>
        <w:t xml:space="preserve">īstenot. </w:t>
      </w:r>
    </w:p>
    <w:p w:rsidR="009436A5" w:rsidRDefault="009436A5" w:rsidP="009436A5">
      <w:pPr>
        <w:pStyle w:val="tv213"/>
        <w:spacing w:before="0" w:beforeAutospacing="0" w:after="0" w:afterAutospacing="0" w:line="293" w:lineRule="atLeast"/>
        <w:ind w:firstLine="709"/>
        <w:jc w:val="both"/>
      </w:pPr>
      <w:r>
        <w:rPr>
          <w:lang w:eastAsia="ar-SA"/>
        </w:rPr>
        <w:t xml:space="preserve">[3] </w:t>
      </w:r>
      <w:r w:rsidRPr="004B0143">
        <w:rPr>
          <w:lang w:eastAsia="ar-SA"/>
        </w:rPr>
        <w:t>Valsts pārvalde</w:t>
      </w:r>
      <w:r>
        <w:rPr>
          <w:lang w:eastAsia="ar-SA"/>
        </w:rPr>
        <w:t>s iekārtas likuma 45.panta trešajā daļā noteikts, ka</w:t>
      </w:r>
      <w:r w:rsidRPr="004B0143">
        <w:rPr>
          <w:lang w:eastAsia="ar-SA"/>
        </w:rPr>
        <w:t xml:space="preserve"> lēmumā par deleģēšanu konstatē deleģēšanas pieļaujamību un reglamentē de</w:t>
      </w:r>
      <w:r>
        <w:rPr>
          <w:lang w:eastAsia="ar-SA"/>
        </w:rPr>
        <w:t xml:space="preserve">leģēšanas noteikumus. Savukārt minētā panta otrajā daļā noteikts, ka </w:t>
      </w:r>
      <w:r>
        <w:t>p</w:t>
      </w:r>
      <w:r w:rsidRPr="004B0143">
        <w:t>ar pastarpinātās pārvaldes iestādes uzdevumu deleģēšanu lemj attiecīgās atvasinātās publiskās personas orgāns, kas informē tiešās pārvaldes iestādi, kurai attiecīgā atvasinātā publiskā persona ir padota. Ja deleģēšanas termiņš pārsniedz gadu, deleģēšanas līgumu pirms tā noslēgšanas saskaņo ar šo tiešās pārvaldes iestādi.</w:t>
      </w:r>
    </w:p>
    <w:p w:rsidR="009436A5" w:rsidRDefault="009436A5" w:rsidP="009436A5">
      <w:pPr>
        <w:pStyle w:val="tv213"/>
        <w:spacing w:before="0" w:beforeAutospacing="0" w:after="0" w:afterAutospacing="0" w:line="293" w:lineRule="atLeast"/>
        <w:ind w:firstLine="709"/>
        <w:jc w:val="both"/>
      </w:pPr>
      <w:r>
        <w:t>Ņemot vērā tiesību normās noteikto, Pašvaldībai ir jāreglamentē deleģēšanas noteikumus un deleģēšanas līgumu jāsaskaņo ar Vides aizsardzības un reģionālās attīstības ministriju.</w:t>
      </w:r>
    </w:p>
    <w:p w:rsidR="009436A5" w:rsidRDefault="009436A5" w:rsidP="009436A5">
      <w:pPr>
        <w:pStyle w:val="tv213"/>
        <w:spacing w:before="0" w:beforeAutospacing="0" w:after="0" w:afterAutospacing="0" w:line="293" w:lineRule="atLeast"/>
        <w:ind w:firstLine="709"/>
        <w:jc w:val="both"/>
      </w:pPr>
      <w:r w:rsidRPr="00866BFA">
        <w:t xml:space="preserve">[4] </w:t>
      </w:r>
      <w:r w:rsidRPr="00866BFA">
        <w:rPr>
          <w:lang w:eastAsia="ar-SA"/>
        </w:rPr>
        <w:t>Valsts pārvaldes iekārtas likuma 45.panta piektajā daļā noteikts</w:t>
      </w:r>
      <w:r w:rsidRPr="00866BFA">
        <w:t>, ka informāciju par iestādes deleģētajiem pārvaldes uzdevumiem, kā arī deleģēšanas līgumu piecu darbdienu laikā no deleģēšanas līguma noslēgšanas dienas publicē attiecīgās iestādes mājaslapā internetā vai, ja tas noteikts tiesību aktā, augstākas iestādes mājaslapā internetā.</w:t>
      </w:r>
    </w:p>
    <w:p w:rsidR="00606309" w:rsidRDefault="00606309" w:rsidP="009436A5">
      <w:pPr>
        <w:pStyle w:val="tv213"/>
        <w:spacing w:before="0" w:beforeAutospacing="0" w:after="0" w:afterAutospacing="0" w:line="293" w:lineRule="atLeast"/>
        <w:ind w:firstLine="709"/>
        <w:jc w:val="both"/>
      </w:pPr>
      <w:r>
        <w:t>Uz domes ārkārtas sēdi tika iesniegts sekojošs lēmuma projekts:</w:t>
      </w:r>
    </w:p>
    <w:p w:rsidR="00606309" w:rsidRPr="00606309" w:rsidRDefault="00606309" w:rsidP="00606309">
      <w:pPr>
        <w:pStyle w:val="Pamatteksts"/>
        <w:contextualSpacing/>
        <w:jc w:val="both"/>
        <w:rPr>
          <w:i/>
          <w:sz w:val="24"/>
          <w:szCs w:val="24"/>
        </w:rPr>
      </w:pPr>
      <w:r w:rsidRPr="00606309">
        <w:rPr>
          <w:i/>
          <w:sz w:val="24"/>
        </w:rPr>
        <w:lastRenderedPageBreak/>
        <w:t>“1.</w:t>
      </w:r>
      <w:r w:rsidRPr="00606309">
        <w:rPr>
          <w:i/>
          <w:sz w:val="24"/>
          <w:szCs w:val="24"/>
        </w:rPr>
        <w:t xml:space="preserve">Slēgt deleģēšanas līgumu ar </w:t>
      </w:r>
      <w:r w:rsidRPr="00606309">
        <w:rPr>
          <w:i/>
          <w:sz w:val="24"/>
          <w:szCs w:val="24"/>
          <w:shd w:val="clear" w:color="auto" w:fill="FFFFFF"/>
        </w:rPr>
        <w:t xml:space="preserve">SIA „Kandavas komunālie pakalpojumi”, </w:t>
      </w:r>
      <w:proofErr w:type="spellStart"/>
      <w:r w:rsidRPr="00606309">
        <w:rPr>
          <w:i/>
          <w:sz w:val="24"/>
          <w:szCs w:val="24"/>
          <w:shd w:val="clear" w:color="auto" w:fill="FFFFFF"/>
        </w:rPr>
        <w:t>reģ</w:t>
      </w:r>
      <w:proofErr w:type="spellEnd"/>
      <w:r w:rsidRPr="00606309">
        <w:rPr>
          <w:i/>
          <w:sz w:val="24"/>
          <w:szCs w:val="24"/>
          <w:shd w:val="clear" w:color="auto" w:fill="FFFFFF"/>
        </w:rPr>
        <w:t xml:space="preserve">. Nr. 41203006844, </w:t>
      </w:r>
      <w:r w:rsidRPr="00606309">
        <w:rPr>
          <w:i/>
          <w:sz w:val="24"/>
          <w:szCs w:val="24"/>
        </w:rPr>
        <w:t>par likuma “Par valsts un pašvaldību dzīvojamo māju privatizāciju” 50.panta septītajā punktā noteikto pašvaldības pienākumu īstenošanu un likuma „Par pašvaldībām” 15.panta pirmās daļas 1. un 2.punktā noteikto pašvaldības autonomo funkciju nodrošināšanu, tas ir:</w:t>
      </w:r>
    </w:p>
    <w:p w:rsidR="00606309" w:rsidRPr="00606309" w:rsidRDefault="00606309" w:rsidP="00606309">
      <w:pPr>
        <w:pStyle w:val="Pamatteksts"/>
        <w:contextualSpacing/>
        <w:jc w:val="both"/>
        <w:rPr>
          <w:i/>
          <w:sz w:val="24"/>
          <w:szCs w:val="24"/>
        </w:rPr>
      </w:pPr>
      <w:r w:rsidRPr="00606309">
        <w:rPr>
          <w:i/>
          <w:sz w:val="24"/>
          <w:szCs w:val="24"/>
        </w:rPr>
        <w:tab/>
        <w:t>1.1.organizēt iedzīvotājiem komunālos pakalpojumus (ūdensapgāde un kanalizācija; siltumapgāde; sadzīves atkritumu apsaimniekošana; notekūdeņu savākšana, novadīšana un attīrīšana);</w:t>
      </w:r>
    </w:p>
    <w:p w:rsidR="00606309" w:rsidRPr="00606309" w:rsidRDefault="00606309" w:rsidP="00606309">
      <w:pPr>
        <w:pStyle w:val="Pamatteksts"/>
        <w:contextualSpacing/>
        <w:jc w:val="both"/>
        <w:rPr>
          <w:i/>
          <w:sz w:val="24"/>
        </w:rPr>
      </w:pPr>
      <w:r w:rsidRPr="00606309">
        <w:rPr>
          <w:i/>
          <w:sz w:val="24"/>
          <w:szCs w:val="24"/>
        </w:rPr>
        <w:tab/>
        <w:t xml:space="preserve">1.2. organizēt Kandavas novada administratīvās teritorijas labiekārtošanu un sanitāro tīrību (ielu, ceļu un laukumu būvniecība, rekonstruēšana un uzturēšana, parku, skvēru un zaļo zonu ierīkošana un tīrības uzturēšanu, pašvaldības mantas uzturēšana); </w:t>
      </w:r>
    </w:p>
    <w:p w:rsidR="00606309" w:rsidRPr="00606309" w:rsidRDefault="00606309" w:rsidP="00606309">
      <w:pPr>
        <w:suppressAutoHyphens/>
        <w:spacing w:before="60"/>
        <w:ind w:left="792"/>
        <w:contextualSpacing/>
        <w:jc w:val="both"/>
        <w:rPr>
          <w:i/>
          <w:sz w:val="24"/>
          <w:szCs w:val="24"/>
        </w:rPr>
      </w:pPr>
      <w:r w:rsidRPr="00606309">
        <w:rPr>
          <w:i/>
          <w:sz w:val="24"/>
          <w:szCs w:val="24"/>
        </w:rPr>
        <w:t>1.3.veikt Pašvaldībai piederošā īpašuma apsaimniekošanu un pārvaldīšanu;</w:t>
      </w:r>
    </w:p>
    <w:p w:rsidR="00606309" w:rsidRPr="00606309" w:rsidRDefault="00606309" w:rsidP="00606309">
      <w:pPr>
        <w:suppressAutoHyphens/>
        <w:spacing w:before="60"/>
        <w:ind w:left="792"/>
        <w:contextualSpacing/>
        <w:jc w:val="both"/>
        <w:rPr>
          <w:i/>
          <w:sz w:val="24"/>
          <w:szCs w:val="24"/>
        </w:rPr>
      </w:pPr>
      <w:r w:rsidRPr="00606309">
        <w:rPr>
          <w:i/>
          <w:sz w:val="24"/>
          <w:szCs w:val="24"/>
        </w:rPr>
        <w:t>1.4.organizēt kapsētu un beigto dzīvnieku apbedīšanas vietu izveidošanu un uzturēšanu.</w:t>
      </w:r>
    </w:p>
    <w:p w:rsidR="00606309" w:rsidRPr="00606309" w:rsidRDefault="00606309" w:rsidP="00606309">
      <w:pPr>
        <w:suppressAutoHyphens/>
        <w:spacing w:before="60"/>
        <w:ind w:left="792" w:hanging="792"/>
        <w:contextualSpacing/>
        <w:jc w:val="both"/>
        <w:rPr>
          <w:i/>
          <w:sz w:val="24"/>
          <w:szCs w:val="24"/>
        </w:rPr>
      </w:pPr>
      <w:r w:rsidRPr="00606309">
        <w:rPr>
          <w:i/>
          <w:sz w:val="24"/>
          <w:szCs w:val="24"/>
        </w:rPr>
        <w:t>2.</w:t>
      </w:r>
      <w:r w:rsidRPr="00606309">
        <w:rPr>
          <w:bCs/>
          <w:i/>
          <w:sz w:val="24"/>
          <w:szCs w:val="24"/>
        </w:rPr>
        <w:t>Noteikt, ka lēmuma 1.punktā minētais deleģēšanas līgums noslēdzams uz 10 gadiem.</w:t>
      </w:r>
    </w:p>
    <w:p w:rsidR="00606309" w:rsidRPr="00606309" w:rsidRDefault="00606309" w:rsidP="00606309">
      <w:pPr>
        <w:suppressAutoHyphens/>
        <w:spacing w:before="60"/>
        <w:contextualSpacing/>
        <w:jc w:val="both"/>
        <w:rPr>
          <w:i/>
          <w:sz w:val="24"/>
          <w:szCs w:val="24"/>
        </w:rPr>
      </w:pPr>
      <w:r w:rsidRPr="00606309">
        <w:rPr>
          <w:i/>
          <w:sz w:val="24"/>
          <w:szCs w:val="24"/>
        </w:rPr>
        <w:t xml:space="preserve">3. </w:t>
      </w:r>
      <w:r w:rsidRPr="00606309">
        <w:rPr>
          <w:bCs/>
          <w:i/>
          <w:sz w:val="24"/>
          <w:szCs w:val="24"/>
        </w:rPr>
        <w:t xml:space="preserve">Uzdot domes priekšsēdētājai </w:t>
      </w:r>
      <w:proofErr w:type="spellStart"/>
      <w:r w:rsidRPr="00606309">
        <w:rPr>
          <w:bCs/>
          <w:i/>
          <w:sz w:val="24"/>
          <w:szCs w:val="24"/>
        </w:rPr>
        <w:t>I.Priedei</w:t>
      </w:r>
      <w:proofErr w:type="spellEnd"/>
      <w:r w:rsidRPr="00606309">
        <w:rPr>
          <w:bCs/>
          <w:i/>
          <w:sz w:val="24"/>
          <w:szCs w:val="24"/>
        </w:rPr>
        <w:t xml:space="preserve"> noslēgt lēmuma 1.punktā noteikto deleģēšanas līgumu piecu darba dienu laikā pēc </w:t>
      </w:r>
      <w:r w:rsidRPr="00606309">
        <w:rPr>
          <w:bCs/>
          <w:i/>
          <w:iCs/>
          <w:sz w:val="24"/>
          <w:szCs w:val="24"/>
        </w:rPr>
        <w:t>Vides aizsardzības un reģionālas attīstības ministrijas pozitīva atzinuma saņemšanas</w:t>
      </w:r>
      <w:r w:rsidRPr="00606309">
        <w:rPr>
          <w:bCs/>
          <w:i/>
          <w:sz w:val="24"/>
          <w:szCs w:val="24"/>
        </w:rPr>
        <w:t>.</w:t>
      </w:r>
    </w:p>
    <w:p w:rsidR="00606309" w:rsidRPr="00606309" w:rsidRDefault="00606309" w:rsidP="00606309">
      <w:pPr>
        <w:suppressAutoHyphens/>
        <w:spacing w:before="60"/>
        <w:contextualSpacing/>
        <w:jc w:val="both"/>
        <w:rPr>
          <w:i/>
          <w:sz w:val="24"/>
          <w:szCs w:val="24"/>
        </w:rPr>
      </w:pPr>
      <w:r w:rsidRPr="00606309">
        <w:rPr>
          <w:i/>
          <w:sz w:val="24"/>
          <w:szCs w:val="24"/>
        </w:rPr>
        <w:t>4.</w:t>
      </w:r>
      <w:r w:rsidRPr="00606309">
        <w:rPr>
          <w:bCs/>
          <w:i/>
          <w:sz w:val="24"/>
          <w:szCs w:val="24"/>
        </w:rPr>
        <w:t xml:space="preserve">Uzdot  domes Kancelejai nosūtīt lēmumu </w:t>
      </w:r>
      <w:r w:rsidRPr="00606309">
        <w:rPr>
          <w:bCs/>
          <w:i/>
          <w:iCs/>
          <w:sz w:val="24"/>
          <w:szCs w:val="24"/>
        </w:rPr>
        <w:t>zināšanai Vides aizsardzības un reģionālas attīstības ministrijai.”.</w:t>
      </w:r>
    </w:p>
    <w:p w:rsidR="00606309" w:rsidRDefault="006F47AC" w:rsidP="009436A5">
      <w:pPr>
        <w:pStyle w:val="tv213"/>
        <w:spacing w:before="0" w:beforeAutospacing="0" w:after="0" w:afterAutospacing="0" w:line="293" w:lineRule="atLeast"/>
        <w:jc w:val="both"/>
      </w:pPr>
      <w:r>
        <w:t xml:space="preserve">Pamatojoties </w:t>
      </w:r>
      <w:r w:rsidR="009436A5">
        <w:t xml:space="preserve">uz </w:t>
      </w:r>
      <w:r w:rsidR="00606309">
        <w:t xml:space="preserve"> izteikto viedokli atlikt  jautājuma izskatīšanu uz domes sēdi 2018.gada 22.februārī, </w:t>
      </w:r>
    </w:p>
    <w:p w:rsidR="00747C78" w:rsidRPr="008C52A1" w:rsidRDefault="00747C78" w:rsidP="00747C78">
      <w:pPr>
        <w:pStyle w:val="Pamatteksts"/>
        <w:contextualSpacing/>
        <w:jc w:val="both"/>
        <w:rPr>
          <w:sz w:val="24"/>
        </w:rPr>
      </w:pPr>
      <w:r w:rsidRPr="008C52A1">
        <w:rPr>
          <w:b/>
          <w:sz w:val="24"/>
        </w:rPr>
        <w:t>Dome, atklāti balsojot</w:t>
      </w:r>
      <w:r w:rsidRPr="008C52A1">
        <w:rPr>
          <w:sz w:val="24"/>
        </w:rPr>
        <w:t xml:space="preserve">: </w:t>
      </w:r>
      <w:r w:rsidRPr="008C52A1">
        <w:rPr>
          <w:b/>
          <w:sz w:val="24"/>
        </w:rPr>
        <w:t>PAR</w:t>
      </w:r>
      <w:r w:rsidRPr="008C52A1">
        <w:rPr>
          <w:sz w:val="24"/>
        </w:rPr>
        <w:t xml:space="preserve"> –  </w:t>
      </w:r>
      <w:r w:rsidR="00541937">
        <w:rPr>
          <w:b/>
          <w:sz w:val="24"/>
        </w:rPr>
        <w:t>13</w:t>
      </w:r>
      <w:r w:rsidRPr="008C52A1">
        <w:rPr>
          <w:b/>
          <w:sz w:val="24"/>
        </w:rPr>
        <w:t xml:space="preserve"> </w:t>
      </w:r>
      <w:r w:rsidRPr="008C52A1">
        <w:rPr>
          <w:sz w:val="24"/>
        </w:rPr>
        <w:t xml:space="preserve">  ( </w:t>
      </w:r>
      <w:proofErr w:type="spellStart"/>
      <w:r w:rsidRPr="008C52A1">
        <w:rPr>
          <w:sz w:val="24"/>
        </w:rPr>
        <w:t>E.Bariss</w:t>
      </w:r>
      <w:proofErr w:type="spellEnd"/>
      <w:r w:rsidRPr="008C52A1">
        <w:rPr>
          <w:sz w:val="24"/>
        </w:rPr>
        <w:t xml:space="preserve">, </w:t>
      </w:r>
      <w:proofErr w:type="spellStart"/>
      <w:r w:rsidRPr="008C52A1">
        <w:rPr>
          <w:sz w:val="24"/>
        </w:rPr>
        <w:t>R.Bērziņš</w:t>
      </w:r>
      <w:proofErr w:type="spellEnd"/>
      <w:r w:rsidRPr="008C52A1">
        <w:rPr>
          <w:sz w:val="24"/>
        </w:rPr>
        <w:t xml:space="preserve">, </w:t>
      </w:r>
      <w:proofErr w:type="spellStart"/>
      <w:r w:rsidR="00541937">
        <w:rPr>
          <w:sz w:val="24"/>
        </w:rPr>
        <w:t>G.Birkenšteins</w:t>
      </w:r>
      <w:proofErr w:type="spellEnd"/>
      <w:r w:rsidR="00541937">
        <w:rPr>
          <w:sz w:val="24"/>
        </w:rPr>
        <w:t>,</w:t>
      </w:r>
      <w:r>
        <w:rPr>
          <w:sz w:val="24"/>
        </w:rPr>
        <w:t xml:space="preserve">  </w:t>
      </w:r>
      <w:proofErr w:type="spellStart"/>
      <w:r>
        <w:rPr>
          <w:sz w:val="24"/>
        </w:rPr>
        <w:t>S.Ezeriņa</w:t>
      </w:r>
      <w:proofErr w:type="spellEnd"/>
      <w:r>
        <w:rPr>
          <w:sz w:val="24"/>
        </w:rPr>
        <w:t xml:space="preserve">, </w:t>
      </w:r>
      <w:r w:rsidRPr="008C52A1">
        <w:rPr>
          <w:sz w:val="24"/>
        </w:rPr>
        <w:t xml:space="preserve"> </w:t>
      </w:r>
      <w:proofErr w:type="spellStart"/>
      <w:r w:rsidR="00104E67">
        <w:rPr>
          <w:sz w:val="24"/>
        </w:rPr>
        <w:t>R.Fabjančiks</w:t>
      </w:r>
      <w:proofErr w:type="spellEnd"/>
      <w:r w:rsidR="00104E67">
        <w:rPr>
          <w:sz w:val="24"/>
        </w:rPr>
        <w:t>,</w:t>
      </w:r>
      <w:r>
        <w:rPr>
          <w:sz w:val="24"/>
        </w:rPr>
        <w:t xml:space="preserve"> </w:t>
      </w:r>
      <w:proofErr w:type="spellStart"/>
      <w:r w:rsidRPr="008C52A1">
        <w:rPr>
          <w:sz w:val="24"/>
        </w:rPr>
        <w:t>G.Indr</w:t>
      </w:r>
      <w:r w:rsidR="00104E67">
        <w:rPr>
          <w:sz w:val="24"/>
        </w:rPr>
        <w:t>iksons</w:t>
      </w:r>
      <w:proofErr w:type="spellEnd"/>
      <w:r w:rsidR="00104E67">
        <w:rPr>
          <w:sz w:val="24"/>
        </w:rPr>
        <w:t xml:space="preserve">, </w:t>
      </w:r>
      <w:proofErr w:type="spellStart"/>
      <w:r w:rsidR="00104E67">
        <w:rPr>
          <w:sz w:val="24"/>
        </w:rPr>
        <w:t>I.Jēkabsone</w:t>
      </w:r>
      <w:proofErr w:type="spellEnd"/>
      <w:r w:rsidR="00104E67">
        <w:rPr>
          <w:sz w:val="24"/>
        </w:rPr>
        <w:t>,</w:t>
      </w:r>
      <w:r>
        <w:rPr>
          <w:sz w:val="24"/>
        </w:rPr>
        <w:t xml:space="preserve"> </w:t>
      </w:r>
      <w:proofErr w:type="spellStart"/>
      <w:r w:rsidR="00360A0A">
        <w:rPr>
          <w:sz w:val="24"/>
        </w:rPr>
        <w:t>A.Ķieģelis</w:t>
      </w:r>
      <w:proofErr w:type="spellEnd"/>
      <w:r w:rsidR="00360A0A">
        <w:rPr>
          <w:sz w:val="24"/>
        </w:rPr>
        <w:t xml:space="preserve">, </w:t>
      </w:r>
      <w:proofErr w:type="spellStart"/>
      <w:r>
        <w:rPr>
          <w:sz w:val="24"/>
        </w:rPr>
        <w:t>I.Lasis</w:t>
      </w:r>
      <w:proofErr w:type="spellEnd"/>
      <w:r>
        <w:rPr>
          <w:sz w:val="24"/>
        </w:rPr>
        <w:t xml:space="preserve">, </w:t>
      </w:r>
      <w:r w:rsidRPr="008C52A1">
        <w:rPr>
          <w:sz w:val="24"/>
        </w:rPr>
        <w:t xml:space="preserve"> </w:t>
      </w:r>
      <w:proofErr w:type="spellStart"/>
      <w:r>
        <w:rPr>
          <w:sz w:val="24"/>
        </w:rPr>
        <w:t>D.Puga</w:t>
      </w:r>
      <w:proofErr w:type="spellEnd"/>
      <w:r>
        <w:rPr>
          <w:sz w:val="24"/>
        </w:rPr>
        <w:t xml:space="preserve">, </w:t>
      </w:r>
      <w:proofErr w:type="spellStart"/>
      <w:r>
        <w:rPr>
          <w:sz w:val="24"/>
        </w:rPr>
        <w:t>I.Priede</w:t>
      </w:r>
      <w:proofErr w:type="spellEnd"/>
      <w:r>
        <w:rPr>
          <w:sz w:val="24"/>
        </w:rPr>
        <w:t xml:space="preserve">, </w:t>
      </w:r>
      <w:proofErr w:type="spellStart"/>
      <w:r>
        <w:rPr>
          <w:sz w:val="24"/>
        </w:rPr>
        <w:t>D.Roz</w:t>
      </w:r>
      <w:r w:rsidR="00104E67">
        <w:rPr>
          <w:sz w:val="24"/>
        </w:rPr>
        <w:t>enfelds</w:t>
      </w:r>
      <w:proofErr w:type="spellEnd"/>
      <w:r w:rsidR="00104E67">
        <w:rPr>
          <w:sz w:val="24"/>
        </w:rPr>
        <w:t xml:space="preserve">, </w:t>
      </w:r>
      <w:proofErr w:type="spellStart"/>
      <w:r w:rsidR="00104E67">
        <w:rPr>
          <w:sz w:val="24"/>
        </w:rPr>
        <w:t>K.Ševčuks</w:t>
      </w:r>
      <w:proofErr w:type="spellEnd"/>
      <w:r w:rsidRPr="008C52A1">
        <w:rPr>
          <w:sz w:val="24"/>
        </w:rPr>
        <w:t>)</w:t>
      </w:r>
    </w:p>
    <w:p w:rsidR="00747C78" w:rsidRPr="008C52A1" w:rsidRDefault="00747C78" w:rsidP="00747C78">
      <w:pPr>
        <w:pStyle w:val="Pamatteksts"/>
        <w:contextualSpacing/>
        <w:jc w:val="both"/>
        <w:rPr>
          <w:sz w:val="24"/>
        </w:rPr>
      </w:pPr>
      <w:r w:rsidRPr="008C52A1">
        <w:rPr>
          <w:b/>
          <w:sz w:val="24"/>
        </w:rPr>
        <w:t>PRET</w:t>
      </w:r>
      <w:r w:rsidRPr="008C52A1">
        <w:rPr>
          <w:sz w:val="24"/>
        </w:rPr>
        <w:t xml:space="preserve"> </w:t>
      </w:r>
      <w:r w:rsidRPr="008C52A1">
        <w:rPr>
          <w:b/>
          <w:sz w:val="24"/>
        </w:rPr>
        <w:t xml:space="preserve">–   </w:t>
      </w:r>
      <w:r w:rsidR="00541937">
        <w:rPr>
          <w:b/>
          <w:sz w:val="24"/>
        </w:rPr>
        <w:t>0</w:t>
      </w:r>
      <w:r w:rsidRPr="008C52A1">
        <w:rPr>
          <w:sz w:val="24"/>
        </w:rPr>
        <w:t xml:space="preserve">, </w:t>
      </w:r>
    </w:p>
    <w:p w:rsidR="00747C78" w:rsidRPr="008C52A1" w:rsidRDefault="00747C78" w:rsidP="00747C78">
      <w:pPr>
        <w:pStyle w:val="Pamatteksts"/>
        <w:contextualSpacing/>
        <w:jc w:val="both"/>
        <w:rPr>
          <w:b/>
          <w:sz w:val="24"/>
        </w:rPr>
      </w:pPr>
      <w:r w:rsidRPr="008C52A1">
        <w:rPr>
          <w:b/>
          <w:sz w:val="24"/>
        </w:rPr>
        <w:t xml:space="preserve">ATTURAS-  </w:t>
      </w:r>
      <w:r w:rsidR="00541937">
        <w:rPr>
          <w:b/>
          <w:sz w:val="24"/>
        </w:rPr>
        <w:t>0</w:t>
      </w:r>
      <w:r w:rsidR="006621A7">
        <w:rPr>
          <w:b/>
          <w:sz w:val="24"/>
        </w:rPr>
        <w:t xml:space="preserve"> </w:t>
      </w:r>
      <w:r w:rsidRPr="008C52A1">
        <w:rPr>
          <w:sz w:val="24"/>
        </w:rPr>
        <w:t>,</w:t>
      </w:r>
    </w:p>
    <w:p w:rsidR="00B56277" w:rsidRDefault="00747C78" w:rsidP="00B56277">
      <w:pPr>
        <w:pStyle w:val="Pamatteksts"/>
        <w:contextualSpacing/>
        <w:jc w:val="both"/>
        <w:rPr>
          <w:sz w:val="24"/>
        </w:rPr>
      </w:pPr>
      <w:r w:rsidRPr="008C52A1">
        <w:rPr>
          <w:b/>
          <w:sz w:val="24"/>
        </w:rPr>
        <w:t>NOLEMJ:</w:t>
      </w:r>
      <w:r w:rsidRPr="008C52A1">
        <w:rPr>
          <w:sz w:val="24"/>
        </w:rPr>
        <w:t> </w:t>
      </w:r>
    </w:p>
    <w:p w:rsidR="00344A9E" w:rsidRDefault="00344A9E" w:rsidP="00B56277">
      <w:pPr>
        <w:pStyle w:val="Pamatteksts"/>
        <w:contextualSpacing/>
        <w:jc w:val="both"/>
        <w:rPr>
          <w:sz w:val="24"/>
          <w:szCs w:val="24"/>
          <w:shd w:val="clear" w:color="auto" w:fill="FFFFFF"/>
        </w:rPr>
      </w:pPr>
      <w:r>
        <w:rPr>
          <w:sz w:val="24"/>
        </w:rPr>
        <w:t xml:space="preserve">Atlikt lēmuma </w:t>
      </w:r>
      <w:r w:rsidR="004D26F6">
        <w:rPr>
          <w:sz w:val="24"/>
        </w:rPr>
        <w:t xml:space="preserve">pieņemšanu </w:t>
      </w:r>
      <w:r>
        <w:rPr>
          <w:sz w:val="24"/>
        </w:rPr>
        <w:t xml:space="preserve">par </w:t>
      </w:r>
      <w:r>
        <w:rPr>
          <w:sz w:val="24"/>
          <w:szCs w:val="24"/>
        </w:rPr>
        <w:t xml:space="preserve"> deleģēšanas līguma slēgšanu </w:t>
      </w:r>
      <w:r w:rsidR="009436A5" w:rsidRPr="00D94A01">
        <w:rPr>
          <w:sz w:val="24"/>
          <w:szCs w:val="24"/>
        </w:rPr>
        <w:t xml:space="preserve"> ar </w:t>
      </w:r>
      <w:r w:rsidR="009436A5" w:rsidRPr="00D94A01">
        <w:rPr>
          <w:sz w:val="24"/>
          <w:szCs w:val="24"/>
          <w:shd w:val="clear" w:color="auto" w:fill="FFFFFF"/>
        </w:rPr>
        <w:t>SIA „K</w:t>
      </w:r>
      <w:r>
        <w:rPr>
          <w:sz w:val="24"/>
          <w:szCs w:val="24"/>
          <w:shd w:val="clear" w:color="auto" w:fill="FFFFFF"/>
        </w:rPr>
        <w:t>andavas komunā</w:t>
      </w:r>
      <w:r w:rsidR="007D0561">
        <w:rPr>
          <w:sz w:val="24"/>
          <w:szCs w:val="24"/>
          <w:shd w:val="clear" w:color="auto" w:fill="FFFFFF"/>
        </w:rPr>
        <w:t>lie pakalpojumi”</w:t>
      </w:r>
      <w:r w:rsidR="004D26F6">
        <w:rPr>
          <w:sz w:val="24"/>
          <w:szCs w:val="24"/>
          <w:shd w:val="clear" w:color="auto" w:fill="FFFFFF"/>
        </w:rPr>
        <w:t xml:space="preserve">  </w:t>
      </w:r>
      <w:r w:rsidR="007D0561">
        <w:rPr>
          <w:sz w:val="24"/>
          <w:szCs w:val="24"/>
          <w:shd w:val="clear" w:color="auto" w:fill="FFFFFF"/>
        </w:rPr>
        <w:t xml:space="preserve"> uz 2018.gada 22</w:t>
      </w:r>
      <w:r>
        <w:rPr>
          <w:sz w:val="24"/>
          <w:szCs w:val="24"/>
          <w:shd w:val="clear" w:color="auto" w:fill="FFFFFF"/>
        </w:rPr>
        <w:t>.februāra domes sēdi.</w:t>
      </w:r>
    </w:p>
    <w:p w:rsidR="00BC26D8" w:rsidRDefault="00BC26D8" w:rsidP="000E5686">
      <w:pPr>
        <w:jc w:val="both"/>
        <w:rPr>
          <w:sz w:val="24"/>
          <w:szCs w:val="24"/>
        </w:rPr>
      </w:pPr>
    </w:p>
    <w:p w:rsidR="00B56277" w:rsidRDefault="00B56277" w:rsidP="00B56277">
      <w:pPr>
        <w:jc w:val="center"/>
        <w:rPr>
          <w:sz w:val="24"/>
          <w:szCs w:val="24"/>
        </w:rPr>
      </w:pPr>
      <w:r>
        <w:rPr>
          <w:sz w:val="24"/>
          <w:szCs w:val="24"/>
        </w:rPr>
        <w:t>( līguma projekts pielikumā)</w:t>
      </w:r>
    </w:p>
    <w:p w:rsidR="00675841" w:rsidRDefault="00675841" w:rsidP="000E5686">
      <w:pPr>
        <w:jc w:val="both"/>
        <w:rPr>
          <w:sz w:val="24"/>
          <w:szCs w:val="24"/>
        </w:rPr>
      </w:pPr>
    </w:p>
    <w:p w:rsidR="00BC26D8" w:rsidRPr="00702484" w:rsidRDefault="00606309" w:rsidP="00BC26D8">
      <w:pPr>
        <w:pBdr>
          <w:bottom w:val="single" w:sz="4" w:space="1" w:color="000000"/>
        </w:pBdr>
        <w:tabs>
          <w:tab w:val="left" w:pos="300"/>
        </w:tabs>
        <w:jc w:val="center"/>
        <w:rPr>
          <w:b/>
          <w:sz w:val="24"/>
          <w:szCs w:val="24"/>
        </w:rPr>
      </w:pPr>
      <w:r>
        <w:rPr>
          <w:b/>
          <w:sz w:val="24"/>
          <w:szCs w:val="24"/>
        </w:rPr>
        <w:t>3</w:t>
      </w:r>
      <w:r w:rsidR="00BC26D8" w:rsidRPr="00702484">
        <w:rPr>
          <w:b/>
          <w:sz w:val="24"/>
          <w:szCs w:val="24"/>
        </w:rPr>
        <w:t>.§</w:t>
      </w:r>
    </w:p>
    <w:p w:rsidR="00BC26D8" w:rsidRPr="00702484" w:rsidRDefault="00DB6E1D" w:rsidP="00BC26D8">
      <w:pPr>
        <w:pBdr>
          <w:bottom w:val="single" w:sz="4" w:space="1" w:color="000000"/>
        </w:pBdr>
        <w:tabs>
          <w:tab w:val="left" w:pos="300"/>
        </w:tabs>
        <w:jc w:val="center"/>
        <w:rPr>
          <w:b/>
          <w:sz w:val="24"/>
          <w:szCs w:val="24"/>
        </w:rPr>
      </w:pPr>
      <w:r>
        <w:rPr>
          <w:b/>
          <w:sz w:val="24"/>
          <w:szCs w:val="24"/>
        </w:rPr>
        <w:t>Par SIA “Kandavas komunālie pakalpojumi” pirmās kategorijas pamatlīdzekļu pārvērtēšanu</w:t>
      </w:r>
    </w:p>
    <w:p w:rsidR="00BC26D8" w:rsidRDefault="00BC26D8" w:rsidP="00BC26D8">
      <w:pPr>
        <w:rPr>
          <w:sz w:val="24"/>
          <w:szCs w:val="24"/>
        </w:rPr>
      </w:pPr>
    </w:p>
    <w:p w:rsidR="00BC26D8" w:rsidRDefault="00541937" w:rsidP="00BC26D8">
      <w:pPr>
        <w:rPr>
          <w:i/>
          <w:sz w:val="24"/>
          <w:szCs w:val="24"/>
        </w:rPr>
      </w:pPr>
      <w:r>
        <w:rPr>
          <w:i/>
          <w:sz w:val="24"/>
          <w:szCs w:val="24"/>
        </w:rPr>
        <w:t xml:space="preserve">Ziņo: </w:t>
      </w:r>
      <w:proofErr w:type="spellStart"/>
      <w:r>
        <w:rPr>
          <w:i/>
          <w:sz w:val="24"/>
          <w:szCs w:val="24"/>
        </w:rPr>
        <w:t>O.Kļava</w:t>
      </w:r>
      <w:proofErr w:type="spellEnd"/>
    </w:p>
    <w:p w:rsidR="00541937" w:rsidRDefault="00541937" w:rsidP="00BC26D8">
      <w:pPr>
        <w:rPr>
          <w:i/>
          <w:sz w:val="24"/>
          <w:szCs w:val="24"/>
        </w:rPr>
      </w:pPr>
      <w:r>
        <w:rPr>
          <w:i/>
          <w:sz w:val="24"/>
          <w:szCs w:val="24"/>
        </w:rPr>
        <w:t xml:space="preserve">Par jautājumu izsakās: </w:t>
      </w:r>
      <w:proofErr w:type="spellStart"/>
      <w:r>
        <w:rPr>
          <w:i/>
          <w:sz w:val="24"/>
          <w:szCs w:val="24"/>
        </w:rPr>
        <w:t>D.Puga</w:t>
      </w:r>
      <w:proofErr w:type="spellEnd"/>
      <w:r>
        <w:rPr>
          <w:i/>
          <w:sz w:val="24"/>
          <w:szCs w:val="24"/>
        </w:rPr>
        <w:t xml:space="preserve">, </w:t>
      </w:r>
      <w:proofErr w:type="spellStart"/>
      <w:r>
        <w:rPr>
          <w:i/>
          <w:sz w:val="24"/>
          <w:szCs w:val="24"/>
        </w:rPr>
        <w:t>I.Lasis</w:t>
      </w:r>
      <w:proofErr w:type="spellEnd"/>
      <w:r>
        <w:rPr>
          <w:i/>
          <w:sz w:val="24"/>
          <w:szCs w:val="24"/>
        </w:rPr>
        <w:t xml:space="preserve">, </w:t>
      </w:r>
      <w:proofErr w:type="spellStart"/>
      <w:r>
        <w:rPr>
          <w:i/>
          <w:sz w:val="24"/>
          <w:szCs w:val="24"/>
        </w:rPr>
        <w:t>G.Indriksons</w:t>
      </w:r>
      <w:proofErr w:type="spellEnd"/>
      <w:r>
        <w:rPr>
          <w:i/>
          <w:sz w:val="24"/>
          <w:szCs w:val="24"/>
        </w:rPr>
        <w:t xml:space="preserve">, </w:t>
      </w:r>
      <w:proofErr w:type="spellStart"/>
      <w:r>
        <w:rPr>
          <w:i/>
          <w:sz w:val="24"/>
          <w:szCs w:val="24"/>
        </w:rPr>
        <w:t>J.Mazitāns</w:t>
      </w:r>
      <w:proofErr w:type="spellEnd"/>
      <w:r>
        <w:rPr>
          <w:i/>
          <w:sz w:val="24"/>
          <w:szCs w:val="24"/>
        </w:rPr>
        <w:t xml:space="preserve">, </w:t>
      </w:r>
      <w:proofErr w:type="spellStart"/>
      <w:r>
        <w:rPr>
          <w:i/>
          <w:sz w:val="24"/>
          <w:szCs w:val="24"/>
        </w:rPr>
        <w:t>A.Ķieģelis</w:t>
      </w:r>
      <w:proofErr w:type="spellEnd"/>
      <w:r>
        <w:rPr>
          <w:i/>
          <w:sz w:val="24"/>
          <w:szCs w:val="24"/>
        </w:rPr>
        <w:t xml:space="preserve">, </w:t>
      </w:r>
      <w:proofErr w:type="spellStart"/>
      <w:r>
        <w:rPr>
          <w:i/>
          <w:sz w:val="24"/>
          <w:szCs w:val="24"/>
        </w:rPr>
        <w:t>E.Bariss</w:t>
      </w:r>
      <w:proofErr w:type="spellEnd"/>
      <w:r>
        <w:rPr>
          <w:i/>
          <w:sz w:val="24"/>
          <w:szCs w:val="24"/>
        </w:rPr>
        <w:t xml:space="preserve">, </w:t>
      </w:r>
      <w:proofErr w:type="spellStart"/>
      <w:r>
        <w:rPr>
          <w:i/>
          <w:sz w:val="24"/>
          <w:szCs w:val="24"/>
        </w:rPr>
        <w:t>D.Rozenfelds</w:t>
      </w:r>
      <w:proofErr w:type="spellEnd"/>
      <w:r>
        <w:rPr>
          <w:i/>
          <w:sz w:val="24"/>
          <w:szCs w:val="24"/>
        </w:rPr>
        <w:t xml:space="preserve"> </w:t>
      </w:r>
    </w:p>
    <w:p w:rsidR="00BC26D8" w:rsidRDefault="00BC26D8" w:rsidP="00BC26D8">
      <w:pPr>
        <w:rPr>
          <w:i/>
          <w:sz w:val="24"/>
          <w:szCs w:val="24"/>
        </w:rPr>
      </w:pPr>
    </w:p>
    <w:p w:rsidR="00A07101" w:rsidRPr="00F45FE8" w:rsidRDefault="00A07101" w:rsidP="00A07101">
      <w:pPr>
        <w:ind w:firstLine="720"/>
        <w:jc w:val="both"/>
        <w:rPr>
          <w:sz w:val="24"/>
          <w:szCs w:val="24"/>
        </w:rPr>
      </w:pPr>
      <w:r>
        <w:rPr>
          <w:sz w:val="24"/>
          <w:szCs w:val="24"/>
        </w:rPr>
        <w:t xml:space="preserve">[1] </w:t>
      </w:r>
      <w:r w:rsidRPr="00F45FE8">
        <w:rPr>
          <w:sz w:val="24"/>
          <w:szCs w:val="24"/>
        </w:rPr>
        <w:t xml:space="preserve">2018. gada 7.februārī notika </w:t>
      </w:r>
      <w:r w:rsidRPr="00F45FE8">
        <w:rPr>
          <w:sz w:val="24"/>
          <w:szCs w:val="24"/>
          <w:lang w:eastAsia="lv-LV"/>
        </w:rPr>
        <w:t>SIA “Kandavas komunāl</w:t>
      </w:r>
      <w:r w:rsidR="00541937">
        <w:rPr>
          <w:sz w:val="24"/>
          <w:szCs w:val="24"/>
          <w:lang w:eastAsia="lv-LV"/>
        </w:rPr>
        <w:t xml:space="preserve">ie pakalpojumi”, vienotais </w:t>
      </w:r>
      <w:proofErr w:type="spellStart"/>
      <w:r w:rsidR="00541937">
        <w:rPr>
          <w:sz w:val="24"/>
          <w:szCs w:val="24"/>
          <w:lang w:eastAsia="lv-LV"/>
        </w:rPr>
        <w:t>reģ.</w:t>
      </w:r>
      <w:r w:rsidRPr="00F45FE8">
        <w:rPr>
          <w:sz w:val="24"/>
          <w:szCs w:val="24"/>
          <w:lang w:eastAsia="lv-LV"/>
        </w:rPr>
        <w:t>Nr</w:t>
      </w:r>
      <w:proofErr w:type="spellEnd"/>
      <w:r w:rsidRPr="00F45FE8">
        <w:rPr>
          <w:sz w:val="24"/>
          <w:szCs w:val="24"/>
          <w:lang w:eastAsia="lv-LV"/>
        </w:rPr>
        <w:t>.</w:t>
      </w:r>
      <w:r w:rsidR="00541937">
        <w:rPr>
          <w:sz w:val="24"/>
          <w:szCs w:val="24"/>
          <w:lang w:eastAsia="lv-LV"/>
        </w:rPr>
        <w:t xml:space="preserve"> </w:t>
      </w:r>
      <w:r w:rsidRPr="00F45FE8">
        <w:rPr>
          <w:sz w:val="24"/>
          <w:szCs w:val="24"/>
        </w:rPr>
        <w:t>41203006844</w:t>
      </w:r>
      <w:r w:rsidRPr="00F45FE8">
        <w:rPr>
          <w:sz w:val="24"/>
          <w:szCs w:val="24"/>
          <w:lang w:eastAsia="lv-LV"/>
        </w:rPr>
        <w:t xml:space="preserve"> (turpmāk - KKP), dalībnieku sapulce. KKP valdes loceklis Oskars Kļava dalībnieku sapulcē informēja, ka KKP ir sa</w:t>
      </w:r>
      <w:r>
        <w:rPr>
          <w:sz w:val="24"/>
          <w:szCs w:val="24"/>
          <w:lang w:eastAsia="lv-LV"/>
        </w:rPr>
        <w:t>ņe</w:t>
      </w:r>
      <w:r w:rsidRPr="00F45FE8">
        <w:rPr>
          <w:sz w:val="24"/>
          <w:szCs w:val="24"/>
          <w:lang w:eastAsia="lv-LV"/>
        </w:rPr>
        <w:t xml:space="preserve">mts lēmumus no CFLA par projektiem “Ūdenssaimniecības pakalpojumu attīstība Kandavā, II kārta”, “Siltumapgādes sadales sistēmas efektivitātes paaugstināšana Kandavas novadā, Vānē” un “Siltuma avota efektivitātes paaugstināšana Kandavas novadā, Vānē”, kuros ir iekļauts nosacījums “projekta iesniedzējam ir jāsniedz skaidrojums par zaudējumu iemesliem, Kandavas novada domes apstiprināta informācija par nākotnes plāniem saistībā ar projekta iesniedzēja attīstību un finanšu rādītāju uzlabošanu, zvērināta </w:t>
      </w:r>
      <w:r w:rsidRPr="00F45FE8">
        <w:rPr>
          <w:sz w:val="24"/>
          <w:szCs w:val="24"/>
          <w:lang w:eastAsia="lv-LV"/>
        </w:rPr>
        <w:lastRenderedPageBreak/>
        <w:t xml:space="preserve">revidenta apstiprināts operatīvais pārskats un informācija par pamatkapitāla palielināšanu”. </w:t>
      </w:r>
    </w:p>
    <w:p w:rsidR="00A07101" w:rsidRDefault="00A07101" w:rsidP="00A07101">
      <w:pPr>
        <w:ind w:firstLine="720"/>
        <w:jc w:val="both"/>
        <w:rPr>
          <w:sz w:val="24"/>
          <w:szCs w:val="24"/>
          <w:lang w:eastAsia="lv-LV"/>
        </w:rPr>
      </w:pPr>
      <w:r>
        <w:rPr>
          <w:sz w:val="24"/>
          <w:szCs w:val="24"/>
          <w:lang w:eastAsia="lv-LV"/>
        </w:rPr>
        <w:t xml:space="preserve">KKP </w:t>
      </w:r>
      <w:r w:rsidRPr="00232D23">
        <w:rPr>
          <w:sz w:val="24"/>
          <w:szCs w:val="24"/>
          <w:lang w:eastAsia="lv-LV"/>
        </w:rPr>
        <w:t>Dalībnieku sapulcē KKP kapitāl</w:t>
      </w:r>
      <w:r>
        <w:rPr>
          <w:sz w:val="24"/>
          <w:szCs w:val="24"/>
          <w:lang w:eastAsia="lv-LV"/>
        </w:rPr>
        <w:t xml:space="preserve">a </w:t>
      </w:r>
      <w:r w:rsidRPr="00232D23">
        <w:rPr>
          <w:sz w:val="24"/>
          <w:szCs w:val="24"/>
          <w:lang w:eastAsia="lv-LV"/>
        </w:rPr>
        <w:t xml:space="preserve">daļu turētāja pārstāve informēja, ka Kandavas novada pašvaldības 2018.gada budžets ir apstiprināts un </w:t>
      </w:r>
      <w:r>
        <w:rPr>
          <w:sz w:val="24"/>
          <w:szCs w:val="24"/>
          <w:lang w:eastAsia="lv-LV"/>
        </w:rPr>
        <w:t>tajā netika paredzēti līdzekļi KKP pamatkapitāla palielināšanai.</w:t>
      </w:r>
    </w:p>
    <w:p w:rsidR="00A07101" w:rsidRDefault="00A07101" w:rsidP="00A071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lang w:eastAsia="lv-LV"/>
        </w:rPr>
      </w:pPr>
      <w:r w:rsidRPr="00232D23">
        <w:rPr>
          <w:sz w:val="24"/>
          <w:szCs w:val="24"/>
          <w:lang w:eastAsia="lv-LV"/>
        </w:rPr>
        <w:t>Savukārt KKP valdes loceklis informēja,</w:t>
      </w:r>
      <w:r>
        <w:rPr>
          <w:sz w:val="24"/>
          <w:szCs w:val="24"/>
          <w:lang w:eastAsia="lv-LV"/>
        </w:rPr>
        <w:t xml:space="preserve"> ka uzskata, ka ir </w:t>
      </w:r>
      <w:r w:rsidRPr="00F45FE8">
        <w:rPr>
          <w:sz w:val="24"/>
          <w:szCs w:val="24"/>
          <w:lang w:eastAsia="lv-LV"/>
        </w:rPr>
        <w:t xml:space="preserve">jāpārvērtē uzņēmuma pirmās kategorijas pamatlīdzekļi. To var veikt sertificēts vērtētājs. Paredzams, ka pamatlīdzekļu vērtība ir augstāka, tā varētu palielināties no 150 000 EUR līdz aptuveni 200 000 EUR. </w:t>
      </w:r>
      <w:r>
        <w:rPr>
          <w:sz w:val="24"/>
          <w:szCs w:val="24"/>
          <w:lang w:eastAsia="lv-LV"/>
        </w:rPr>
        <w:t>Viņš informēja,</w:t>
      </w:r>
      <w:r w:rsidRPr="00232D23">
        <w:rPr>
          <w:sz w:val="24"/>
          <w:szCs w:val="24"/>
          <w:lang w:eastAsia="lv-LV"/>
        </w:rPr>
        <w:t xml:space="preserve"> ka ir sazinājies jau ar vērtētājiem, bet nezin vēl, cik vērtējums maksās. Ņemot vērā iepriekš minēto, KKP dalībnieku sapulcē tika nolemts:</w:t>
      </w:r>
    </w:p>
    <w:p w:rsidR="00A07101" w:rsidRDefault="00A07101" w:rsidP="00A07101">
      <w:pPr>
        <w:pStyle w:val="Sarakstarindkopa"/>
        <w:numPr>
          <w:ilvl w:val="0"/>
          <w:numId w:val="6"/>
        </w:numPr>
        <w:jc w:val="both"/>
        <w:rPr>
          <w:sz w:val="24"/>
          <w:szCs w:val="24"/>
          <w:lang w:eastAsia="lv-LV"/>
        </w:rPr>
      </w:pPr>
      <w:r w:rsidRPr="00E73970">
        <w:rPr>
          <w:sz w:val="24"/>
          <w:szCs w:val="24"/>
          <w:lang w:eastAsia="lv-LV"/>
        </w:rPr>
        <w:t>Uzdot Oskaram Kļavam noskaidrot SIA “Kandavas komunālie pakalpojumi” pirmās kategorijas pamatlīdzekļu pārvērtēšanas izmaksas, un ar noskaidroto informāciju vērsties pie kapitāldaļu turētāja.</w:t>
      </w:r>
    </w:p>
    <w:p w:rsidR="00A07101" w:rsidRPr="00E73970" w:rsidRDefault="00A07101" w:rsidP="00A07101">
      <w:pPr>
        <w:pStyle w:val="Sarakstarindkopa"/>
        <w:numPr>
          <w:ilvl w:val="0"/>
          <w:numId w:val="6"/>
        </w:numPr>
        <w:jc w:val="both"/>
        <w:rPr>
          <w:sz w:val="24"/>
          <w:szCs w:val="24"/>
          <w:lang w:eastAsia="lv-LV"/>
        </w:rPr>
      </w:pPr>
      <w:r w:rsidRPr="00E73970">
        <w:rPr>
          <w:sz w:val="24"/>
          <w:szCs w:val="24"/>
          <w:lang w:eastAsia="lv-LV"/>
        </w:rPr>
        <w:t xml:space="preserve">Oskaram Kļavam veikt nepieciešamās darbības publiskā līdzfinansējumu piesaistīšanai. </w:t>
      </w:r>
    </w:p>
    <w:p w:rsidR="00A07101" w:rsidRPr="008E4FF3" w:rsidRDefault="00A07101" w:rsidP="00A071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4"/>
          <w:szCs w:val="24"/>
          <w:lang w:eastAsia="lv-LV"/>
        </w:rPr>
      </w:pPr>
      <w:r w:rsidRPr="008E4FF3">
        <w:rPr>
          <w:sz w:val="24"/>
          <w:szCs w:val="24"/>
        </w:rPr>
        <w:t>[2] Gada pārskatu un konsolidēto gada pārskatu likuma 33.panta pirmajā daļā noteikts, ka atkāpjoties no šā likuma 14.panta pirmās daļas 10.punkta, pamatlīdzekļu objektu, kura vērtība ir būtiski lielāka par tā iegādes izmaksām vai ražošanas pašizmaksu, vai novērtējumu iepriekšējā gada bilancē, var pārvērtēt atbilstoši augstākai vērtībai, ja var pieņemt, ka vērtības paaugstinājums būs ilgstošs. Savukārt minētā panta otrajā daļā noteikts, ka šādas pārvērtēšanas rezultātā radušos starpību starp novērtējumu, kas veikts, pamatojoties uz iegādes izmaksām vai ražošanas pašizmaksu, un novērtējumu, kas veikts, pamatojoties uz pārvērtēšanu, ja šī starpība ir pozitīva (turpmāk — vērtības pieaugums), iekļauj attiecīgajā bilances aktīva postenī, kurā norādīts pārvērtētais pamatlīdzekļu objek</w:t>
      </w:r>
      <w:r w:rsidR="00541937">
        <w:rPr>
          <w:sz w:val="24"/>
          <w:szCs w:val="24"/>
        </w:rPr>
        <w:t>ts, un bilances pasīva postenī “</w:t>
      </w:r>
      <w:r w:rsidRPr="008E4FF3">
        <w:rPr>
          <w:sz w:val="24"/>
          <w:szCs w:val="24"/>
        </w:rPr>
        <w:t>Ilgtermiņa ieguldījumu</w:t>
      </w:r>
      <w:r w:rsidR="00541937">
        <w:rPr>
          <w:sz w:val="24"/>
          <w:szCs w:val="24"/>
        </w:rPr>
        <w:t xml:space="preserve"> pārvērtēšanas rezerve” iedaļā “Pašu kapitāls”</w:t>
      </w:r>
      <w:r w:rsidRPr="008E4FF3">
        <w:rPr>
          <w:sz w:val="24"/>
          <w:szCs w:val="24"/>
        </w:rPr>
        <w:t>. Tomēr ilgtermiņa ieguldījumu pārvērtēšanas rezervē neiekļauj summu, kuras apmērā pārvērtēšanas rezultātā radies vērtības pieaugums pilnībā vai daļēji kompensē tā paša pamatlīdzekļu objekta vērtības samazinājuma korekcijas, kas iepriekšējos pārskata gados bija ietvertas peļņas vai zaudējumu aprēķinā kā izmaksas. Šo summu ietver peļņas vai zaudējumu aprēķinā kā ieņēmumus tajā pārskata gadā, kurā konstatēts pamatlīdzekļu objekta vērtības pieaugums.</w:t>
      </w:r>
    </w:p>
    <w:p w:rsidR="00A07101" w:rsidRPr="00CC7050" w:rsidRDefault="00A07101" w:rsidP="00A07101">
      <w:pPr>
        <w:jc w:val="both"/>
        <w:rPr>
          <w:sz w:val="24"/>
          <w:szCs w:val="24"/>
        </w:rPr>
      </w:pPr>
      <w:r w:rsidRPr="00F45FE8">
        <w:rPr>
          <w:sz w:val="24"/>
          <w:szCs w:val="24"/>
        </w:rPr>
        <w:tab/>
        <w:t>Ministru kabineta 2015.gada 22.decembra noteikumu Nr. 775 “Gada pārskatu un konsolidēto gada pārskatu likuma piemērošanas noteikumi” 88.1.punktā noteikts, ja sabiedrība izvēlas izmantot pārvērtēšanas metodi, tā, lai izvairītos no pamatlīdzekļu objektu izlases veida pārvērtēšanas un tādu kopsummu norādīšanas finanšu pārskatā, kuras balstītas uz dažādām novērtēšanas metodēm vienas un tās pašas pamatlīdzekļu uzskaites grupas ietvaros, pārvērtē visu pamatlīdzekļu uzskaites grupu, pie kuras saskaņā ar sabiedrības noteikto grāmatvedības politiku pamatlīdzeklis pieder. Par pamatlīdzekļu uzskaites grupu uzskata līdzīga veida un sabiedrības darbībā līdzīgi lietotu pamatlīdzekļu kopumu (piemēram, zemesgabali, ēkas, inženierbūves, ilggadīgie stādījumi, dzelzceļa ritošais sastāvs, jūras un upju flotes transportlīdzekļi, gaisa kuģi, konkrētas tehnoloģiskās iekārtas, mēbeles). Savukārt minēto noteikumu 88.2</w:t>
      </w:r>
      <w:r w:rsidRPr="00CC7050">
        <w:rPr>
          <w:sz w:val="24"/>
          <w:szCs w:val="24"/>
        </w:rPr>
        <w:t>.punktā noteikts, ja pamatlīdzekļu pārvērtēšanu veic regulāri atkarībā no pārvērtējamo pamatlīdzekļu patiesās vērtības izmaiņām. Ja pārvērtētā pamatlīdzekļa patiesā vērtība būtiski atšķiras no tā bilances vērtības, ir nepieciešama turpmāka pārvērtēšana. Ja pamatlīdzekļa patiesā vērtība mainās nenozīmīgi, to var pārvērtēt reizi trijos vai piecos gados.</w:t>
      </w:r>
    </w:p>
    <w:p w:rsidR="00A07101" w:rsidRPr="00232D23" w:rsidRDefault="00A07101" w:rsidP="00A07101">
      <w:pPr>
        <w:jc w:val="both"/>
        <w:rPr>
          <w:sz w:val="24"/>
          <w:szCs w:val="24"/>
          <w:lang w:eastAsia="lv-LV"/>
        </w:rPr>
      </w:pPr>
      <w:r w:rsidRPr="00CC7050">
        <w:rPr>
          <w:sz w:val="24"/>
          <w:szCs w:val="24"/>
        </w:rPr>
        <w:tab/>
      </w:r>
      <w:r w:rsidRPr="00232D23">
        <w:rPr>
          <w:sz w:val="24"/>
          <w:szCs w:val="24"/>
        </w:rPr>
        <w:t xml:space="preserve">Ņemot vērā minēto, nepieciešams veikt KKP </w:t>
      </w:r>
      <w:r w:rsidRPr="00232D23">
        <w:rPr>
          <w:sz w:val="24"/>
          <w:szCs w:val="24"/>
          <w:lang w:eastAsia="lv-LV"/>
        </w:rPr>
        <w:t xml:space="preserve">pirmās kategorijas pamatlīdzekļu pārvērtēšanu (pielikumā pārvērtējamo pamatlīdzekļu saraksts). </w:t>
      </w:r>
    </w:p>
    <w:p w:rsidR="00541937" w:rsidRDefault="00A07101" w:rsidP="00A07101">
      <w:pPr>
        <w:pStyle w:val="Sarakstarindkop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sz w:val="24"/>
          <w:szCs w:val="24"/>
          <w:lang w:eastAsia="lv-LV"/>
        </w:rPr>
      </w:pPr>
      <w:r w:rsidRPr="00232D23">
        <w:rPr>
          <w:sz w:val="24"/>
          <w:szCs w:val="24"/>
          <w:lang w:eastAsia="lv-LV"/>
        </w:rPr>
        <w:t xml:space="preserve"> [</w:t>
      </w:r>
      <w:r>
        <w:rPr>
          <w:sz w:val="24"/>
          <w:szCs w:val="24"/>
          <w:lang w:eastAsia="lv-LV"/>
        </w:rPr>
        <w:t>3</w:t>
      </w:r>
      <w:r w:rsidRPr="00232D23">
        <w:rPr>
          <w:sz w:val="24"/>
          <w:szCs w:val="24"/>
          <w:lang w:eastAsia="lv-LV"/>
        </w:rPr>
        <w:t xml:space="preserve">] 2018.gada 19.februārī KKP valdes loceklis Oskars Kļava iesniedzis veiktās cenu aptaujas dokumentāciju. </w:t>
      </w:r>
    </w:p>
    <w:p w:rsidR="00A07101" w:rsidRDefault="00A07101" w:rsidP="00A07101">
      <w:pPr>
        <w:pStyle w:val="Sarakstarindkop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sz w:val="24"/>
          <w:szCs w:val="24"/>
        </w:rPr>
      </w:pPr>
      <w:r w:rsidRPr="0062577F">
        <w:rPr>
          <w:sz w:val="24"/>
          <w:szCs w:val="24"/>
          <w:lang w:eastAsia="lv-LV"/>
        </w:rPr>
        <w:lastRenderedPageBreak/>
        <w:t xml:space="preserve">[4]  </w:t>
      </w:r>
      <w:r w:rsidRPr="0062577F">
        <w:rPr>
          <w:sz w:val="24"/>
          <w:szCs w:val="24"/>
        </w:rPr>
        <w:t> </w:t>
      </w:r>
      <w:r w:rsidRPr="0062577F">
        <w:rPr>
          <w:bCs/>
          <w:sz w:val="24"/>
          <w:szCs w:val="24"/>
          <w:shd w:val="clear" w:color="auto" w:fill="FFFFFF"/>
        </w:rPr>
        <w:t xml:space="preserve">Publiskas personas kapitāla daļu un kapitālsabiedrību pārvaldības likuma 1.panta pirmās daļas 14.punktā noteikts, ka </w:t>
      </w:r>
      <w:r w:rsidRPr="0062577F">
        <w:rPr>
          <w:bCs/>
          <w:sz w:val="24"/>
          <w:szCs w:val="24"/>
        </w:rPr>
        <w:t>publiskas personas augstākā lēmējinstitūcija</w:t>
      </w:r>
      <w:r w:rsidRPr="0062577F">
        <w:rPr>
          <w:sz w:val="24"/>
          <w:szCs w:val="24"/>
        </w:rPr>
        <w:t>:</w:t>
      </w:r>
    </w:p>
    <w:p w:rsidR="00541937" w:rsidRPr="00D609C4" w:rsidRDefault="00541937" w:rsidP="00A07101">
      <w:pPr>
        <w:pStyle w:val="Sarakstarindkop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sz w:val="24"/>
          <w:szCs w:val="24"/>
          <w:lang w:eastAsia="lv-LV"/>
        </w:rPr>
      </w:pPr>
      <w:r>
        <w:rPr>
          <w:sz w:val="24"/>
          <w:szCs w:val="24"/>
        </w:rPr>
        <w:t xml:space="preserve">   [..]</w:t>
      </w:r>
    </w:p>
    <w:p w:rsidR="00A07101" w:rsidRPr="00DE6120" w:rsidRDefault="00A07101" w:rsidP="00A07101">
      <w:pPr>
        <w:spacing w:line="293" w:lineRule="atLeast"/>
        <w:ind w:left="900"/>
        <w:jc w:val="both"/>
        <w:rPr>
          <w:sz w:val="24"/>
          <w:szCs w:val="24"/>
          <w:lang w:eastAsia="lv-LV"/>
        </w:rPr>
      </w:pPr>
      <w:r w:rsidRPr="00DE6120">
        <w:rPr>
          <w:sz w:val="24"/>
          <w:szCs w:val="24"/>
          <w:lang w:eastAsia="lv-LV"/>
        </w:rPr>
        <w:t xml:space="preserve">b) attiecībā uz pašvaldības kapitāla daļu un kapitālsabiedrību pārvaldību </w:t>
      </w:r>
      <w:r>
        <w:rPr>
          <w:sz w:val="24"/>
          <w:szCs w:val="24"/>
          <w:lang w:eastAsia="lv-LV"/>
        </w:rPr>
        <w:t>-</w:t>
      </w:r>
      <w:r w:rsidRPr="00DE6120">
        <w:rPr>
          <w:sz w:val="24"/>
          <w:szCs w:val="24"/>
          <w:lang w:eastAsia="lv-LV"/>
        </w:rPr>
        <w:t xml:space="preserve"> pašvaldības dome</w:t>
      </w:r>
      <w:r>
        <w:rPr>
          <w:sz w:val="24"/>
          <w:szCs w:val="24"/>
          <w:lang w:eastAsia="lv-LV"/>
        </w:rPr>
        <w:t>.</w:t>
      </w:r>
    </w:p>
    <w:p w:rsidR="00A07101" w:rsidRDefault="00A07101" w:rsidP="00A07101">
      <w:pPr>
        <w:ind w:firstLine="720"/>
        <w:jc w:val="both"/>
        <w:rPr>
          <w:sz w:val="24"/>
          <w:szCs w:val="24"/>
          <w:lang w:eastAsia="lv-LV"/>
        </w:rPr>
      </w:pPr>
      <w:r w:rsidRPr="00232D23">
        <w:rPr>
          <w:sz w:val="24"/>
          <w:szCs w:val="24"/>
        </w:rPr>
        <w:t>Likuma “Par pašvaldībām</w:t>
      </w:r>
      <w:r w:rsidRPr="00765A29">
        <w:rPr>
          <w:sz w:val="24"/>
          <w:szCs w:val="24"/>
        </w:rPr>
        <w:t xml:space="preserve">” </w:t>
      </w:r>
      <w:r w:rsidRPr="00765A29">
        <w:rPr>
          <w:bCs/>
          <w:sz w:val="24"/>
          <w:szCs w:val="24"/>
        </w:rPr>
        <w:t>14. panta pirmās daļas 1.punktā noteikts, ka</w:t>
      </w:r>
      <w:r w:rsidRPr="00765A29">
        <w:rPr>
          <w:sz w:val="24"/>
          <w:szCs w:val="24"/>
        </w:rPr>
        <w:t> pildot</w:t>
      </w:r>
      <w:r w:rsidRPr="00232D23">
        <w:rPr>
          <w:sz w:val="24"/>
          <w:szCs w:val="24"/>
        </w:rPr>
        <w:t xml:space="preserve"> savas funkcijas, pašvaldībām likumā noteiktajā kārtībā ir tiesības</w:t>
      </w:r>
      <w:r>
        <w:rPr>
          <w:sz w:val="24"/>
          <w:szCs w:val="24"/>
        </w:rPr>
        <w:t xml:space="preserve"> </w:t>
      </w:r>
      <w:r w:rsidRPr="00232D23">
        <w:rPr>
          <w:sz w:val="24"/>
          <w:szCs w:val="24"/>
          <w:lang w:eastAsia="lv-LV"/>
        </w:rPr>
        <w:t>veidot pašvaldību iestādes, dibināt biedrības vai nodibinājumus, kapitālsabiedrības, kā arī ieguldīt savus līdzekļus kapitālsabiedrībās</w:t>
      </w:r>
      <w:r>
        <w:rPr>
          <w:sz w:val="24"/>
          <w:szCs w:val="24"/>
          <w:lang w:eastAsia="lv-LV"/>
        </w:rPr>
        <w:t xml:space="preserve">. </w:t>
      </w:r>
    </w:p>
    <w:p w:rsidR="00A07101" w:rsidRPr="00232D23" w:rsidRDefault="00A07101" w:rsidP="00A07101">
      <w:pPr>
        <w:ind w:firstLine="720"/>
        <w:jc w:val="both"/>
        <w:rPr>
          <w:sz w:val="24"/>
          <w:szCs w:val="24"/>
        </w:rPr>
      </w:pPr>
      <w:r w:rsidRPr="00232D23">
        <w:rPr>
          <w:sz w:val="24"/>
          <w:szCs w:val="24"/>
        </w:rPr>
        <w:t>Likuma “Par pašvaldībām</w:t>
      </w:r>
      <w:r w:rsidRPr="00765A29">
        <w:rPr>
          <w:sz w:val="24"/>
          <w:szCs w:val="24"/>
        </w:rPr>
        <w:t>”</w:t>
      </w:r>
      <w:r>
        <w:rPr>
          <w:sz w:val="24"/>
          <w:szCs w:val="24"/>
        </w:rPr>
        <w:t xml:space="preserve"> 72.panta pirmajā daļā noteikts, ka d</w:t>
      </w:r>
      <w:r w:rsidRPr="00160840">
        <w:rPr>
          <w:sz w:val="24"/>
          <w:szCs w:val="24"/>
        </w:rPr>
        <w:t>ome nodrošina gada publiskā pārskata sagatavošanu un ziņojuma par to publicēšanu.</w:t>
      </w:r>
      <w:r>
        <w:rPr>
          <w:sz w:val="24"/>
          <w:szCs w:val="24"/>
        </w:rPr>
        <w:t xml:space="preserve"> Savukārt minētā panta otrās daļas 3.punktā noteikts, ka p</w:t>
      </w:r>
      <w:r w:rsidRPr="00605A32">
        <w:rPr>
          <w:sz w:val="24"/>
          <w:szCs w:val="24"/>
        </w:rPr>
        <w:t>ašvaldības gada publiskais pārskats ietver informāciju par pašvaldības kapitāla vērtību un paredzētajām tā izmaiņām</w:t>
      </w:r>
      <w:r>
        <w:rPr>
          <w:sz w:val="24"/>
          <w:szCs w:val="24"/>
        </w:rPr>
        <w:t>.</w:t>
      </w:r>
    </w:p>
    <w:p w:rsidR="00A07101" w:rsidRPr="00954726" w:rsidRDefault="00A07101" w:rsidP="00A07101">
      <w:pPr>
        <w:pStyle w:val="Sarakstarindkop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sz w:val="24"/>
          <w:szCs w:val="24"/>
          <w:lang w:eastAsia="lv-LV"/>
        </w:rPr>
      </w:pPr>
      <w:r>
        <w:rPr>
          <w:sz w:val="24"/>
          <w:szCs w:val="24"/>
          <w:lang w:eastAsia="lv-LV"/>
        </w:rPr>
        <w:t>Pamatojoties uz iepriekš minēto, pašvaldība, lai nos</w:t>
      </w:r>
      <w:r w:rsidR="00606309">
        <w:rPr>
          <w:sz w:val="24"/>
          <w:szCs w:val="24"/>
          <w:lang w:eastAsia="lv-LV"/>
        </w:rPr>
        <w:t>kaidrotu savas dibinātās kapitāl</w:t>
      </w:r>
      <w:r>
        <w:rPr>
          <w:sz w:val="24"/>
          <w:szCs w:val="24"/>
          <w:lang w:eastAsia="lv-LV"/>
        </w:rPr>
        <w:t>sabiedrības finansiālo situāciju ir tiesīga ieguldīt informācijas noskaidrošanas procesā savus līdzekļus.</w:t>
      </w:r>
    </w:p>
    <w:p w:rsidR="00A07101" w:rsidRPr="00A07101" w:rsidRDefault="00A07101" w:rsidP="00A07101">
      <w:pPr>
        <w:widowControl w:val="0"/>
        <w:ind w:firstLine="720"/>
        <w:jc w:val="both"/>
        <w:rPr>
          <w:b/>
          <w:sz w:val="24"/>
          <w:szCs w:val="24"/>
        </w:rPr>
      </w:pPr>
      <w:r w:rsidRPr="00F45FE8">
        <w:rPr>
          <w:sz w:val="24"/>
          <w:szCs w:val="24"/>
        </w:rPr>
        <w:t>Pamatojoties uz</w:t>
      </w:r>
      <w:r>
        <w:rPr>
          <w:sz w:val="24"/>
          <w:szCs w:val="24"/>
        </w:rPr>
        <w:t xml:space="preserve"> iepriekš minēto, kā arī uz</w:t>
      </w:r>
      <w:r w:rsidRPr="00F45FE8">
        <w:rPr>
          <w:sz w:val="24"/>
          <w:szCs w:val="24"/>
        </w:rPr>
        <w:t xml:space="preserve"> likuma „Par pašvaldībām”</w:t>
      </w:r>
      <w:r>
        <w:rPr>
          <w:sz w:val="24"/>
          <w:szCs w:val="24"/>
        </w:rPr>
        <w:t xml:space="preserve"> 21.panta pirmās daļas 27.</w:t>
      </w:r>
      <w:r w:rsidRPr="00E20545">
        <w:rPr>
          <w:sz w:val="24"/>
          <w:szCs w:val="24"/>
        </w:rPr>
        <w:t xml:space="preserve">punktu, </w:t>
      </w:r>
      <w:r w:rsidRPr="00A07101">
        <w:rPr>
          <w:bCs/>
          <w:sz w:val="24"/>
          <w:szCs w:val="24"/>
          <w:shd w:val="clear" w:color="auto" w:fill="FFFFFF"/>
        </w:rPr>
        <w:t>Publiskas personas finanšu līdzekļu un mantas izšķērdēšanas novēršanas likuma 2. un 3.punktu,</w:t>
      </w:r>
    </w:p>
    <w:p w:rsidR="00BC26D8" w:rsidRPr="008C52A1" w:rsidRDefault="00BC26D8" w:rsidP="00BC26D8">
      <w:pPr>
        <w:pStyle w:val="Pamatteksts"/>
        <w:contextualSpacing/>
        <w:jc w:val="both"/>
        <w:rPr>
          <w:sz w:val="24"/>
        </w:rPr>
      </w:pPr>
      <w:r w:rsidRPr="008C52A1">
        <w:rPr>
          <w:b/>
          <w:sz w:val="24"/>
        </w:rPr>
        <w:t>Dome, atklāti balsojot</w:t>
      </w:r>
      <w:r w:rsidRPr="008C52A1">
        <w:rPr>
          <w:sz w:val="24"/>
        </w:rPr>
        <w:t xml:space="preserve">: </w:t>
      </w:r>
      <w:r w:rsidRPr="008C52A1">
        <w:rPr>
          <w:b/>
          <w:sz w:val="24"/>
        </w:rPr>
        <w:t>PAR</w:t>
      </w:r>
      <w:r w:rsidRPr="008C52A1">
        <w:rPr>
          <w:sz w:val="24"/>
        </w:rPr>
        <w:t xml:space="preserve"> –  </w:t>
      </w:r>
      <w:r w:rsidRPr="008C52A1">
        <w:rPr>
          <w:b/>
          <w:sz w:val="24"/>
        </w:rPr>
        <w:t xml:space="preserve"> </w:t>
      </w:r>
      <w:r w:rsidR="00541937">
        <w:rPr>
          <w:b/>
          <w:sz w:val="24"/>
        </w:rPr>
        <w:t>13</w:t>
      </w:r>
      <w:r w:rsidRPr="008C52A1">
        <w:rPr>
          <w:sz w:val="24"/>
        </w:rPr>
        <w:t xml:space="preserve">  ( </w:t>
      </w:r>
      <w:proofErr w:type="spellStart"/>
      <w:r w:rsidRPr="008C52A1">
        <w:rPr>
          <w:sz w:val="24"/>
        </w:rPr>
        <w:t>E.Bariss</w:t>
      </w:r>
      <w:proofErr w:type="spellEnd"/>
      <w:r w:rsidRPr="008C52A1">
        <w:rPr>
          <w:sz w:val="24"/>
        </w:rPr>
        <w:t xml:space="preserve">, </w:t>
      </w:r>
      <w:proofErr w:type="spellStart"/>
      <w:r w:rsidRPr="008C52A1">
        <w:rPr>
          <w:sz w:val="24"/>
        </w:rPr>
        <w:t>R.Bērziņš</w:t>
      </w:r>
      <w:proofErr w:type="spellEnd"/>
      <w:r w:rsidRPr="008C52A1">
        <w:rPr>
          <w:sz w:val="24"/>
        </w:rPr>
        <w:t xml:space="preserve">, </w:t>
      </w:r>
      <w:proofErr w:type="spellStart"/>
      <w:r w:rsidR="00541937">
        <w:rPr>
          <w:sz w:val="24"/>
        </w:rPr>
        <w:t>G.Birkenšteins</w:t>
      </w:r>
      <w:proofErr w:type="spellEnd"/>
      <w:r w:rsidR="00541937">
        <w:rPr>
          <w:sz w:val="24"/>
        </w:rPr>
        <w:t>,</w:t>
      </w:r>
      <w:r>
        <w:rPr>
          <w:sz w:val="24"/>
        </w:rPr>
        <w:t xml:space="preserve">  </w:t>
      </w:r>
      <w:proofErr w:type="spellStart"/>
      <w:r>
        <w:rPr>
          <w:sz w:val="24"/>
        </w:rPr>
        <w:t>S.Ezeriņa</w:t>
      </w:r>
      <w:proofErr w:type="spellEnd"/>
      <w:r>
        <w:rPr>
          <w:sz w:val="24"/>
        </w:rPr>
        <w:t xml:space="preserve">, </w:t>
      </w:r>
      <w:r w:rsidRPr="008C52A1">
        <w:rPr>
          <w:sz w:val="24"/>
        </w:rPr>
        <w:t xml:space="preserve"> </w:t>
      </w:r>
      <w:proofErr w:type="spellStart"/>
      <w:r>
        <w:rPr>
          <w:sz w:val="24"/>
        </w:rPr>
        <w:t>R.Fabjančiks</w:t>
      </w:r>
      <w:proofErr w:type="spellEnd"/>
      <w:r>
        <w:rPr>
          <w:sz w:val="24"/>
        </w:rPr>
        <w:t xml:space="preserve">, </w:t>
      </w:r>
      <w:proofErr w:type="spellStart"/>
      <w:r w:rsidRPr="008C52A1">
        <w:rPr>
          <w:sz w:val="24"/>
        </w:rPr>
        <w:t>G.Indr</w:t>
      </w:r>
      <w:r>
        <w:rPr>
          <w:sz w:val="24"/>
        </w:rPr>
        <w:t>iksons</w:t>
      </w:r>
      <w:proofErr w:type="spellEnd"/>
      <w:r>
        <w:rPr>
          <w:sz w:val="24"/>
        </w:rPr>
        <w:t xml:space="preserve">, </w:t>
      </w:r>
      <w:proofErr w:type="spellStart"/>
      <w:r>
        <w:rPr>
          <w:sz w:val="24"/>
        </w:rPr>
        <w:t>I.Jēkabsone</w:t>
      </w:r>
      <w:proofErr w:type="spellEnd"/>
      <w:r>
        <w:rPr>
          <w:sz w:val="24"/>
        </w:rPr>
        <w:t xml:space="preserve">, </w:t>
      </w:r>
      <w:proofErr w:type="spellStart"/>
      <w:r>
        <w:rPr>
          <w:sz w:val="24"/>
        </w:rPr>
        <w:t>A.Ķieģelis</w:t>
      </w:r>
      <w:proofErr w:type="spellEnd"/>
      <w:r>
        <w:rPr>
          <w:sz w:val="24"/>
        </w:rPr>
        <w:t xml:space="preserve">, </w:t>
      </w:r>
      <w:proofErr w:type="spellStart"/>
      <w:r>
        <w:rPr>
          <w:sz w:val="24"/>
        </w:rPr>
        <w:t>I.Lasis</w:t>
      </w:r>
      <w:proofErr w:type="spellEnd"/>
      <w:r>
        <w:rPr>
          <w:sz w:val="24"/>
        </w:rPr>
        <w:t xml:space="preserve">, </w:t>
      </w:r>
      <w:r w:rsidRPr="008C52A1">
        <w:rPr>
          <w:sz w:val="24"/>
        </w:rPr>
        <w:t xml:space="preserve"> </w:t>
      </w:r>
      <w:proofErr w:type="spellStart"/>
      <w:r>
        <w:rPr>
          <w:sz w:val="24"/>
        </w:rPr>
        <w:t>D.Puga</w:t>
      </w:r>
      <w:proofErr w:type="spellEnd"/>
      <w:r>
        <w:rPr>
          <w:sz w:val="24"/>
        </w:rPr>
        <w:t xml:space="preserve">, </w:t>
      </w:r>
      <w:proofErr w:type="spellStart"/>
      <w:r>
        <w:rPr>
          <w:sz w:val="24"/>
        </w:rPr>
        <w:t>I.</w:t>
      </w:r>
      <w:r w:rsidR="00541937">
        <w:rPr>
          <w:sz w:val="24"/>
        </w:rPr>
        <w:t>Priede</w:t>
      </w:r>
      <w:proofErr w:type="spellEnd"/>
      <w:r w:rsidR="00541937">
        <w:rPr>
          <w:sz w:val="24"/>
        </w:rPr>
        <w:t xml:space="preserve">, </w:t>
      </w:r>
      <w:proofErr w:type="spellStart"/>
      <w:r w:rsidR="00541937">
        <w:rPr>
          <w:sz w:val="24"/>
        </w:rPr>
        <w:t>D.Rozenfelds</w:t>
      </w:r>
      <w:proofErr w:type="spellEnd"/>
      <w:r w:rsidR="00541937">
        <w:rPr>
          <w:sz w:val="24"/>
        </w:rPr>
        <w:t xml:space="preserve">, </w:t>
      </w:r>
      <w:proofErr w:type="spellStart"/>
      <w:r w:rsidR="00541937">
        <w:rPr>
          <w:sz w:val="24"/>
        </w:rPr>
        <w:t>K.Ševčuks</w:t>
      </w:r>
      <w:proofErr w:type="spellEnd"/>
      <w:r>
        <w:rPr>
          <w:sz w:val="24"/>
        </w:rPr>
        <w:t xml:space="preserve"> </w:t>
      </w:r>
      <w:r w:rsidRPr="008C52A1">
        <w:rPr>
          <w:sz w:val="24"/>
        </w:rPr>
        <w:t>)</w:t>
      </w:r>
    </w:p>
    <w:p w:rsidR="00BC26D8" w:rsidRPr="008C52A1" w:rsidRDefault="00BC26D8" w:rsidP="00BC26D8">
      <w:pPr>
        <w:pStyle w:val="Pamatteksts"/>
        <w:contextualSpacing/>
        <w:jc w:val="both"/>
        <w:rPr>
          <w:sz w:val="24"/>
        </w:rPr>
      </w:pPr>
      <w:r w:rsidRPr="008C52A1">
        <w:rPr>
          <w:b/>
          <w:sz w:val="24"/>
        </w:rPr>
        <w:t>PRET</w:t>
      </w:r>
      <w:r w:rsidRPr="008C52A1">
        <w:rPr>
          <w:sz w:val="24"/>
        </w:rPr>
        <w:t xml:space="preserve"> </w:t>
      </w:r>
      <w:r w:rsidRPr="008C52A1">
        <w:rPr>
          <w:b/>
          <w:sz w:val="24"/>
        </w:rPr>
        <w:t>– </w:t>
      </w:r>
      <w:r w:rsidR="00541937">
        <w:rPr>
          <w:b/>
          <w:sz w:val="24"/>
        </w:rPr>
        <w:t>0</w:t>
      </w:r>
      <w:r w:rsidRPr="008C52A1">
        <w:rPr>
          <w:b/>
          <w:sz w:val="24"/>
        </w:rPr>
        <w:t xml:space="preserve">  </w:t>
      </w:r>
      <w:r w:rsidRPr="008C52A1">
        <w:rPr>
          <w:sz w:val="24"/>
        </w:rPr>
        <w:t xml:space="preserve">, </w:t>
      </w:r>
    </w:p>
    <w:p w:rsidR="00BC26D8" w:rsidRPr="008C52A1" w:rsidRDefault="00BC26D8" w:rsidP="00BC26D8">
      <w:pPr>
        <w:pStyle w:val="Pamatteksts"/>
        <w:contextualSpacing/>
        <w:jc w:val="both"/>
        <w:rPr>
          <w:b/>
          <w:sz w:val="24"/>
        </w:rPr>
      </w:pPr>
      <w:r w:rsidRPr="008C52A1">
        <w:rPr>
          <w:b/>
          <w:sz w:val="24"/>
        </w:rPr>
        <w:t xml:space="preserve">ATTURAS-  </w:t>
      </w:r>
      <w:r w:rsidR="00541937">
        <w:rPr>
          <w:b/>
          <w:sz w:val="24"/>
        </w:rPr>
        <w:t>0</w:t>
      </w:r>
      <w:r w:rsidRPr="008C52A1">
        <w:rPr>
          <w:sz w:val="24"/>
        </w:rPr>
        <w:t>,</w:t>
      </w:r>
    </w:p>
    <w:p w:rsidR="00A07101" w:rsidRDefault="00BC26D8" w:rsidP="00A07101">
      <w:pPr>
        <w:pStyle w:val="Pamatteksts"/>
        <w:contextualSpacing/>
        <w:jc w:val="both"/>
        <w:rPr>
          <w:b/>
          <w:sz w:val="24"/>
        </w:rPr>
      </w:pPr>
      <w:r w:rsidRPr="008C52A1">
        <w:rPr>
          <w:b/>
          <w:sz w:val="24"/>
        </w:rPr>
        <w:t>NOLEMJ:</w:t>
      </w:r>
    </w:p>
    <w:p w:rsidR="00A07101" w:rsidRDefault="00A07101" w:rsidP="00A07101">
      <w:pPr>
        <w:pStyle w:val="Pamatteksts"/>
        <w:contextualSpacing/>
        <w:jc w:val="both"/>
        <w:rPr>
          <w:sz w:val="24"/>
          <w:szCs w:val="24"/>
          <w:lang w:eastAsia="lv-LV"/>
        </w:rPr>
      </w:pPr>
      <w:r w:rsidRPr="00A07101">
        <w:rPr>
          <w:sz w:val="24"/>
        </w:rPr>
        <w:t>1.</w:t>
      </w:r>
      <w:r>
        <w:rPr>
          <w:b/>
          <w:sz w:val="24"/>
        </w:rPr>
        <w:t xml:space="preserve"> </w:t>
      </w:r>
      <w:r w:rsidRPr="00F45FE8">
        <w:rPr>
          <w:sz w:val="24"/>
          <w:szCs w:val="24"/>
        </w:rPr>
        <w:t xml:space="preserve">Uzdot </w:t>
      </w:r>
      <w:r>
        <w:rPr>
          <w:sz w:val="24"/>
          <w:szCs w:val="24"/>
        </w:rPr>
        <w:t xml:space="preserve">SIA “Kandavas komunālie pakalpojumi” </w:t>
      </w:r>
      <w:r w:rsidRPr="00F45FE8">
        <w:rPr>
          <w:sz w:val="24"/>
          <w:szCs w:val="24"/>
        </w:rPr>
        <w:t xml:space="preserve">valdes loceklim Oskaram Kļavam uzsākt KKP </w:t>
      </w:r>
      <w:r w:rsidRPr="00F45FE8">
        <w:rPr>
          <w:sz w:val="24"/>
          <w:szCs w:val="24"/>
          <w:lang w:eastAsia="lv-LV"/>
        </w:rPr>
        <w:t>pirmās kategorijas pamatlīdzekļu pārvērtēšanu</w:t>
      </w:r>
      <w:r>
        <w:rPr>
          <w:sz w:val="24"/>
          <w:szCs w:val="24"/>
          <w:lang w:eastAsia="lv-LV"/>
        </w:rPr>
        <w:t>, nosakot pamatlīdzekļu vērtību uz 2017.gada 31.decembri</w:t>
      </w:r>
      <w:r w:rsidRPr="00F45FE8">
        <w:rPr>
          <w:sz w:val="24"/>
          <w:szCs w:val="24"/>
          <w:lang w:eastAsia="lv-LV"/>
        </w:rPr>
        <w:t>.</w:t>
      </w:r>
    </w:p>
    <w:p w:rsidR="00A07101" w:rsidRDefault="00A07101" w:rsidP="00A07101">
      <w:pPr>
        <w:pStyle w:val="Pamatteksts"/>
        <w:contextualSpacing/>
        <w:jc w:val="both"/>
        <w:rPr>
          <w:sz w:val="24"/>
          <w:szCs w:val="24"/>
          <w:lang w:eastAsia="lv-LV"/>
        </w:rPr>
      </w:pPr>
      <w:r>
        <w:rPr>
          <w:sz w:val="24"/>
          <w:szCs w:val="24"/>
          <w:lang w:eastAsia="lv-LV"/>
        </w:rPr>
        <w:t xml:space="preserve">2. </w:t>
      </w:r>
      <w:r w:rsidR="00541937">
        <w:rPr>
          <w:sz w:val="24"/>
          <w:szCs w:val="24"/>
          <w:lang w:eastAsia="lv-LV"/>
        </w:rPr>
        <w:t xml:space="preserve">Uzdot, saskaņā ar izdevīgāko piedāvājumu, kas iegūts cenu aptaujas rezultātā, </w:t>
      </w:r>
      <w:r w:rsidRPr="00F45FE8">
        <w:rPr>
          <w:sz w:val="24"/>
          <w:szCs w:val="24"/>
          <w:lang w:eastAsia="lv-LV"/>
        </w:rPr>
        <w:t xml:space="preserve"> domes izpilddirektoram Egīla</w:t>
      </w:r>
      <w:r w:rsidR="00541937">
        <w:rPr>
          <w:sz w:val="24"/>
          <w:szCs w:val="24"/>
          <w:lang w:eastAsia="lv-LV"/>
        </w:rPr>
        <w:t xml:space="preserve">m Dudem noslēgt līgumu par SIA “Kandavas komunālie pakalpojumi” </w:t>
      </w:r>
      <w:r w:rsidRPr="00F45FE8">
        <w:rPr>
          <w:sz w:val="24"/>
          <w:szCs w:val="24"/>
          <w:lang w:eastAsia="lv-LV"/>
        </w:rPr>
        <w:t xml:space="preserve"> pirmās kategorijas pamatlīdzekļu patiesās vērtības noskaidrošanu.  </w:t>
      </w:r>
    </w:p>
    <w:p w:rsidR="006A0D5E" w:rsidRPr="006A0D5E" w:rsidRDefault="00541937" w:rsidP="006A0D5E">
      <w:pPr>
        <w:pStyle w:val="Pamatteksts"/>
        <w:contextualSpacing/>
        <w:jc w:val="both"/>
        <w:rPr>
          <w:sz w:val="24"/>
          <w:szCs w:val="24"/>
          <w:lang w:eastAsia="lv-LV"/>
        </w:rPr>
      </w:pPr>
      <w:r w:rsidRPr="006A0D5E">
        <w:rPr>
          <w:sz w:val="24"/>
        </w:rPr>
        <w:t xml:space="preserve">3. </w:t>
      </w:r>
      <w:r w:rsidR="006A0D5E">
        <w:rPr>
          <w:sz w:val="24"/>
          <w:szCs w:val="24"/>
          <w:lang w:eastAsia="lv-LV"/>
        </w:rPr>
        <w:t xml:space="preserve">SIA “Kandavas komunālie pakalpojumi” </w:t>
      </w:r>
      <w:r w:rsidR="006A0D5E" w:rsidRPr="00F45FE8">
        <w:rPr>
          <w:sz w:val="24"/>
          <w:szCs w:val="24"/>
          <w:lang w:eastAsia="lv-LV"/>
        </w:rPr>
        <w:t xml:space="preserve"> pirmās kategorijas pamatlīdzekļu </w:t>
      </w:r>
      <w:r w:rsidR="006A0D5E">
        <w:rPr>
          <w:sz w:val="24"/>
          <w:szCs w:val="24"/>
          <w:lang w:eastAsia="lv-LV"/>
        </w:rPr>
        <w:t>patiesās vērtības noskaidro</w:t>
      </w:r>
      <w:r w:rsidR="009F2824">
        <w:rPr>
          <w:sz w:val="24"/>
          <w:szCs w:val="24"/>
          <w:lang w:eastAsia="lv-LV"/>
        </w:rPr>
        <w:t xml:space="preserve">šanas </w:t>
      </w:r>
      <w:r w:rsidR="006A0D5E">
        <w:rPr>
          <w:sz w:val="24"/>
          <w:szCs w:val="24"/>
          <w:lang w:eastAsia="lv-LV"/>
        </w:rPr>
        <w:t xml:space="preserve"> izmaksas</w:t>
      </w:r>
      <w:r w:rsidR="009F2824">
        <w:rPr>
          <w:sz w:val="24"/>
          <w:szCs w:val="24"/>
          <w:lang w:eastAsia="lv-LV"/>
        </w:rPr>
        <w:t xml:space="preserve"> segt</w:t>
      </w:r>
      <w:r w:rsidR="006A0D5E">
        <w:rPr>
          <w:sz w:val="24"/>
          <w:szCs w:val="24"/>
          <w:lang w:eastAsia="lv-LV"/>
        </w:rPr>
        <w:t xml:space="preserve"> </w:t>
      </w:r>
      <w:r w:rsidR="00AE7ABC">
        <w:rPr>
          <w:sz w:val="24"/>
          <w:szCs w:val="24"/>
        </w:rPr>
        <w:t xml:space="preserve"> no Kandavas novad</w:t>
      </w:r>
      <w:r w:rsidR="006A0D5E">
        <w:rPr>
          <w:sz w:val="24"/>
          <w:szCs w:val="24"/>
        </w:rPr>
        <w:t xml:space="preserve">a domes administratīvo izdevumu </w:t>
      </w:r>
      <w:r w:rsidR="00AE7ABC">
        <w:rPr>
          <w:sz w:val="24"/>
          <w:szCs w:val="24"/>
        </w:rPr>
        <w:t>un ar iestādes darbības nodrošināšanu</w:t>
      </w:r>
      <w:r w:rsidR="00AE7ABC">
        <w:rPr>
          <w:sz w:val="24"/>
          <w:szCs w:val="24"/>
        </w:rPr>
        <w:br/>
        <w:t xml:space="preserve">saistīto izdevumu plānotā finansējuma. </w:t>
      </w:r>
    </w:p>
    <w:p w:rsidR="00675841" w:rsidRDefault="00A07101" w:rsidP="006621A7">
      <w:pPr>
        <w:jc w:val="center"/>
        <w:rPr>
          <w:sz w:val="24"/>
          <w:szCs w:val="24"/>
        </w:rPr>
      </w:pPr>
      <w:r>
        <w:rPr>
          <w:sz w:val="24"/>
          <w:szCs w:val="24"/>
        </w:rPr>
        <w:t xml:space="preserve">( pamatlīdzekļu saraksts pielikumā) </w:t>
      </w:r>
    </w:p>
    <w:p w:rsidR="00A07101" w:rsidRDefault="00A07101" w:rsidP="006621A7">
      <w:pPr>
        <w:jc w:val="center"/>
        <w:rPr>
          <w:sz w:val="24"/>
          <w:szCs w:val="24"/>
        </w:rPr>
      </w:pPr>
    </w:p>
    <w:p w:rsidR="007D6B8B" w:rsidRPr="00E02637" w:rsidRDefault="007D6B8B" w:rsidP="000E5686">
      <w:pPr>
        <w:jc w:val="both"/>
        <w:rPr>
          <w:sz w:val="24"/>
          <w:szCs w:val="24"/>
        </w:rPr>
      </w:pPr>
      <w:r w:rsidRPr="00E02637">
        <w:rPr>
          <w:sz w:val="24"/>
          <w:szCs w:val="24"/>
        </w:rPr>
        <w:t>Sēde slēgta plkst.</w:t>
      </w:r>
      <w:r w:rsidR="00344A9E">
        <w:rPr>
          <w:sz w:val="24"/>
          <w:szCs w:val="24"/>
        </w:rPr>
        <w:t>17.4</w:t>
      </w:r>
      <w:r w:rsidR="00606309">
        <w:rPr>
          <w:sz w:val="24"/>
          <w:szCs w:val="24"/>
        </w:rPr>
        <w:t>5</w:t>
      </w:r>
    </w:p>
    <w:p w:rsidR="00841BD7" w:rsidRPr="00E02637" w:rsidRDefault="00841BD7" w:rsidP="000E5686">
      <w:pPr>
        <w:jc w:val="both"/>
        <w:rPr>
          <w:sz w:val="24"/>
          <w:szCs w:val="24"/>
        </w:rPr>
      </w:pPr>
    </w:p>
    <w:p w:rsidR="007D6B8B" w:rsidRDefault="007D6B8B" w:rsidP="000E5686">
      <w:pPr>
        <w:jc w:val="both"/>
        <w:rPr>
          <w:sz w:val="24"/>
          <w:szCs w:val="24"/>
        </w:rPr>
      </w:pPr>
      <w:r w:rsidRPr="00E02637">
        <w:rPr>
          <w:sz w:val="24"/>
          <w:szCs w:val="24"/>
        </w:rPr>
        <w:t>Sēdi vadīja:</w:t>
      </w:r>
      <w:r w:rsidR="00183D33">
        <w:rPr>
          <w:sz w:val="24"/>
          <w:szCs w:val="24"/>
        </w:rPr>
        <w:t xml:space="preserve"> (personiskais paraksts) </w:t>
      </w:r>
      <w:r w:rsidR="00E75AFA">
        <w:rPr>
          <w:sz w:val="24"/>
          <w:szCs w:val="24"/>
        </w:rPr>
        <w:t xml:space="preserve"> </w:t>
      </w:r>
      <w:proofErr w:type="spellStart"/>
      <w:r w:rsidR="00E75AFA">
        <w:rPr>
          <w:sz w:val="24"/>
          <w:szCs w:val="24"/>
        </w:rPr>
        <w:t>I.Priede</w:t>
      </w:r>
      <w:proofErr w:type="spellEnd"/>
    </w:p>
    <w:p w:rsidR="004C66ED" w:rsidRPr="00E02637" w:rsidRDefault="004C66ED" w:rsidP="000E5686">
      <w:pPr>
        <w:jc w:val="both"/>
        <w:rPr>
          <w:sz w:val="24"/>
          <w:szCs w:val="24"/>
        </w:rPr>
      </w:pPr>
    </w:p>
    <w:p w:rsidR="007D6B8B" w:rsidRPr="00E02637" w:rsidRDefault="007D6B8B" w:rsidP="000E5686">
      <w:pPr>
        <w:jc w:val="both"/>
        <w:rPr>
          <w:sz w:val="24"/>
          <w:szCs w:val="24"/>
        </w:rPr>
      </w:pPr>
      <w:r w:rsidRPr="00E02637">
        <w:rPr>
          <w:sz w:val="24"/>
          <w:szCs w:val="24"/>
        </w:rPr>
        <w:t xml:space="preserve">Protokolēja: </w:t>
      </w:r>
      <w:r w:rsidR="00183D33">
        <w:rPr>
          <w:sz w:val="24"/>
          <w:szCs w:val="24"/>
        </w:rPr>
        <w:t xml:space="preserve">(personiskais paraksts) </w:t>
      </w:r>
      <w:bookmarkStart w:id="0" w:name="_GoBack"/>
      <w:bookmarkEnd w:id="0"/>
      <w:proofErr w:type="spellStart"/>
      <w:r w:rsidRPr="00E02637">
        <w:rPr>
          <w:sz w:val="24"/>
          <w:szCs w:val="24"/>
        </w:rPr>
        <w:t>A.Dundure</w:t>
      </w:r>
      <w:proofErr w:type="spellEnd"/>
      <w:r w:rsidR="00E75AFA">
        <w:rPr>
          <w:sz w:val="24"/>
          <w:szCs w:val="24"/>
        </w:rPr>
        <w:t xml:space="preserve"> </w:t>
      </w:r>
    </w:p>
    <w:sectPr w:rsidR="007D6B8B" w:rsidRPr="00E02637" w:rsidSect="009C5176">
      <w:footerReference w:type="default" r:id="rId16"/>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311" w:rsidRDefault="00FC2311" w:rsidP="009C5176">
      <w:r>
        <w:separator/>
      </w:r>
    </w:p>
  </w:endnote>
  <w:endnote w:type="continuationSeparator" w:id="0">
    <w:p w:rsidR="00FC2311" w:rsidRDefault="00FC2311" w:rsidP="009C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onsolas">
    <w:panose1 w:val="020B0609020204030204"/>
    <w:charset w:val="BA"/>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333178"/>
      <w:docPartObj>
        <w:docPartGallery w:val="Page Numbers (Bottom of Page)"/>
        <w:docPartUnique/>
      </w:docPartObj>
    </w:sdtPr>
    <w:sdtEndPr/>
    <w:sdtContent>
      <w:p w:rsidR="009C5176" w:rsidRDefault="009C5176">
        <w:pPr>
          <w:pStyle w:val="Kjene"/>
          <w:jc w:val="center"/>
        </w:pPr>
        <w:r>
          <w:fldChar w:fldCharType="begin"/>
        </w:r>
        <w:r>
          <w:instrText>PAGE   \* MERGEFORMAT</w:instrText>
        </w:r>
        <w:r>
          <w:fldChar w:fldCharType="separate"/>
        </w:r>
        <w:r w:rsidR="00183D33">
          <w:rPr>
            <w:noProof/>
          </w:rPr>
          <w:t>8</w:t>
        </w:r>
        <w:r>
          <w:fldChar w:fldCharType="end"/>
        </w:r>
      </w:p>
    </w:sdtContent>
  </w:sdt>
  <w:p w:rsidR="009C5176" w:rsidRDefault="009C517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311" w:rsidRDefault="00FC2311" w:rsidP="009C5176">
      <w:r>
        <w:separator/>
      </w:r>
    </w:p>
  </w:footnote>
  <w:footnote w:type="continuationSeparator" w:id="0">
    <w:p w:rsidR="00FC2311" w:rsidRDefault="00FC2311" w:rsidP="009C5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02F2"/>
    <w:multiLevelType w:val="multilevel"/>
    <w:tmpl w:val="452E7A02"/>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71946E6"/>
    <w:multiLevelType w:val="hybridMultilevel"/>
    <w:tmpl w:val="0F1C06AA"/>
    <w:lvl w:ilvl="0" w:tplc="F6B873B4">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363444C"/>
    <w:multiLevelType w:val="hybridMultilevel"/>
    <w:tmpl w:val="D506EE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3685F8F"/>
    <w:multiLevelType w:val="hybridMultilevel"/>
    <w:tmpl w:val="719E38BA"/>
    <w:lvl w:ilvl="0" w:tplc="8A3221C8">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C8F70BC"/>
    <w:multiLevelType w:val="hybridMultilevel"/>
    <w:tmpl w:val="0478D1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59810ED"/>
    <w:multiLevelType w:val="hybridMultilevel"/>
    <w:tmpl w:val="DA3827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7FCB6026"/>
    <w:multiLevelType w:val="hybridMultilevel"/>
    <w:tmpl w:val="6B949990"/>
    <w:lvl w:ilvl="0" w:tplc="932EF14C">
      <w:start w:val="1"/>
      <w:numFmt w:val="decimal"/>
      <w:lvlText w:val="%1."/>
      <w:lvlJc w:val="left"/>
      <w:pPr>
        <w:ind w:left="1080" w:hanging="36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7FD97FAB"/>
    <w:multiLevelType w:val="multilevel"/>
    <w:tmpl w:val="2582343C"/>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5"/>
  </w:num>
  <w:num w:numId="3">
    <w:abstractNumId w:val="2"/>
  </w:num>
  <w:num w:numId="4">
    <w:abstractNumId w:val="4"/>
  </w:num>
  <w:num w:numId="5">
    <w:abstractNumId w:val="0"/>
  </w:num>
  <w:num w:numId="6">
    <w:abstractNumId w:val="3"/>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686"/>
    <w:rsid w:val="000206D4"/>
    <w:rsid w:val="000276AC"/>
    <w:rsid w:val="00030F6F"/>
    <w:rsid w:val="00045C88"/>
    <w:rsid w:val="00053EA1"/>
    <w:rsid w:val="000C47BB"/>
    <w:rsid w:val="000E5686"/>
    <w:rsid w:val="00104BA7"/>
    <w:rsid w:val="00104E67"/>
    <w:rsid w:val="00183D33"/>
    <w:rsid w:val="001B7A22"/>
    <w:rsid w:val="0020760C"/>
    <w:rsid w:val="00341673"/>
    <w:rsid w:val="00344A9E"/>
    <w:rsid w:val="00360A0A"/>
    <w:rsid w:val="00412EFD"/>
    <w:rsid w:val="00444D36"/>
    <w:rsid w:val="004732E9"/>
    <w:rsid w:val="004A491C"/>
    <w:rsid w:val="004C66ED"/>
    <w:rsid w:val="004D26F6"/>
    <w:rsid w:val="004F6EE5"/>
    <w:rsid w:val="00541937"/>
    <w:rsid w:val="00606309"/>
    <w:rsid w:val="00647A7A"/>
    <w:rsid w:val="00661268"/>
    <w:rsid w:val="006621A7"/>
    <w:rsid w:val="00675841"/>
    <w:rsid w:val="006A0D5E"/>
    <w:rsid w:val="006A5873"/>
    <w:rsid w:val="006C6216"/>
    <w:rsid w:val="006E262E"/>
    <w:rsid w:val="006F47AC"/>
    <w:rsid w:val="007164E5"/>
    <w:rsid w:val="00747C78"/>
    <w:rsid w:val="00792F49"/>
    <w:rsid w:val="007D0561"/>
    <w:rsid w:val="007D6B8B"/>
    <w:rsid w:val="007D74BE"/>
    <w:rsid w:val="00830872"/>
    <w:rsid w:val="00841BD7"/>
    <w:rsid w:val="008C52A1"/>
    <w:rsid w:val="008D5682"/>
    <w:rsid w:val="008E2DCE"/>
    <w:rsid w:val="009435D5"/>
    <w:rsid w:val="009436A5"/>
    <w:rsid w:val="009C1F45"/>
    <w:rsid w:val="009C5176"/>
    <w:rsid w:val="009D1A63"/>
    <w:rsid w:val="009F2824"/>
    <w:rsid w:val="00A07101"/>
    <w:rsid w:val="00A53F18"/>
    <w:rsid w:val="00AE1181"/>
    <w:rsid w:val="00AE7ABC"/>
    <w:rsid w:val="00B400C5"/>
    <w:rsid w:val="00B56277"/>
    <w:rsid w:val="00B635D4"/>
    <w:rsid w:val="00BC26D8"/>
    <w:rsid w:val="00BF5A41"/>
    <w:rsid w:val="00C841A1"/>
    <w:rsid w:val="00C96862"/>
    <w:rsid w:val="00CF351D"/>
    <w:rsid w:val="00D1216A"/>
    <w:rsid w:val="00D35B49"/>
    <w:rsid w:val="00DB6E1D"/>
    <w:rsid w:val="00DE51F2"/>
    <w:rsid w:val="00E02637"/>
    <w:rsid w:val="00E66CFA"/>
    <w:rsid w:val="00E7169D"/>
    <w:rsid w:val="00E75AFA"/>
    <w:rsid w:val="00EF7DEA"/>
    <w:rsid w:val="00F12CB5"/>
    <w:rsid w:val="00F36645"/>
    <w:rsid w:val="00F43F06"/>
    <w:rsid w:val="00F51DEE"/>
    <w:rsid w:val="00FC23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C705B-BE72-4CFE-ABF0-9F22680A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E5686"/>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nhideWhenUsed/>
    <w:rsid w:val="00CF351D"/>
    <w:pPr>
      <w:spacing w:after="120"/>
    </w:pPr>
  </w:style>
  <w:style w:type="character" w:customStyle="1" w:styleId="PamattekstsRakstz">
    <w:name w:val="Pamatteksts Rakstz."/>
    <w:basedOn w:val="Noklusjumarindkopasfonts"/>
    <w:link w:val="Pamatteksts"/>
    <w:rsid w:val="00CF351D"/>
    <w:rPr>
      <w:sz w:val="24"/>
      <w:szCs w:val="24"/>
    </w:rPr>
  </w:style>
  <w:style w:type="character" w:styleId="Izclums">
    <w:name w:val="Emphasis"/>
    <w:qFormat/>
    <w:rsid w:val="00CF351D"/>
    <w:rPr>
      <w:i/>
      <w:iCs/>
    </w:rPr>
  </w:style>
  <w:style w:type="paragraph" w:styleId="Sarakstarindkopa">
    <w:name w:val="List Paragraph"/>
    <w:basedOn w:val="Parasts"/>
    <w:link w:val="SarakstarindkopaRakstz"/>
    <w:uiPriority w:val="34"/>
    <w:qFormat/>
    <w:rsid w:val="00CF351D"/>
    <w:pPr>
      <w:ind w:left="720"/>
      <w:contextualSpacing/>
    </w:pPr>
  </w:style>
  <w:style w:type="paragraph" w:styleId="Vienkrsteksts">
    <w:name w:val="Plain Text"/>
    <w:basedOn w:val="Parasts"/>
    <w:link w:val="VienkrstekstsRakstz"/>
    <w:uiPriority w:val="99"/>
    <w:unhideWhenUsed/>
    <w:rsid w:val="00F51DEE"/>
    <w:rPr>
      <w:rFonts w:ascii="Consolas" w:eastAsiaTheme="minorHAnsi" w:hAnsi="Consolas" w:cstheme="minorBidi"/>
      <w:sz w:val="21"/>
      <w:szCs w:val="21"/>
    </w:rPr>
  </w:style>
  <w:style w:type="character" w:customStyle="1" w:styleId="VienkrstekstsRakstz">
    <w:name w:val="Vienkāršs teksts Rakstz."/>
    <w:basedOn w:val="Noklusjumarindkopasfonts"/>
    <w:link w:val="Vienkrsteksts"/>
    <w:uiPriority w:val="99"/>
    <w:rsid w:val="00F51DEE"/>
    <w:rPr>
      <w:rFonts w:ascii="Consolas" w:eastAsiaTheme="minorHAnsi" w:hAnsi="Consolas" w:cstheme="minorBidi"/>
      <w:sz w:val="21"/>
      <w:szCs w:val="21"/>
    </w:rPr>
  </w:style>
  <w:style w:type="paragraph" w:styleId="Balonteksts">
    <w:name w:val="Balloon Text"/>
    <w:basedOn w:val="Parasts"/>
    <w:link w:val="BalontekstsRakstz"/>
    <w:uiPriority w:val="99"/>
    <w:semiHidden/>
    <w:unhideWhenUsed/>
    <w:rsid w:val="00F3664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36645"/>
    <w:rPr>
      <w:rFonts w:ascii="Segoe UI" w:hAnsi="Segoe UI" w:cs="Segoe UI"/>
      <w:sz w:val="18"/>
      <w:szCs w:val="18"/>
    </w:rPr>
  </w:style>
  <w:style w:type="character" w:styleId="Hipersaite">
    <w:name w:val="Hyperlink"/>
    <w:basedOn w:val="Noklusjumarindkopasfonts"/>
    <w:uiPriority w:val="99"/>
    <w:unhideWhenUsed/>
    <w:rsid w:val="00E75AFA"/>
    <w:rPr>
      <w:color w:val="0563C1" w:themeColor="hyperlink"/>
      <w:u w:val="single"/>
    </w:rPr>
  </w:style>
  <w:style w:type="paragraph" w:customStyle="1" w:styleId="RakstzCharCharRakstzCharCharRakstzCharCharRakstzCharCharRakstzCharChar">
    <w:name w:val="Rakstz. Char Char Rakstz. Char Char Rakstz. Char Char Rakstz. Char Char Rakstz. Char Char"/>
    <w:basedOn w:val="Parasts"/>
    <w:rsid w:val="006A5873"/>
    <w:pPr>
      <w:spacing w:before="120" w:after="160" w:line="240" w:lineRule="exact"/>
      <w:ind w:firstLine="720"/>
      <w:jc w:val="both"/>
    </w:pPr>
    <w:rPr>
      <w:rFonts w:ascii="Verdana" w:hAnsi="Verdana"/>
      <w:lang w:eastAsia="lv-LV"/>
    </w:rPr>
  </w:style>
  <w:style w:type="character" w:customStyle="1" w:styleId="SarakstarindkopaRakstz">
    <w:name w:val="Saraksta rindkopa Rakstz."/>
    <w:link w:val="Sarakstarindkopa"/>
    <w:uiPriority w:val="34"/>
    <w:locked/>
    <w:rsid w:val="006A5873"/>
  </w:style>
  <w:style w:type="paragraph" w:styleId="Galvene">
    <w:name w:val="header"/>
    <w:basedOn w:val="Parasts"/>
    <w:link w:val="GalveneRakstz"/>
    <w:uiPriority w:val="99"/>
    <w:unhideWhenUsed/>
    <w:rsid w:val="009C5176"/>
    <w:pPr>
      <w:tabs>
        <w:tab w:val="center" w:pos="4153"/>
        <w:tab w:val="right" w:pos="8306"/>
      </w:tabs>
    </w:pPr>
  </w:style>
  <w:style w:type="character" w:customStyle="1" w:styleId="GalveneRakstz">
    <w:name w:val="Galvene Rakstz."/>
    <w:basedOn w:val="Noklusjumarindkopasfonts"/>
    <w:link w:val="Galvene"/>
    <w:uiPriority w:val="99"/>
    <w:rsid w:val="009C5176"/>
  </w:style>
  <w:style w:type="paragraph" w:styleId="Kjene">
    <w:name w:val="footer"/>
    <w:basedOn w:val="Parasts"/>
    <w:link w:val="KjeneRakstz"/>
    <w:uiPriority w:val="99"/>
    <w:unhideWhenUsed/>
    <w:rsid w:val="009C5176"/>
    <w:pPr>
      <w:tabs>
        <w:tab w:val="center" w:pos="4153"/>
        <w:tab w:val="right" w:pos="8306"/>
      </w:tabs>
    </w:pPr>
  </w:style>
  <w:style w:type="character" w:customStyle="1" w:styleId="KjeneRakstz">
    <w:name w:val="Kājene Rakstz."/>
    <w:basedOn w:val="Noklusjumarindkopasfonts"/>
    <w:link w:val="Kjene"/>
    <w:uiPriority w:val="99"/>
    <w:rsid w:val="009C5176"/>
  </w:style>
  <w:style w:type="paragraph" w:styleId="Paraststmeklis">
    <w:name w:val="Normal (Web)"/>
    <w:basedOn w:val="Parasts"/>
    <w:uiPriority w:val="99"/>
    <w:unhideWhenUsed/>
    <w:rsid w:val="00DB6E1D"/>
    <w:pPr>
      <w:spacing w:before="100" w:beforeAutospacing="1" w:after="100" w:afterAutospacing="1"/>
    </w:pPr>
    <w:rPr>
      <w:rFonts w:eastAsiaTheme="minorHAnsi"/>
      <w:sz w:val="24"/>
      <w:szCs w:val="24"/>
      <w:lang w:eastAsia="lv-LV"/>
    </w:rPr>
  </w:style>
  <w:style w:type="character" w:styleId="Izteiksmgs">
    <w:name w:val="Strong"/>
    <w:basedOn w:val="Noklusjumarindkopasfonts"/>
    <w:uiPriority w:val="22"/>
    <w:qFormat/>
    <w:rsid w:val="00DB6E1D"/>
    <w:rPr>
      <w:b/>
      <w:bCs/>
    </w:rPr>
  </w:style>
  <w:style w:type="paragraph" w:customStyle="1" w:styleId="tv213">
    <w:name w:val="tv213"/>
    <w:basedOn w:val="Parasts"/>
    <w:rsid w:val="009436A5"/>
    <w:pPr>
      <w:spacing w:before="100" w:beforeAutospacing="1" w:after="100" w:afterAutospacing="1"/>
    </w:pPr>
    <w:rPr>
      <w:sz w:val="24"/>
      <w:szCs w:val="24"/>
      <w:lang w:eastAsia="lv-LV"/>
    </w:rPr>
  </w:style>
  <w:style w:type="character" w:customStyle="1" w:styleId="Bodytext">
    <w:name w:val="Body text_"/>
    <w:link w:val="Bodytext1"/>
    <w:uiPriority w:val="99"/>
    <w:rsid w:val="009436A5"/>
    <w:rPr>
      <w:shd w:val="clear" w:color="auto" w:fill="FFFFFF"/>
    </w:rPr>
  </w:style>
  <w:style w:type="paragraph" w:customStyle="1" w:styleId="Bodytext1">
    <w:name w:val="Body text1"/>
    <w:basedOn w:val="Parasts"/>
    <w:link w:val="Bodytext"/>
    <w:uiPriority w:val="99"/>
    <w:rsid w:val="009436A5"/>
    <w:pPr>
      <w:widowControl w:val="0"/>
      <w:shd w:val="clear" w:color="auto" w:fill="FFFFFF"/>
      <w:spacing w:before="300" w:line="250" w:lineRule="exact"/>
      <w:ind w:hanging="380"/>
      <w:jc w:val="center"/>
    </w:pPr>
  </w:style>
  <w:style w:type="character" w:customStyle="1" w:styleId="BodytextBold">
    <w:name w:val="Body text + Bold"/>
    <w:rsid w:val="009436A5"/>
    <w:rPr>
      <w:rFonts w:ascii="Times New Roman" w:hAnsi="Times New Roman" w:cs="Times New Roman"/>
      <w:b/>
      <w:bCs/>
      <w:sz w:val="20"/>
      <w:szCs w:val="20"/>
      <w:shd w:val="clear" w:color="auto" w:fill="FFFFFF"/>
    </w:rPr>
  </w:style>
  <w:style w:type="paragraph" w:customStyle="1" w:styleId="tvhtmlmktable">
    <w:name w:val="tv_html mk_table"/>
    <w:basedOn w:val="Parasts"/>
    <w:rsid w:val="009436A5"/>
    <w:pPr>
      <w:shd w:val="clear" w:color="auto" w:fill="FFFFFF"/>
      <w:spacing w:before="100" w:beforeAutospacing="1" w:after="100" w:afterAutospacing="1"/>
    </w:pPr>
    <w:rPr>
      <w:rFonts w:ascii="Verdana" w:hAnsi="Verdana"/>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18234">
      <w:bodyDiv w:val="1"/>
      <w:marLeft w:val="0"/>
      <w:marRight w:val="0"/>
      <w:marTop w:val="0"/>
      <w:marBottom w:val="0"/>
      <w:divBdr>
        <w:top w:val="none" w:sz="0" w:space="0" w:color="auto"/>
        <w:left w:val="none" w:sz="0" w:space="0" w:color="auto"/>
        <w:bottom w:val="none" w:sz="0" w:space="0" w:color="auto"/>
        <w:right w:val="none" w:sz="0" w:space="0" w:color="auto"/>
      </w:divBdr>
    </w:div>
    <w:div w:id="128322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ursoft.lv/lapsaext?act=NACECATA&amp;SessionId=56895417&amp;ncode=68.2&amp;versija=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ursoft.lv/lapsaext?act=NACECATA&amp;SessionId=56895417&amp;ncode=37&amp;versija=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ursoft.lv/lapsaext?act=NACECATA&amp;SessionId=56895417&amp;ncode=36&amp;versija=3" TargetMode="External"/><Relationship Id="rId5" Type="http://schemas.openxmlformats.org/officeDocument/2006/relationships/webSettings" Target="webSettings.xml"/><Relationship Id="rId15" Type="http://schemas.openxmlformats.org/officeDocument/2006/relationships/hyperlink" Target="https://www.lursoft.lv/lapsaext?act=NACECATA&amp;SessionId=56895417&amp;ncode=43.29&amp;versija=3" TargetMode="External"/><Relationship Id="rId10" Type="http://schemas.openxmlformats.org/officeDocument/2006/relationships/hyperlink" Target="https://likumi.lv/ta/id/63545-valsts-parvaldes-iekartas-likums" TargetMode="External"/><Relationship Id="rId4" Type="http://schemas.openxmlformats.org/officeDocument/2006/relationships/settings" Target="settings.xml"/><Relationship Id="rId9" Type="http://schemas.openxmlformats.org/officeDocument/2006/relationships/hyperlink" Target="https://likumi.lv/doc.php?id=35770" TargetMode="External"/><Relationship Id="rId14" Type="http://schemas.openxmlformats.org/officeDocument/2006/relationships/hyperlink" Target="https://www.lursoft.lv/lapsaext?act=NACECATA&amp;SessionId=56895417&amp;ncode=68.32&amp;versija=3"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12EF4-BD98-4E99-8CA8-A04674CC4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8</Pages>
  <Words>15714</Words>
  <Characters>8957</Characters>
  <Application>Microsoft Office Word</Application>
  <DocSecurity>0</DocSecurity>
  <Lines>74</Lines>
  <Paragraphs>49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20</cp:revision>
  <cp:lastPrinted>2018-02-20T09:40:00Z</cp:lastPrinted>
  <dcterms:created xsi:type="dcterms:W3CDTF">2017-08-03T05:27:00Z</dcterms:created>
  <dcterms:modified xsi:type="dcterms:W3CDTF">2018-02-22T06:23:00Z</dcterms:modified>
</cp:coreProperties>
</file>