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FC2" w:rsidRPr="001D3197" w:rsidRDefault="00870FC2" w:rsidP="00A7575F">
      <w:pPr>
        <w:jc w:val="center"/>
        <w:rPr>
          <w:b/>
          <w:sz w:val="24"/>
          <w:szCs w:val="24"/>
        </w:rPr>
      </w:pPr>
      <w:r w:rsidRPr="001D3197">
        <w:rPr>
          <w:b/>
          <w:noProof/>
          <w:sz w:val="24"/>
          <w:szCs w:val="24"/>
          <w:lang w:eastAsia="lv-LV"/>
        </w:rPr>
        <w:drawing>
          <wp:anchor distT="0" distB="0" distL="114300" distR="114300" simplePos="0" relativeHeight="251659264" behindDoc="1" locked="0" layoutInCell="1" allowOverlap="1">
            <wp:simplePos x="0" y="0"/>
            <wp:positionH relativeFrom="margin">
              <wp:posOffset>2447290</wp:posOffset>
            </wp:positionH>
            <wp:positionV relativeFrom="margin">
              <wp:posOffset>-85090</wp:posOffset>
            </wp:positionV>
            <wp:extent cx="429895" cy="514350"/>
            <wp:effectExtent l="0" t="0" r="0" b="0"/>
            <wp:wrapSquare wrapText="bothSides"/>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7" cstate="print"/>
                    <a:srcRect/>
                    <a:stretch>
                      <a:fillRect/>
                    </a:stretch>
                  </pic:blipFill>
                  <pic:spPr bwMode="auto">
                    <a:xfrm>
                      <a:off x="0" y="0"/>
                      <a:ext cx="429895" cy="514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C05D4" w:rsidRPr="001D3197" w:rsidRDefault="006C05D4" w:rsidP="00A7575F">
      <w:pPr>
        <w:jc w:val="center"/>
        <w:rPr>
          <w:b/>
          <w:sz w:val="24"/>
          <w:szCs w:val="24"/>
        </w:rPr>
      </w:pPr>
    </w:p>
    <w:p w:rsidR="00A7575F" w:rsidRPr="001D3197" w:rsidRDefault="00A7575F" w:rsidP="00A7575F">
      <w:pPr>
        <w:jc w:val="center"/>
        <w:rPr>
          <w:b/>
          <w:sz w:val="24"/>
          <w:szCs w:val="24"/>
        </w:rPr>
      </w:pPr>
    </w:p>
    <w:p w:rsidR="00A7575F" w:rsidRPr="001D3197" w:rsidRDefault="00A7575F" w:rsidP="00A7575F">
      <w:pPr>
        <w:jc w:val="center"/>
        <w:rPr>
          <w:b/>
          <w:sz w:val="24"/>
          <w:szCs w:val="24"/>
        </w:rPr>
      </w:pPr>
      <w:r w:rsidRPr="001D3197">
        <w:rPr>
          <w:b/>
          <w:sz w:val="24"/>
          <w:szCs w:val="24"/>
        </w:rPr>
        <w:t>LATVIJAS REPUBLIKA</w:t>
      </w:r>
    </w:p>
    <w:p w:rsidR="00A7575F" w:rsidRPr="001D3197" w:rsidRDefault="00A7575F" w:rsidP="00A7575F">
      <w:pPr>
        <w:jc w:val="center"/>
        <w:rPr>
          <w:b/>
          <w:sz w:val="24"/>
          <w:szCs w:val="24"/>
        </w:rPr>
      </w:pPr>
      <w:r w:rsidRPr="001D3197">
        <w:rPr>
          <w:b/>
          <w:sz w:val="24"/>
          <w:szCs w:val="24"/>
        </w:rPr>
        <w:t>KANDAVAS NOVADA DOME</w:t>
      </w:r>
    </w:p>
    <w:p w:rsidR="00A7575F" w:rsidRPr="001D3197" w:rsidRDefault="00A7575F" w:rsidP="00A7575F">
      <w:pPr>
        <w:jc w:val="center"/>
        <w:rPr>
          <w:sz w:val="24"/>
          <w:szCs w:val="24"/>
        </w:rPr>
      </w:pPr>
      <w:r w:rsidRPr="001D3197">
        <w:rPr>
          <w:sz w:val="24"/>
          <w:szCs w:val="24"/>
        </w:rPr>
        <w:t xml:space="preserve">Dārza iela 6, Kandava, Kandavas novads, LV - 3120 Reģ. Nr.90000050886, </w:t>
      </w:r>
    </w:p>
    <w:p w:rsidR="00A7575F" w:rsidRPr="001D3197" w:rsidRDefault="003D74B8" w:rsidP="00A7575F">
      <w:pPr>
        <w:jc w:val="center"/>
        <w:rPr>
          <w:sz w:val="24"/>
          <w:szCs w:val="24"/>
        </w:rPr>
      </w:pPr>
      <w:r>
        <w:rPr>
          <w:noProof/>
          <w:sz w:val="24"/>
          <w:szCs w:val="24"/>
          <w:lang w:eastAsia="lv-LV"/>
        </w:rPr>
        <w:pict>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8pt;margin-top:13.25pt;width:47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w:r>
      <w:r w:rsidR="00A7575F" w:rsidRPr="001D3197">
        <w:rPr>
          <w:sz w:val="24"/>
          <w:szCs w:val="24"/>
        </w:rPr>
        <w:t>Tālrunis 631 82028, fakss 631 82027, e-pasts: dome@kandava.lv</w:t>
      </w:r>
    </w:p>
    <w:p w:rsidR="00426D98" w:rsidRPr="001D3197" w:rsidRDefault="00A7575F" w:rsidP="008E2489">
      <w:pPr>
        <w:pStyle w:val="Bezatstarpm"/>
        <w:jc w:val="center"/>
        <w:rPr>
          <w:sz w:val="24"/>
          <w:szCs w:val="24"/>
          <w:lang w:val="lv-LV"/>
        </w:rPr>
      </w:pPr>
      <w:r w:rsidRPr="001D3197">
        <w:rPr>
          <w:sz w:val="24"/>
          <w:szCs w:val="24"/>
          <w:lang w:val="lv-LV"/>
        </w:rPr>
        <w:t>Kandavā</w:t>
      </w:r>
    </w:p>
    <w:p w:rsidR="00B52BBB" w:rsidRDefault="00B52BBB" w:rsidP="00CD02D2">
      <w:pPr>
        <w:jc w:val="right"/>
        <w:rPr>
          <w:b/>
          <w:sz w:val="24"/>
        </w:rPr>
      </w:pPr>
    </w:p>
    <w:p w:rsidR="001D3197" w:rsidRPr="001D3197" w:rsidRDefault="001D3197" w:rsidP="00CD02D2">
      <w:pPr>
        <w:jc w:val="right"/>
        <w:rPr>
          <w:b/>
          <w:sz w:val="24"/>
        </w:rPr>
      </w:pPr>
    </w:p>
    <w:p w:rsidR="0056137F" w:rsidRPr="001D3197" w:rsidRDefault="0056137F" w:rsidP="0056137F">
      <w:pPr>
        <w:jc w:val="right"/>
        <w:rPr>
          <w:b/>
          <w:sz w:val="24"/>
        </w:rPr>
      </w:pPr>
      <w:r w:rsidRPr="001D3197">
        <w:rPr>
          <w:b/>
          <w:sz w:val="24"/>
        </w:rPr>
        <w:t>APSTIPRINĀTS</w:t>
      </w:r>
    </w:p>
    <w:p w:rsidR="0056137F" w:rsidRPr="001D3197" w:rsidRDefault="0056137F" w:rsidP="0056137F">
      <w:pPr>
        <w:jc w:val="right"/>
        <w:rPr>
          <w:sz w:val="24"/>
        </w:rPr>
      </w:pPr>
      <w:r w:rsidRPr="001D3197">
        <w:rPr>
          <w:sz w:val="24"/>
        </w:rPr>
        <w:t>Kandavas novada domes sēdē</w:t>
      </w:r>
    </w:p>
    <w:p w:rsidR="0056137F" w:rsidRPr="001D3197" w:rsidRDefault="001D3197" w:rsidP="0056137F">
      <w:pPr>
        <w:jc w:val="right"/>
        <w:rPr>
          <w:sz w:val="24"/>
        </w:rPr>
      </w:pPr>
      <w:r w:rsidRPr="001D3197">
        <w:rPr>
          <w:sz w:val="24"/>
        </w:rPr>
        <w:t>2020. gada 30.jūnijā</w:t>
      </w:r>
    </w:p>
    <w:p w:rsidR="0056137F" w:rsidRPr="001D3197" w:rsidRDefault="001D3197" w:rsidP="0056137F">
      <w:pPr>
        <w:jc w:val="right"/>
        <w:rPr>
          <w:sz w:val="24"/>
        </w:rPr>
      </w:pPr>
      <w:r w:rsidRPr="001D3197">
        <w:rPr>
          <w:sz w:val="24"/>
        </w:rPr>
        <w:t>(protokols Nr.10    11</w:t>
      </w:r>
      <w:r w:rsidR="0056137F" w:rsidRPr="001D3197">
        <w:rPr>
          <w:sz w:val="24"/>
        </w:rPr>
        <w:t>.§)</w:t>
      </w:r>
    </w:p>
    <w:p w:rsidR="0056137F" w:rsidRPr="001D3197" w:rsidRDefault="0056137F" w:rsidP="0056137F">
      <w:pPr>
        <w:jc w:val="right"/>
        <w:rPr>
          <w:sz w:val="24"/>
        </w:rPr>
      </w:pPr>
    </w:p>
    <w:p w:rsidR="0056137F" w:rsidRPr="001D3197" w:rsidRDefault="0056137F" w:rsidP="0056137F">
      <w:pPr>
        <w:jc w:val="right"/>
        <w:rPr>
          <w:sz w:val="24"/>
        </w:rPr>
      </w:pPr>
    </w:p>
    <w:p w:rsidR="0056137F" w:rsidRPr="001D3197" w:rsidRDefault="0056137F" w:rsidP="0056137F">
      <w:pPr>
        <w:jc w:val="center"/>
        <w:rPr>
          <w:b/>
          <w:bCs/>
          <w:sz w:val="24"/>
          <w:szCs w:val="24"/>
        </w:rPr>
      </w:pPr>
      <w:r w:rsidRPr="001D3197">
        <w:rPr>
          <w:b/>
          <w:bCs/>
          <w:sz w:val="24"/>
          <w:szCs w:val="24"/>
        </w:rPr>
        <w:t>Kandavas novada do</w:t>
      </w:r>
      <w:r w:rsidR="00504A58" w:rsidRPr="001D3197">
        <w:rPr>
          <w:b/>
          <w:bCs/>
          <w:sz w:val="24"/>
          <w:szCs w:val="24"/>
        </w:rPr>
        <w:t>mes saistošie noteikumi Nr. 8</w:t>
      </w:r>
    </w:p>
    <w:p w:rsidR="0056137F" w:rsidRPr="001D3197" w:rsidRDefault="0056137F" w:rsidP="0056137F">
      <w:pPr>
        <w:jc w:val="center"/>
        <w:rPr>
          <w:b/>
          <w:sz w:val="24"/>
          <w:szCs w:val="24"/>
        </w:rPr>
      </w:pPr>
      <w:r w:rsidRPr="001D3197">
        <w:rPr>
          <w:b/>
          <w:bCs/>
          <w:sz w:val="24"/>
          <w:szCs w:val="24"/>
        </w:rPr>
        <w:t xml:space="preserve">„Grozījumi Kandavas novada domes </w:t>
      </w:r>
      <w:r w:rsidRPr="001D3197">
        <w:rPr>
          <w:b/>
          <w:sz w:val="24"/>
          <w:szCs w:val="24"/>
        </w:rPr>
        <w:t>2010. gada 28. janvāra saistošajos noteikumos Nr. 3 “</w:t>
      </w:r>
      <w:r w:rsidRPr="001D3197">
        <w:rPr>
          <w:b/>
          <w:color w:val="000000"/>
          <w:sz w:val="24"/>
          <w:szCs w:val="24"/>
        </w:rPr>
        <w:t>Par Kandavas novada kapsētu darbību un apsaimniekošanu</w:t>
      </w:r>
      <w:r w:rsidRPr="001D3197">
        <w:rPr>
          <w:b/>
          <w:sz w:val="24"/>
          <w:szCs w:val="24"/>
        </w:rPr>
        <w:t>””</w:t>
      </w:r>
    </w:p>
    <w:p w:rsidR="00913E20" w:rsidRPr="001D3197" w:rsidRDefault="00913E20" w:rsidP="0056137F">
      <w:pPr>
        <w:jc w:val="center"/>
        <w:rPr>
          <w:b/>
          <w:sz w:val="24"/>
          <w:szCs w:val="24"/>
        </w:rPr>
      </w:pPr>
    </w:p>
    <w:p w:rsidR="0056137F" w:rsidRPr="001D3197" w:rsidRDefault="0056137F" w:rsidP="0056137F">
      <w:pPr>
        <w:rPr>
          <w:i/>
          <w:color w:val="000000"/>
        </w:rPr>
      </w:pPr>
    </w:p>
    <w:p w:rsidR="0056137F" w:rsidRPr="001D3197" w:rsidRDefault="0056137F" w:rsidP="0056137F">
      <w:pPr>
        <w:ind w:right="-6"/>
        <w:jc w:val="right"/>
        <w:rPr>
          <w:i/>
          <w:color w:val="000000"/>
        </w:rPr>
      </w:pPr>
      <w:r w:rsidRPr="001D3197">
        <w:rPr>
          <w:i/>
          <w:color w:val="000000"/>
        </w:rPr>
        <w:t>Izdoti saskaņā ar  likuma „Par pašvaldībām” 15.panta</w:t>
      </w:r>
    </w:p>
    <w:p w:rsidR="0056137F" w:rsidRPr="001D3197" w:rsidRDefault="0056137F" w:rsidP="0056137F">
      <w:pPr>
        <w:ind w:right="-6"/>
        <w:jc w:val="right"/>
        <w:rPr>
          <w:i/>
          <w:color w:val="000000"/>
        </w:rPr>
      </w:pPr>
      <w:r w:rsidRPr="001D3197">
        <w:rPr>
          <w:i/>
          <w:color w:val="000000"/>
        </w:rPr>
        <w:t xml:space="preserve"> 1.daļas 2.punktu, 21.panta 1.daļas 16.punktu</w:t>
      </w:r>
    </w:p>
    <w:p w:rsidR="0056137F" w:rsidRPr="001D3197" w:rsidRDefault="0056137F" w:rsidP="0056137F">
      <w:pPr>
        <w:ind w:right="-6"/>
        <w:jc w:val="right"/>
        <w:rPr>
          <w:i/>
          <w:color w:val="000000"/>
        </w:rPr>
      </w:pPr>
      <w:r w:rsidRPr="001D3197">
        <w:rPr>
          <w:i/>
          <w:color w:val="000000"/>
        </w:rPr>
        <w:t xml:space="preserve"> un 43.panta 1. daļas 9.punktu</w:t>
      </w:r>
    </w:p>
    <w:p w:rsidR="0056137F" w:rsidRPr="001D3197" w:rsidRDefault="0056137F" w:rsidP="0056137F">
      <w:pPr>
        <w:jc w:val="right"/>
        <w:rPr>
          <w:sz w:val="24"/>
          <w:szCs w:val="24"/>
        </w:rPr>
      </w:pPr>
    </w:p>
    <w:p w:rsidR="0056137F" w:rsidRPr="001D3197" w:rsidRDefault="0056137F" w:rsidP="0056137F">
      <w:pPr>
        <w:jc w:val="right"/>
        <w:rPr>
          <w:sz w:val="24"/>
          <w:szCs w:val="24"/>
        </w:rPr>
      </w:pPr>
    </w:p>
    <w:p w:rsidR="0056137F" w:rsidRPr="001D3197" w:rsidRDefault="0056137F" w:rsidP="0056137F">
      <w:pPr>
        <w:ind w:firstLine="720"/>
        <w:jc w:val="both"/>
        <w:rPr>
          <w:sz w:val="24"/>
          <w:szCs w:val="24"/>
        </w:rPr>
      </w:pPr>
      <w:r w:rsidRPr="001D3197">
        <w:rPr>
          <w:sz w:val="24"/>
          <w:szCs w:val="24"/>
        </w:rPr>
        <w:t>Izdarīt Kandavas novada domes 2010. gada 28. janvāra saistošajos noteikumos Nr.3 „</w:t>
      </w:r>
      <w:r w:rsidRPr="001D3197">
        <w:rPr>
          <w:color w:val="000000"/>
          <w:sz w:val="24"/>
          <w:szCs w:val="24"/>
        </w:rPr>
        <w:t>Par Kandavas novada kapsētu darbību un apsaimniekošanu</w:t>
      </w:r>
      <w:r w:rsidRPr="001D3197">
        <w:rPr>
          <w:sz w:val="24"/>
          <w:szCs w:val="24"/>
        </w:rPr>
        <w:t>” (Kandavas Novada Vēstnesis, 2010, Nr. 13) (turpmāk- noteikumi) šādus grozījumus:</w:t>
      </w:r>
    </w:p>
    <w:p w:rsidR="0056137F" w:rsidRPr="001D3197" w:rsidRDefault="0056137F" w:rsidP="0056137F">
      <w:pPr>
        <w:jc w:val="both"/>
        <w:rPr>
          <w:sz w:val="24"/>
          <w:szCs w:val="24"/>
        </w:rPr>
      </w:pPr>
    </w:p>
    <w:p w:rsidR="0056137F" w:rsidRPr="001D3197" w:rsidRDefault="0056137F" w:rsidP="0056137F">
      <w:pPr>
        <w:pStyle w:val="Sarakstarindkopa"/>
        <w:numPr>
          <w:ilvl w:val="0"/>
          <w:numId w:val="8"/>
        </w:numPr>
        <w:jc w:val="both"/>
        <w:rPr>
          <w:sz w:val="24"/>
          <w:szCs w:val="24"/>
        </w:rPr>
      </w:pPr>
      <w:r w:rsidRPr="001D3197">
        <w:rPr>
          <w:sz w:val="24"/>
          <w:szCs w:val="24"/>
        </w:rPr>
        <w:t xml:space="preserve">Izteikt noteikumu 42. punktu šādā redakcijā: </w:t>
      </w:r>
    </w:p>
    <w:p w:rsidR="0056137F" w:rsidRPr="001D3197" w:rsidRDefault="0056137F" w:rsidP="0056137F">
      <w:pPr>
        <w:ind w:firstLine="720"/>
        <w:jc w:val="both"/>
        <w:rPr>
          <w:sz w:val="24"/>
          <w:szCs w:val="24"/>
        </w:rPr>
      </w:pPr>
    </w:p>
    <w:p w:rsidR="0056137F" w:rsidRPr="001D3197" w:rsidRDefault="0056137F" w:rsidP="0056137F">
      <w:pPr>
        <w:ind w:firstLine="720"/>
        <w:jc w:val="both"/>
        <w:rPr>
          <w:sz w:val="24"/>
          <w:szCs w:val="24"/>
        </w:rPr>
      </w:pPr>
      <w:r w:rsidRPr="001D3197">
        <w:rPr>
          <w:sz w:val="24"/>
          <w:szCs w:val="24"/>
        </w:rPr>
        <w:t>„42</w:t>
      </w:r>
      <w:bookmarkStart w:id="0" w:name="_GoBack"/>
      <w:r w:rsidRPr="001D3197">
        <w:rPr>
          <w:sz w:val="24"/>
          <w:szCs w:val="24"/>
        </w:rPr>
        <w:t>. Kontroli par noteikumu izpildi un lēmumu par administratīvā soda piemērošanu veic Kandavas novada pašvaldības policija</w:t>
      </w:r>
      <w:bookmarkEnd w:id="0"/>
      <w:r w:rsidRPr="001D3197">
        <w:rPr>
          <w:sz w:val="24"/>
          <w:szCs w:val="24"/>
        </w:rPr>
        <w:t xml:space="preserve">.”. </w:t>
      </w:r>
    </w:p>
    <w:p w:rsidR="0056137F" w:rsidRPr="001D3197" w:rsidRDefault="0056137F" w:rsidP="0056137F">
      <w:pPr>
        <w:ind w:firstLine="720"/>
        <w:jc w:val="both"/>
        <w:rPr>
          <w:sz w:val="24"/>
          <w:szCs w:val="24"/>
        </w:rPr>
      </w:pPr>
    </w:p>
    <w:p w:rsidR="0056137F" w:rsidRPr="001D3197" w:rsidRDefault="0056137F" w:rsidP="0056137F">
      <w:pPr>
        <w:pStyle w:val="Sarakstarindkopa"/>
        <w:numPr>
          <w:ilvl w:val="0"/>
          <w:numId w:val="8"/>
        </w:numPr>
        <w:jc w:val="both"/>
        <w:rPr>
          <w:sz w:val="24"/>
          <w:szCs w:val="24"/>
        </w:rPr>
      </w:pPr>
      <w:r w:rsidRPr="001D3197">
        <w:rPr>
          <w:sz w:val="24"/>
          <w:szCs w:val="24"/>
        </w:rPr>
        <w:t xml:space="preserve">Svītrot noteikumu 43.punktu. </w:t>
      </w:r>
    </w:p>
    <w:p w:rsidR="0056137F" w:rsidRPr="001D3197" w:rsidRDefault="0056137F" w:rsidP="0056137F">
      <w:pPr>
        <w:rPr>
          <w:sz w:val="24"/>
          <w:szCs w:val="24"/>
        </w:rPr>
      </w:pPr>
    </w:p>
    <w:p w:rsidR="0056137F" w:rsidRPr="001D3197" w:rsidRDefault="0056137F" w:rsidP="0056137F">
      <w:pPr>
        <w:rPr>
          <w:sz w:val="24"/>
          <w:szCs w:val="24"/>
        </w:rPr>
      </w:pPr>
    </w:p>
    <w:p w:rsidR="0056137F" w:rsidRPr="001D3197" w:rsidRDefault="0056137F" w:rsidP="0056137F">
      <w:pPr>
        <w:jc w:val="both"/>
        <w:rPr>
          <w:sz w:val="24"/>
          <w:szCs w:val="24"/>
        </w:rPr>
      </w:pPr>
      <w:r w:rsidRPr="001D3197">
        <w:rPr>
          <w:sz w:val="24"/>
          <w:szCs w:val="24"/>
        </w:rPr>
        <w:t>Kandavas novada domes priekšsēdē</w:t>
      </w:r>
      <w:r w:rsidR="00A702BE">
        <w:rPr>
          <w:sz w:val="24"/>
          <w:szCs w:val="24"/>
        </w:rPr>
        <w:t xml:space="preserve">tāja  (personiskais paraksts) </w:t>
      </w:r>
      <w:r w:rsidR="001D3197" w:rsidRPr="001D3197">
        <w:rPr>
          <w:sz w:val="24"/>
          <w:szCs w:val="24"/>
        </w:rPr>
        <w:t xml:space="preserve"> Inga </w:t>
      </w:r>
      <w:r w:rsidRPr="001D3197">
        <w:rPr>
          <w:sz w:val="24"/>
          <w:szCs w:val="24"/>
        </w:rPr>
        <w:t>Priede</w:t>
      </w:r>
    </w:p>
    <w:p w:rsidR="0056137F" w:rsidRPr="001D3197" w:rsidRDefault="0056137F" w:rsidP="0056137F">
      <w:pPr>
        <w:jc w:val="both"/>
        <w:rPr>
          <w:sz w:val="24"/>
          <w:szCs w:val="24"/>
        </w:rPr>
      </w:pPr>
    </w:p>
    <w:p w:rsidR="0056137F" w:rsidRPr="001D3197" w:rsidRDefault="0056137F" w:rsidP="0056137F">
      <w:pPr>
        <w:spacing w:after="200" w:line="276" w:lineRule="auto"/>
        <w:rPr>
          <w:sz w:val="24"/>
          <w:szCs w:val="24"/>
        </w:rPr>
      </w:pPr>
    </w:p>
    <w:p w:rsidR="0056137F" w:rsidRPr="001D3197" w:rsidRDefault="0056137F" w:rsidP="0056137F">
      <w:pPr>
        <w:spacing w:after="200" w:line="276" w:lineRule="auto"/>
        <w:rPr>
          <w:sz w:val="24"/>
          <w:szCs w:val="24"/>
        </w:rPr>
      </w:pPr>
    </w:p>
    <w:p w:rsidR="0056137F" w:rsidRPr="001D3197" w:rsidRDefault="0056137F" w:rsidP="0056137F">
      <w:pPr>
        <w:spacing w:after="200" w:line="276" w:lineRule="auto"/>
        <w:rPr>
          <w:sz w:val="24"/>
          <w:szCs w:val="24"/>
        </w:rPr>
      </w:pPr>
      <w:r w:rsidRPr="001D3197">
        <w:rPr>
          <w:sz w:val="24"/>
          <w:szCs w:val="24"/>
        </w:rPr>
        <w:br w:type="page"/>
      </w:r>
    </w:p>
    <w:p w:rsidR="0056137F" w:rsidRPr="001D3197" w:rsidRDefault="0056137F" w:rsidP="0056137F">
      <w:pPr>
        <w:spacing w:after="200" w:line="276" w:lineRule="auto"/>
        <w:jc w:val="center"/>
        <w:rPr>
          <w:b/>
          <w:sz w:val="24"/>
          <w:szCs w:val="24"/>
        </w:rPr>
      </w:pPr>
      <w:r w:rsidRPr="001D3197">
        <w:rPr>
          <w:b/>
          <w:sz w:val="24"/>
          <w:szCs w:val="24"/>
        </w:rPr>
        <w:lastRenderedPageBreak/>
        <w:t>Paskaidrojuma raksts</w:t>
      </w:r>
    </w:p>
    <w:p w:rsidR="0056137F" w:rsidRPr="001D3197" w:rsidRDefault="0056137F" w:rsidP="0056137F">
      <w:pPr>
        <w:pStyle w:val="Bezatstarpm"/>
        <w:jc w:val="center"/>
        <w:rPr>
          <w:b/>
          <w:color w:val="000000"/>
          <w:sz w:val="24"/>
          <w:szCs w:val="24"/>
          <w:lang w:val="lv-LV"/>
        </w:rPr>
      </w:pPr>
      <w:r w:rsidRPr="001D3197">
        <w:rPr>
          <w:b/>
          <w:color w:val="000000"/>
          <w:sz w:val="24"/>
          <w:szCs w:val="24"/>
          <w:lang w:val="lv-LV"/>
        </w:rPr>
        <w:t xml:space="preserve">Kandavas novada </w:t>
      </w:r>
      <w:r w:rsidR="00504A58" w:rsidRPr="001D3197">
        <w:rPr>
          <w:b/>
          <w:color w:val="000000"/>
          <w:sz w:val="24"/>
          <w:szCs w:val="24"/>
          <w:lang w:val="lv-LV"/>
        </w:rPr>
        <w:t>domes saistošo noteikumu Nr.8</w:t>
      </w:r>
    </w:p>
    <w:p w:rsidR="0056137F" w:rsidRPr="001D3197" w:rsidRDefault="0056137F" w:rsidP="0056137F">
      <w:pPr>
        <w:pStyle w:val="Bezatstarpm"/>
        <w:jc w:val="center"/>
        <w:rPr>
          <w:b/>
          <w:sz w:val="24"/>
          <w:szCs w:val="24"/>
          <w:lang w:val="lv-LV"/>
        </w:rPr>
      </w:pPr>
      <w:r w:rsidRPr="001D3197">
        <w:rPr>
          <w:b/>
          <w:color w:val="000000"/>
          <w:sz w:val="24"/>
          <w:szCs w:val="24"/>
          <w:lang w:val="lv-LV"/>
        </w:rPr>
        <w:t>„</w:t>
      </w:r>
      <w:r w:rsidRPr="001D3197">
        <w:rPr>
          <w:b/>
          <w:bCs/>
          <w:sz w:val="24"/>
          <w:szCs w:val="24"/>
          <w:lang w:val="lv-LV"/>
        </w:rPr>
        <w:t>Grozījum</w:t>
      </w:r>
      <w:r w:rsidR="009C3A44" w:rsidRPr="001D3197">
        <w:rPr>
          <w:b/>
          <w:bCs/>
          <w:sz w:val="24"/>
          <w:szCs w:val="24"/>
          <w:lang w:val="lv-LV"/>
        </w:rPr>
        <w:t>i</w:t>
      </w:r>
      <w:r w:rsidRPr="001D3197">
        <w:rPr>
          <w:b/>
          <w:bCs/>
          <w:sz w:val="24"/>
          <w:szCs w:val="24"/>
          <w:lang w:val="lv-LV"/>
        </w:rPr>
        <w:t xml:space="preserve"> Kandavas novada domes </w:t>
      </w:r>
      <w:r w:rsidRPr="001D3197">
        <w:rPr>
          <w:b/>
          <w:sz w:val="24"/>
          <w:szCs w:val="24"/>
          <w:lang w:val="lv-LV"/>
        </w:rPr>
        <w:t>2010. gada 28. janvāra saistošajos noteikumos Nr. 3 “</w:t>
      </w:r>
      <w:r w:rsidRPr="001D3197">
        <w:rPr>
          <w:b/>
          <w:color w:val="000000"/>
          <w:sz w:val="24"/>
          <w:szCs w:val="24"/>
          <w:lang w:val="lv-LV"/>
        </w:rPr>
        <w:t>Par Kandavas novada kapsētu darbību un apsaimniekošanu</w:t>
      </w:r>
      <w:r w:rsidRPr="001D3197">
        <w:rPr>
          <w:b/>
          <w:sz w:val="24"/>
          <w:szCs w:val="24"/>
          <w:lang w:val="lv-LV"/>
        </w:rPr>
        <w:t>”</w:t>
      </w:r>
      <w:r w:rsidRPr="001D3197">
        <w:rPr>
          <w:b/>
          <w:color w:val="000000"/>
          <w:sz w:val="24"/>
          <w:szCs w:val="24"/>
          <w:lang w:val="lv-LV"/>
        </w:rPr>
        <w:t>”</w:t>
      </w:r>
      <w:r w:rsidRPr="001D3197">
        <w:rPr>
          <w:b/>
          <w:sz w:val="24"/>
          <w:szCs w:val="24"/>
          <w:lang w:val="lv-LV"/>
        </w:rPr>
        <w:t xml:space="preserve"> projektam</w:t>
      </w:r>
    </w:p>
    <w:p w:rsidR="0056137F" w:rsidRPr="001D3197" w:rsidRDefault="0056137F" w:rsidP="0056137F">
      <w:pPr>
        <w:pStyle w:val="Bezatstarpm"/>
        <w:jc w:val="center"/>
        <w:rPr>
          <w:b/>
          <w:sz w:val="24"/>
          <w:szCs w:val="24"/>
          <w:lang w:val="lv-LV"/>
        </w:rPr>
      </w:pPr>
    </w:p>
    <w:p w:rsidR="0056137F" w:rsidRPr="001D3197" w:rsidRDefault="0056137F" w:rsidP="0056137F">
      <w:pPr>
        <w:pStyle w:val="Bezatstarpm"/>
        <w:jc w:val="center"/>
        <w:rPr>
          <w:b/>
          <w:sz w:val="24"/>
          <w:szCs w:val="24"/>
          <w:lang w:val="lv-LV"/>
        </w:rPr>
      </w:pPr>
    </w:p>
    <w:tbl>
      <w:tblPr>
        <w:tblW w:w="9209" w:type="dxa"/>
        <w:tblInd w:w="-108" w:type="dxa"/>
        <w:tblLayout w:type="fixed"/>
        <w:tblCellMar>
          <w:left w:w="10" w:type="dxa"/>
          <w:right w:w="10" w:type="dxa"/>
        </w:tblCellMar>
        <w:tblLook w:val="0000" w:firstRow="0" w:lastRow="0" w:firstColumn="0" w:lastColumn="0" w:noHBand="0" w:noVBand="0"/>
      </w:tblPr>
      <w:tblGrid>
        <w:gridCol w:w="3396"/>
        <w:gridCol w:w="5813"/>
      </w:tblGrid>
      <w:tr w:rsidR="0056137F" w:rsidRPr="001D3197"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137F" w:rsidRPr="001D3197" w:rsidRDefault="0056137F" w:rsidP="00A841A8">
            <w:pPr>
              <w:pStyle w:val="Standard"/>
              <w:contextualSpacing/>
              <w:rPr>
                <w:lang w:val="lv-LV"/>
              </w:rPr>
            </w:pPr>
            <w:r w:rsidRPr="001D3197">
              <w:rPr>
                <w:bCs/>
                <w:shd w:val="clear" w:color="auto" w:fill="FFFFFF"/>
                <w:lang w:val="lv-LV"/>
              </w:rPr>
              <w:t>1. Projekta nepieciešamības pamatojums.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6137F" w:rsidRPr="001D3197" w:rsidRDefault="0056137F" w:rsidP="00A841A8">
            <w:pPr>
              <w:pStyle w:val="Vienkrsteksts"/>
              <w:jc w:val="both"/>
              <w:rPr>
                <w:rFonts w:ascii="Times New Roman" w:hAnsi="Times New Roman"/>
                <w:sz w:val="24"/>
                <w:szCs w:val="24"/>
              </w:rPr>
            </w:pPr>
            <w:r w:rsidRPr="001D3197">
              <w:rPr>
                <w:rFonts w:ascii="Times New Roman" w:hAnsi="Times New Roman"/>
                <w:sz w:val="24"/>
                <w:szCs w:val="24"/>
                <w:shd w:val="clear" w:color="auto" w:fill="FFFFFF"/>
              </w:rPr>
              <w:t>Saistošo noteikumu grozījumi nepieciešami saskaņā ar </w:t>
            </w:r>
            <w:hyperlink r:id="rId8" w:tgtFrame="_blank" w:history="1">
              <w:r w:rsidRPr="001D3197">
                <w:rPr>
                  <w:rStyle w:val="Hipersaite"/>
                  <w:rFonts w:ascii="Times New Roman" w:hAnsi="Times New Roman"/>
                  <w:color w:val="auto"/>
                  <w:sz w:val="24"/>
                  <w:szCs w:val="24"/>
                  <w:shd w:val="clear" w:color="auto" w:fill="FFFFFF"/>
                </w:rPr>
                <w:t>Administratīvās atbildības likumu</w:t>
              </w:r>
            </w:hyperlink>
            <w:r w:rsidRPr="001D3197">
              <w:rPr>
                <w:rFonts w:ascii="Times New Roman" w:hAnsi="Times New Roman"/>
                <w:sz w:val="24"/>
                <w:szCs w:val="24"/>
                <w:shd w:val="clear" w:color="auto" w:fill="FFFFFF"/>
              </w:rPr>
              <w:t>, kas stāsies spēkā 2020. gada 1. jūlijā.</w:t>
            </w:r>
          </w:p>
        </w:tc>
      </w:tr>
      <w:tr w:rsidR="0056137F" w:rsidRPr="001D3197"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137F" w:rsidRPr="001D3197" w:rsidRDefault="0056137F" w:rsidP="00A841A8">
            <w:pPr>
              <w:pStyle w:val="Standard"/>
              <w:contextualSpacing/>
              <w:rPr>
                <w:lang w:val="lv-LV"/>
              </w:rPr>
            </w:pPr>
            <w:r w:rsidRPr="001D3197">
              <w:rPr>
                <w:bCs/>
                <w:shd w:val="clear" w:color="auto" w:fill="FFFFFF"/>
                <w:lang w:val="lv-LV"/>
              </w:rPr>
              <w:t>2. Īss projekta satura izklāsts.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6137F" w:rsidRPr="001D3197" w:rsidRDefault="0056137F" w:rsidP="00A841A8">
            <w:pPr>
              <w:pStyle w:val="Standard"/>
              <w:contextualSpacing/>
              <w:jc w:val="both"/>
              <w:rPr>
                <w:lang w:val="lv-LV"/>
              </w:rPr>
            </w:pPr>
            <w:r w:rsidRPr="001D3197">
              <w:rPr>
                <w:shd w:val="clear" w:color="auto" w:fill="FFFFFF"/>
                <w:lang w:val="lv-LV"/>
              </w:rPr>
              <w:t>Grozījumi nepieciešami, lai noteiktu kādā veidā persona tiek saukta pie administratīvās atbildības</w:t>
            </w:r>
            <w:r w:rsidR="00913E20" w:rsidRPr="001D3197">
              <w:rPr>
                <w:shd w:val="clear" w:color="auto" w:fill="FFFFFF"/>
                <w:lang w:val="lv-LV"/>
              </w:rPr>
              <w:t xml:space="preserve"> un kas par to veic kontroli</w:t>
            </w:r>
            <w:r w:rsidRPr="001D3197">
              <w:rPr>
                <w:shd w:val="clear" w:color="auto" w:fill="FFFFFF"/>
                <w:lang w:val="lv-LV"/>
              </w:rPr>
              <w:t>.</w:t>
            </w:r>
          </w:p>
        </w:tc>
      </w:tr>
      <w:tr w:rsidR="0056137F" w:rsidRPr="001D3197"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137F" w:rsidRPr="001D3197" w:rsidRDefault="0056137F" w:rsidP="00A841A8">
            <w:pPr>
              <w:pStyle w:val="Standard"/>
              <w:contextualSpacing/>
              <w:rPr>
                <w:highlight w:val="yellow"/>
                <w:lang w:val="lv-LV"/>
              </w:rPr>
            </w:pPr>
            <w:r w:rsidRPr="001D3197">
              <w:rPr>
                <w:bCs/>
                <w:shd w:val="clear" w:color="auto" w:fill="FFFFFF"/>
                <w:lang w:val="lv-LV"/>
              </w:rPr>
              <w:t>3. Informācija par plānoto projekta ietekmi uz pašvaldības budžetu.</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6137F" w:rsidRPr="001D3197" w:rsidRDefault="0056137F" w:rsidP="00A841A8">
            <w:pPr>
              <w:pStyle w:val="Standard"/>
              <w:contextualSpacing/>
              <w:jc w:val="both"/>
              <w:rPr>
                <w:highlight w:val="yellow"/>
                <w:lang w:val="lv-LV"/>
              </w:rPr>
            </w:pPr>
            <w:r w:rsidRPr="001D3197">
              <w:rPr>
                <w:shd w:val="clear" w:color="auto" w:fill="FFFFFF"/>
                <w:lang w:val="lv-LV"/>
              </w:rPr>
              <w:t>Noteikumu īstenošanai nav nepieciešams veidot jaunas darba vietas, vai paplašināt esošo institūciju kompetenci.</w:t>
            </w:r>
          </w:p>
        </w:tc>
      </w:tr>
      <w:tr w:rsidR="0056137F" w:rsidRPr="001D3197"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137F" w:rsidRPr="001D3197" w:rsidRDefault="0056137F" w:rsidP="00A841A8">
            <w:pPr>
              <w:pStyle w:val="Standard"/>
              <w:contextualSpacing/>
              <w:rPr>
                <w:lang w:val="lv-LV"/>
              </w:rPr>
            </w:pPr>
            <w:r w:rsidRPr="001D3197">
              <w:rPr>
                <w:bCs/>
                <w:shd w:val="clear" w:color="auto" w:fill="FFFFFF"/>
                <w:lang w:val="lv-LV"/>
              </w:rPr>
              <w:t>4. Informācija par plānoto projekta ietekmi uz uzņēmējdarbības vidi pašvaldības teritorijā.</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6137F" w:rsidRPr="001D3197" w:rsidRDefault="0056137F" w:rsidP="00A841A8">
            <w:pPr>
              <w:pStyle w:val="Bezatstarpm1"/>
              <w:contextualSpacing/>
              <w:jc w:val="both"/>
              <w:rPr>
                <w:sz w:val="24"/>
                <w:szCs w:val="24"/>
                <w:lang w:val="lv-LV"/>
              </w:rPr>
            </w:pPr>
            <w:r w:rsidRPr="001D3197">
              <w:rPr>
                <w:sz w:val="24"/>
                <w:szCs w:val="24"/>
                <w:shd w:val="clear" w:color="auto" w:fill="FFFFFF"/>
                <w:lang w:val="lv-LV"/>
              </w:rPr>
              <w:t xml:space="preserve">Noteikumi nerada ietekmi uz uzņēmējdarbības vidi pašvaldības teritorijā.  </w:t>
            </w:r>
          </w:p>
          <w:p w:rsidR="0056137F" w:rsidRPr="001D3197" w:rsidRDefault="0056137F" w:rsidP="00A841A8">
            <w:pPr>
              <w:pStyle w:val="Bezatstarpm1"/>
              <w:contextualSpacing/>
              <w:jc w:val="both"/>
              <w:rPr>
                <w:sz w:val="24"/>
                <w:szCs w:val="24"/>
                <w:shd w:val="clear" w:color="auto" w:fill="FFFFFF"/>
                <w:lang w:val="lv-LV"/>
              </w:rPr>
            </w:pPr>
          </w:p>
        </w:tc>
      </w:tr>
      <w:tr w:rsidR="0056137F" w:rsidRPr="001D3197"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137F" w:rsidRPr="001D3197" w:rsidRDefault="0056137F" w:rsidP="00A841A8">
            <w:pPr>
              <w:pStyle w:val="Standard"/>
              <w:contextualSpacing/>
              <w:rPr>
                <w:lang w:val="lv-LV"/>
              </w:rPr>
            </w:pPr>
            <w:r w:rsidRPr="001D3197">
              <w:rPr>
                <w:bCs/>
                <w:shd w:val="clear" w:color="auto" w:fill="FFFFFF"/>
                <w:lang w:val="lv-LV"/>
              </w:rPr>
              <w:t>5. Informācija par administratīvajām procedūrām.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6137F" w:rsidRPr="001D3197" w:rsidRDefault="0056137F" w:rsidP="00A841A8">
            <w:pPr>
              <w:pStyle w:val="Standard"/>
              <w:contextualSpacing/>
              <w:jc w:val="both"/>
              <w:rPr>
                <w:lang w:val="lv-LV"/>
              </w:rPr>
            </w:pPr>
            <w:r w:rsidRPr="001D3197">
              <w:rPr>
                <w:shd w:val="clear" w:color="auto" w:fill="FFFFFF"/>
                <w:lang w:val="lv-LV"/>
              </w:rPr>
              <w:t>Institūcija, kurā privātpersona vai juridiskā persona var vērsties saistošo noteikumu piemērošanā, ir Kandavas novada Pašvaldības policija un pašvaldības institūcijas un amatpersonas, kuras ir tiesīgas kontrolēt saistošo noteikumu ievērošanu un piemērot administratīvo sodu par to pārkāpumu.</w:t>
            </w:r>
          </w:p>
        </w:tc>
      </w:tr>
      <w:tr w:rsidR="0056137F" w:rsidRPr="001D3197"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6137F" w:rsidRPr="001D3197" w:rsidRDefault="0056137F" w:rsidP="00A841A8">
            <w:pPr>
              <w:pStyle w:val="Standard"/>
              <w:contextualSpacing/>
              <w:rPr>
                <w:lang w:val="lv-LV"/>
              </w:rPr>
            </w:pPr>
            <w:r w:rsidRPr="001D3197">
              <w:rPr>
                <w:bCs/>
                <w:shd w:val="clear" w:color="auto" w:fill="FFFFFF"/>
                <w:lang w:val="lv-LV"/>
              </w:rPr>
              <w:t>6. Informācija par konsultācijām ar privātpersonām.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6137F" w:rsidRPr="001D3197" w:rsidRDefault="0056137F" w:rsidP="00A841A8">
            <w:pPr>
              <w:pStyle w:val="Standard"/>
              <w:contextualSpacing/>
              <w:jc w:val="both"/>
              <w:rPr>
                <w:lang w:val="lv-LV"/>
              </w:rPr>
            </w:pPr>
            <w:r w:rsidRPr="001D3197">
              <w:rPr>
                <w:shd w:val="clear" w:color="auto" w:fill="FFFFFF"/>
                <w:lang w:val="lv-LV"/>
              </w:rPr>
              <w:t>Konsultācijas ar privātpersonām, izstrādājot noteikumus, nav veiktas.</w:t>
            </w:r>
          </w:p>
        </w:tc>
      </w:tr>
    </w:tbl>
    <w:p w:rsidR="0056137F" w:rsidRPr="001D3197" w:rsidRDefault="0056137F" w:rsidP="0056137F">
      <w:pPr>
        <w:pStyle w:val="Bezatstarpm"/>
        <w:jc w:val="both"/>
        <w:rPr>
          <w:sz w:val="24"/>
          <w:szCs w:val="24"/>
          <w:lang w:val="lv-LV"/>
        </w:rPr>
      </w:pPr>
    </w:p>
    <w:p w:rsidR="0056137F" w:rsidRPr="001D3197" w:rsidRDefault="001D3197" w:rsidP="0056137F">
      <w:pPr>
        <w:spacing w:after="200" w:line="276" w:lineRule="auto"/>
        <w:rPr>
          <w:sz w:val="24"/>
          <w:szCs w:val="24"/>
        </w:rPr>
      </w:pPr>
      <w:r>
        <w:rPr>
          <w:sz w:val="24"/>
          <w:szCs w:val="24"/>
        </w:rPr>
        <w:t>Kandavas novad</w:t>
      </w:r>
      <w:r w:rsidR="00A702BE">
        <w:rPr>
          <w:sz w:val="24"/>
          <w:szCs w:val="24"/>
        </w:rPr>
        <w:t>a domes priekšsēdētāja   (personiskais paraksts)</w:t>
      </w:r>
      <w:r>
        <w:rPr>
          <w:sz w:val="24"/>
          <w:szCs w:val="24"/>
        </w:rPr>
        <w:t xml:space="preserve">   Inga Priede</w:t>
      </w:r>
    </w:p>
    <w:p w:rsidR="00A7575F" w:rsidRPr="001D3197" w:rsidRDefault="00A7575F" w:rsidP="0056137F">
      <w:pPr>
        <w:jc w:val="right"/>
        <w:rPr>
          <w:sz w:val="24"/>
          <w:szCs w:val="24"/>
        </w:rPr>
      </w:pPr>
    </w:p>
    <w:sectPr w:rsidR="00A7575F" w:rsidRPr="001D3197" w:rsidSect="00B52BBB">
      <w:pgSz w:w="11906" w:h="16838"/>
      <w:pgMar w:top="1134" w:right="155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4B8" w:rsidRDefault="003D74B8" w:rsidP="00730438">
      <w:r>
        <w:separator/>
      </w:r>
    </w:p>
  </w:endnote>
  <w:endnote w:type="continuationSeparator" w:id="0">
    <w:p w:rsidR="003D74B8" w:rsidRDefault="003D74B8" w:rsidP="0073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4B8" w:rsidRDefault="003D74B8" w:rsidP="00730438">
      <w:r>
        <w:separator/>
      </w:r>
    </w:p>
  </w:footnote>
  <w:footnote w:type="continuationSeparator" w:id="0">
    <w:p w:rsidR="003D74B8" w:rsidRDefault="003D74B8" w:rsidP="00730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85BEB"/>
    <w:multiLevelType w:val="hybridMultilevel"/>
    <w:tmpl w:val="D59AF908"/>
    <w:lvl w:ilvl="0" w:tplc="1C3813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EC10C59"/>
    <w:multiLevelType w:val="multilevel"/>
    <w:tmpl w:val="B14433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52796C"/>
    <w:multiLevelType w:val="hybridMultilevel"/>
    <w:tmpl w:val="2B002B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98D107B"/>
    <w:multiLevelType w:val="hybridMultilevel"/>
    <w:tmpl w:val="FEAE11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AA75660"/>
    <w:multiLevelType w:val="hybridMultilevel"/>
    <w:tmpl w:val="A94EAC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4036CD"/>
    <w:multiLevelType w:val="hybridMultilevel"/>
    <w:tmpl w:val="8CF29F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C761825"/>
    <w:multiLevelType w:val="hybridMultilevel"/>
    <w:tmpl w:val="0EEE4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00272C0"/>
    <w:multiLevelType w:val="hybridMultilevel"/>
    <w:tmpl w:val="D66C861A"/>
    <w:lvl w:ilvl="0" w:tplc="EFFC5D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575F"/>
    <w:rsid w:val="00004C16"/>
    <w:rsid w:val="00015EF4"/>
    <w:rsid w:val="00021C38"/>
    <w:rsid w:val="00022B8A"/>
    <w:rsid w:val="00032E3D"/>
    <w:rsid w:val="00040B35"/>
    <w:rsid w:val="00042481"/>
    <w:rsid w:val="00042EA9"/>
    <w:rsid w:val="00043284"/>
    <w:rsid w:val="00060730"/>
    <w:rsid w:val="00081037"/>
    <w:rsid w:val="00086D0A"/>
    <w:rsid w:val="000B0933"/>
    <w:rsid w:val="000B264F"/>
    <w:rsid w:val="000C0475"/>
    <w:rsid w:val="000C299A"/>
    <w:rsid w:val="000C4464"/>
    <w:rsid w:val="000C4A01"/>
    <w:rsid w:val="000C79C6"/>
    <w:rsid w:val="000D195D"/>
    <w:rsid w:val="000E5DF7"/>
    <w:rsid w:val="000F070A"/>
    <w:rsid w:val="00100329"/>
    <w:rsid w:val="0010359A"/>
    <w:rsid w:val="00115D1A"/>
    <w:rsid w:val="001260E5"/>
    <w:rsid w:val="001261E2"/>
    <w:rsid w:val="001317B4"/>
    <w:rsid w:val="0014587D"/>
    <w:rsid w:val="00152EB8"/>
    <w:rsid w:val="001763B1"/>
    <w:rsid w:val="00180757"/>
    <w:rsid w:val="001C35B0"/>
    <w:rsid w:val="001C6580"/>
    <w:rsid w:val="001C6F68"/>
    <w:rsid w:val="001D3197"/>
    <w:rsid w:val="001E3511"/>
    <w:rsid w:val="001F2D3B"/>
    <w:rsid w:val="0021133E"/>
    <w:rsid w:val="00252D1B"/>
    <w:rsid w:val="00254E20"/>
    <w:rsid w:val="002614CA"/>
    <w:rsid w:val="00264673"/>
    <w:rsid w:val="00266DC0"/>
    <w:rsid w:val="00280E64"/>
    <w:rsid w:val="0029768C"/>
    <w:rsid w:val="002A6221"/>
    <w:rsid w:val="002A7BA8"/>
    <w:rsid w:val="002C18DB"/>
    <w:rsid w:val="00301165"/>
    <w:rsid w:val="00304AAF"/>
    <w:rsid w:val="003074F4"/>
    <w:rsid w:val="00316AC2"/>
    <w:rsid w:val="003171D0"/>
    <w:rsid w:val="003212FB"/>
    <w:rsid w:val="00325C31"/>
    <w:rsid w:val="003271F6"/>
    <w:rsid w:val="00342F61"/>
    <w:rsid w:val="00353B3C"/>
    <w:rsid w:val="00357473"/>
    <w:rsid w:val="0036099E"/>
    <w:rsid w:val="00361F83"/>
    <w:rsid w:val="00363472"/>
    <w:rsid w:val="00366F54"/>
    <w:rsid w:val="00367D68"/>
    <w:rsid w:val="003727A6"/>
    <w:rsid w:val="00381628"/>
    <w:rsid w:val="00397EFB"/>
    <w:rsid w:val="003B20A2"/>
    <w:rsid w:val="003C048A"/>
    <w:rsid w:val="003D437B"/>
    <w:rsid w:val="003D74B8"/>
    <w:rsid w:val="003E2133"/>
    <w:rsid w:val="003E2FA6"/>
    <w:rsid w:val="003F15BC"/>
    <w:rsid w:val="003F21E1"/>
    <w:rsid w:val="003F4698"/>
    <w:rsid w:val="003F5D73"/>
    <w:rsid w:val="0040064A"/>
    <w:rsid w:val="00416727"/>
    <w:rsid w:val="00426D98"/>
    <w:rsid w:val="0044452F"/>
    <w:rsid w:val="00445B69"/>
    <w:rsid w:val="00450653"/>
    <w:rsid w:val="00453C19"/>
    <w:rsid w:val="00487FBF"/>
    <w:rsid w:val="00495D69"/>
    <w:rsid w:val="004A1B50"/>
    <w:rsid w:val="004A3F70"/>
    <w:rsid w:val="004C109F"/>
    <w:rsid w:val="004C1808"/>
    <w:rsid w:val="004C2C60"/>
    <w:rsid w:val="004C57FC"/>
    <w:rsid w:val="004D2F13"/>
    <w:rsid w:val="004D35DD"/>
    <w:rsid w:val="004D5B76"/>
    <w:rsid w:val="004F1A96"/>
    <w:rsid w:val="004F3D45"/>
    <w:rsid w:val="00503E15"/>
    <w:rsid w:val="00504A58"/>
    <w:rsid w:val="00506002"/>
    <w:rsid w:val="00507619"/>
    <w:rsid w:val="00526E15"/>
    <w:rsid w:val="00545F64"/>
    <w:rsid w:val="00550DC7"/>
    <w:rsid w:val="0056137F"/>
    <w:rsid w:val="00573B88"/>
    <w:rsid w:val="00586CEC"/>
    <w:rsid w:val="005A2962"/>
    <w:rsid w:val="005A45F1"/>
    <w:rsid w:val="005A59C2"/>
    <w:rsid w:val="005E291E"/>
    <w:rsid w:val="005E4B8D"/>
    <w:rsid w:val="005E528F"/>
    <w:rsid w:val="006032E9"/>
    <w:rsid w:val="00603E9B"/>
    <w:rsid w:val="00613863"/>
    <w:rsid w:val="00620C32"/>
    <w:rsid w:val="00630B23"/>
    <w:rsid w:val="00633AE1"/>
    <w:rsid w:val="00636192"/>
    <w:rsid w:val="00636F10"/>
    <w:rsid w:val="00640BEC"/>
    <w:rsid w:val="0065655B"/>
    <w:rsid w:val="00671ED0"/>
    <w:rsid w:val="006745ED"/>
    <w:rsid w:val="00681BD6"/>
    <w:rsid w:val="006A397F"/>
    <w:rsid w:val="006A6063"/>
    <w:rsid w:val="006A6F37"/>
    <w:rsid w:val="006B34B1"/>
    <w:rsid w:val="006C05D4"/>
    <w:rsid w:val="006D10FF"/>
    <w:rsid w:val="006E1572"/>
    <w:rsid w:val="006F5110"/>
    <w:rsid w:val="00730438"/>
    <w:rsid w:val="007309C6"/>
    <w:rsid w:val="007365C2"/>
    <w:rsid w:val="007415CF"/>
    <w:rsid w:val="007705ED"/>
    <w:rsid w:val="007730FA"/>
    <w:rsid w:val="0078085B"/>
    <w:rsid w:val="00783A77"/>
    <w:rsid w:val="007A4277"/>
    <w:rsid w:val="007A54CC"/>
    <w:rsid w:val="007C07A7"/>
    <w:rsid w:val="007C7B6D"/>
    <w:rsid w:val="007C7FE1"/>
    <w:rsid w:val="007D2453"/>
    <w:rsid w:val="00804B9E"/>
    <w:rsid w:val="00813BD4"/>
    <w:rsid w:val="0081584D"/>
    <w:rsid w:val="008373B6"/>
    <w:rsid w:val="00841D5C"/>
    <w:rsid w:val="0084294D"/>
    <w:rsid w:val="0085201A"/>
    <w:rsid w:val="00852829"/>
    <w:rsid w:val="0085692F"/>
    <w:rsid w:val="00861121"/>
    <w:rsid w:val="00870FC2"/>
    <w:rsid w:val="008713C4"/>
    <w:rsid w:val="008739B7"/>
    <w:rsid w:val="008765E6"/>
    <w:rsid w:val="00880140"/>
    <w:rsid w:val="00880A19"/>
    <w:rsid w:val="008935EA"/>
    <w:rsid w:val="008942CE"/>
    <w:rsid w:val="008979CF"/>
    <w:rsid w:val="008B2343"/>
    <w:rsid w:val="008C026D"/>
    <w:rsid w:val="008D141A"/>
    <w:rsid w:val="008D34E4"/>
    <w:rsid w:val="008D37C1"/>
    <w:rsid w:val="008D64AC"/>
    <w:rsid w:val="008E2078"/>
    <w:rsid w:val="008E2489"/>
    <w:rsid w:val="008E6E11"/>
    <w:rsid w:val="008F157A"/>
    <w:rsid w:val="00905E09"/>
    <w:rsid w:val="00913E20"/>
    <w:rsid w:val="00917061"/>
    <w:rsid w:val="00917CDF"/>
    <w:rsid w:val="0092030D"/>
    <w:rsid w:val="009214BB"/>
    <w:rsid w:val="00921D8B"/>
    <w:rsid w:val="00926D32"/>
    <w:rsid w:val="009278B5"/>
    <w:rsid w:val="009358A9"/>
    <w:rsid w:val="009730FA"/>
    <w:rsid w:val="00974C2B"/>
    <w:rsid w:val="00981BF0"/>
    <w:rsid w:val="009979B9"/>
    <w:rsid w:val="009C2035"/>
    <w:rsid w:val="009C3A44"/>
    <w:rsid w:val="009C667D"/>
    <w:rsid w:val="009D28A3"/>
    <w:rsid w:val="009E361F"/>
    <w:rsid w:val="009F7B4D"/>
    <w:rsid w:val="00A1542F"/>
    <w:rsid w:val="00A159E3"/>
    <w:rsid w:val="00A1702C"/>
    <w:rsid w:val="00A354A4"/>
    <w:rsid w:val="00A36D2D"/>
    <w:rsid w:val="00A41C80"/>
    <w:rsid w:val="00A61027"/>
    <w:rsid w:val="00A702BE"/>
    <w:rsid w:val="00A7575F"/>
    <w:rsid w:val="00A82460"/>
    <w:rsid w:val="00A828F4"/>
    <w:rsid w:val="00A857C4"/>
    <w:rsid w:val="00AA5869"/>
    <w:rsid w:val="00AB432D"/>
    <w:rsid w:val="00AD0FCD"/>
    <w:rsid w:val="00AD1C4B"/>
    <w:rsid w:val="00B067F2"/>
    <w:rsid w:val="00B1052C"/>
    <w:rsid w:val="00B525AC"/>
    <w:rsid w:val="00B52BBB"/>
    <w:rsid w:val="00B57F54"/>
    <w:rsid w:val="00B80BB0"/>
    <w:rsid w:val="00B90936"/>
    <w:rsid w:val="00BA1018"/>
    <w:rsid w:val="00BA571D"/>
    <w:rsid w:val="00BB2F86"/>
    <w:rsid w:val="00BB31B3"/>
    <w:rsid w:val="00BB56D3"/>
    <w:rsid w:val="00BC2C55"/>
    <w:rsid w:val="00BD53A7"/>
    <w:rsid w:val="00C02A8C"/>
    <w:rsid w:val="00C06BB2"/>
    <w:rsid w:val="00C159C2"/>
    <w:rsid w:val="00C24FE4"/>
    <w:rsid w:val="00C256B7"/>
    <w:rsid w:val="00C444E5"/>
    <w:rsid w:val="00C4450A"/>
    <w:rsid w:val="00C6505C"/>
    <w:rsid w:val="00C75C56"/>
    <w:rsid w:val="00C80CD5"/>
    <w:rsid w:val="00C8465B"/>
    <w:rsid w:val="00C96862"/>
    <w:rsid w:val="00CA1834"/>
    <w:rsid w:val="00CA572C"/>
    <w:rsid w:val="00CA658B"/>
    <w:rsid w:val="00CC47DA"/>
    <w:rsid w:val="00CD02D2"/>
    <w:rsid w:val="00CF3268"/>
    <w:rsid w:val="00CF351D"/>
    <w:rsid w:val="00CF5E55"/>
    <w:rsid w:val="00D12E17"/>
    <w:rsid w:val="00D13291"/>
    <w:rsid w:val="00D24CF6"/>
    <w:rsid w:val="00D25C47"/>
    <w:rsid w:val="00D27397"/>
    <w:rsid w:val="00D3561E"/>
    <w:rsid w:val="00D54B97"/>
    <w:rsid w:val="00D6697E"/>
    <w:rsid w:val="00D706A6"/>
    <w:rsid w:val="00D722D1"/>
    <w:rsid w:val="00D82B63"/>
    <w:rsid w:val="00D846FB"/>
    <w:rsid w:val="00D9763F"/>
    <w:rsid w:val="00DB44E0"/>
    <w:rsid w:val="00DD53CA"/>
    <w:rsid w:val="00DD547F"/>
    <w:rsid w:val="00DE443B"/>
    <w:rsid w:val="00DE7C6E"/>
    <w:rsid w:val="00DF13F0"/>
    <w:rsid w:val="00DF772D"/>
    <w:rsid w:val="00E059A4"/>
    <w:rsid w:val="00E05F65"/>
    <w:rsid w:val="00E3007A"/>
    <w:rsid w:val="00E3731B"/>
    <w:rsid w:val="00E43821"/>
    <w:rsid w:val="00E4738F"/>
    <w:rsid w:val="00E566F3"/>
    <w:rsid w:val="00E85047"/>
    <w:rsid w:val="00EA2103"/>
    <w:rsid w:val="00EA62AD"/>
    <w:rsid w:val="00EA7522"/>
    <w:rsid w:val="00EB128D"/>
    <w:rsid w:val="00EB16C4"/>
    <w:rsid w:val="00EC46D5"/>
    <w:rsid w:val="00F062DE"/>
    <w:rsid w:val="00F10205"/>
    <w:rsid w:val="00F1727C"/>
    <w:rsid w:val="00F27B9A"/>
    <w:rsid w:val="00F36EAF"/>
    <w:rsid w:val="00F55129"/>
    <w:rsid w:val="00F95A6D"/>
    <w:rsid w:val="00F97A63"/>
    <w:rsid w:val="00FB3808"/>
    <w:rsid w:val="00FC6841"/>
    <w:rsid w:val="00FD4558"/>
    <w:rsid w:val="00FE190D"/>
    <w:rsid w:val="00FF2A5E"/>
    <w:rsid w:val="00FF3136"/>
    <w:rsid w:val="00FF71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1"/>
      </o:rules>
    </o:shapelayout>
  </w:shapeDefaults>
  <w:decimalSymbol w:val=","/>
  <w:listSeparator w:val=";"/>
  <w15:docId w15:val="{D526DCA7-5B87-4E69-9DE7-3B48611B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7575F"/>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sz w:val="24"/>
      <w:szCs w:val="24"/>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szCs w:val="24"/>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sz w:val="24"/>
      <w:szCs w:val="24"/>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rPr>
      <w:sz w:val="24"/>
      <w:szCs w:val="24"/>
    </w:r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aliases w:val="H&amp;P List Paragraph,2,Strip,Normal bullet 2,Bullet list,Syle 1,Saistīto dokumentu saraksts"/>
    <w:basedOn w:val="Parasts"/>
    <w:link w:val="SarakstarindkopaRakstz"/>
    <w:qFormat/>
    <w:rsid w:val="00CF351D"/>
    <w:pPr>
      <w:ind w:left="720"/>
      <w:contextualSpacing/>
    </w:pPr>
  </w:style>
  <w:style w:type="paragraph" w:styleId="Bezatstarpm">
    <w:name w:val="No Spacing"/>
    <w:qFormat/>
    <w:rsid w:val="00A7575F"/>
    <w:pPr>
      <w:widowControl w:val="0"/>
      <w:overflowPunct w:val="0"/>
      <w:autoSpaceDE w:val="0"/>
      <w:autoSpaceDN w:val="0"/>
      <w:adjustRightInd w:val="0"/>
    </w:pPr>
    <w:rPr>
      <w:kern w:val="28"/>
      <w:lang w:val="en-GB" w:eastAsia="lv-LV"/>
    </w:rPr>
  </w:style>
  <w:style w:type="paragraph" w:styleId="Balonteksts">
    <w:name w:val="Balloon Text"/>
    <w:basedOn w:val="Parasts"/>
    <w:link w:val="BalontekstsRakstz"/>
    <w:uiPriority w:val="99"/>
    <w:semiHidden/>
    <w:unhideWhenUsed/>
    <w:rsid w:val="000F070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070A"/>
    <w:rPr>
      <w:rFonts w:ascii="Segoe UI" w:hAnsi="Segoe UI" w:cs="Segoe UI"/>
      <w:sz w:val="18"/>
      <w:szCs w:val="18"/>
    </w:rPr>
  </w:style>
  <w:style w:type="character" w:customStyle="1" w:styleId="SarakstarindkopaRakstz">
    <w:name w:val="Saraksta rindkopa Rakstz."/>
    <w:aliases w:val="H&amp;P List Paragraph Rakstz.,2 Rakstz.,Strip Rakstz.,Normal bullet 2 Rakstz.,Bullet list Rakstz.,Syle 1 Rakstz.,Saistīto dokumentu saraksts Rakstz."/>
    <w:link w:val="Sarakstarindkopa"/>
    <w:uiPriority w:val="34"/>
    <w:qFormat/>
    <w:locked/>
    <w:rsid w:val="0036099E"/>
  </w:style>
  <w:style w:type="paragraph" w:styleId="Galvene">
    <w:name w:val="header"/>
    <w:basedOn w:val="Parasts"/>
    <w:link w:val="GalveneRakstz"/>
    <w:uiPriority w:val="99"/>
    <w:unhideWhenUsed/>
    <w:rsid w:val="00730438"/>
    <w:pPr>
      <w:tabs>
        <w:tab w:val="center" w:pos="4153"/>
        <w:tab w:val="right" w:pos="8306"/>
      </w:tabs>
    </w:pPr>
  </w:style>
  <w:style w:type="character" w:customStyle="1" w:styleId="GalveneRakstz">
    <w:name w:val="Galvene Rakstz."/>
    <w:basedOn w:val="Noklusjumarindkopasfonts"/>
    <w:link w:val="Galvene"/>
    <w:uiPriority w:val="99"/>
    <w:rsid w:val="00730438"/>
  </w:style>
  <w:style w:type="paragraph" w:styleId="Kjene">
    <w:name w:val="footer"/>
    <w:basedOn w:val="Parasts"/>
    <w:link w:val="KjeneRakstz"/>
    <w:uiPriority w:val="99"/>
    <w:unhideWhenUsed/>
    <w:rsid w:val="00730438"/>
    <w:pPr>
      <w:tabs>
        <w:tab w:val="center" w:pos="4153"/>
        <w:tab w:val="right" w:pos="8306"/>
      </w:tabs>
    </w:pPr>
  </w:style>
  <w:style w:type="character" w:customStyle="1" w:styleId="KjeneRakstz">
    <w:name w:val="Kājene Rakstz."/>
    <w:basedOn w:val="Noklusjumarindkopasfonts"/>
    <w:link w:val="Kjene"/>
    <w:uiPriority w:val="99"/>
    <w:rsid w:val="00730438"/>
  </w:style>
  <w:style w:type="paragraph" w:customStyle="1" w:styleId="RakstzCharCharRakstzCharCharRakstz">
    <w:name w:val="Rakstz. Char Char Rakstz. Char Char Rakstz."/>
    <w:basedOn w:val="Parasts"/>
    <w:rsid w:val="00AA5869"/>
    <w:pPr>
      <w:spacing w:before="120" w:after="160" w:line="240" w:lineRule="exact"/>
      <w:ind w:firstLine="720"/>
      <w:jc w:val="both"/>
    </w:pPr>
    <w:rPr>
      <w:rFonts w:ascii="Verdana" w:hAnsi="Verdana"/>
      <w:lang w:eastAsia="lv-LV"/>
    </w:rPr>
  </w:style>
  <w:style w:type="character" w:styleId="Komentraatsauce">
    <w:name w:val="annotation reference"/>
    <w:basedOn w:val="Noklusjumarindkopasfonts"/>
    <w:uiPriority w:val="99"/>
    <w:semiHidden/>
    <w:unhideWhenUsed/>
    <w:rsid w:val="008935EA"/>
    <w:rPr>
      <w:sz w:val="16"/>
      <w:szCs w:val="16"/>
    </w:rPr>
  </w:style>
  <w:style w:type="paragraph" w:styleId="Komentrateksts">
    <w:name w:val="annotation text"/>
    <w:basedOn w:val="Parasts"/>
    <w:link w:val="KomentratekstsRakstz"/>
    <w:uiPriority w:val="99"/>
    <w:semiHidden/>
    <w:unhideWhenUsed/>
    <w:rsid w:val="008935EA"/>
  </w:style>
  <w:style w:type="character" w:customStyle="1" w:styleId="KomentratekstsRakstz">
    <w:name w:val="Komentāra teksts Rakstz."/>
    <w:basedOn w:val="Noklusjumarindkopasfonts"/>
    <w:link w:val="Komentrateksts"/>
    <w:uiPriority w:val="99"/>
    <w:semiHidden/>
    <w:rsid w:val="008935EA"/>
  </w:style>
  <w:style w:type="paragraph" w:styleId="Komentratma">
    <w:name w:val="annotation subject"/>
    <w:basedOn w:val="Komentrateksts"/>
    <w:next w:val="Komentrateksts"/>
    <w:link w:val="KomentratmaRakstz"/>
    <w:uiPriority w:val="99"/>
    <w:semiHidden/>
    <w:unhideWhenUsed/>
    <w:rsid w:val="008935EA"/>
    <w:rPr>
      <w:b/>
      <w:bCs/>
    </w:rPr>
  </w:style>
  <w:style w:type="character" w:customStyle="1" w:styleId="KomentratmaRakstz">
    <w:name w:val="Komentāra tēma Rakstz."/>
    <w:basedOn w:val="KomentratekstsRakstz"/>
    <w:link w:val="Komentratma"/>
    <w:uiPriority w:val="99"/>
    <w:semiHidden/>
    <w:rsid w:val="008935EA"/>
    <w:rPr>
      <w:b/>
      <w:bCs/>
    </w:rPr>
  </w:style>
  <w:style w:type="paragraph" w:customStyle="1" w:styleId="RakstzCharCharRakstzCharCharRakstz0">
    <w:name w:val="Rakstz. Char Char Rakstz. Char Char Rakstz."/>
    <w:basedOn w:val="Parasts"/>
    <w:rsid w:val="006A397F"/>
    <w:pPr>
      <w:spacing w:before="120" w:after="160" w:line="240" w:lineRule="exact"/>
      <w:ind w:firstLine="720"/>
      <w:jc w:val="both"/>
    </w:pPr>
    <w:rPr>
      <w:rFonts w:ascii="Verdana" w:hAnsi="Verdana"/>
      <w:lang w:eastAsia="lv-LV"/>
    </w:rPr>
  </w:style>
  <w:style w:type="paragraph" w:customStyle="1" w:styleId="RakstzCharCharRakstzCharCharRakstz1">
    <w:name w:val="Rakstz. Char Char Rakstz. Char Char Rakstz."/>
    <w:basedOn w:val="Parasts"/>
    <w:rsid w:val="00A36D2D"/>
    <w:pPr>
      <w:spacing w:before="120" w:after="160" w:line="240" w:lineRule="exact"/>
      <w:ind w:firstLine="720"/>
      <w:jc w:val="both"/>
    </w:pPr>
    <w:rPr>
      <w:rFonts w:ascii="Verdana" w:hAnsi="Verdana"/>
      <w:lang w:eastAsia="lv-LV"/>
    </w:rPr>
  </w:style>
  <w:style w:type="paragraph" w:customStyle="1" w:styleId="RakstzCharCharRakstzCharCharRakstz2">
    <w:name w:val="Rakstz. Char Char Rakstz. Char Char Rakstz."/>
    <w:basedOn w:val="Parasts"/>
    <w:rsid w:val="00FF71F9"/>
    <w:pPr>
      <w:spacing w:before="120" w:after="160" w:line="240" w:lineRule="exact"/>
      <w:ind w:firstLine="720"/>
      <w:jc w:val="both"/>
    </w:pPr>
    <w:rPr>
      <w:rFonts w:ascii="Verdana" w:hAnsi="Verdana"/>
      <w:lang w:eastAsia="lv-LV"/>
    </w:rPr>
  </w:style>
  <w:style w:type="paragraph" w:customStyle="1" w:styleId="RakstzCharCharRakstz">
    <w:name w:val="Rakstz. Char Char Rakstz."/>
    <w:basedOn w:val="Parasts"/>
    <w:rsid w:val="008D37C1"/>
    <w:pPr>
      <w:spacing w:before="120" w:after="160" w:line="240" w:lineRule="exact"/>
      <w:ind w:firstLine="720"/>
      <w:jc w:val="both"/>
    </w:pPr>
    <w:rPr>
      <w:rFonts w:ascii="Verdana" w:hAnsi="Verdana"/>
      <w:lang w:eastAsia="lv-LV"/>
    </w:rPr>
  </w:style>
  <w:style w:type="paragraph" w:styleId="Paraststmeklis">
    <w:name w:val="Normal (Web)"/>
    <w:basedOn w:val="Parasts"/>
    <w:uiPriority w:val="99"/>
    <w:semiHidden/>
    <w:unhideWhenUsed/>
    <w:rsid w:val="001763B1"/>
    <w:pPr>
      <w:spacing w:before="100" w:beforeAutospacing="1" w:after="100" w:afterAutospacing="1"/>
    </w:pPr>
    <w:rPr>
      <w:sz w:val="24"/>
      <w:szCs w:val="24"/>
      <w:lang w:eastAsia="lv-LV"/>
    </w:rPr>
  </w:style>
  <w:style w:type="paragraph" w:customStyle="1" w:styleId="RakstzCharCharRakstzCharCharRakstzCharCharRakstzCharCharRakstzCharChar">
    <w:name w:val="Rakstz. Char Char Rakstz. Char Char Rakstz. Char Char Rakstz. Char Char Rakstz. Char Char"/>
    <w:basedOn w:val="Parasts"/>
    <w:rsid w:val="00EB128D"/>
    <w:pPr>
      <w:spacing w:before="120" w:after="160" w:line="240" w:lineRule="exact"/>
      <w:ind w:firstLine="720"/>
      <w:jc w:val="both"/>
    </w:pPr>
    <w:rPr>
      <w:rFonts w:ascii="Verdana" w:hAnsi="Verdana"/>
      <w:lang w:eastAsia="lv-LV"/>
    </w:rPr>
  </w:style>
  <w:style w:type="paragraph" w:customStyle="1" w:styleId="Standard">
    <w:name w:val="Standard"/>
    <w:rsid w:val="003F5D73"/>
    <w:pPr>
      <w:suppressAutoHyphens/>
      <w:autoSpaceDN w:val="0"/>
      <w:textAlignment w:val="baseline"/>
    </w:pPr>
    <w:rPr>
      <w:kern w:val="3"/>
      <w:sz w:val="24"/>
      <w:szCs w:val="24"/>
      <w:lang w:val="en-US"/>
    </w:rPr>
  </w:style>
  <w:style w:type="paragraph" w:customStyle="1" w:styleId="Bezatstarpm1">
    <w:name w:val="Bez atstarpēm1"/>
    <w:rsid w:val="003F5D73"/>
    <w:pPr>
      <w:widowControl w:val="0"/>
      <w:suppressAutoHyphens/>
      <w:autoSpaceDN w:val="0"/>
      <w:textAlignment w:val="baseline"/>
    </w:pPr>
    <w:rPr>
      <w:rFonts w:eastAsia="Calibri"/>
      <w:kern w:val="3"/>
      <w:lang w:val="en-GB" w:eastAsia="lv-LV"/>
    </w:rPr>
  </w:style>
  <w:style w:type="paragraph" w:styleId="Vienkrsteksts">
    <w:name w:val="Plain Text"/>
    <w:basedOn w:val="Parasts"/>
    <w:link w:val="VienkrstekstsRakstz"/>
    <w:rsid w:val="00AD0FCD"/>
    <w:pPr>
      <w:autoSpaceDN w:val="0"/>
    </w:pPr>
    <w:rPr>
      <w:rFonts w:ascii="Consolas" w:eastAsia="Calibri" w:hAnsi="Consolas"/>
      <w:sz w:val="21"/>
      <w:szCs w:val="21"/>
    </w:rPr>
  </w:style>
  <w:style w:type="character" w:customStyle="1" w:styleId="VienkrstekstsRakstz">
    <w:name w:val="Vienkāršs teksts Rakstz."/>
    <w:basedOn w:val="Noklusjumarindkopasfonts"/>
    <w:link w:val="Vienkrsteksts"/>
    <w:rsid w:val="00AD0FCD"/>
    <w:rPr>
      <w:rFonts w:ascii="Consolas" w:eastAsia="Calibri" w:hAnsi="Consolas"/>
      <w:sz w:val="21"/>
      <w:szCs w:val="21"/>
    </w:rPr>
  </w:style>
  <w:style w:type="paragraph" w:customStyle="1" w:styleId="RakstzCharCharRakstz0">
    <w:name w:val="Rakstz. Char Char Rakstz."/>
    <w:basedOn w:val="Parasts"/>
    <w:rsid w:val="00861121"/>
    <w:pPr>
      <w:spacing w:before="120" w:after="160" w:line="240" w:lineRule="exact"/>
      <w:ind w:firstLine="720"/>
      <w:jc w:val="both"/>
    </w:pPr>
    <w:rPr>
      <w:rFonts w:ascii="Verdana" w:hAnsi="Verdana"/>
      <w:lang w:eastAsia="lv-LV"/>
    </w:rPr>
  </w:style>
  <w:style w:type="paragraph" w:customStyle="1" w:styleId="Char">
    <w:name w:val="Char"/>
    <w:basedOn w:val="Parasts"/>
    <w:rsid w:val="000C4464"/>
    <w:pPr>
      <w:spacing w:before="120" w:after="160" w:line="240" w:lineRule="exact"/>
      <w:ind w:firstLine="720"/>
      <w:jc w:val="both"/>
    </w:pPr>
    <w:rPr>
      <w:rFonts w:ascii="Verdana" w:hAnsi="Verdana"/>
      <w:lang w:eastAsia="lv-LV"/>
    </w:rPr>
  </w:style>
  <w:style w:type="character" w:styleId="Hipersaite">
    <w:name w:val="Hyperlink"/>
    <w:uiPriority w:val="99"/>
    <w:rsid w:val="005613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3838">
      <w:bodyDiv w:val="1"/>
      <w:marLeft w:val="0"/>
      <w:marRight w:val="0"/>
      <w:marTop w:val="0"/>
      <w:marBottom w:val="0"/>
      <w:divBdr>
        <w:top w:val="none" w:sz="0" w:space="0" w:color="auto"/>
        <w:left w:val="none" w:sz="0" w:space="0" w:color="auto"/>
        <w:bottom w:val="none" w:sz="0" w:space="0" w:color="auto"/>
        <w:right w:val="none" w:sz="0" w:space="0" w:color="auto"/>
      </w:divBdr>
    </w:div>
    <w:div w:id="2135129430">
      <w:bodyDiv w:val="1"/>
      <w:marLeft w:val="0"/>
      <w:marRight w:val="0"/>
      <w:marTop w:val="0"/>
      <w:marBottom w:val="0"/>
      <w:divBdr>
        <w:top w:val="none" w:sz="0" w:space="0" w:color="auto"/>
        <w:left w:val="none" w:sz="0" w:space="0" w:color="auto"/>
        <w:bottom w:val="none" w:sz="0" w:space="0" w:color="auto"/>
        <w:right w:val="none" w:sz="0" w:space="0" w:color="auto"/>
      </w:divBdr>
      <w:divsChild>
        <w:div w:id="1839072712">
          <w:marLeft w:val="0"/>
          <w:marRight w:val="0"/>
          <w:marTop w:val="0"/>
          <w:marBottom w:val="0"/>
          <w:divBdr>
            <w:top w:val="none" w:sz="0" w:space="0" w:color="auto"/>
            <w:left w:val="none" w:sz="0" w:space="0" w:color="auto"/>
            <w:bottom w:val="none" w:sz="0" w:space="0" w:color="auto"/>
            <w:right w:val="none" w:sz="0" w:space="0" w:color="auto"/>
          </w:divBdr>
        </w:div>
        <w:div w:id="1548057416">
          <w:marLeft w:val="0"/>
          <w:marRight w:val="0"/>
          <w:marTop w:val="0"/>
          <w:marBottom w:val="0"/>
          <w:divBdr>
            <w:top w:val="none" w:sz="0" w:space="0" w:color="auto"/>
            <w:left w:val="none" w:sz="0" w:space="0" w:color="auto"/>
            <w:bottom w:val="none" w:sz="0" w:space="0" w:color="auto"/>
            <w:right w:val="none" w:sz="0" w:space="0" w:color="auto"/>
          </w:divBdr>
        </w:div>
        <w:div w:id="468129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303007-administrativas-atbildibas-likum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1689</Words>
  <Characters>964</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50</cp:revision>
  <cp:lastPrinted>2018-05-02T08:48:00Z</cp:lastPrinted>
  <dcterms:created xsi:type="dcterms:W3CDTF">2019-10-14T11:04:00Z</dcterms:created>
  <dcterms:modified xsi:type="dcterms:W3CDTF">2020-08-05T10:13:00Z</dcterms:modified>
</cp:coreProperties>
</file>