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EF3" w:rsidRPr="009D370C" w:rsidRDefault="007C19A4" w:rsidP="009D2EF3">
      <w:pPr>
        <w:pStyle w:val="Bezatstarpm"/>
        <w:jc w:val="both"/>
        <w:rPr>
          <w:b/>
          <w:color w:val="404040"/>
          <w:sz w:val="24"/>
          <w:szCs w:val="24"/>
          <w:lang w:val="lv-LV"/>
        </w:rPr>
      </w:pPr>
      <w:r>
        <w:rPr>
          <w:b/>
          <w:color w:val="404040"/>
          <w:sz w:val="24"/>
          <w:szCs w:val="24"/>
          <w:lang w:val="lv-LV"/>
        </w:rPr>
        <w:t>KONSOLIDĒTS</w:t>
      </w:r>
    </w:p>
    <w:p w:rsidR="009D2EF3" w:rsidRPr="009D370C" w:rsidRDefault="009D2EF3" w:rsidP="009D2EF3">
      <w:pPr>
        <w:pStyle w:val="Bezatstarpm"/>
        <w:jc w:val="center"/>
        <w:rPr>
          <w:b/>
          <w:sz w:val="24"/>
          <w:szCs w:val="24"/>
          <w:lang w:val="lv-LV"/>
        </w:rPr>
      </w:pPr>
      <w:r w:rsidRPr="009D370C">
        <w:rPr>
          <w:b/>
          <w:noProof/>
          <w:color w:val="404040"/>
          <w:sz w:val="24"/>
          <w:szCs w:val="24"/>
          <w:lang w:val="lv-LV"/>
        </w:rPr>
        <w:drawing>
          <wp:anchor distT="0" distB="0" distL="114300" distR="114300" simplePos="0" relativeHeight="251660288" behindDoc="1" locked="0" layoutInCell="1" allowOverlap="1">
            <wp:simplePos x="0" y="0"/>
            <wp:positionH relativeFrom="column">
              <wp:posOffset>2513990</wp:posOffset>
            </wp:positionH>
            <wp:positionV relativeFrom="paragraph">
              <wp:posOffset>7620</wp:posOffset>
            </wp:positionV>
            <wp:extent cx="533400" cy="638175"/>
            <wp:effectExtent l="0" t="0" r="0" b="9525"/>
            <wp:wrapTight wrapText="bothSides">
              <wp:wrapPolygon edited="0">
                <wp:start x="0" y="0"/>
                <wp:lineTo x="0" y="21278"/>
                <wp:lineTo x="20829" y="212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p>
    <w:p w:rsidR="009D2EF3" w:rsidRPr="009D370C" w:rsidRDefault="009D2EF3" w:rsidP="009D2EF3">
      <w:pPr>
        <w:pStyle w:val="Bezatstarpm"/>
        <w:jc w:val="center"/>
        <w:rPr>
          <w:b/>
          <w:sz w:val="24"/>
          <w:szCs w:val="24"/>
          <w:lang w:val="lv-LV"/>
        </w:rPr>
      </w:pPr>
    </w:p>
    <w:p w:rsidR="009D2EF3" w:rsidRPr="009D370C" w:rsidRDefault="009D2EF3" w:rsidP="009D2EF3">
      <w:pPr>
        <w:pStyle w:val="Bezatstarpm"/>
        <w:jc w:val="center"/>
        <w:rPr>
          <w:b/>
          <w:sz w:val="24"/>
          <w:szCs w:val="24"/>
          <w:lang w:val="lv-LV"/>
        </w:rPr>
      </w:pPr>
    </w:p>
    <w:p w:rsidR="009D2EF3" w:rsidRPr="009D370C" w:rsidRDefault="009D2EF3" w:rsidP="009D2EF3">
      <w:pPr>
        <w:pStyle w:val="Bezatstarpm"/>
        <w:jc w:val="center"/>
        <w:rPr>
          <w:b/>
          <w:sz w:val="24"/>
          <w:szCs w:val="24"/>
          <w:lang w:val="lv-LV"/>
        </w:rPr>
      </w:pPr>
    </w:p>
    <w:p w:rsidR="009D2EF3" w:rsidRPr="009D370C" w:rsidRDefault="009D2EF3" w:rsidP="009D2EF3">
      <w:pPr>
        <w:pStyle w:val="Bezatstarpm"/>
        <w:jc w:val="center"/>
        <w:rPr>
          <w:b/>
          <w:sz w:val="24"/>
          <w:szCs w:val="24"/>
          <w:lang w:val="lv-LV"/>
        </w:rPr>
      </w:pPr>
      <w:r w:rsidRPr="009D370C">
        <w:rPr>
          <w:b/>
          <w:sz w:val="24"/>
          <w:szCs w:val="24"/>
          <w:lang w:val="lv-LV"/>
        </w:rPr>
        <w:t>LATVIJAS REPUBLIKA</w:t>
      </w:r>
    </w:p>
    <w:p w:rsidR="009D2EF3" w:rsidRPr="009D370C" w:rsidRDefault="009D2EF3" w:rsidP="009D2EF3">
      <w:pPr>
        <w:pStyle w:val="Bezatstarpm"/>
        <w:jc w:val="center"/>
        <w:rPr>
          <w:b/>
          <w:sz w:val="24"/>
          <w:szCs w:val="24"/>
          <w:lang w:val="lv-LV"/>
        </w:rPr>
      </w:pPr>
      <w:r w:rsidRPr="009D370C">
        <w:rPr>
          <w:b/>
          <w:sz w:val="24"/>
          <w:szCs w:val="24"/>
          <w:lang w:val="lv-LV"/>
        </w:rPr>
        <w:t>KANDAVAS NOVADA DOME</w:t>
      </w:r>
    </w:p>
    <w:p w:rsidR="009D2EF3" w:rsidRPr="009D370C" w:rsidRDefault="009D2EF3" w:rsidP="009D2EF3">
      <w:pPr>
        <w:pStyle w:val="Bezatstarpm"/>
        <w:jc w:val="center"/>
        <w:rPr>
          <w:sz w:val="24"/>
          <w:szCs w:val="24"/>
          <w:lang w:val="lv-LV"/>
        </w:rPr>
      </w:pPr>
      <w:r w:rsidRPr="009D370C">
        <w:rPr>
          <w:sz w:val="24"/>
          <w:szCs w:val="24"/>
          <w:lang w:val="lv-LV"/>
        </w:rPr>
        <w:t xml:space="preserve">Dārza iela 6, Kandava, Kandavas novads, LV - 3120 </w:t>
      </w:r>
      <w:proofErr w:type="spellStart"/>
      <w:r w:rsidRPr="009D370C">
        <w:rPr>
          <w:sz w:val="24"/>
          <w:szCs w:val="24"/>
          <w:lang w:val="lv-LV"/>
        </w:rPr>
        <w:t>Reģ</w:t>
      </w:r>
      <w:proofErr w:type="spellEnd"/>
      <w:r w:rsidRPr="009D370C">
        <w:rPr>
          <w:sz w:val="24"/>
          <w:szCs w:val="24"/>
          <w:lang w:val="lv-LV"/>
        </w:rPr>
        <w:t>. Nr.90000050886,</w:t>
      </w:r>
    </w:p>
    <w:p w:rsidR="009D2EF3" w:rsidRPr="009D370C" w:rsidRDefault="0080197B" w:rsidP="009D2EF3">
      <w:pPr>
        <w:pStyle w:val="Bezatstarpm"/>
        <w:jc w:val="center"/>
        <w:rPr>
          <w:sz w:val="24"/>
          <w:szCs w:val="24"/>
          <w:lang w:val="lv-LV"/>
        </w:rPr>
      </w:pPr>
      <w:r>
        <w:rPr>
          <w:noProof/>
          <w:sz w:val="24"/>
          <w:szCs w:val="24"/>
          <w:lang w:val="lv-LV"/>
        </w:rPr>
        <w:pict>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8pt;margin-top:13.25pt;width:471.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w:r>
      <w:r w:rsidR="009D2EF3" w:rsidRPr="009D370C">
        <w:rPr>
          <w:sz w:val="24"/>
          <w:szCs w:val="24"/>
          <w:lang w:val="lv-LV"/>
        </w:rPr>
        <w:t>Tālrunis 631 82028, fakss 631 82027, e-pasts: dome@kandava.lv</w:t>
      </w:r>
    </w:p>
    <w:p w:rsidR="009D2EF3" w:rsidRPr="009D370C" w:rsidRDefault="009D2EF3" w:rsidP="009D2EF3">
      <w:pPr>
        <w:pStyle w:val="Bezatstarpm"/>
        <w:jc w:val="center"/>
        <w:rPr>
          <w:sz w:val="24"/>
          <w:szCs w:val="24"/>
          <w:lang w:val="lv-LV"/>
        </w:rPr>
      </w:pPr>
      <w:r w:rsidRPr="009D370C">
        <w:rPr>
          <w:sz w:val="24"/>
          <w:szCs w:val="24"/>
          <w:lang w:val="lv-LV"/>
        </w:rPr>
        <w:t>Kandavā</w:t>
      </w:r>
    </w:p>
    <w:p w:rsidR="009D2EF3" w:rsidRPr="009D370C" w:rsidRDefault="009D2EF3" w:rsidP="009D2EF3">
      <w:pPr>
        <w:jc w:val="right"/>
      </w:pPr>
      <w:r w:rsidRPr="009D370C">
        <w:tab/>
      </w:r>
      <w:r w:rsidRPr="009D370C">
        <w:tab/>
      </w:r>
      <w:r w:rsidRPr="009D370C">
        <w:tab/>
      </w:r>
    </w:p>
    <w:p w:rsidR="009D2EF3" w:rsidRPr="009D370C" w:rsidRDefault="009D2EF3" w:rsidP="009D2EF3">
      <w:pPr>
        <w:jc w:val="right"/>
        <w:rPr>
          <w:b/>
        </w:rPr>
      </w:pPr>
      <w:r w:rsidRPr="009D370C">
        <w:rPr>
          <w:b/>
        </w:rPr>
        <w:t>APSTIPRINĀTS</w:t>
      </w:r>
    </w:p>
    <w:p w:rsidR="009D2EF3" w:rsidRPr="009D370C" w:rsidRDefault="009D2EF3" w:rsidP="009D2EF3">
      <w:pPr>
        <w:jc w:val="right"/>
      </w:pPr>
      <w:r w:rsidRPr="009D370C">
        <w:t>Kandavas novad domes sēdē</w:t>
      </w:r>
    </w:p>
    <w:p w:rsidR="009D2EF3" w:rsidRPr="009D370C" w:rsidRDefault="00AF642F" w:rsidP="009D2EF3">
      <w:pPr>
        <w:jc w:val="right"/>
      </w:pPr>
      <w:r w:rsidRPr="009D370C">
        <w:t>2017</w:t>
      </w:r>
      <w:r w:rsidR="009D2EF3" w:rsidRPr="009D370C">
        <w:t>.</w:t>
      </w:r>
      <w:r w:rsidR="00F112D6" w:rsidRPr="009D370C">
        <w:t xml:space="preserve"> </w:t>
      </w:r>
      <w:r w:rsidR="009D2EF3" w:rsidRPr="009D370C">
        <w:t xml:space="preserve">gada </w:t>
      </w:r>
      <w:r w:rsidR="00F335BA" w:rsidRPr="009D370C">
        <w:t>30. martā</w:t>
      </w:r>
    </w:p>
    <w:p w:rsidR="009D2EF3" w:rsidRPr="009D370C" w:rsidRDefault="009D2EF3" w:rsidP="009D2EF3">
      <w:pPr>
        <w:jc w:val="right"/>
      </w:pPr>
      <w:r w:rsidRPr="009D370C">
        <w:t xml:space="preserve">( </w:t>
      </w:r>
      <w:r w:rsidR="00F335BA" w:rsidRPr="009D370C">
        <w:t>protokols Nr.3</w:t>
      </w:r>
      <w:r w:rsidR="00AF642F" w:rsidRPr="009D370C">
        <w:t>,</w:t>
      </w:r>
      <w:r w:rsidRPr="009D370C">
        <w:t xml:space="preserve">   </w:t>
      </w:r>
      <w:r w:rsidR="00F112D6" w:rsidRPr="009D370C">
        <w:t>3</w:t>
      </w:r>
      <w:r w:rsidRPr="009D370C">
        <w:t>.§)</w:t>
      </w:r>
    </w:p>
    <w:p w:rsidR="00324E8E" w:rsidRPr="009D370C" w:rsidRDefault="007C19A4" w:rsidP="009D2EF3">
      <w:pPr>
        <w:jc w:val="right"/>
        <w:rPr>
          <w:b/>
          <w:caps/>
        </w:rPr>
      </w:pPr>
      <w:r>
        <w:rPr>
          <w:b/>
          <w:caps/>
        </w:rPr>
        <w:t>PrecizētS</w:t>
      </w:r>
      <w:r w:rsidR="00324E8E" w:rsidRPr="009D370C">
        <w:rPr>
          <w:b/>
          <w:caps/>
        </w:rPr>
        <w:t xml:space="preserve"> </w:t>
      </w:r>
    </w:p>
    <w:p w:rsidR="00324E8E" w:rsidRPr="009D370C" w:rsidRDefault="00324E8E" w:rsidP="009D2EF3">
      <w:pPr>
        <w:jc w:val="right"/>
      </w:pPr>
      <w:r w:rsidRPr="009D370C">
        <w:t xml:space="preserve">Kandavas novada domes sēdē </w:t>
      </w:r>
    </w:p>
    <w:p w:rsidR="00324E8E" w:rsidRPr="009D370C" w:rsidRDefault="00AF642F" w:rsidP="009D2EF3">
      <w:pPr>
        <w:jc w:val="right"/>
      </w:pPr>
      <w:r w:rsidRPr="009D370C">
        <w:t>2017</w:t>
      </w:r>
      <w:r w:rsidR="00324E8E" w:rsidRPr="009D370C">
        <w:t>.</w:t>
      </w:r>
      <w:r w:rsidR="00F112D6" w:rsidRPr="009D370C">
        <w:t xml:space="preserve"> </w:t>
      </w:r>
      <w:r w:rsidR="00324E8E" w:rsidRPr="009D370C">
        <w:t xml:space="preserve"> gada </w:t>
      </w:r>
      <w:r w:rsidR="00F335BA" w:rsidRPr="009D370C">
        <w:t>27. aprīlī</w:t>
      </w:r>
    </w:p>
    <w:p w:rsidR="00984CCE" w:rsidRDefault="00F335BA" w:rsidP="00984CCE">
      <w:pPr>
        <w:jc w:val="right"/>
      </w:pPr>
      <w:r w:rsidRPr="009D370C">
        <w:t>( protokols Nr.4</w:t>
      </w:r>
      <w:r w:rsidR="00836992">
        <w:t xml:space="preserve">  4</w:t>
      </w:r>
      <w:r w:rsidR="00984CCE" w:rsidRPr="009D370C">
        <w:t>.§)</w:t>
      </w:r>
    </w:p>
    <w:p w:rsidR="007C19A4" w:rsidRDefault="007C19A4" w:rsidP="00984CCE">
      <w:pPr>
        <w:jc w:val="right"/>
      </w:pPr>
      <w:r>
        <w:t>ar grozījumiem domes sēdē</w:t>
      </w:r>
    </w:p>
    <w:p w:rsidR="007C19A4" w:rsidRDefault="007C19A4" w:rsidP="00984CCE">
      <w:pPr>
        <w:jc w:val="right"/>
      </w:pPr>
      <w:r>
        <w:t xml:space="preserve">2020.gada 30.jūnijā </w:t>
      </w:r>
    </w:p>
    <w:p w:rsidR="007C19A4" w:rsidRPr="009D370C" w:rsidRDefault="007C19A4" w:rsidP="00984CCE">
      <w:pPr>
        <w:jc w:val="right"/>
      </w:pPr>
      <w:r>
        <w:t>(protokols Nr. 10  12.§)</w:t>
      </w:r>
    </w:p>
    <w:p w:rsidR="009D2EF3" w:rsidRPr="009D370C" w:rsidRDefault="009D2EF3" w:rsidP="009D2EF3">
      <w:pPr>
        <w:jc w:val="right"/>
      </w:pPr>
    </w:p>
    <w:p w:rsidR="00F335BA" w:rsidRPr="009D370C" w:rsidRDefault="00F335BA" w:rsidP="00F335BA">
      <w:pPr>
        <w:jc w:val="center"/>
        <w:rPr>
          <w:b/>
        </w:rPr>
      </w:pPr>
      <w:r w:rsidRPr="009D370C">
        <w:rPr>
          <w:b/>
        </w:rPr>
        <w:t>Kandavas novada domes saistošie noteikumi Nr.7</w:t>
      </w:r>
    </w:p>
    <w:p w:rsidR="00F335BA" w:rsidRPr="009D370C" w:rsidRDefault="00F335BA" w:rsidP="00F335BA">
      <w:pPr>
        <w:jc w:val="center"/>
        <w:rPr>
          <w:b/>
        </w:rPr>
      </w:pPr>
      <w:r w:rsidRPr="009D370C">
        <w:rPr>
          <w:b/>
        </w:rPr>
        <w:t>“Ūdenssaimniecības pakalpojumu organizēšanas noteikumi Kandavas novadā”</w:t>
      </w:r>
    </w:p>
    <w:p w:rsidR="00F335BA" w:rsidRPr="009D370C" w:rsidRDefault="00F335BA" w:rsidP="00F335BA">
      <w:pPr>
        <w:jc w:val="right"/>
      </w:pPr>
    </w:p>
    <w:p w:rsidR="00F335BA" w:rsidRPr="007C19A4" w:rsidRDefault="00F335BA" w:rsidP="00F335BA">
      <w:pPr>
        <w:ind w:left="4139"/>
        <w:jc w:val="right"/>
        <w:rPr>
          <w:i/>
          <w:sz w:val="22"/>
        </w:rPr>
      </w:pPr>
      <w:r w:rsidRPr="007C19A4">
        <w:rPr>
          <w:i/>
          <w:sz w:val="22"/>
        </w:rPr>
        <w:t>Izdoti saskaņā ar likuma „Par pašvaldībām” 15. panta pirmās daļas 1.punktu un 43. panta pirmās daļas 13. punktu, Ūdenssaimniecības pakalpojuma likumu 6. panta ceturto un piekto daļu</w:t>
      </w:r>
    </w:p>
    <w:p w:rsidR="00F335BA" w:rsidRPr="009D370C" w:rsidRDefault="00F335BA" w:rsidP="00F335BA">
      <w:pPr>
        <w:jc w:val="right"/>
      </w:pPr>
    </w:p>
    <w:p w:rsidR="00F335BA" w:rsidRPr="009D370C" w:rsidRDefault="00F335BA" w:rsidP="00F335BA">
      <w:pPr>
        <w:pStyle w:val="Sarakstarindkopa"/>
        <w:numPr>
          <w:ilvl w:val="0"/>
          <w:numId w:val="6"/>
        </w:numPr>
        <w:ind w:left="0" w:firstLine="0"/>
        <w:jc w:val="center"/>
        <w:rPr>
          <w:b/>
          <w:sz w:val="24"/>
          <w:szCs w:val="24"/>
        </w:rPr>
      </w:pPr>
      <w:r w:rsidRPr="009D370C">
        <w:rPr>
          <w:b/>
          <w:sz w:val="24"/>
          <w:szCs w:val="24"/>
        </w:rPr>
        <w:t>Vispārīgie jautājumi</w:t>
      </w:r>
    </w:p>
    <w:p w:rsidR="00F335BA" w:rsidRPr="009D370C" w:rsidRDefault="00F335BA" w:rsidP="00F335BA">
      <w:pPr>
        <w:pStyle w:val="Sarakstarindkopa"/>
        <w:ind w:left="1080"/>
        <w:jc w:val="center"/>
        <w:rPr>
          <w:sz w:val="24"/>
          <w:szCs w:val="24"/>
        </w:rPr>
      </w:pPr>
      <w:r w:rsidRPr="009D370C">
        <w:rPr>
          <w:sz w:val="24"/>
          <w:szCs w:val="24"/>
        </w:rPr>
        <w:t xml:space="preserve"> </w:t>
      </w:r>
    </w:p>
    <w:p w:rsidR="00F335BA" w:rsidRPr="009D370C" w:rsidRDefault="00F335BA" w:rsidP="00F335BA">
      <w:pPr>
        <w:pStyle w:val="Sarakstarindkopa"/>
        <w:numPr>
          <w:ilvl w:val="0"/>
          <w:numId w:val="7"/>
        </w:numPr>
        <w:ind w:left="0" w:firstLine="0"/>
        <w:jc w:val="both"/>
        <w:rPr>
          <w:b/>
          <w:sz w:val="24"/>
          <w:szCs w:val="24"/>
        </w:rPr>
      </w:pPr>
      <w:r w:rsidRPr="009D370C">
        <w:rPr>
          <w:sz w:val="24"/>
          <w:szCs w:val="24"/>
        </w:rPr>
        <w:t>Saistošie noteikumi “Ūdenssaimniecības pakalpojumu organizēšanas noteikumi Kandavas novadā” (turpmāk- Noteikumi) nosaka:</w:t>
      </w:r>
    </w:p>
    <w:p w:rsidR="00F335BA" w:rsidRPr="009D370C" w:rsidRDefault="00F335BA" w:rsidP="00F335BA">
      <w:pPr>
        <w:pStyle w:val="Sarakstarindkopa"/>
        <w:ind w:left="0"/>
        <w:jc w:val="both"/>
        <w:rPr>
          <w:b/>
          <w:sz w:val="24"/>
          <w:szCs w:val="24"/>
        </w:rPr>
      </w:pPr>
    </w:p>
    <w:p w:rsidR="00F335BA" w:rsidRPr="009D370C" w:rsidRDefault="00F335BA" w:rsidP="00F335BA">
      <w:pPr>
        <w:pStyle w:val="Sarakstarindkopa"/>
        <w:numPr>
          <w:ilvl w:val="1"/>
          <w:numId w:val="7"/>
        </w:numPr>
        <w:jc w:val="both"/>
        <w:rPr>
          <w:b/>
          <w:sz w:val="24"/>
          <w:szCs w:val="24"/>
        </w:rPr>
      </w:pPr>
      <w:r w:rsidRPr="009D370C">
        <w:rPr>
          <w:sz w:val="24"/>
          <w:szCs w:val="24"/>
        </w:rPr>
        <w:t xml:space="preserve"> kārtību, kādā ūdensapgādes tīkli vai kanalizācijas tīkli un būves tiek pievienotas centralizētajai ūdensapgādes sistēmai vai centralizētajai kanalizācijas sistēmai;</w:t>
      </w:r>
    </w:p>
    <w:p w:rsidR="00F335BA" w:rsidRPr="009D370C" w:rsidRDefault="00F335BA" w:rsidP="00F335BA">
      <w:pPr>
        <w:pStyle w:val="Sarakstarindkopa"/>
        <w:ind w:left="1080"/>
        <w:jc w:val="both"/>
        <w:rPr>
          <w:b/>
          <w:sz w:val="24"/>
          <w:szCs w:val="24"/>
        </w:rPr>
      </w:pPr>
    </w:p>
    <w:p w:rsidR="00F335BA" w:rsidRPr="009D370C" w:rsidRDefault="00F335BA" w:rsidP="00F335BA">
      <w:pPr>
        <w:pStyle w:val="Sarakstarindkopa"/>
        <w:numPr>
          <w:ilvl w:val="1"/>
          <w:numId w:val="7"/>
        </w:numPr>
        <w:jc w:val="both"/>
        <w:rPr>
          <w:b/>
          <w:sz w:val="24"/>
          <w:szCs w:val="24"/>
        </w:rPr>
      </w:pPr>
      <w:r w:rsidRPr="009D370C">
        <w:rPr>
          <w:sz w:val="24"/>
          <w:szCs w:val="24"/>
        </w:rPr>
        <w:t>centralizētās ūdensapgādes sistēmas un centralizētās kanalizācijas sistēmas ekspluatācijas, lietošanas un aizsardzības prasības;</w:t>
      </w:r>
    </w:p>
    <w:p w:rsidR="00F335BA" w:rsidRPr="009D370C" w:rsidRDefault="00F335BA" w:rsidP="00F335BA">
      <w:pPr>
        <w:jc w:val="both"/>
        <w:rPr>
          <w:b/>
        </w:rPr>
      </w:pPr>
    </w:p>
    <w:p w:rsidR="00F335BA" w:rsidRPr="009D370C" w:rsidRDefault="00F335BA" w:rsidP="00F335BA">
      <w:pPr>
        <w:pStyle w:val="Sarakstarindkopa"/>
        <w:numPr>
          <w:ilvl w:val="1"/>
          <w:numId w:val="7"/>
        </w:numPr>
        <w:jc w:val="both"/>
        <w:rPr>
          <w:b/>
          <w:sz w:val="24"/>
          <w:szCs w:val="24"/>
        </w:rPr>
      </w:pPr>
      <w:r w:rsidRPr="009D370C">
        <w:rPr>
          <w:sz w:val="24"/>
          <w:szCs w:val="24"/>
        </w:rPr>
        <w:t>sabiedriskā ūdenssaimniecības pakalpojuma līgumā ietveramos noteikumus, kā arī tā slēgšanas, grozīšanas un izbeigšanas noteikumus;</w:t>
      </w:r>
    </w:p>
    <w:p w:rsidR="00F335BA" w:rsidRPr="009D370C" w:rsidRDefault="00F335BA" w:rsidP="00F335BA">
      <w:pPr>
        <w:jc w:val="both"/>
        <w:rPr>
          <w:b/>
        </w:rPr>
      </w:pPr>
    </w:p>
    <w:p w:rsidR="00F335BA" w:rsidRPr="009D370C" w:rsidRDefault="00F335BA" w:rsidP="00F335BA">
      <w:pPr>
        <w:pStyle w:val="Sarakstarindkopa"/>
        <w:numPr>
          <w:ilvl w:val="1"/>
          <w:numId w:val="7"/>
        </w:numPr>
        <w:jc w:val="both"/>
        <w:rPr>
          <w:b/>
          <w:sz w:val="24"/>
          <w:szCs w:val="24"/>
        </w:rPr>
      </w:pPr>
      <w:r w:rsidRPr="009D370C">
        <w:rPr>
          <w:sz w:val="24"/>
          <w:szCs w:val="24"/>
        </w:rPr>
        <w:t xml:space="preserve"> </w:t>
      </w:r>
      <w:proofErr w:type="spellStart"/>
      <w:r w:rsidRPr="009D370C">
        <w:rPr>
          <w:sz w:val="24"/>
          <w:szCs w:val="24"/>
        </w:rPr>
        <w:t>brīvkrānu</w:t>
      </w:r>
      <w:proofErr w:type="spellEnd"/>
      <w:r w:rsidRPr="009D370C">
        <w:rPr>
          <w:sz w:val="24"/>
          <w:szCs w:val="24"/>
        </w:rPr>
        <w:t xml:space="preserve"> izmantošanas kārtību;</w:t>
      </w:r>
    </w:p>
    <w:p w:rsidR="00F335BA" w:rsidRPr="009D370C" w:rsidRDefault="00F335BA" w:rsidP="00F335BA">
      <w:pPr>
        <w:jc w:val="both"/>
        <w:rPr>
          <w:b/>
        </w:rPr>
      </w:pPr>
    </w:p>
    <w:p w:rsidR="00F335BA" w:rsidRPr="009D370C" w:rsidRDefault="00F335BA" w:rsidP="00F335BA">
      <w:pPr>
        <w:pStyle w:val="Sarakstarindkopa"/>
        <w:numPr>
          <w:ilvl w:val="1"/>
          <w:numId w:val="7"/>
        </w:numPr>
        <w:jc w:val="both"/>
        <w:rPr>
          <w:b/>
          <w:sz w:val="24"/>
          <w:szCs w:val="24"/>
        </w:rPr>
      </w:pPr>
      <w:r w:rsidRPr="009D370C">
        <w:rPr>
          <w:sz w:val="24"/>
          <w:szCs w:val="24"/>
        </w:rPr>
        <w:t xml:space="preserve">decentralizēto kanalizācijas pakalpojumu sniegšanas un uzskaites kārtību; </w:t>
      </w:r>
    </w:p>
    <w:p w:rsidR="00F335BA" w:rsidRPr="009D370C" w:rsidRDefault="00F335BA" w:rsidP="00F335BA">
      <w:pPr>
        <w:jc w:val="both"/>
        <w:rPr>
          <w:b/>
        </w:rPr>
      </w:pPr>
    </w:p>
    <w:p w:rsidR="00F335BA" w:rsidRPr="009D370C" w:rsidRDefault="00F335BA" w:rsidP="00F335BA">
      <w:pPr>
        <w:pStyle w:val="Sarakstarindkopa"/>
        <w:numPr>
          <w:ilvl w:val="1"/>
          <w:numId w:val="7"/>
        </w:numPr>
        <w:jc w:val="both"/>
        <w:rPr>
          <w:b/>
          <w:sz w:val="24"/>
          <w:szCs w:val="24"/>
        </w:rPr>
      </w:pPr>
      <w:r w:rsidRPr="009D370C">
        <w:rPr>
          <w:sz w:val="24"/>
          <w:szCs w:val="24"/>
        </w:rPr>
        <w:t xml:space="preserve"> atbildību par Noteikumu pārkāpšanu.</w:t>
      </w:r>
    </w:p>
    <w:p w:rsidR="00F335BA" w:rsidRPr="009D370C" w:rsidRDefault="00F335BA" w:rsidP="00F335BA">
      <w:pPr>
        <w:pStyle w:val="Sarakstarindkopa"/>
        <w:rPr>
          <w:b/>
          <w:sz w:val="24"/>
          <w:szCs w:val="24"/>
        </w:rPr>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 xml:space="preserve">Noteikumu mērķis ir noteikt sabiedrisko ūdenssaimniecības pakalpojumu (turpmāk – ūdenssaimniecības pakalpojumi) sniegšanas un lietošanas kārtību, lai veicinātu kvalitatīvu pakalpojumu pieejamību un nodrošinātu Pakalpojumu lietotājus ar </w:t>
      </w:r>
      <w:r w:rsidRPr="009D370C">
        <w:rPr>
          <w:sz w:val="24"/>
          <w:szCs w:val="24"/>
        </w:rPr>
        <w:lastRenderedPageBreak/>
        <w:t>nepārtrauktiem pakalpojumiem, uzlabotu vides situāciju Kandavas novadā un dabas resursu racionālu izmantošanu</w:t>
      </w:r>
      <w:r w:rsidRPr="009D370C">
        <w:rPr>
          <w:i/>
          <w:sz w:val="24"/>
          <w:szCs w:val="24"/>
        </w:rPr>
        <w:t>.</w:t>
      </w:r>
    </w:p>
    <w:p w:rsidR="00F335BA" w:rsidRPr="009D370C" w:rsidRDefault="00F335BA" w:rsidP="00F335BA">
      <w:pPr>
        <w:pStyle w:val="Sarakstarindkopa"/>
        <w:ind w:left="0"/>
        <w:jc w:val="both"/>
        <w:rPr>
          <w:sz w:val="24"/>
          <w:szCs w:val="24"/>
        </w:rPr>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Noteikumi ir saistoši visām fiziskām un juridiskā personām Kandavas novada administratīvajā teritorijā.</w:t>
      </w:r>
    </w:p>
    <w:p w:rsidR="00F335BA" w:rsidRPr="009D370C" w:rsidRDefault="00F335BA" w:rsidP="00F335BA">
      <w:pPr>
        <w:pStyle w:val="Sarakstarindkopa"/>
        <w:ind w:left="0"/>
        <w:jc w:val="both"/>
        <w:rPr>
          <w:sz w:val="24"/>
          <w:szCs w:val="24"/>
        </w:rPr>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Noteikumos lietotie termini un jēdzieni:</w:t>
      </w:r>
    </w:p>
    <w:p w:rsidR="00F335BA" w:rsidRPr="009D370C" w:rsidRDefault="00F335BA" w:rsidP="00F335BA">
      <w:pPr>
        <w:pStyle w:val="Sarakstarindkopa"/>
        <w:numPr>
          <w:ilvl w:val="1"/>
          <w:numId w:val="7"/>
        </w:numPr>
        <w:jc w:val="both"/>
        <w:rPr>
          <w:sz w:val="24"/>
          <w:szCs w:val="24"/>
        </w:rPr>
      </w:pPr>
      <w:r w:rsidRPr="009D370C">
        <w:rPr>
          <w:sz w:val="24"/>
          <w:szCs w:val="24"/>
        </w:rPr>
        <w:t>atbilst terminiem, kuri noteikti Ūdenssaimniecības pakalpojumu likumā;</w:t>
      </w:r>
    </w:p>
    <w:p w:rsidR="00F335BA" w:rsidRPr="009D370C" w:rsidRDefault="00F335BA" w:rsidP="00F335BA">
      <w:pPr>
        <w:pStyle w:val="Sarakstarindkopa"/>
        <w:numPr>
          <w:ilvl w:val="1"/>
          <w:numId w:val="7"/>
        </w:numPr>
        <w:jc w:val="both"/>
        <w:rPr>
          <w:sz w:val="24"/>
          <w:szCs w:val="24"/>
        </w:rPr>
      </w:pPr>
      <w:r w:rsidRPr="009D370C">
        <w:rPr>
          <w:bCs/>
          <w:sz w:val="24"/>
          <w:szCs w:val="24"/>
          <w:shd w:val="clear" w:color="auto" w:fill="FFFFFF"/>
        </w:rPr>
        <w:t xml:space="preserve">atbilst terminiem, kuri noteikti Ministru kabineta </w:t>
      </w:r>
      <w:r w:rsidRPr="009D370C">
        <w:rPr>
          <w:sz w:val="24"/>
          <w:szCs w:val="24"/>
          <w:shd w:val="clear" w:color="auto" w:fill="FFFFFF"/>
        </w:rPr>
        <w:t xml:space="preserve">2016. gada 22.marta </w:t>
      </w:r>
      <w:r w:rsidRPr="009D370C">
        <w:rPr>
          <w:bCs/>
          <w:sz w:val="24"/>
          <w:szCs w:val="24"/>
          <w:shd w:val="clear" w:color="auto" w:fill="FFFFFF"/>
        </w:rPr>
        <w:t>noteikumos Nr. 174 “Noteikumi par sabiedrisko ūdenssaimniecības pakalpojumu sniegšanu un lietošanu” (turpmāk – Saistītie MK noteikumi)</w:t>
      </w:r>
    </w:p>
    <w:p w:rsidR="00F335BA" w:rsidRPr="009D370C" w:rsidRDefault="00F335BA" w:rsidP="00F335BA">
      <w:pPr>
        <w:pStyle w:val="Sarakstarindkopa"/>
        <w:numPr>
          <w:ilvl w:val="1"/>
          <w:numId w:val="7"/>
        </w:numPr>
        <w:jc w:val="both"/>
        <w:rPr>
          <w:sz w:val="24"/>
          <w:szCs w:val="24"/>
        </w:rPr>
      </w:pPr>
      <w:proofErr w:type="spellStart"/>
      <w:r w:rsidRPr="009D370C">
        <w:rPr>
          <w:sz w:val="24"/>
          <w:szCs w:val="24"/>
        </w:rPr>
        <w:t>brīvkrāns</w:t>
      </w:r>
      <w:proofErr w:type="spellEnd"/>
      <w:r w:rsidRPr="009D370C">
        <w:rPr>
          <w:sz w:val="24"/>
          <w:szCs w:val="24"/>
        </w:rPr>
        <w:t xml:space="preserve">- </w:t>
      </w:r>
      <w:r w:rsidRPr="009D370C">
        <w:rPr>
          <w:color w:val="000000"/>
          <w:sz w:val="24"/>
          <w:szCs w:val="24"/>
          <w:shd w:val="clear" w:color="auto" w:fill="FFFFFF"/>
        </w:rPr>
        <w:t>Publiski pieejama ūdens ņemšanas vieta (</w:t>
      </w:r>
      <w:proofErr w:type="spellStart"/>
      <w:r w:rsidRPr="009D370C">
        <w:rPr>
          <w:color w:val="000000"/>
          <w:sz w:val="24"/>
          <w:szCs w:val="24"/>
          <w:shd w:val="clear" w:color="auto" w:fill="FFFFFF"/>
        </w:rPr>
        <w:t>ūdenspumpis</w:t>
      </w:r>
      <w:proofErr w:type="spellEnd"/>
      <w:r w:rsidRPr="009D370C">
        <w:rPr>
          <w:color w:val="000000"/>
          <w:sz w:val="24"/>
          <w:szCs w:val="24"/>
          <w:shd w:val="clear" w:color="auto" w:fill="FFFFFF"/>
        </w:rPr>
        <w:t>).</w:t>
      </w:r>
    </w:p>
    <w:p w:rsidR="00F335BA" w:rsidRPr="009D370C" w:rsidRDefault="00F335BA" w:rsidP="00F335BA">
      <w:pPr>
        <w:pStyle w:val="Sarakstarindkopa"/>
        <w:ind w:left="0"/>
        <w:jc w:val="both"/>
        <w:rPr>
          <w:sz w:val="24"/>
          <w:szCs w:val="24"/>
        </w:rPr>
      </w:pPr>
      <w:r w:rsidRPr="009D370C">
        <w:rPr>
          <w:sz w:val="24"/>
          <w:szCs w:val="24"/>
        </w:rPr>
        <w:t xml:space="preserve"> </w:t>
      </w: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 xml:space="preserve">Šie Noteikumi neattiecas uz lietus notekūdeņu novadīšanu kanalizācijas </w:t>
      </w:r>
      <w:proofErr w:type="spellStart"/>
      <w:r w:rsidRPr="009D370C">
        <w:rPr>
          <w:sz w:val="24"/>
          <w:szCs w:val="24"/>
        </w:rPr>
        <w:t>šķirtsistēmā</w:t>
      </w:r>
      <w:proofErr w:type="spellEnd"/>
      <w:r w:rsidRPr="009D370C">
        <w:rPr>
          <w:sz w:val="24"/>
          <w:szCs w:val="24"/>
        </w:rPr>
        <w:t>.</w:t>
      </w:r>
    </w:p>
    <w:p w:rsidR="00F335BA" w:rsidRPr="009D370C" w:rsidRDefault="00F335BA" w:rsidP="00F335BA">
      <w:pPr>
        <w:pStyle w:val="Sarakstarindkopa"/>
        <w:jc w:val="both"/>
        <w:rPr>
          <w:sz w:val="24"/>
          <w:szCs w:val="24"/>
        </w:rPr>
      </w:pPr>
    </w:p>
    <w:p w:rsidR="00F335BA" w:rsidRPr="009D370C" w:rsidRDefault="00F335BA" w:rsidP="00F335BA">
      <w:pPr>
        <w:pStyle w:val="Sarakstarindkopa"/>
        <w:numPr>
          <w:ilvl w:val="0"/>
          <w:numId w:val="6"/>
        </w:numPr>
        <w:ind w:left="0" w:firstLine="0"/>
        <w:jc w:val="center"/>
        <w:rPr>
          <w:b/>
          <w:sz w:val="24"/>
          <w:szCs w:val="24"/>
        </w:rPr>
      </w:pPr>
      <w:r w:rsidRPr="009D370C">
        <w:rPr>
          <w:b/>
          <w:sz w:val="24"/>
          <w:szCs w:val="24"/>
        </w:rPr>
        <w:t>Kārtība, kādā ūdensapgādes tīkli vai kanalizācijas tīkli un būves tiek pievienotas centralizētajai ūdenssaimniecības sistēmai vai centralizētajai kanalizācijas sistēmai</w:t>
      </w:r>
    </w:p>
    <w:p w:rsidR="00F335BA" w:rsidRPr="009D370C" w:rsidRDefault="00F335BA" w:rsidP="00F335BA">
      <w:pPr>
        <w:jc w:val="both"/>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 xml:space="preserve">Kārtību, kādā ūdensapgādes un kanalizācijas tīkli un būves tiek pievienotas centralizētajai ūdensapgādes sistēmai un centralizētajai kanalizācijas sistēmai nosaka Ūdenssaimniecības pakalpojumu likums, </w:t>
      </w:r>
      <w:r w:rsidRPr="009D370C">
        <w:rPr>
          <w:bCs/>
          <w:sz w:val="24"/>
          <w:szCs w:val="24"/>
          <w:shd w:val="clear" w:color="auto" w:fill="FFFFFF"/>
        </w:rPr>
        <w:t xml:space="preserve">Saistītie MK noteikumi, </w:t>
      </w:r>
      <w:r w:rsidRPr="009D370C">
        <w:rPr>
          <w:sz w:val="24"/>
          <w:szCs w:val="24"/>
        </w:rPr>
        <w:t xml:space="preserve">un šie Noteikumi. </w:t>
      </w:r>
    </w:p>
    <w:p w:rsidR="00F335BA" w:rsidRPr="009D370C" w:rsidRDefault="00F335BA" w:rsidP="00F335BA">
      <w:pPr>
        <w:pStyle w:val="Sarakstarindkopa"/>
        <w:ind w:left="0"/>
        <w:jc w:val="both"/>
        <w:rPr>
          <w:sz w:val="24"/>
          <w:szCs w:val="24"/>
        </w:rPr>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Nekustamā īpašuma pieslēgšana centralizētās ūdensapgādes sistēmai un centralizētās kanalizācijas sistēmai ir obligāta zemes gabalam jaunbūves būvniecības gadījumā, ja piegulstošajā ielā atrodas centralizētās ūdensapgādes un centralizētās kanalizācijas tīkli.</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Šo Noteikumu 7.punktā noteiktās prasības ir attiecināmas tikai gadījumā, ja pašvaldības teritorijas plānojumā attiecīgā teritorija ir noteikta kā apbūves teritorija, kur ir ierīkojamas centralizētās ūdensapgādes sistēmas un centralizētās kanalizācijas sistēmas.</w:t>
      </w:r>
    </w:p>
    <w:p w:rsidR="00F335BA" w:rsidRPr="009D370C" w:rsidRDefault="00F335BA" w:rsidP="00F335BA">
      <w:pPr>
        <w:pStyle w:val="Sarakstarindkopa"/>
        <w:ind w:left="0"/>
        <w:jc w:val="both"/>
        <w:rPr>
          <w:sz w:val="24"/>
          <w:szCs w:val="24"/>
        </w:rPr>
      </w:pPr>
    </w:p>
    <w:p w:rsidR="00F335BA" w:rsidRPr="009D370C" w:rsidRDefault="00F335BA" w:rsidP="00F335BA">
      <w:pPr>
        <w:pStyle w:val="Sarakstarindkopa"/>
        <w:numPr>
          <w:ilvl w:val="0"/>
          <w:numId w:val="7"/>
        </w:numPr>
        <w:ind w:left="0" w:firstLine="0"/>
        <w:contextualSpacing w:val="0"/>
        <w:jc w:val="both"/>
        <w:rPr>
          <w:b/>
          <w:sz w:val="24"/>
          <w:szCs w:val="24"/>
        </w:rPr>
      </w:pPr>
      <w:r w:rsidRPr="009D370C">
        <w:rPr>
          <w:sz w:val="24"/>
          <w:szCs w:val="24"/>
        </w:rPr>
        <w:t>Pēc ievada un/vai izvada izbūves pabeigšanas nekustamā īpašuma īpašnieks Pakalpojumu sniedzējam iesniedz:</w:t>
      </w:r>
    </w:p>
    <w:p w:rsidR="00F335BA" w:rsidRPr="009D370C" w:rsidRDefault="00F335BA" w:rsidP="00F335BA">
      <w:pPr>
        <w:pStyle w:val="Sarakstarindkopa"/>
        <w:ind w:left="0"/>
        <w:contextualSpacing w:val="0"/>
        <w:jc w:val="both"/>
        <w:rPr>
          <w:b/>
          <w:sz w:val="24"/>
          <w:szCs w:val="24"/>
        </w:rPr>
      </w:pPr>
    </w:p>
    <w:p w:rsidR="00F335BA" w:rsidRPr="009D370C" w:rsidRDefault="00F335BA" w:rsidP="00F335BA">
      <w:pPr>
        <w:pStyle w:val="Sarakstarindkopa"/>
        <w:numPr>
          <w:ilvl w:val="1"/>
          <w:numId w:val="7"/>
        </w:numPr>
        <w:ind w:left="1077" w:hanging="357"/>
        <w:contextualSpacing w:val="0"/>
        <w:jc w:val="both"/>
        <w:rPr>
          <w:b/>
          <w:sz w:val="24"/>
          <w:szCs w:val="24"/>
        </w:rPr>
      </w:pPr>
      <w:r w:rsidRPr="009D370C">
        <w:rPr>
          <w:sz w:val="24"/>
          <w:szCs w:val="24"/>
        </w:rPr>
        <w:t xml:space="preserve">izbūvēto tīklu </w:t>
      </w:r>
      <w:proofErr w:type="spellStart"/>
      <w:r w:rsidRPr="009D370C">
        <w:rPr>
          <w:sz w:val="24"/>
          <w:szCs w:val="24"/>
        </w:rPr>
        <w:t>izpildmērījuma</w:t>
      </w:r>
      <w:proofErr w:type="spellEnd"/>
      <w:r w:rsidRPr="009D370C">
        <w:rPr>
          <w:sz w:val="24"/>
          <w:szCs w:val="24"/>
        </w:rPr>
        <w:t xml:space="preserve"> plānu grafiskā un digitālā formā;</w:t>
      </w:r>
    </w:p>
    <w:p w:rsidR="00F335BA" w:rsidRPr="009D370C" w:rsidRDefault="00F335BA" w:rsidP="00F335BA">
      <w:pPr>
        <w:jc w:val="both"/>
        <w:rPr>
          <w:b/>
        </w:rPr>
      </w:pPr>
    </w:p>
    <w:p w:rsidR="00F335BA" w:rsidRPr="009D370C" w:rsidRDefault="00F335BA" w:rsidP="00F335BA">
      <w:pPr>
        <w:pStyle w:val="Sarakstarindkopa"/>
        <w:numPr>
          <w:ilvl w:val="1"/>
          <w:numId w:val="7"/>
        </w:numPr>
        <w:ind w:left="1077" w:hanging="357"/>
        <w:contextualSpacing w:val="0"/>
        <w:jc w:val="both"/>
        <w:rPr>
          <w:b/>
          <w:sz w:val="24"/>
          <w:szCs w:val="24"/>
        </w:rPr>
      </w:pPr>
      <w:r w:rsidRPr="009D370C">
        <w:rPr>
          <w:sz w:val="24"/>
          <w:szCs w:val="24"/>
        </w:rPr>
        <w:t xml:space="preserve">aktu par </w:t>
      </w:r>
      <w:proofErr w:type="spellStart"/>
      <w:r w:rsidRPr="009D370C">
        <w:rPr>
          <w:sz w:val="24"/>
          <w:szCs w:val="24"/>
        </w:rPr>
        <w:t>komercuzskaites</w:t>
      </w:r>
      <w:proofErr w:type="spellEnd"/>
      <w:r w:rsidRPr="009D370C">
        <w:rPr>
          <w:sz w:val="24"/>
          <w:szCs w:val="24"/>
        </w:rPr>
        <w:t xml:space="preserve"> mēraparāta mezgla pieņemšanu;</w:t>
      </w:r>
    </w:p>
    <w:p w:rsidR="00F335BA" w:rsidRPr="009D370C" w:rsidRDefault="00F335BA" w:rsidP="00F335BA">
      <w:pPr>
        <w:jc w:val="both"/>
        <w:rPr>
          <w:b/>
        </w:rPr>
      </w:pPr>
    </w:p>
    <w:p w:rsidR="00F335BA" w:rsidRPr="009D370C" w:rsidRDefault="00F335BA" w:rsidP="00F335BA">
      <w:pPr>
        <w:pStyle w:val="Sarakstarindkopa"/>
        <w:numPr>
          <w:ilvl w:val="1"/>
          <w:numId w:val="7"/>
        </w:numPr>
        <w:ind w:left="1077" w:hanging="357"/>
        <w:contextualSpacing w:val="0"/>
        <w:jc w:val="both"/>
        <w:rPr>
          <w:b/>
          <w:sz w:val="24"/>
          <w:szCs w:val="24"/>
        </w:rPr>
      </w:pPr>
      <w:r w:rsidRPr="009D370C">
        <w:rPr>
          <w:sz w:val="24"/>
          <w:szCs w:val="24"/>
        </w:rPr>
        <w:t xml:space="preserve">kanalizācijas pašteces tīkliem TV inspekcijas rezultātus cauruļvadiem, kuru dn≥200mm. </w:t>
      </w:r>
    </w:p>
    <w:p w:rsidR="00F335BA" w:rsidRPr="009D370C" w:rsidRDefault="00F335BA" w:rsidP="00F335BA">
      <w:pPr>
        <w:jc w:val="both"/>
        <w:rPr>
          <w:b/>
        </w:rPr>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 xml:space="preserve">Pēc nekustamā īpašuma izvada izbūves līdz centralizētajam kanalizācijas tīklam, nekustamā īpašnieka vai valdītāja pienākums ir likvidēt viņa īpašumā esošās notekūdeņu </w:t>
      </w:r>
      <w:proofErr w:type="spellStart"/>
      <w:r w:rsidRPr="009D370C">
        <w:rPr>
          <w:sz w:val="24"/>
          <w:szCs w:val="24"/>
        </w:rPr>
        <w:t>krājtvertnes</w:t>
      </w:r>
      <w:proofErr w:type="spellEnd"/>
      <w:r w:rsidRPr="009D370C">
        <w:rPr>
          <w:sz w:val="24"/>
          <w:szCs w:val="24"/>
        </w:rPr>
        <w:t>, iztīrot tās un aizberot.</w:t>
      </w:r>
    </w:p>
    <w:p w:rsidR="00F335BA" w:rsidRPr="009D370C" w:rsidRDefault="00F335BA" w:rsidP="00F335BA">
      <w:pPr>
        <w:pStyle w:val="Sarakstarindkopa"/>
        <w:ind w:left="0"/>
        <w:jc w:val="both"/>
        <w:rPr>
          <w:sz w:val="24"/>
          <w:szCs w:val="24"/>
        </w:rPr>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 xml:space="preserve">Ja pievads centralizētajai ūdensapgādes sistēmai vai centralizētajai kanalizācijas sistēmai nav iespējams tīklu izvietojuma dēļ, tad Pakalpojumu sniedzējs ir tiesīgs atļaut ūdenssaimniecības pakalpojumu lietotājam (turpmāk- Pakalpojuma lietotājs) kā </w:t>
      </w:r>
      <w:proofErr w:type="spellStart"/>
      <w:r w:rsidRPr="009D370C">
        <w:rPr>
          <w:sz w:val="24"/>
          <w:szCs w:val="24"/>
        </w:rPr>
        <w:t>blakuslietotājam</w:t>
      </w:r>
      <w:proofErr w:type="spellEnd"/>
      <w:r w:rsidRPr="009D370C">
        <w:rPr>
          <w:sz w:val="24"/>
          <w:szCs w:val="24"/>
        </w:rPr>
        <w:t xml:space="preserve"> pievadu pievienot pie cita Pakalpojumu lietotāja ūdensapgādes (aiz </w:t>
      </w:r>
      <w:proofErr w:type="spellStart"/>
      <w:r w:rsidRPr="009D370C">
        <w:rPr>
          <w:sz w:val="24"/>
          <w:szCs w:val="24"/>
        </w:rPr>
        <w:t>komercuzskaites</w:t>
      </w:r>
      <w:proofErr w:type="spellEnd"/>
      <w:r w:rsidRPr="009D370C">
        <w:rPr>
          <w:sz w:val="24"/>
          <w:szCs w:val="24"/>
        </w:rPr>
        <w:t xml:space="preserve"> mēraparāta mezgla) un kanalizācijas cauruļvadiem, tai skaitā šķērsojot cita īpašnieka nekustamo īpašumu, ja šāda pievienošana ir rakstveidā saskaņota ar zemes īpašnieku un Pakalpojumu lietotāju, nepasliktina ūdensapgādes un kanalizācijas </w:t>
      </w:r>
      <w:r w:rsidRPr="009D370C">
        <w:rPr>
          <w:sz w:val="24"/>
          <w:szCs w:val="24"/>
        </w:rPr>
        <w:lastRenderedPageBreak/>
        <w:t>pakalpojuma saņemšanu  citiem Pakalpojumu lietotājiem un ir saskaņots tīklu apkalpošanas robežu akts.</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 xml:space="preserve">Pēc </w:t>
      </w:r>
      <w:proofErr w:type="spellStart"/>
      <w:r w:rsidRPr="009D370C">
        <w:rPr>
          <w:sz w:val="24"/>
          <w:szCs w:val="24"/>
        </w:rPr>
        <w:t>komercuzskaites</w:t>
      </w:r>
      <w:proofErr w:type="spellEnd"/>
      <w:r w:rsidRPr="009D370C">
        <w:rPr>
          <w:sz w:val="24"/>
          <w:szCs w:val="24"/>
        </w:rPr>
        <w:t xml:space="preserve"> mēraparāta mezgla izbūves, Pakalpojumu sniedzējs uzliek verificētu </w:t>
      </w:r>
      <w:proofErr w:type="spellStart"/>
      <w:r w:rsidRPr="009D370C">
        <w:rPr>
          <w:sz w:val="24"/>
          <w:szCs w:val="24"/>
        </w:rPr>
        <w:t>komercuzskaites</w:t>
      </w:r>
      <w:proofErr w:type="spellEnd"/>
      <w:r w:rsidRPr="009D370C">
        <w:rPr>
          <w:sz w:val="24"/>
          <w:szCs w:val="24"/>
        </w:rPr>
        <w:t xml:space="preserve"> mēraparātu ar nepieciešamo aprīkojumu, kas ir Pakalpojumu sniedzēja īpašums.</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 xml:space="preserve">Nekustamā īpašuma īpašnieks vai valdītājs pilnībā par saviem līdzekļiem organizē un nodrošina būvniecības procesu īpašuma pieslēgumam centralizētajiem ūdenssaimniecības tīkliem atbilstoši Latvijas Republikas būvniecību regulējošo normatīvu un Pakalpojuma sniedzēja izsniegtajos tehniskajos noteikumos izvirzītajām prasībām. </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 xml:space="preserve">Ja Pakalpojumu sniedzējam piederošais </w:t>
      </w:r>
      <w:proofErr w:type="spellStart"/>
      <w:r w:rsidRPr="009D370C">
        <w:rPr>
          <w:sz w:val="24"/>
          <w:szCs w:val="24"/>
        </w:rPr>
        <w:t>komercuzskaites</w:t>
      </w:r>
      <w:proofErr w:type="spellEnd"/>
      <w:r w:rsidRPr="009D370C">
        <w:rPr>
          <w:sz w:val="24"/>
          <w:szCs w:val="24"/>
        </w:rPr>
        <w:t xml:space="preserve"> mēraparāts, kas atrodas Pakalpojuma lietotāja nekustamā īpašumā esošā </w:t>
      </w:r>
      <w:proofErr w:type="spellStart"/>
      <w:r w:rsidRPr="009D370C">
        <w:rPr>
          <w:sz w:val="24"/>
          <w:szCs w:val="24"/>
        </w:rPr>
        <w:t>komercuzskaites</w:t>
      </w:r>
      <w:proofErr w:type="spellEnd"/>
      <w:r w:rsidRPr="009D370C">
        <w:rPr>
          <w:sz w:val="24"/>
          <w:szCs w:val="24"/>
        </w:rPr>
        <w:t xml:space="preserve"> mēraparāta mezglā, tiek nozagts vai sabojāts, Pakalpojumu lietotājs atlīdzina Pakalpojumu sniedzējam zaudējumus, kas viņam tā rezultātā ir nodarīti. </w:t>
      </w:r>
    </w:p>
    <w:p w:rsidR="00F335BA" w:rsidRPr="009D370C" w:rsidRDefault="00F335BA" w:rsidP="00F335BA">
      <w:pPr>
        <w:pStyle w:val="Sarakstarindkopa"/>
        <w:ind w:left="448"/>
        <w:contextualSpacing w:val="0"/>
        <w:rPr>
          <w:sz w:val="24"/>
          <w:szCs w:val="24"/>
        </w:rPr>
      </w:pPr>
    </w:p>
    <w:p w:rsidR="00F335BA" w:rsidRPr="009D370C" w:rsidRDefault="00F335BA" w:rsidP="00F335BA">
      <w:pPr>
        <w:pStyle w:val="Sarakstarindkopa"/>
        <w:numPr>
          <w:ilvl w:val="0"/>
          <w:numId w:val="6"/>
        </w:numPr>
        <w:ind w:left="1077"/>
        <w:jc w:val="center"/>
        <w:rPr>
          <w:b/>
          <w:sz w:val="24"/>
          <w:szCs w:val="24"/>
        </w:rPr>
      </w:pPr>
      <w:r w:rsidRPr="009D370C">
        <w:rPr>
          <w:b/>
          <w:sz w:val="24"/>
          <w:szCs w:val="24"/>
        </w:rPr>
        <w:t>Centralizētās ūdensapgādes sistēmas un centralizētās kanalizācijas sistēmas ekspluatācijas, lietošanas un aizsardzības prasības</w:t>
      </w:r>
    </w:p>
    <w:p w:rsidR="00F335BA" w:rsidRPr="009D370C" w:rsidRDefault="00F335BA" w:rsidP="00F335BA">
      <w:pPr>
        <w:pStyle w:val="Sarakstarindkopa"/>
        <w:ind w:left="1080"/>
        <w:rPr>
          <w:b/>
          <w:sz w:val="24"/>
          <w:szCs w:val="24"/>
        </w:rPr>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Pakalpojumu sniedzēja īpašumā vai valdījumā ir:</w:t>
      </w:r>
    </w:p>
    <w:p w:rsidR="00F335BA" w:rsidRPr="009D370C" w:rsidRDefault="00F335BA" w:rsidP="00F335BA">
      <w:pPr>
        <w:pStyle w:val="Sarakstarindkopa"/>
        <w:ind w:left="0"/>
        <w:jc w:val="both"/>
        <w:rPr>
          <w:sz w:val="24"/>
          <w:szCs w:val="24"/>
        </w:rPr>
      </w:pPr>
    </w:p>
    <w:p w:rsidR="00F335BA" w:rsidRPr="009D370C" w:rsidRDefault="00F335BA" w:rsidP="00F335BA">
      <w:pPr>
        <w:pStyle w:val="Sarakstarindkopa"/>
        <w:numPr>
          <w:ilvl w:val="1"/>
          <w:numId w:val="7"/>
        </w:numPr>
        <w:ind w:left="1077" w:hanging="357"/>
        <w:jc w:val="both"/>
        <w:rPr>
          <w:sz w:val="24"/>
          <w:szCs w:val="24"/>
        </w:rPr>
      </w:pPr>
      <w:r w:rsidRPr="009D370C">
        <w:rPr>
          <w:sz w:val="24"/>
          <w:szCs w:val="24"/>
        </w:rPr>
        <w:t>maģistrālie un sadalošie ūdensvada tīkli;</w:t>
      </w:r>
    </w:p>
    <w:p w:rsidR="00F335BA" w:rsidRPr="009D370C" w:rsidRDefault="00F335BA" w:rsidP="00F335BA">
      <w:pPr>
        <w:pStyle w:val="Sarakstarindkopa"/>
        <w:ind w:left="1077"/>
        <w:jc w:val="both"/>
        <w:rPr>
          <w:sz w:val="24"/>
          <w:szCs w:val="24"/>
        </w:rPr>
      </w:pPr>
    </w:p>
    <w:p w:rsidR="00F335BA" w:rsidRPr="009D370C" w:rsidRDefault="00F335BA" w:rsidP="00F335BA">
      <w:pPr>
        <w:pStyle w:val="Sarakstarindkopa"/>
        <w:numPr>
          <w:ilvl w:val="1"/>
          <w:numId w:val="7"/>
        </w:numPr>
        <w:ind w:left="1077" w:hanging="357"/>
        <w:jc w:val="both"/>
        <w:rPr>
          <w:sz w:val="24"/>
          <w:szCs w:val="24"/>
        </w:rPr>
      </w:pPr>
      <w:r w:rsidRPr="009D370C">
        <w:rPr>
          <w:sz w:val="24"/>
          <w:szCs w:val="24"/>
        </w:rPr>
        <w:t>ūdens ieguves urbumi, ūdens attīrīšanas iekārtas, ūdens spiedienu paaugstinošas sūkņu stacijas, ūdenstorņi, rezervuāri;</w:t>
      </w:r>
    </w:p>
    <w:p w:rsidR="00F335BA" w:rsidRPr="009D370C" w:rsidRDefault="00F335BA" w:rsidP="00F335BA">
      <w:pPr>
        <w:pStyle w:val="Sarakstarindkopa"/>
        <w:ind w:left="1077"/>
        <w:jc w:val="both"/>
        <w:rPr>
          <w:sz w:val="24"/>
          <w:szCs w:val="24"/>
        </w:rPr>
      </w:pPr>
    </w:p>
    <w:p w:rsidR="00F335BA" w:rsidRPr="009D370C" w:rsidRDefault="00F335BA" w:rsidP="00F335BA">
      <w:pPr>
        <w:pStyle w:val="Sarakstarindkopa"/>
        <w:numPr>
          <w:ilvl w:val="1"/>
          <w:numId w:val="7"/>
        </w:numPr>
        <w:ind w:left="1077" w:hanging="357"/>
        <w:jc w:val="both"/>
        <w:rPr>
          <w:sz w:val="24"/>
          <w:szCs w:val="24"/>
        </w:rPr>
      </w:pPr>
      <w:r w:rsidRPr="009D370C">
        <w:rPr>
          <w:sz w:val="24"/>
          <w:szCs w:val="24"/>
        </w:rPr>
        <w:t xml:space="preserve">ūdensvada pievadi līdz zemes gabala robežai vai ēkas ārējai sienai, ja tā sakrīt ar zemes gabala robežu un ja tur ir uzstādīta </w:t>
      </w:r>
      <w:proofErr w:type="spellStart"/>
      <w:r w:rsidRPr="009D370C">
        <w:rPr>
          <w:sz w:val="24"/>
          <w:szCs w:val="24"/>
        </w:rPr>
        <w:t>noslēgarmatūra</w:t>
      </w:r>
      <w:proofErr w:type="spellEnd"/>
      <w:r w:rsidRPr="009D370C">
        <w:rPr>
          <w:sz w:val="24"/>
          <w:szCs w:val="24"/>
        </w:rPr>
        <w:t xml:space="preserve"> un ir sastādīts tīklu apkalpošanas robežu akts, kurš ir neatņemama Pakalpojuma līguma sastāvdaļa. Ievadam un </w:t>
      </w:r>
      <w:proofErr w:type="spellStart"/>
      <w:r w:rsidRPr="009D370C">
        <w:rPr>
          <w:sz w:val="24"/>
          <w:szCs w:val="24"/>
        </w:rPr>
        <w:t>noslēgarmatūrai</w:t>
      </w:r>
      <w:proofErr w:type="spellEnd"/>
      <w:r w:rsidRPr="009D370C">
        <w:rPr>
          <w:sz w:val="24"/>
          <w:szCs w:val="24"/>
        </w:rPr>
        <w:t xml:space="preserve"> jābūt izbūvētai saskaņā ar Pakalpojumu sniedzēja izdotajiem tehniskajiem noteikumiem;</w:t>
      </w:r>
    </w:p>
    <w:p w:rsidR="00F335BA" w:rsidRPr="009D370C" w:rsidRDefault="00F335BA" w:rsidP="00F335BA">
      <w:pPr>
        <w:pStyle w:val="Sarakstarindkopa"/>
        <w:ind w:left="1077"/>
        <w:jc w:val="both"/>
        <w:rPr>
          <w:sz w:val="24"/>
          <w:szCs w:val="24"/>
        </w:rPr>
      </w:pPr>
    </w:p>
    <w:p w:rsidR="00F335BA" w:rsidRPr="009D370C" w:rsidRDefault="00F335BA" w:rsidP="00F335BA">
      <w:pPr>
        <w:pStyle w:val="Sarakstarindkopa"/>
        <w:numPr>
          <w:ilvl w:val="1"/>
          <w:numId w:val="7"/>
        </w:numPr>
        <w:ind w:left="1077" w:hanging="357"/>
        <w:jc w:val="both"/>
        <w:rPr>
          <w:sz w:val="24"/>
          <w:szCs w:val="24"/>
        </w:rPr>
      </w:pPr>
      <w:r w:rsidRPr="009D370C">
        <w:rPr>
          <w:sz w:val="24"/>
          <w:szCs w:val="24"/>
        </w:rPr>
        <w:t xml:space="preserve">kanalizācijas maģistrālie un sadalošie tīkli; </w:t>
      </w:r>
    </w:p>
    <w:p w:rsidR="00F335BA" w:rsidRPr="009D370C" w:rsidRDefault="00F335BA" w:rsidP="00F335BA">
      <w:pPr>
        <w:pStyle w:val="Sarakstarindkopa"/>
        <w:ind w:left="1077"/>
        <w:jc w:val="both"/>
        <w:rPr>
          <w:sz w:val="24"/>
          <w:szCs w:val="24"/>
        </w:rPr>
      </w:pPr>
    </w:p>
    <w:p w:rsidR="00F335BA" w:rsidRPr="009D370C" w:rsidRDefault="00F335BA" w:rsidP="00F335BA">
      <w:pPr>
        <w:pStyle w:val="Sarakstarindkopa"/>
        <w:numPr>
          <w:ilvl w:val="1"/>
          <w:numId w:val="7"/>
        </w:numPr>
        <w:ind w:left="1077" w:hanging="357"/>
        <w:jc w:val="both"/>
        <w:rPr>
          <w:sz w:val="24"/>
          <w:szCs w:val="24"/>
        </w:rPr>
      </w:pPr>
      <w:r w:rsidRPr="009D370C">
        <w:rPr>
          <w:sz w:val="24"/>
          <w:szCs w:val="24"/>
        </w:rPr>
        <w:t xml:space="preserve">notekūdeņu attīrīšanas iekārtas, kanalizācijas sūkņu stacijas, kanalizācijas </w:t>
      </w:r>
      <w:proofErr w:type="spellStart"/>
      <w:r w:rsidRPr="009D370C">
        <w:rPr>
          <w:sz w:val="24"/>
          <w:szCs w:val="24"/>
        </w:rPr>
        <w:t>spiedvadi</w:t>
      </w:r>
      <w:proofErr w:type="spellEnd"/>
      <w:r w:rsidRPr="009D370C">
        <w:rPr>
          <w:sz w:val="24"/>
          <w:szCs w:val="24"/>
        </w:rPr>
        <w:t>, pašteces kanalizācijas tīkli;</w:t>
      </w:r>
    </w:p>
    <w:p w:rsidR="00F335BA" w:rsidRPr="009D370C" w:rsidRDefault="00F335BA" w:rsidP="00F335BA">
      <w:pPr>
        <w:pStyle w:val="Sarakstarindkopa"/>
        <w:ind w:left="1077"/>
        <w:jc w:val="both"/>
        <w:rPr>
          <w:sz w:val="24"/>
          <w:szCs w:val="24"/>
        </w:rPr>
      </w:pPr>
    </w:p>
    <w:p w:rsidR="00F335BA" w:rsidRPr="009D370C" w:rsidRDefault="00F335BA" w:rsidP="00F335BA">
      <w:pPr>
        <w:pStyle w:val="Sarakstarindkopa"/>
        <w:numPr>
          <w:ilvl w:val="1"/>
          <w:numId w:val="7"/>
        </w:numPr>
        <w:ind w:left="1077" w:hanging="357"/>
        <w:jc w:val="both"/>
        <w:rPr>
          <w:sz w:val="24"/>
          <w:szCs w:val="24"/>
        </w:rPr>
      </w:pPr>
      <w:r w:rsidRPr="009D370C">
        <w:rPr>
          <w:sz w:val="24"/>
          <w:szCs w:val="24"/>
        </w:rPr>
        <w:t xml:space="preserve">ēku un būvju kanalizācijas izvadi līdz zemes gabala robežai vai ēkas ārējai sienai, ja tā sakrīt ar zemes gabala robežu un ja tur ir uzstādīta </w:t>
      </w:r>
      <w:proofErr w:type="spellStart"/>
      <w:r w:rsidRPr="009D370C">
        <w:rPr>
          <w:sz w:val="24"/>
          <w:szCs w:val="24"/>
        </w:rPr>
        <w:t>noslēgarmatūra</w:t>
      </w:r>
      <w:proofErr w:type="spellEnd"/>
      <w:r w:rsidRPr="009D370C">
        <w:rPr>
          <w:sz w:val="24"/>
          <w:szCs w:val="24"/>
        </w:rPr>
        <w:t xml:space="preserve"> un ir sastādīts tīklu apkalpošanas robežu akts, kurš ir neatņemama Pakalpojuma līguma sastāvdaļa. </w:t>
      </w:r>
      <w:proofErr w:type="spellStart"/>
      <w:r w:rsidRPr="009D370C">
        <w:rPr>
          <w:sz w:val="24"/>
          <w:szCs w:val="24"/>
        </w:rPr>
        <w:t>Izvadam</w:t>
      </w:r>
      <w:proofErr w:type="spellEnd"/>
      <w:r w:rsidRPr="009D370C">
        <w:rPr>
          <w:sz w:val="24"/>
          <w:szCs w:val="24"/>
        </w:rPr>
        <w:t xml:space="preserve"> un </w:t>
      </w:r>
      <w:proofErr w:type="spellStart"/>
      <w:r w:rsidRPr="009D370C">
        <w:rPr>
          <w:sz w:val="24"/>
          <w:szCs w:val="24"/>
        </w:rPr>
        <w:t>noslēgarmatūrai</w:t>
      </w:r>
      <w:proofErr w:type="spellEnd"/>
      <w:r w:rsidRPr="009D370C">
        <w:rPr>
          <w:sz w:val="24"/>
          <w:szCs w:val="24"/>
        </w:rPr>
        <w:t xml:space="preserve"> jābūt izbūvētai saskaņā ar Pakalpojumu sniedzēja izdotajiem tehniskajiem noteikumiem;</w:t>
      </w:r>
    </w:p>
    <w:p w:rsidR="00F335BA" w:rsidRPr="009D370C" w:rsidRDefault="00F335BA" w:rsidP="00F335BA">
      <w:pPr>
        <w:pStyle w:val="Sarakstarindkopa"/>
        <w:ind w:left="1077"/>
        <w:jc w:val="both"/>
        <w:rPr>
          <w:sz w:val="24"/>
          <w:szCs w:val="24"/>
        </w:rPr>
      </w:pPr>
    </w:p>
    <w:p w:rsidR="00F335BA" w:rsidRPr="009D370C" w:rsidRDefault="00F335BA" w:rsidP="00F335BA">
      <w:pPr>
        <w:pStyle w:val="Sarakstarindkopa"/>
        <w:numPr>
          <w:ilvl w:val="1"/>
          <w:numId w:val="7"/>
        </w:numPr>
        <w:ind w:left="1077" w:hanging="357"/>
        <w:jc w:val="both"/>
        <w:rPr>
          <w:sz w:val="24"/>
          <w:szCs w:val="24"/>
        </w:rPr>
      </w:pPr>
      <w:r w:rsidRPr="009D370C">
        <w:rPr>
          <w:sz w:val="24"/>
          <w:szCs w:val="24"/>
        </w:rPr>
        <w:t xml:space="preserve">iepriekš minētajos apakšpunktos minēto ūdensapgādes un kanalizācijas tīklos esošās </w:t>
      </w:r>
      <w:proofErr w:type="spellStart"/>
      <w:r w:rsidRPr="009D370C">
        <w:rPr>
          <w:sz w:val="24"/>
          <w:szCs w:val="24"/>
        </w:rPr>
        <w:t>skatakas</w:t>
      </w:r>
      <w:proofErr w:type="spellEnd"/>
      <w:r w:rsidRPr="009D370C">
        <w:rPr>
          <w:sz w:val="24"/>
          <w:szCs w:val="24"/>
        </w:rPr>
        <w:t>, kontrolakas, cauruļvadu armatūra, hidranti un hidrantu plāksnītes;</w:t>
      </w:r>
    </w:p>
    <w:p w:rsidR="00F335BA" w:rsidRPr="009D370C" w:rsidRDefault="00F335BA" w:rsidP="00F335BA">
      <w:pPr>
        <w:pStyle w:val="Sarakstarindkopa"/>
        <w:ind w:left="1077"/>
        <w:jc w:val="both"/>
        <w:rPr>
          <w:sz w:val="24"/>
          <w:szCs w:val="24"/>
        </w:rPr>
      </w:pPr>
    </w:p>
    <w:p w:rsidR="00F335BA" w:rsidRPr="009D370C" w:rsidRDefault="00F335BA" w:rsidP="00F335BA">
      <w:pPr>
        <w:pStyle w:val="Sarakstarindkopa"/>
        <w:numPr>
          <w:ilvl w:val="1"/>
          <w:numId w:val="7"/>
        </w:numPr>
        <w:ind w:left="1077" w:hanging="357"/>
        <w:jc w:val="both"/>
        <w:rPr>
          <w:sz w:val="24"/>
          <w:szCs w:val="24"/>
        </w:rPr>
      </w:pPr>
      <w:proofErr w:type="spellStart"/>
      <w:r w:rsidRPr="009D370C">
        <w:rPr>
          <w:sz w:val="24"/>
          <w:szCs w:val="24"/>
        </w:rPr>
        <w:t>komercuzskaites</w:t>
      </w:r>
      <w:proofErr w:type="spellEnd"/>
      <w:r w:rsidRPr="009D370C">
        <w:rPr>
          <w:sz w:val="24"/>
          <w:szCs w:val="24"/>
        </w:rPr>
        <w:t xml:space="preserve"> mēraparāti.</w:t>
      </w:r>
    </w:p>
    <w:p w:rsidR="00F335BA" w:rsidRPr="009D370C" w:rsidRDefault="00F335BA" w:rsidP="00F335BA">
      <w:pPr>
        <w:jc w:val="both"/>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 xml:space="preserve">Pakalpojumu lietotājs par saviem līdzekļiem izbūvē, uztur, ekspluatē un remontē savā īpašumā vai valdījumā esošos ūdensvada un kanalizācijas tīklus un būves līdz piederības robežai. </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lastRenderedPageBreak/>
        <w:t>Pakalpojumu sniedzēja īpašumā un atbildībā esošās ūdensapgādes un kanalizācijas sistēmas ekspluatē un remontē Pakalpojumu sniedzējs par saviem līdzekļiem.</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Pakalpojumu sniedzēja īpašumā un atbildībā esošajiem tīkliem ir ekspluatācijas aizsargjoslas saskaņā ar normatīvajiem aktiem par aizsargjoslām, kurās ir spēkā vispārīgie aprobežojumi.</w:t>
      </w:r>
    </w:p>
    <w:p w:rsidR="00F335BA" w:rsidRPr="009D370C" w:rsidRDefault="00F335BA" w:rsidP="00F335BA">
      <w:pPr>
        <w:pStyle w:val="Sarakstarindkopa"/>
        <w:rPr>
          <w:sz w:val="24"/>
          <w:szCs w:val="24"/>
          <w:highlight w:val="yellow"/>
        </w:rPr>
      </w:pPr>
    </w:p>
    <w:p w:rsidR="00F335BA" w:rsidRPr="009D370C" w:rsidRDefault="00F335BA" w:rsidP="00F335BA">
      <w:pPr>
        <w:pStyle w:val="Sarakstarindkopa"/>
        <w:numPr>
          <w:ilvl w:val="0"/>
          <w:numId w:val="7"/>
        </w:numPr>
        <w:ind w:left="0" w:firstLine="0"/>
        <w:contextualSpacing w:val="0"/>
        <w:jc w:val="both"/>
        <w:rPr>
          <w:sz w:val="24"/>
          <w:szCs w:val="24"/>
        </w:rPr>
      </w:pPr>
      <w:r w:rsidRPr="009D370C">
        <w:rPr>
          <w:sz w:val="24"/>
          <w:szCs w:val="24"/>
        </w:rPr>
        <w:t xml:space="preserve">Nekustamajos īpašumos, kuros tiek veikta pārbūve, rekonstrukcijas darbi, kā arī nekustamā īpašuma īpašnieka, valdītāja maiņas gadījumā, ja nav kanalizācijas izvada </w:t>
      </w:r>
      <w:proofErr w:type="spellStart"/>
      <w:r w:rsidRPr="009D370C">
        <w:rPr>
          <w:sz w:val="24"/>
          <w:szCs w:val="24"/>
        </w:rPr>
        <w:t>izpilddokumentācijas</w:t>
      </w:r>
      <w:proofErr w:type="spellEnd"/>
      <w:r w:rsidRPr="009D370C">
        <w:rPr>
          <w:sz w:val="24"/>
          <w:szCs w:val="24"/>
        </w:rPr>
        <w:t>, jāveic cauruļvadu televīzijas inspekcija (caurskate) un jāveic uzmērījumi un to reģistrācija Mērniecības datu centrā par īpašuma īpašnieka, valdītāja vai Pakalpojuma saņēmēja līdzekļiem pirms Pakalpojuma līguma slēgšanas.</w:t>
      </w:r>
    </w:p>
    <w:p w:rsidR="00F335BA" w:rsidRPr="009D370C" w:rsidRDefault="00F335BA" w:rsidP="00F335BA">
      <w:pPr>
        <w:pStyle w:val="Sarakstarindkopa"/>
        <w:ind w:left="0"/>
        <w:contextualSpacing w:val="0"/>
        <w:jc w:val="both"/>
        <w:rPr>
          <w:sz w:val="24"/>
          <w:szCs w:val="24"/>
        </w:rPr>
      </w:pPr>
    </w:p>
    <w:p w:rsidR="00F335BA" w:rsidRPr="009D370C" w:rsidRDefault="00F335BA" w:rsidP="00F335BA">
      <w:pPr>
        <w:pStyle w:val="Sarakstarindkopa"/>
        <w:numPr>
          <w:ilvl w:val="0"/>
          <w:numId w:val="7"/>
        </w:numPr>
        <w:ind w:left="0" w:firstLine="0"/>
        <w:contextualSpacing w:val="0"/>
        <w:jc w:val="both"/>
        <w:rPr>
          <w:sz w:val="24"/>
          <w:szCs w:val="24"/>
        </w:rPr>
      </w:pPr>
      <w:r w:rsidRPr="009D370C">
        <w:rPr>
          <w:sz w:val="24"/>
          <w:szCs w:val="24"/>
        </w:rPr>
        <w:t xml:space="preserve">Rūpnieciskās ražošanas uzņēmumiem,  komercuzņēmumiem, kā arī fiziskām personām, kuras veic saimniecisko darbību, kuru darbība ir saistīta ar ražošanu, ir jānodrošina ražošanas procesā radušos notekūdeņu atbilstoša </w:t>
      </w:r>
      <w:proofErr w:type="spellStart"/>
      <w:r w:rsidRPr="009D370C">
        <w:rPr>
          <w:sz w:val="24"/>
          <w:szCs w:val="24"/>
        </w:rPr>
        <w:t>priekšattīrīšana</w:t>
      </w:r>
      <w:proofErr w:type="spellEnd"/>
      <w:r w:rsidRPr="009D370C">
        <w:rPr>
          <w:sz w:val="24"/>
          <w:szCs w:val="24"/>
        </w:rPr>
        <w:t xml:space="preserve">, tā, lai novadāmie kanalizācijas ūdeņi atbilstu sadzīves kanalizācijas notekūdeņiem Latvijas Republikas normatīvos izvirzītajām prasībām, pirms to novadīšanas centralizētajā sadzīves kanalizācijas tīklā. </w:t>
      </w:r>
    </w:p>
    <w:p w:rsidR="00F335BA" w:rsidRPr="009D370C" w:rsidRDefault="00F335BA" w:rsidP="00F335BA">
      <w:pPr>
        <w:pStyle w:val="Sarakstarindkopa"/>
        <w:ind w:left="0"/>
        <w:contextualSpacing w:val="0"/>
        <w:jc w:val="both"/>
        <w:rPr>
          <w:sz w:val="24"/>
          <w:szCs w:val="24"/>
          <w:highlight w:val="yellow"/>
        </w:rPr>
      </w:pPr>
    </w:p>
    <w:p w:rsidR="00F335BA" w:rsidRPr="009D370C" w:rsidRDefault="00F335BA" w:rsidP="00F335BA">
      <w:pPr>
        <w:pStyle w:val="Komentrateksts"/>
        <w:numPr>
          <w:ilvl w:val="0"/>
          <w:numId w:val="7"/>
        </w:numPr>
        <w:ind w:left="0" w:firstLine="0"/>
        <w:jc w:val="both"/>
        <w:rPr>
          <w:sz w:val="24"/>
          <w:szCs w:val="24"/>
        </w:rPr>
      </w:pPr>
      <w:r w:rsidRPr="009D370C">
        <w:rPr>
          <w:sz w:val="24"/>
          <w:szCs w:val="24"/>
        </w:rPr>
        <w:t xml:space="preserve">Centralizētajā kanalizācijas sistēmā drīkst novadīt sadzīves kanalizācijas notekūdeņus, kas atbilst Latvijas Republikas normatīvos noteiktajām prasībām sadzīves kanalizācijas notekūdeņiem un noteiktajai organisko un ķīmisko savienojumu koncentrācijai.  </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Ja Pakalpojumu lietotāja novadāmo notekūdeņu piesārņojums pārsniedz Pielikumā Nr.1 maksimāli pieļaujamās koncentrācijas, tad:</w:t>
      </w:r>
    </w:p>
    <w:p w:rsidR="00F335BA" w:rsidRPr="009D370C" w:rsidRDefault="00F335BA" w:rsidP="00F335BA">
      <w:pPr>
        <w:pStyle w:val="Sarakstarindkopa"/>
        <w:jc w:val="both"/>
        <w:rPr>
          <w:sz w:val="24"/>
          <w:szCs w:val="24"/>
        </w:rPr>
      </w:pPr>
    </w:p>
    <w:p w:rsidR="00F335BA" w:rsidRPr="009D370C" w:rsidRDefault="00F335BA" w:rsidP="00F335BA">
      <w:pPr>
        <w:pStyle w:val="Sarakstarindkopa"/>
        <w:numPr>
          <w:ilvl w:val="1"/>
          <w:numId w:val="7"/>
        </w:numPr>
        <w:ind w:hanging="720"/>
        <w:jc w:val="both"/>
        <w:rPr>
          <w:sz w:val="24"/>
          <w:szCs w:val="24"/>
        </w:rPr>
      </w:pPr>
      <w:r w:rsidRPr="009D370C">
        <w:rPr>
          <w:sz w:val="24"/>
          <w:szCs w:val="24"/>
        </w:rPr>
        <w:t xml:space="preserve">Pakalpojumu lietotāja notekūdeņiem, pirms to novadīšanas centralizētajā kanalizācijas sistēmā, jābūt attīrītiem vietējās attīrīšanas iekārtās tādā pakāpē, ka netiek pārsniegta piesārņojošo vielu maksimāli pieļaujamās koncentrācijas, kas norādītas Pielikuma Nr.1. </w:t>
      </w:r>
    </w:p>
    <w:p w:rsidR="00F335BA" w:rsidRPr="009D370C" w:rsidRDefault="00F335BA" w:rsidP="00F335BA">
      <w:pPr>
        <w:pStyle w:val="Sarakstarindkopa"/>
        <w:ind w:left="1080"/>
        <w:jc w:val="both"/>
        <w:rPr>
          <w:sz w:val="24"/>
          <w:szCs w:val="24"/>
        </w:rPr>
      </w:pPr>
    </w:p>
    <w:p w:rsidR="00F335BA" w:rsidRPr="009D370C" w:rsidRDefault="00F335BA" w:rsidP="00F335BA">
      <w:pPr>
        <w:pStyle w:val="Sarakstarindkopa"/>
        <w:numPr>
          <w:ilvl w:val="1"/>
          <w:numId w:val="7"/>
        </w:numPr>
        <w:ind w:hanging="720"/>
        <w:jc w:val="both"/>
        <w:rPr>
          <w:sz w:val="24"/>
          <w:szCs w:val="24"/>
        </w:rPr>
      </w:pPr>
      <w:r w:rsidRPr="009D370C">
        <w:rPr>
          <w:sz w:val="24"/>
          <w:szCs w:val="24"/>
        </w:rPr>
        <w:t>vai atsevišķos gadījumos, ievērojot normatīvos aktus, Pakalpojumu sniedzējs var atļaut Pakalpojumu lietotājam novadīt centralizētā kanalizācijas sistēmā notekūdeņus bez iepriekšējas attīrīšanas, ja maksimāli pieļaujamās normas atrunātas Pakalpojumu līgumā un ja šo normu pārsniegumu gadījumā netiek nodarīts kaitējums centralizētajai kanalizācijas sistēmai un/vai notekūdeņu attīrīšanas iekārtām.</w:t>
      </w:r>
    </w:p>
    <w:p w:rsidR="00F335BA" w:rsidRPr="009D370C" w:rsidRDefault="00F335BA" w:rsidP="00F335BA">
      <w:pPr>
        <w:jc w:val="both"/>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Pakalpojumu lietotājs</w:t>
      </w:r>
      <w:r w:rsidRPr="009D370C">
        <w:rPr>
          <w:i/>
          <w:sz w:val="24"/>
          <w:szCs w:val="24"/>
        </w:rPr>
        <w:t xml:space="preserve">  </w:t>
      </w:r>
      <w:r w:rsidRPr="009D370C">
        <w:rPr>
          <w:sz w:val="24"/>
          <w:szCs w:val="24"/>
        </w:rPr>
        <w:t>pirms pakalpojuma līguma noslēgšanas informē</w:t>
      </w:r>
      <w:r w:rsidRPr="009D370C">
        <w:rPr>
          <w:i/>
          <w:sz w:val="24"/>
          <w:szCs w:val="24"/>
        </w:rPr>
        <w:t xml:space="preserve"> </w:t>
      </w:r>
      <w:r w:rsidRPr="009D370C">
        <w:rPr>
          <w:sz w:val="24"/>
          <w:szCs w:val="24"/>
        </w:rPr>
        <w:t>Pakalpojumu sniedzēju, ja tas tehnoloģiskajos procesos izmanto normatīvajos aktos definētās prioritārās un/vai īpaši bīstamās vielas vai to grupas, par kurām sniegta detalizēta informācija iesniegumā, lai saņemtu atļauju piesārņojošās darbības veikšanai, un kuras var tikt novadītas centralizētajā kanalizācijas sistēmā.</w:t>
      </w:r>
    </w:p>
    <w:p w:rsidR="00F335BA" w:rsidRPr="009D370C" w:rsidRDefault="00F335BA" w:rsidP="00F335BA">
      <w:pPr>
        <w:pStyle w:val="Sarakstarindkopa"/>
        <w:jc w:val="both"/>
        <w:rPr>
          <w:sz w:val="24"/>
          <w:szCs w:val="24"/>
          <w:highlight w:val="cyan"/>
        </w:rPr>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Gadījumos, ja šīs vielas tiek konstatētas iepludinātajos notekūdeņos centralizētajā kanalizācijas sistēmā un to pieņemšanas nosacījumi nav atrunāti Pakalpojuma līgumā ar Pakalpojumu sniedzēju, tad Pakalpojumu sniedzējam ir tiesības pārtraukt notekūdeņu pieņemšanu bez brīdinājuma.</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Pakalpojumu lietotāja pienākums ir nekavējoties ziņot Pakalpojumu sniedzējam par paaugstināta piesārņojuma rašanos novadāmajos notekūdeņos tehnoloģisku avāriju gadījumā, kā arī atklājot bojājumus centralizētajā ūdensapgādes vai kanalizācijas sistēmā.</w:t>
      </w:r>
    </w:p>
    <w:p w:rsidR="00F335BA" w:rsidRPr="009D370C" w:rsidRDefault="00F335BA" w:rsidP="00F335BA">
      <w:pPr>
        <w:pStyle w:val="Sarakstarindkopa"/>
        <w:rPr>
          <w:sz w:val="24"/>
          <w:szCs w:val="24"/>
          <w:highlight w:val="cyan"/>
        </w:rPr>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lastRenderedPageBreak/>
        <w:t>Centralizētajā kanalizācijas sistēmā ir aizliegts novadīt notekūdeņus, kuri satur:</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jc w:val="both"/>
        <w:rPr>
          <w:sz w:val="24"/>
          <w:szCs w:val="24"/>
        </w:rPr>
      </w:pPr>
      <w:r w:rsidRPr="009D370C">
        <w:rPr>
          <w:sz w:val="24"/>
          <w:szCs w:val="24"/>
        </w:rPr>
        <w:t>prioritārās un/vai bīstamās vielas;</w:t>
      </w:r>
    </w:p>
    <w:p w:rsidR="00F335BA" w:rsidRPr="009D370C" w:rsidRDefault="00F335BA" w:rsidP="00F335BA">
      <w:pPr>
        <w:pStyle w:val="Sarakstarindkopa"/>
        <w:ind w:left="1080"/>
        <w:jc w:val="both"/>
        <w:rPr>
          <w:sz w:val="24"/>
          <w:szCs w:val="24"/>
        </w:rPr>
      </w:pPr>
    </w:p>
    <w:p w:rsidR="00F335BA" w:rsidRPr="009D370C" w:rsidRDefault="00F335BA" w:rsidP="00F335BA">
      <w:pPr>
        <w:pStyle w:val="Sarakstarindkopa"/>
        <w:numPr>
          <w:ilvl w:val="1"/>
          <w:numId w:val="7"/>
        </w:numPr>
        <w:jc w:val="both"/>
        <w:rPr>
          <w:sz w:val="24"/>
          <w:szCs w:val="24"/>
        </w:rPr>
      </w:pPr>
      <w:r w:rsidRPr="009D370C">
        <w:rPr>
          <w:sz w:val="24"/>
          <w:szCs w:val="24"/>
        </w:rPr>
        <w:t>degošus piemaisījumus un izšķīdinātas gāzveida vielas, kuras var veicināt uzliesmojošu maisījumu rašanos centralizētajā kanalizācijas sistēmā;</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jc w:val="both"/>
        <w:rPr>
          <w:sz w:val="24"/>
          <w:szCs w:val="24"/>
        </w:rPr>
      </w:pPr>
      <w:r w:rsidRPr="009D370C">
        <w:rPr>
          <w:sz w:val="24"/>
          <w:szCs w:val="24"/>
        </w:rPr>
        <w:t>bioloģiski nedegradējamas sintētiskās virsmas aktīvās vielas (SVAV);</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jc w:val="both"/>
        <w:rPr>
          <w:sz w:val="24"/>
          <w:szCs w:val="24"/>
        </w:rPr>
      </w:pPr>
      <w:r w:rsidRPr="009D370C">
        <w:rPr>
          <w:sz w:val="24"/>
          <w:szCs w:val="24"/>
        </w:rPr>
        <w:t>skābes un citas vielas, kuras var izraisīt cilvēka veselībai bīstamu gāzu (sērūdeņraža oglekļa oksīda, zilskābes, sēroglekļa u.c.) izdalīšanos;</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jc w:val="both"/>
        <w:rPr>
          <w:sz w:val="24"/>
          <w:szCs w:val="24"/>
        </w:rPr>
      </w:pPr>
      <w:r w:rsidRPr="009D370C">
        <w:rPr>
          <w:sz w:val="24"/>
          <w:szCs w:val="24"/>
        </w:rPr>
        <w:t>radioaktīvas vielas;</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jc w:val="both"/>
        <w:rPr>
          <w:sz w:val="24"/>
          <w:szCs w:val="24"/>
        </w:rPr>
      </w:pPr>
      <w:r w:rsidRPr="009D370C">
        <w:rPr>
          <w:sz w:val="24"/>
          <w:szCs w:val="24"/>
        </w:rPr>
        <w:t>cietus priekšmetus, tekstilizstrādājumus, smiltis, grunti, eļļas, taukus un citas vielas, kas var veicināt centralizētās kanalizācijas sistēmas (vai cauruļvadu) aizsērēšanu;</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jc w:val="both"/>
        <w:rPr>
          <w:sz w:val="24"/>
          <w:szCs w:val="24"/>
        </w:rPr>
      </w:pPr>
      <w:r w:rsidRPr="009D370C">
        <w:rPr>
          <w:sz w:val="24"/>
          <w:szCs w:val="24"/>
        </w:rPr>
        <w:t xml:space="preserve">nesasmalcinātus pārtikas un ražošanas atkritumus, koncentrētus šķīdumus, </w:t>
      </w:r>
      <w:proofErr w:type="spellStart"/>
      <w:r w:rsidRPr="009D370C">
        <w:rPr>
          <w:sz w:val="24"/>
          <w:szCs w:val="24"/>
        </w:rPr>
        <w:t>atslāņa</w:t>
      </w:r>
      <w:proofErr w:type="spellEnd"/>
      <w:r w:rsidRPr="009D370C">
        <w:rPr>
          <w:sz w:val="24"/>
          <w:szCs w:val="24"/>
        </w:rPr>
        <w:t xml:space="preserve"> un krāsvielu šķīdumus, kas radušies, skalojot cisternas, kublus un tml.;</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jc w:val="both"/>
        <w:rPr>
          <w:sz w:val="24"/>
          <w:szCs w:val="24"/>
        </w:rPr>
      </w:pPr>
      <w:r w:rsidRPr="009D370C">
        <w:rPr>
          <w:sz w:val="24"/>
          <w:szCs w:val="24"/>
        </w:rPr>
        <w:t>koncentrētus šķīdumus, kas radušies, skalojot cisternas, kublus un tml.</w:t>
      </w:r>
      <w:r w:rsidR="009D370C">
        <w:rPr>
          <w:sz w:val="24"/>
          <w:szCs w:val="24"/>
        </w:rPr>
        <w:t>.</w:t>
      </w:r>
    </w:p>
    <w:p w:rsidR="00F335BA" w:rsidRPr="009D370C" w:rsidRDefault="00F335BA" w:rsidP="00F335BA">
      <w:pPr>
        <w:jc w:val="both"/>
        <w:rPr>
          <w:highlight w:val="cyan"/>
        </w:rPr>
      </w:pPr>
    </w:p>
    <w:p w:rsidR="00F335BA" w:rsidRPr="009D370C" w:rsidRDefault="00F335BA" w:rsidP="00F335BA">
      <w:pPr>
        <w:pStyle w:val="Sarakstarindkopa"/>
        <w:numPr>
          <w:ilvl w:val="0"/>
          <w:numId w:val="7"/>
        </w:numPr>
        <w:autoSpaceDE w:val="0"/>
        <w:autoSpaceDN w:val="0"/>
        <w:adjustRightInd w:val="0"/>
        <w:ind w:left="0" w:firstLine="0"/>
        <w:jc w:val="both"/>
        <w:rPr>
          <w:sz w:val="24"/>
          <w:szCs w:val="24"/>
        </w:rPr>
      </w:pPr>
      <w:r w:rsidRPr="009D370C">
        <w:rPr>
          <w:sz w:val="24"/>
          <w:szCs w:val="24"/>
        </w:rPr>
        <w:t>Jebkurai fiziskai vai juridiskai personai ir aizliegts:</w:t>
      </w:r>
    </w:p>
    <w:p w:rsidR="00F335BA" w:rsidRPr="009D370C" w:rsidRDefault="00F335BA" w:rsidP="00F335BA">
      <w:pPr>
        <w:pStyle w:val="Sarakstarindkopa"/>
        <w:autoSpaceDE w:val="0"/>
        <w:autoSpaceDN w:val="0"/>
        <w:adjustRightInd w:val="0"/>
        <w:jc w:val="both"/>
        <w:rPr>
          <w:sz w:val="24"/>
          <w:szCs w:val="24"/>
        </w:rPr>
      </w:pPr>
    </w:p>
    <w:p w:rsidR="00F335BA" w:rsidRPr="009D370C" w:rsidRDefault="00F335BA" w:rsidP="00F335BA">
      <w:pPr>
        <w:pStyle w:val="Sarakstarindkopa"/>
        <w:numPr>
          <w:ilvl w:val="1"/>
          <w:numId w:val="7"/>
        </w:numPr>
        <w:tabs>
          <w:tab w:val="num" w:pos="720"/>
        </w:tabs>
        <w:autoSpaceDE w:val="0"/>
        <w:autoSpaceDN w:val="0"/>
        <w:adjustRightInd w:val="0"/>
        <w:jc w:val="both"/>
        <w:rPr>
          <w:sz w:val="24"/>
          <w:szCs w:val="24"/>
        </w:rPr>
      </w:pPr>
      <w:r w:rsidRPr="009D370C">
        <w:rPr>
          <w:sz w:val="24"/>
          <w:szCs w:val="24"/>
        </w:rPr>
        <w:t xml:space="preserve">novietot automašīnas un cita veida transporta tehniku vai citus smagus priekšmetus uz apzīmētām hidrantu akām un </w:t>
      </w:r>
      <w:proofErr w:type="spellStart"/>
      <w:r w:rsidRPr="009D370C">
        <w:rPr>
          <w:sz w:val="24"/>
          <w:szCs w:val="24"/>
        </w:rPr>
        <w:t>skatakām</w:t>
      </w:r>
      <w:proofErr w:type="spellEnd"/>
      <w:r w:rsidRPr="009D370C">
        <w:rPr>
          <w:sz w:val="24"/>
          <w:szCs w:val="24"/>
        </w:rPr>
        <w:t>;</w:t>
      </w:r>
    </w:p>
    <w:p w:rsidR="00F335BA" w:rsidRPr="009D370C" w:rsidRDefault="00F335BA" w:rsidP="00F335BA">
      <w:pPr>
        <w:pStyle w:val="Sarakstarindkopa"/>
        <w:autoSpaceDE w:val="0"/>
        <w:autoSpaceDN w:val="0"/>
        <w:adjustRightInd w:val="0"/>
        <w:ind w:left="1080"/>
        <w:jc w:val="both"/>
        <w:rPr>
          <w:sz w:val="24"/>
          <w:szCs w:val="24"/>
        </w:rPr>
      </w:pPr>
    </w:p>
    <w:p w:rsidR="00F335BA" w:rsidRPr="009D370C" w:rsidRDefault="00F335BA" w:rsidP="00F335BA">
      <w:pPr>
        <w:pStyle w:val="Sarakstarindkopa"/>
        <w:numPr>
          <w:ilvl w:val="1"/>
          <w:numId w:val="7"/>
        </w:numPr>
        <w:tabs>
          <w:tab w:val="num" w:pos="720"/>
        </w:tabs>
        <w:autoSpaceDE w:val="0"/>
        <w:autoSpaceDN w:val="0"/>
        <w:adjustRightInd w:val="0"/>
        <w:jc w:val="both"/>
        <w:rPr>
          <w:sz w:val="24"/>
          <w:szCs w:val="24"/>
        </w:rPr>
      </w:pPr>
      <w:r w:rsidRPr="009D370C">
        <w:rPr>
          <w:sz w:val="24"/>
          <w:szCs w:val="24"/>
        </w:rPr>
        <w:t xml:space="preserve">centralizētās kanalizācijas tīklu </w:t>
      </w:r>
      <w:proofErr w:type="spellStart"/>
      <w:r w:rsidRPr="009D370C">
        <w:rPr>
          <w:sz w:val="24"/>
          <w:szCs w:val="24"/>
        </w:rPr>
        <w:t>skatakās</w:t>
      </w:r>
      <w:proofErr w:type="spellEnd"/>
      <w:r w:rsidRPr="009D370C">
        <w:rPr>
          <w:sz w:val="24"/>
          <w:szCs w:val="24"/>
        </w:rPr>
        <w:t xml:space="preserve"> izliet asenizācijas un citus notekūdeņus, novadīt nokrišņu un gruntsūdeņus, kā arī izmest cietos atkritumus vai citus priekšmetus; </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tabs>
          <w:tab w:val="num" w:pos="720"/>
        </w:tabs>
        <w:autoSpaceDE w:val="0"/>
        <w:autoSpaceDN w:val="0"/>
        <w:adjustRightInd w:val="0"/>
        <w:jc w:val="both"/>
        <w:rPr>
          <w:sz w:val="24"/>
          <w:szCs w:val="24"/>
        </w:rPr>
      </w:pPr>
      <w:r w:rsidRPr="009D370C">
        <w:rPr>
          <w:sz w:val="24"/>
          <w:szCs w:val="24"/>
        </w:rPr>
        <w:t xml:space="preserve">nepiederošām personām veikt jebkādus darbus Pakalpojumu sniedzēja īpašumā vai valdījumā esošajās centralizētās ūdenssaimniecības tīklos un būvēs; </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tabs>
          <w:tab w:val="num" w:pos="720"/>
        </w:tabs>
        <w:autoSpaceDE w:val="0"/>
        <w:autoSpaceDN w:val="0"/>
        <w:adjustRightInd w:val="0"/>
        <w:jc w:val="both"/>
        <w:rPr>
          <w:sz w:val="24"/>
          <w:szCs w:val="24"/>
        </w:rPr>
      </w:pPr>
      <w:r w:rsidRPr="009D370C">
        <w:rPr>
          <w:sz w:val="24"/>
          <w:szCs w:val="24"/>
        </w:rPr>
        <w:t xml:space="preserve">atvērt un nocelt centralizētās ūdensapgādes un centralizētās kanalizācijas tīkla </w:t>
      </w:r>
      <w:proofErr w:type="spellStart"/>
      <w:r w:rsidRPr="009D370C">
        <w:rPr>
          <w:sz w:val="24"/>
          <w:szCs w:val="24"/>
        </w:rPr>
        <w:t>skataku</w:t>
      </w:r>
      <w:proofErr w:type="spellEnd"/>
      <w:r w:rsidRPr="009D370C">
        <w:rPr>
          <w:sz w:val="24"/>
          <w:szCs w:val="24"/>
        </w:rPr>
        <w:t xml:space="preserve"> vākus; </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tabs>
          <w:tab w:val="num" w:pos="720"/>
        </w:tabs>
        <w:autoSpaceDE w:val="0"/>
        <w:autoSpaceDN w:val="0"/>
        <w:adjustRightInd w:val="0"/>
        <w:jc w:val="both"/>
        <w:rPr>
          <w:sz w:val="24"/>
          <w:szCs w:val="24"/>
        </w:rPr>
      </w:pPr>
      <w:r w:rsidRPr="009D370C">
        <w:rPr>
          <w:sz w:val="24"/>
          <w:szCs w:val="24"/>
        </w:rPr>
        <w:t xml:space="preserve">pirms </w:t>
      </w:r>
      <w:proofErr w:type="spellStart"/>
      <w:r w:rsidRPr="009D370C">
        <w:rPr>
          <w:sz w:val="24"/>
          <w:szCs w:val="24"/>
        </w:rPr>
        <w:t>komercuzskaites</w:t>
      </w:r>
      <w:proofErr w:type="spellEnd"/>
      <w:r w:rsidRPr="009D370C">
        <w:rPr>
          <w:sz w:val="24"/>
          <w:szCs w:val="24"/>
        </w:rPr>
        <w:t xml:space="preserve"> mēraparāta atstāt atvērtus iekšējās ūdensapgādes tīkla krānus, lai novērstu ūdensapgādes cauruļvada aizsalšanu, izņemot, ja ir saskaņojums ar Pakalpojumu sniedzēju; </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tabs>
          <w:tab w:val="num" w:pos="720"/>
        </w:tabs>
        <w:autoSpaceDE w:val="0"/>
        <w:autoSpaceDN w:val="0"/>
        <w:adjustRightInd w:val="0"/>
        <w:jc w:val="both"/>
        <w:rPr>
          <w:sz w:val="24"/>
          <w:szCs w:val="24"/>
        </w:rPr>
      </w:pPr>
      <w:r w:rsidRPr="009D370C">
        <w:rPr>
          <w:sz w:val="24"/>
          <w:szCs w:val="24"/>
        </w:rPr>
        <w:t xml:space="preserve">patvaļīgi pieslēgt savu īpašumu centralizētajai ūdensapgādes un centralizētās kanalizācijas sistēmai un nesankcionēti saņemt pakalpojumu; </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tabs>
          <w:tab w:val="num" w:pos="720"/>
        </w:tabs>
        <w:autoSpaceDE w:val="0"/>
        <w:autoSpaceDN w:val="0"/>
        <w:adjustRightInd w:val="0"/>
        <w:jc w:val="both"/>
        <w:rPr>
          <w:sz w:val="24"/>
          <w:szCs w:val="24"/>
        </w:rPr>
      </w:pPr>
      <w:r w:rsidRPr="009D370C">
        <w:rPr>
          <w:sz w:val="24"/>
          <w:szCs w:val="24"/>
        </w:rPr>
        <w:t xml:space="preserve">lietot ūdeni no hidranta bez Pakalpojuma sniedzēja rakstiskas atļaujas. </w:t>
      </w:r>
    </w:p>
    <w:p w:rsidR="00F335BA" w:rsidRPr="009D370C" w:rsidRDefault="00F335BA" w:rsidP="00F335BA">
      <w:pPr>
        <w:autoSpaceDE w:val="0"/>
        <w:autoSpaceDN w:val="0"/>
        <w:adjustRightInd w:val="0"/>
        <w:ind w:left="360"/>
        <w:jc w:val="both"/>
        <w:rPr>
          <w:highlight w:val="cyan"/>
        </w:rPr>
      </w:pPr>
    </w:p>
    <w:p w:rsidR="00F335BA" w:rsidRPr="009D370C" w:rsidRDefault="00F335BA" w:rsidP="00F335BA">
      <w:pPr>
        <w:pStyle w:val="Sarakstarindkopa"/>
        <w:numPr>
          <w:ilvl w:val="0"/>
          <w:numId w:val="7"/>
        </w:numPr>
        <w:tabs>
          <w:tab w:val="num" w:pos="0"/>
        </w:tabs>
        <w:ind w:left="0" w:firstLine="0"/>
        <w:jc w:val="both"/>
        <w:rPr>
          <w:sz w:val="24"/>
          <w:szCs w:val="24"/>
        </w:rPr>
      </w:pPr>
      <w:r w:rsidRPr="009D370C">
        <w:rPr>
          <w:sz w:val="24"/>
          <w:szCs w:val="24"/>
        </w:rPr>
        <w:t>Pakalpojumu sniedzējam ir tiesības veikt paraugu ņemšanu un tīklu apsekošanu Pakalpojumu lietotāja</w:t>
      </w:r>
      <w:r w:rsidRPr="009D370C">
        <w:rPr>
          <w:i/>
          <w:sz w:val="24"/>
          <w:szCs w:val="24"/>
        </w:rPr>
        <w:t xml:space="preserve"> </w:t>
      </w:r>
      <w:r w:rsidRPr="009D370C">
        <w:rPr>
          <w:sz w:val="24"/>
          <w:szCs w:val="24"/>
        </w:rPr>
        <w:t xml:space="preserve">īpašumā, ja tiek konstatēts Pakalpojumu sniedzēja notekūdeņu attīrīšanas iekārtu ieplūdē vai kanalizācijas tīklos paaugstināts piesārņojums salīdzinot ar Pielikumā Nr.1 noteikto. Pakalpojumu lietotājam nav tiesību aizliegt paraugu noņemšanu. </w:t>
      </w:r>
    </w:p>
    <w:p w:rsidR="00F335BA" w:rsidRPr="009D370C" w:rsidRDefault="00F335BA" w:rsidP="00F335BA">
      <w:pPr>
        <w:pStyle w:val="Sarakstarindkopa"/>
        <w:tabs>
          <w:tab w:val="num" w:pos="0"/>
        </w:tabs>
        <w:ind w:left="0"/>
        <w:jc w:val="both"/>
        <w:rPr>
          <w:sz w:val="24"/>
          <w:szCs w:val="24"/>
        </w:rPr>
      </w:pPr>
    </w:p>
    <w:p w:rsidR="00F335BA" w:rsidRPr="009D370C" w:rsidRDefault="00F335BA" w:rsidP="00F335BA">
      <w:pPr>
        <w:pStyle w:val="Sarakstarindkopa"/>
        <w:numPr>
          <w:ilvl w:val="0"/>
          <w:numId w:val="7"/>
        </w:numPr>
        <w:tabs>
          <w:tab w:val="num" w:pos="0"/>
        </w:tabs>
        <w:ind w:left="0" w:firstLine="0"/>
        <w:jc w:val="both"/>
        <w:rPr>
          <w:sz w:val="24"/>
          <w:szCs w:val="24"/>
        </w:rPr>
      </w:pPr>
      <w:r w:rsidRPr="009D370C">
        <w:rPr>
          <w:sz w:val="24"/>
          <w:szCs w:val="24"/>
        </w:rPr>
        <w:t xml:space="preserve">Nekustamā īpašuma īpašnieks vai valdītājs nedrīkst kavēt plāksnīšu ar hidrantu, armatūras un </w:t>
      </w:r>
      <w:proofErr w:type="spellStart"/>
      <w:r w:rsidRPr="009D370C">
        <w:rPr>
          <w:sz w:val="24"/>
          <w:szCs w:val="24"/>
        </w:rPr>
        <w:t>skataku</w:t>
      </w:r>
      <w:proofErr w:type="spellEnd"/>
      <w:r w:rsidRPr="009D370C">
        <w:rPr>
          <w:sz w:val="24"/>
          <w:szCs w:val="24"/>
        </w:rPr>
        <w:t xml:space="preserve"> izvietojuma norādi izvietošanu uz ēku sienām vai žogiem.</w:t>
      </w:r>
    </w:p>
    <w:p w:rsidR="00F335BA" w:rsidRPr="009D370C" w:rsidRDefault="00F335BA" w:rsidP="00F335BA">
      <w:pPr>
        <w:pStyle w:val="Sarakstarindkopa"/>
        <w:ind w:left="0"/>
        <w:jc w:val="both"/>
        <w:rPr>
          <w:sz w:val="24"/>
          <w:szCs w:val="24"/>
        </w:rPr>
      </w:pPr>
    </w:p>
    <w:p w:rsidR="00F335BA" w:rsidRPr="009D370C" w:rsidRDefault="00F335BA" w:rsidP="00F335BA">
      <w:pPr>
        <w:pStyle w:val="Sarakstarindkopa"/>
        <w:numPr>
          <w:ilvl w:val="0"/>
          <w:numId w:val="7"/>
        </w:numPr>
        <w:ind w:left="0" w:firstLine="0"/>
        <w:contextualSpacing w:val="0"/>
        <w:jc w:val="both"/>
        <w:rPr>
          <w:sz w:val="24"/>
          <w:szCs w:val="24"/>
        </w:rPr>
      </w:pPr>
      <w:r w:rsidRPr="009D370C">
        <w:rPr>
          <w:sz w:val="24"/>
          <w:szCs w:val="24"/>
        </w:rPr>
        <w:t>Atklājot centralizētajai ūdenssaimniecības sistēmai vai centralizētajai kanalizācijas sistēmai bojājumus, personai par to nekavējoties jāziņo Pakalpojumu sniedzējam un iespēju robežās jāiezīmē bojātā vieta.</w:t>
      </w:r>
    </w:p>
    <w:p w:rsidR="00F335BA" w:rsidRPr="009D370C" w:rsidRDefault="00F335BA" w:rsidP="00F335BA">
      <w:pPr>
        <w:pStyle w:val="Sarakstarindkopa"/>
        <w:ind w:left="0"/>
        <w:contextualSpacing w:val="0"/>
        <w:jc w:val="both"/>
        <w:rPr>
          <w:sz w:val="24"/>
          <w:szCs w:val="24"/>
        </w:rPr>
      </w:pPr>
    </w:p>
    <w:p w:rsidR="00F335BA" w:rsidRPr="009D370C" w:rsidRDefault="00F335BA" w:rsidP="00F335BA">
      <w:pPr>
        <w:pStyle w:val="Sarakstarindkopa"/>
        <w:numPr>
          <w:ilvl w:val="0"/>
          <w:numId w:val="7"/>
        </w:numPr>
        <w:ind w:left="0" w:firstLine="0"/>
        <w:contextualSpacing w:val="0"/>
        <w:jc w:val="both"/>
        <w:rPr>
          <w:sz w:val="24"/>
          <w:szCs w:val="24"/>
        </w:rPr>
      </w:pPr>
      <w:r w:rsidRPr="009D370C">
        <w:rPr>
          <w:sz w:val="24"/>
          <w:szCs w:val="24"/>
        </w:rPr>
        <w:t>Fiziskām un juridiskām personām, kuru darbība vai bezdarbība ir radījusi bojājumus centralizētajā ūdenssaimniecības sistēmai vai centralizētajā kanalizācijas sistēmai, nekavējoties jāziņo par to Pakalpojumu sniedzējam.</w:t>
      </w:r>
    </w:p>
    <w:p w:rsidR="00F335BA" w:rsidRPr="009D370C" w:rsidRDefault="00F335BA" w:rsidP="00F335BA">
      <w:pPr>
        <w:pStyle w:val="Sarakstarindkopa"/>
        <w:ind w:left="0"/>
        <w:contextualSpacing w:val="0"/>
        <w:jc w:val="both"/>
        <w:rPr>
          <w:sz w:val="24"/>
          <w:szCs w:val="24"/>
        </w:rPr>
      </w:pPr>
    </w:p>
    <w:p w:rsidR="00F335BA" w:rsidRPr="009D370C" w:rsidRDefault="00F335BA" w:rsidP="00F335BA">
      <w:pPr>
        <w:pStyle w:val="Sarakstarindkopa"/>
        <w:numPr>
          <w:ilvl w:val="0"/>
          <w:numId w:val="7"/>
        </w:numPr>
        <w:ind w:left="0" w:firstLine="0"/>
        <w:contextualSpacing w:val="0"/>
        <w:jc w:val="both"/>
        <w:rPr>
          <w:sz w:val="24"/>
          <w:szCs w:val="24"/>
        </w:rPr>
      </w:pPr>
      <w:r w:rsidRPr="009D370C">
        <w:rPr>
          <w:sz w:val="24"/>
          <w:szCs w:val="24"/>
        </w:rPr>
        <w:t>Pakalpojuma lietotājam pilnā apmērā jāatlīdzina Pakalpojumu sniedzēja zaudējumi par bojātu centralizēto ūdenssaimniecības sistēmu vai centralizēto kanalizācijas sistēmu, kā arī izdevumi tās darbības atjaunošanai, ja tie radušies Pakalpojumu lietotāja dēļ. Vainīgajai fiziskajai vai juridiskajai personai jāsamaksā valsts uzraudzības iestāžu uzliktais naudas sods par videi nodarītajiem zaudējumiem, kuri radušies, kaitīgajām vielām, no Pakalpojumu sniedzēja centralizētās kanalizācijas sistēmas, ieplūstot vidē.</w:t>
      </w:r>
    </w:p>
    <w:p w:rsidR="00F335BA" w:rsidRPr="009D370C" w:rsidRDefault="00F335BA" w:rsidP="00F335BA">
      <w:pPr>
        <w:pStyle w:val="Sarakstarindkopa"/>
        <w:ind w:left="0"/>
        <w:contextualSpacing w:val="0"/>
        <w:jc w:val="both"/>
        <w:rPr>
          <w:sz w:val="24"/>
          <w:szCs w:val="24"/>
        </w:rPr>
      </w:pPr>
    </w:p>
    <w:p w:rsidR="00F335BA" w:rsidRPr="009D370C" w:rsidRDefault="00F335BA" w:rsidP="00F335BA">
      <w:pPr>
        <w:pStyle w:val="Sarakstarindkopa"/>
        <w:numPr>
          <w:ilvl w:val="0"/>
          <w:numId w:val="7"/>
        </w:numPr>
        <w:ind w:left="0" w:firstLine="0"/>
        <w:contextualSpacing w:val="0"/>
        <w:jc w:val="both"/>
        <w:rPr>
          <w:sz w:val="24"/>
          <w:szCs w:val="24"/>
        </w:rPr>
      </w:pPr>
      <w:r w:rsidRPr="009D370C">
        <w:rPr>
          <w:sz w:val="24"/>
          <w:szCs w:val="24"/>
        </w:rPr>
        <w:t xml:space="preserve">Ja Pakalpojumu lietotāja </w:t>
      </w:r>
      <w:proofErr w:type="spellStart"/>
      <w:r w:rsidRPr="009D370C">
        <w:rPr>
          <w:sz w:val="24"/>
          <w:szCs w:val="24"/>
        </w:rPr>
        <w:t>komercuzskaites</w:t>
      </w:r>
      <w:proofErr w:type="spellEnd"/>
      <w:r w:rsidRPr="009D370C">
        <w:rPr>
          <w:sz w:val="24"/>
          <w:szCs w:val="24"/>
        </w:rPr>
        <w:t xml:space="preserve"> mēraparāta mezglā ir </w:t>
      </w:r>
      <w:proofErr w:type="spellStart"/>
      <w:r w:rsidRPr="009D370C">
        <w:rPr>
          <w:sz w:val="24"/>
          <w:szCs w:val="24"/>
        </w:rPr>
        <w:t>apvadlīnija</w:t>
      </w:r>
      <w:proofErr w:type="spellEnd"/>
      <w:r w:rsidRPr="009D370C">
        <w:rPr>
          <w:sz w:val="24"/>
          <w:szCs w:val="24"/>
        </w:rPr>
        <w:t xml:space="preserve">, kas nodrošina ugunsdzēsības un iekšējo hidrantu un iekšējo ugunsdzēsības krānu darbību, Pakalpojumu sniedzējs noplombē </w:t>
      </w:r>
      <w:proofErr w:type="spellStart"/>
      <w:r w:rsidRPr="009D370C">
        <w:rPr>
          <w:sz w:val="24"/>
          <w:szCs w:val="24"/>
        </w:rPr>
        <w:t>apvadlīnijas</w:t>
      </w:r>
      <w:proofErr w:type="spellEnd"/>
      <w:r w:rsidRPr="009D370C">
        <w:rPr>
          <w:sz w:val="24"/>
          <w:szCs w:val="24"/>
        </w:rPr>
        <w:t xml:space="preserve"> aizbīdni noslēgtā stāvoklī un sastāda plombēšanas aktu. Pakalpojumu lietotājs ir atbildīgs par plombas tehnisko stāvokli un saglabāšanu.</w:t>
      </w:r>
    </w:p>
    <w:p w:rsidR="00F335BA" w:rsidRPr="009D370C" w:rsidRDefault="00F335BA" w:rsidP="00F335BA">
      <w:pPr>
        <w:pStyle w:val="Sarakstarindkopa"/>
        <w:ind w:left="0"/>
        <w:contextualSpacing w:val="0"/>
        <w:jc w:val="both"/>
        <w:rPr>
          <w:sz w:val="24"/>
          <w:szCs w:val="24"/>
        </w:rPr>
      </w:pPr>
    </w:p>
    <w:p w:rsidR="00F335BA" w:rsidRPr="009D370C" w:rsidRDefault="00F335BA" w:rsidP="00F335BA">
      <w:pPr>
        <w:pStyle w:val="Sarakstarindkopa"/>
        <w:numPr>
          <w:ilvl w:val="0"/>
          <w:numId w:val="7"/>
        </w:numPr>
        <w:ind w:left="0" w:firstLine="0"/>
        <w:contextualSpacing w:val="0"/>
        <w:jc w:val="both"/>
        <w:rPr>
          <w:sz w:val="24"/>
          <w:szCs w:val="24"/>
        </w:rPr>
      </w:pPr>
      <w:r w:rsidRPr="009D370C">
        <w:rPr>
          <w:sz w:val="24"/>
          <w:szCs w:val="24"/>
        </w:rPr>
        <w:t xml:space="preserve">Noņemt plombu no </w:t>
      </w:r>
      <w:proofErr w:type="spellStart"/>
      <w:r w:rsidRPr="009D370C">
        <w:rPr>
          <w:sz w:val="24"/>
          <w:szCs w:val="24"/>
        </w:rPr>
        <w:t>apvadlīnijas</w:t>
      </w:r>
      <w:proofErr w:type="spellEnd"/>
      <w:r w:rsidRPr="009D370C">
        <w:rPr>
          <w:sz w:val="24"/>
          <w:szCs w:val="24"/>
        </w:rPr>
        <w:t xml:space="preserve"> aizbīdņa drīkst, tikai dzēšot ugunsgrēku vai ugunsdzēsības dienestam veicot ugunsdzēsības sistēmas pārbaudi. Pakalpojumu lietotājam 24 stundu laikā jāziņo Pakalpojumu sniedzējam par notikušo ugunsgrēku vai ugunsdzēsības sistēmas pārbaudi un jāizsauc Pakalpojumu sniedzēja pārstāvis aizbīdņa noplombēšanai.</w:t>
      </w:r>
    </w:p>
    <w:p w:rsidR="00F335BA" w:rsidRPr="009D370C" w:rsidRDefault="00F335BA" w:rsidP="00F335BA">
      <w:pPr>
        <w:pStyle w:val="Sarakstarindkopa"/>
        <w:ind w:left="0"/>
        <w:contextualSpacing w:val="0"/>
        <w:jc w:val="both"/>
        <w:rPr>
          <w:sz w:val="24"/>
          <w:szCs w:val="24"/>
        </w:rPr>
      </w:pPr>
    </w:p>
    <w:p w:rsidR="00F335BA" w:rsidRPr="009D370C" w:rsidRDefault="00F335BA" w:rsidP="00F335BA">
      <w:pPr>
        <w:pStyle w:val="Sarakstarindkopa"/>
        <w:numPr>
          <w:ilvl w:val="0"/>
          <w:numId w:val="7"/>
        </w:numPr>
        <w:ind w:left="0" w:firstLine="0"/>
        <w:contextualSpacing w:val="0"/>
        <w:jc w:val="both"/>
        <w:rPr>
          <w:sz w:val="24"/>
          <w:szCs w:val="24"/>
        </w:rPr>
      </w:pPr>
      <w:r w:rsidRPr="009D370C">
        <w:rPr>
          <w:sz w:val="24"/>
          <w:szCs w:val="24"/>
        </w:rPr>
        <w:t>Lietot ūdeni no ugunsdzēsības hidrantiem ir atļauts tikai ugunsgrēka gadījumā un Pakalpojumu sniedzēja vajadzībām. Ir aizliegts bojāt ugunsdzēsības hidrantu un citu iekārtu informatīvās plāksnītes.</w:t>
      </w:r>
    </w:p>
    <w:p w:rsidR="00F335BA" w:rsidRPr="009D370C" w:rsidRDefault="00F335BA" w:rsidP="00F335BA">
      <w:pPr>
        <w:pStyle w:val="Sarakstarindkopa"/>
        <w:ind w:left="0"/>
        <w:contextualSpacing w:val="0"/>
        <w:jc w:val="both"/>
        <w:rPr>
          <w:sz w:val="24"/>
          <w:szCs w:val="24"/>
        </w:rPr>
      </w:pPr>
    </w:p>
    <w:p w:rsidR="00F335BA" w:rsidRPr="009D370C" w:rsidRDefault="00F335BA" w:rsidP="00F335BA">
      <w:pPr>
        <w:pStyle w:val="Sarakstarindkopa"/>
        <w:numPr>
          <w:ilvl w:val="0"/>
          <w:numId w:val="7"/>
        </w:numPr>
        <w:ind w:left="0" w:firstLine="0"/>
        <w:contextualSpacing w:val="0"/>
        <w:jc w:val="both"/>
        <w:rPr>
          <w:sz w:val="24"/>
          <w:szCs w:val="24"/>
        </w:rPr>
      </w:pPr>
      <w:r w:rsidRPr="009D370C">
        <w:rPr>
          <w:sz w:val="24"/>
          <w:szCs w:val="24"/>
        </w:rPr>
        <w:t xml:space="preserve">Pakalpojumu sniedzējs atsevišķos gadījumos var atļaut lietot ūdeni no ugunsdzēsības hidrantiem, ja par izlietoto ūdeni tiks samaksāts, atbilstoši </w:t>
      </w:r>
      <w:proofErr w:type="spellStart"/>
      <w:r w:rsidRPr="009D370C">
        <w:rPr>
          <w:sz w:val="24"/>
          <w:szCs w:val="24"/>
        </w:rPr>
        <w:t>komercuzskaites</w:t>
      </w:r>
      <w:proofErr w:type="spellEnd"/>
      <w:r w:rsidRPr="009D370C">
        <w:rPr>
          <w:sz w:val="24"/>
          <w:szCs w:val="24"/>
        </w:rPr>
        <w:t xml:space="preserve"> mēraparāta rādījumiem vai pamatojoties uz aprēķinu.</w:t>
      </w:r>
    </w:p>
    <w:p w:rsidR="00F335BA" w:rsidRPr="009D370C" w:rsidRDefault="00F335BA" w:rsidP="00F335BA">
      <w:pPr>
        <w:pStyle w:val="Sarakstarindkopa"/>
        <w:ind w:left="0"/>
        <w:contextualSpacing w:val="0"/>
        <w:jc w:val="both"/>
        <w:rPr>
          <w:sz w:val="24"/>
          <w:szCs w:val="24"/>
        </w:rPr>
      </w:pPr>
    </w:p>
    <w:p w:rsidR="00F335BA" w:rsidRPr="009D370C" w:rsidRDefault="00F335BA" w:rsidP="00F335BA">
      <w:pPr>
        <w:pStyle w:val="Sarakstarindkopa"/>
        <w:numPr>
          <w:ilvl w:val="0"/>
          <w:numId w:val="7"/>
        </w:numPr>
        <w:ind w:left="0" w:firstLine="0"/>
        <w:contextualSpacing w:val="0"/>
        <w:jc w:val="both"/>
        <w:rPr>
          <w:sz w:val="24"/>
          <w:szCs w:val="24"/>
        </w:rPr>
      </w:pPr>
      <w:r w:rsidRPr="009D370C">
        <w:rPr>
          <w:sz w:val="24"/>
          <w:szCs w:val="24"/>
        </w:rPr>
        <w:t xml:space="preserve">Pakalpojumu lietotāja ugunsdzēsības sistēmas pārbaudi Valsts ugunsdzēsības un glābšanas dienests veic Pakalpojumu sniedzēja uzraudzībā, Pakalpojumu lietotājs pārbaudes laiku saskaņo ar Pakalpojumu sniedzēju. Šajā gadījumā </w:t>
      </w:r>
      <w:proofErr w:type="spellStart"/>
      <w:r w:rsidRPr="009D370C">
        <w:rPr>
          <w:sz w:val="24"/>
          <w:szCs w:val="24"/>
        </w:rPr>
        <w:t>apvadlīnijas</w:t>
      </w:r>
      <w:proofErr w:type="spellEnd"/>
      <w:r w:rsidRPr="009D370C">
        <w:rPr>
          <w:sz w:val="24"/>
          <w:szCs w:val="24"/>
        </w:rPr>
        <w:t xml:space="preserve"> aizbīdņa vai atsevišķā ugunsdzēsības pievada aizbīdņa plombas noņemšanu un uzstādīšanu veic Pakalpojumu sniedzējs.</w:t>
      </w:r>
    </w:p>
    <w:p w:rsidR="00F335BA" w:rsidRPr="009D370C" w:rsidRDefault="00F335BA" w:rsidP="00F335BA">
      <w:pPr>
        <w:pStyle w:val="Sarakstarindkopa"/>
        <w:ind w:left="0"/>
        <w:contextualSpacing w:val="0"/>
        <w:jc w:val="both"/>
        <w:rPr>
          <w:sz w:val="24"/>
          <w:szCs w:val="24"/>
          <w:highlight w:val="yellow"/>
        </w:rPr>
      </w:pPr>
    </w:p>
    <w:p w:rsidR="00F335BA" w:rsidRPr="009D370C" w:rsidRDefault="00F335BA" w:rsidP="00F335BA">
      <w:pPr>
        <w:pStyle w:val="Sarakstarindkopa"/>
        <w:numPr>
          <w:ilvl w:val="0"/>
          <w:numId w:val="6"/>
        </w:numPr>
        <w:ind w:left="425" w:hanging="425"/>
        <w:jc w:val="center"/>
        <w:rPr>
          <w:b/>
          <w:sz w:val="24"/>
          <w:szCs w:val="24"/>
        </w:rPr>
      </w:pPr>
      <w:r w:rsidRPr="009D370C">
        <w:rPr>
          <w:b/>
          <w:sz w:val="24"/>
          <w:szCs w:val="24"/>
        </w:rPr>
        <w:t>Sabiedriskā ūdenssaimniecības pakalpojuma līgumā ietveramās prasības, tā slēgšanas, grozīšanas un izbeigšanas noteikumi</w:t>
      </w:r>
    </w:p>
    <w:p w:rsidR="00F335BA" w:rsidRPr="009D370C" w:rsidRDefault="00F335BA" w:rsidP="00F335BA">
      <w:pPr>
        <w:pStyle w:val="Sarakstarindkopa"/>
        <w:ind w:left="426"/>
        <w:rPr>
          <w:b/>
          <w:sz w:val="24"/>
          <w:szCs w:val="24"/>
        </w:rPr>
      </w:pPr>
    </w:p>
    <w:p w:rsidR="00F335BA" w:rsidRPr="009D370C" w:rsidRDefault="00F335BA" w:rsidP="00F335BA">
      <w:pPr>
        <w:pStyle w:val="Sarakstarindkopa"/>
        <w:numPr>
          <w:ilvl w:val="0"/>
          <w:numId w:val="7"/>
        </w:numPr>
        <w:shd w:val="clear" w:color="auto" w:fill="FFFFFF"/>
        <w:overflowPunct w:val="0"/>
        <w:autoSpaceDE w:val="0"/>
        <w:autoSpaceDN w:val="0"/>
        <w:adjustRightInd w:val="0"/>
        <w:ind w:left="0" w:firstLine="0"/>
        <w:jc w:val="both"/>
        <w:textAlignment w:val="baseline"/>
        <w:outlineLvl w:val="3"/>
        <w:rPr>
          <w:sz w:val="24"/>
          <w:szCs w:val="24"/>
        </w:rPr>
      </w:pPr>
      <w:r w:rsidRPr="009D370C">
        <w:rPr>
          <w:sz w:val="24"/>
          <w:szCs w:val="24"/>
        </w:rPr>
        <w:t>Sabiedriskā ūdenssaimniecības pakalpojumu līgumu (turpmāk- Pakalpojumu līgums) ar Pakalpojumu sniedzēju slēdz (pēc noslēgšanas – Pakalpojuma lietotājs):</w:t>
      </w:r>
    </w:p>
    <w:p w:rsidR="00F335BA" w:rsidRPr="009D370C" w:rsidRDefault="00F335BA" w:rsidP="00F335BA">
      <w:pPr>
        <w:pStyle w:val="Sarakstarindkopa"/>
        <w:shd w:val="clear" w:color="auto" w:fill="FFFFFF"/>
        <w:overflowPunct w:val="0"/>
        <w:autoSpaceDE w:val="0"/>
        <w:autoSpaceDN w:val="0"/>
        <w:adjustRightInd w:val="0"/>
        <w:ind w:left="0"/>
        <w:jc w:val="both"/>
        <w:textAlignment w:val="baseline"/>
        <w:outlineLvl w:val="3"/>
        <w:rPr>
          <w:sz w:val="24"/>
          <w:szCs w:val="24"/>
        </w:rPr>
      </w:pPr>
    </w:p>
    <w:p w:rsidR="00F335BA" w:rsidRPr="009D370C" w:rsidRDefault="00F335BA" w:rsidP="00F335BA">
      <w:pPr>
        <w:pStyle w:val="Sarakstarindkopa"/>
        <w:numPr>
          <w:ilvl w:val="1"/>
          <w:numId w:val="7"/>
        </w:numPr>
        <w:shd w:val="clear" w:color="auto" w:fill="FFFFFF"/>
        <w:overflowPunct w:val="0"/>
        <w:autoSpaceDE w:val="0"/>
        <w:autoSpaceDN w:val="0"/>
        <w:adjustRightInd w:val="0"/>
        <w:jc w:val="both"/>
        <w:textAlignment w:val="baseline"/>
        <w:outlineLvl w:val="3"/>
        <w:rPr>
          <w:sz w:val="24"/>
          <w:szCs w:val="24"/>
        </w:rPr>
      </w:pPr>
      <w:r w:rsidRPr="009D370C">
        <w:rPr>
          <w:sz w:val="24"/>
          <w:szCs w:val="24"/>
        </w:rPr>
        <w:t>nekustamā īpašuma īpašnieks vai valdītājs;</w:t>
      </w:r>
    </w:p>
    <w:p w:rsidR="00F335BA" w:rsidRPr="009D370C" w:rsidRDefault="00F335BA" w:rsidP="00F335BA">
      <w:pPr>
        <w:shd w:val="clear" w:color="auto" w:fill="FFFFFF"/>
        <w:overflowPunct w:val="0"/>
        <w:autoSpaceDE w:val="0"/>
        <w:autoSpaceDN w:val="0"/>
        <w:adjustRightInd w:val="0"/>
        <w:ind w:left="720"/>
        <w:jc w:val="both"/>
        <w:textAlignment w:val="baseline"/>
        <w:outlineLvl w:val="3"/>
      </w:pPr>
    </w:p>
    <w:p w:rsidR="00F335BA" w:rsidRPr="009D370C" w:rsidRDefault="00F335BA" w:rsidP="00F335BA">
      <w:pPr>
        <w:pStyle w:val="Sarakstarindkopa"/>
        <w:numPr>
          <w:ilvl w:val="1"/>
          <w:numId w:val="7"/>
        </w:numPr>
        <w:shd w:val="clear" w:color="auto" w:fill="FFFFFF"/>
        <w:overflowPunct w:val="0"/>
        <w:autoSpaceDE w:val="0"/>
        <w:autoSpaceDN w:val="0"/>
        <w:adjustRightInd w:val="0"/>
        <w:jc w:val="both"/>
        <w:textAlignment w:val="baseline"/>
        <w:outlineLvl w:val="3"/>
        <w:rPr>
          <w:sz w:val="24"/>
          <w:szCs w:val="24"/>
        </w:rPr>
      </w:pPr>
      <w:r w:rsidRPr="009D370C">
        <w:rPr>
          <w:bCs/>
          <w:sz w:val="24"/>
          <w:szCs w:val="24"/>
        </w:rPr>
        <w:t>daudzdzīvokļu dzīvojamās mājas pārvaldnieks vai cita pilnvarotā persona</w:t>
      </w:r>
      <w:r w:rsidRPr="009D370C">
        <w:rPr>
          <w:sz w:val="24"/>
          <w:szCs w:val="24"/>
        </w:rPr>
        <w:t xml:space="preserve"> attiecīgās dzīvojamās mājas (dzīvokļu) īpašnieku vārdā</w:t>
      </w:r>
      <w:r w:rsidRPr="009D370C">
        <w:rPr>
          <w:bCs/>
          <w:sz w:val="24"/>
          <w:szCs w:val="24"/>
        </w:rPr>
        <w:t xml:space="preserve">, ja tas </w:t>
      </w:r>
      <w:r w:rsidRPr="009D370C">
        <w:rPr>
          <w:sz w:val="24"/>
          <w:szCs w:val="24"/>
        </w:rPr>
        <w:t xml:space="preserve">paredzēts dzīvojamās mājas pārvaldīšanas kā pilnvarojuma līgumā vai īpašnieku lēmumā; </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shd w:val="clear" w:color="auto" w:fill="FFFFFF"/>
        <w:overflowPunct w:val="0"/>
        <w:autoSpaceDE w:val="0"/>
        <w:autoSpaceDN w:val="0"/>
        <w:adjustRightInd w:val="0"/>
        <w:jc w:val="both"/>
        <w:textAlignment w:val="baseline"/>
        <w:outlineLvl w:val="3"/>
        <w:rPr>
          <w:sz w:val="24"/>
          <w:szCs w:val="24"/>
        </w:rPr>
      </w:pPr>
      <w:r w:rsidRPr="009D370C">
        <w:rPr>
          <w:sz w:val="24"/>
          <w:szCs w:val="24"/>
        </w:rPr>
        <w:lastRenderedPageBreak/>
        <w:t>nedzīvojamo ēku gadījumos - īpašnieks, valdītājs, vai visi kopīpašnieki vai kāds no nekustamā īpašuma kopīpašniekiem, kas pilnvarots citu kopīpašnieku vārdā slēgt līgumu;</w:t>
      </w:r>
    </w:p>
    <w:p w:rsidR="00F335BA" w:rsidRPr="009D370C" w:rsidRDefault="00F335BA" w:rsidP="00F335BA">
      <w:pPr>
        <w:pStyle w:val="Sarakstarindkopa"/>
        <w:rPr>
          <w:bCs/>
          <w:sz w:val="24"/>
          <w:szCs w:val="24"/>
        </w:rPr>
      </w:pPr>
    </w:p>
    <w:p w:rsidR="00F335BA" w:rsidRPr="009D370C" w:rsidRDefault="00F335BA" w:rsidP="00F335BA">
      <w:pPr>
        <w:pStyle w:val="Sarakstarindkopa"/>
        <w:numPr>
          <w:ilvl w:val="1"/>
          <w:numId w:val="7"/>
        </w:numPr>
        <w:shd w:val="clear" w:color="auto" w:fill="FFFFFF"/>
        <w:overflowPunct w:val="0"/>
        <w:autoSpaceDE w:val="0"/>
        <w:autoSpaceDN w:val="0"/>
        <w:adjustRightInd w:val="0"/>
        <w:jc w:val="both"/>
        <w:textAlignment w:val="baseline"/>
        <w:outlineLvl w:val="3"/>
        <w:rPr>
          <w:sz w:val="24"/>
          <w:szCs w:val="24"/>
        </w:rPr>
      </w:pPr>
      <w:r w:rsidRPr="009D370C">
        <w:rPr>
          <w:bCs/>
          <w:sz w:val="24"/>
          <w:szCs w:val="24"/>
        </w:rPr>
        <w:t xml:space="preserve">būvuzņēmējs, </w:t>
      </w:r>
      <w:r w:rsidRPr="009D370C">
        <w:rPr>
          <w:sz w:val="24"/>
          <w:szCs w:val="24"/>
        </w:rPr>
        <w:t>kas, pamatojoties uz noslēgto būvniecības līgumu ar pasūtītāju, veic būvdarbus nekustamajā īpašumā.</w:t>
      </w:r>
    </w:p>
    <w:p w:rsidR="00F335BA" w:rsidRPr="009D370C" w:rsidRDefault="00F335BA" w:rsidP="00F335BA">
      <w:pPr>
        <w:shd w:val="clear" w:color="auto" w:fill="FFFFFF"/>
        <w:overflowPunct w:val="0"/>
        <w:autoSpaceDE w:val="0"/>
        <w:autoSpaceDN w:val="0"/>
        <w:adjustRightInd w:val="0"/>
        <w:jc w:val="both"/>
        <w:textAlignment w:val="baseline"/>
        <w:outlineLvl w:val="3"/>
      </w:pPr>
    </w:p>
    <w:p w:rsidR="00F335BA" w:rsidRPr="009D370C" w:rsidRDefault="00F335BA" w:rsidP="00F335BA">
      <w:pPr>
        <w:pStyle w:val="Sarakstarindkopa"/>
        <w:numPr>
          <w:ilvl w:val="0"/>
          <w:numId w:val="7"/>
        </w:numPr>
        <w:shd w:val="clear" w:color="auto" w:fill="FFFFFF"/>
        <w:overflowPunct w:val="0"/>
        <w:autoSpaceDE w:val="0"/>
        <w:autoSpaceDN w:val="0"/>
        <w:adjustRightInd w:val="0"/>
        <w:ind w:left="0" w:firstLine="0"/>
        <w:jc w:val="both"/>
        <w:textAlignment w:val="baseline"/>
        <w:outlineLvl w:val="3"/>
        <w:rPr>
          <w:sz w:val="24"/>
          <w:szCs w:val="24"/>
        </w:rPr>
      </w:pPr>
      <w:r w:rsidRPr="009D370C">
        <w:rPr>
          <w:sz w:val="24"/>
          <w:szCs w:val="24"/>
        </w:rPr>
        <w:t>Lai Pakalpojumu sniedzējs varētu sagatavot Pakalpojuma līgumu, Pakalpojuma līguma slēdzējs</w:t>
      </w:r>
      <w:r w:rsidRPr="009D370C">
        <w:rPr>
          <w:bCs/>
          <w:kern w:val="32"/>
          <w:sz w:val="24"/>
          <w:szCs w:val="24"/>
        </w:rPr>
        <w:t xml:space="preserve"> iesniedz Pakalpojumu sniedzējam i</w:t>
      </w:r>
      <w:r w:rsidRPr="009D370C">
        <w:rPr>
          <w:sz w:val="24"/>
          <w:szCs w:val="24"/>
        </w:rPr>
        <w:t>esniegumu, norādot līguma slēgšanai nepieciešamās Pakalpojumu sniedzēja noteiktās ziņas.</w:t>
      </w:r>
    </w:p>
    <w:p w:rsidR="00F335BA" w:rsidRPr="009D370C" w:rsidRDefault="00F335BA" w:rsidP="00F335BA">
      <w:pPr>
        <w:pStyle w:val="Sarakstarindkopa"/>
        <w:shd w:val="clear" w:color="auto" w:fill="FFFFFF"/>
        <w:overflowPunct w:val="0"/>
        <w:autoSpaceDE w:val="0"/>
        <w:autoSpaceDN w:val="0"/>
        <w:adjustRightInd w:val="0"/>
        <w:ind w:left="0"/>
        <w:jc w:val="both"/>
        <w:textAlignment w:val="baseline"/>
        <w:outlineLvl w:val="3"/>
        <w:rPr>
          <w:sz w:val="24"/>
          <w:szCs w:val="24"/>
        </w:rPr>
      </w:pPr>
    </w:p>
    <w:p w:rsidR="00F335BA" w:rsidRPr="009D370C" w:rsidRDefault="00F335BA" w:rsidP="00F335BA">
      <w:pPr>
        <w:pStyle w:val="Sarakstarindkopa"/>
        <w:numPr>
          <w:ilvl w:val="0"/>
          <w:numId w:val="7"/>
        </w:numPr>
        <w:shd w:val="clear" w:color="auto" w:fill="FFFFFF"/>
        <w:autoSpaceDE w:val="0"/>
        <w:autoSpaceDN w:val="0"/>
        <w:adjustRightInd w:val="0"/>
        <w:ind w:left="0" w:firstLine="0"/>
        <w:jc w:val="both"/>
        <w:rPr>
          <w:sz w:val="24"/>
          <w:szCs w:val="24"/>
        </w:rPr>
      </w:pPr>
      <w:r w:rsidRPr="009D370C">
        <w:rPr>
          <w:sz w:val="24"/>
          <w:szCs w:val="24"/>
        </w:rPr>
        <w:t>Pakalpojumu līgumā papildus citos normatīvajos aktos noteiktajam iekļaujamas vismaz šādas ziņas un nosacījumi:</w:t>
      </w:r>
    </w:p>
    <w:p w:rsidR="00F335BA" w:rsidRPr="009D370C" w:rsidRDefault="00F335BA" w:rsidP="00F335BA">
      <w:pPr>
        <w:pStyle w:val="Sarakstarindkopa"/>
        <w:shd w:val="clear" w:color="auto" w:fill="FFFFFF"/>
        <w:autoSpaceDE w:val="0"/>
        <w:autoSpaceDN w:val="0"/>
        <w:adjustRightInd w:val="0"/>
        <w:ind w:left="0"/>
        <w:jc w:val="both"/>
        <w:rPr>
          <w:sz w:val="24"/>
          <w:szCs w:val="24"/>
        </w:rPr>
      </w:pPr>
    </w:p>
    <w:p w:rsidR="00F335BA" w:rsidRPr="009D370C" w:rsidRDefault="00F335BA" w:rsidP="00F335BA">
      <w:pPr>
        <w:pStyle w:val="Sarakstarindkopa"/>
        <w:numPr>
          <w:ilvl w:val="1"/>
          <w:numId w:val="7"/>
        </w:numPr>
        <w:tabs>
          <w:tab w:val="left" w:pos="426"/>
        </w:tabs>
        <w:jc w:val="both"/>
        <w:rPr>
          <w:sz w:val="24"/>
          <w:szCs w:val="24"/>
        </w:rPr>
      </w:pPr>
      <w:r w:rsidRPr="009D370C">
        <w:rPr>
          <w:sz w:val="24"/>
          <w:szCs w:val="24"/>
        </w:rPr>
        <w:t>informācija par līdzējiem;</w:t>
      </w:r>
    </w:p>
    <w:p w:rsidR="00F335BA" w:rsidRPr="009D370C" w:rsidRDefault="00F335BA" w:rsidP="00F335BA">
      <w:pPr>
        <w:pStyle w:val="Sarakstarindkopa"/>
        <w:tabs>
          <w:tab w:val="left" w:pos="426"/>
        </w:tabs>
        <w:ind w:left="1080"/>
        <w:jc w:val="both"/>
        <w:rPr>
          <w:sz w:val="24"/>
          <w:szCs w:val="24"/>
        </w:rPr>
      </w:pPr>
    </w:p>
    <w:p w:rsidR="00F335BA" w:rsidRPr="009D370C" w:rsidRDefault="00F335BA" w:rsidP="00F335BA">
      <w:pPr>
        <w:pStyle w:val="Sarakstarindkopa"/>
        <w:numPr>
          <w:ilvl w:val="1"/>
          <w:numId w:val="7"/>
        </w:numPr>
        <w:tabs>
          <w:tab w:val="left" w:pos="426"/>
        </w:tabs>
        <w:jc w:val="both"/>
        <w:rPr>
          <w:sz w:val="24"/>
          <w:szCs w:val="24"/>
        </w:rPr>
      </w:pPr>
      <w:r w:rsidRPr="009D370C">
        <w:rPr>
          <w:sz w:val="24"/>
          <w:szCs w:val="24"/>
        </w:rPr>
        <w:t>sniegtā ūdenssaimniecības pakalpojuma veids un izmantošanas mērķis;</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tabs>
          <w:tab w:val="left" w:pos="426"/>
        </w:tabs>
        <w:jc w:val="both"/>
        <w:rPr>
          <w:sz w:val="24"/>
          <w:szCs w:val="24"/>
        </w:rPr>
      </w:pPr>
      <w:r w:rsidRPr="009D370C">
        <w:rPr>
          <w:sz w:val="24"/>
          <w:szCs w:val="24"/>
        </w:rPr>
        <w:t>adrese, kurā pakalpojums tiek sniegts;</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tabs>
          <w:tab w:val="left" w:pos="426"/>
        </w:tabs>
        <w:jc w:val="both"/>
        <w:rPr>
          <w:sz w:val="24"/>
          <w:szCs w:val="24"/>
        </w:rPr>
      </w:pPr>
      <w:r w:rsidRPr="009D370C">
        <w:rPr>
          <w:sz w:val="24"/>
          <w:szCs w:val="24"/>
        </w:rPr>
        <w:t>Pakalpojumu līguma un pakalpojumu sniegšanas sākuma datums (ja tie nesakrīt);</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tabs>
          <w:tab w:val="left" w:pos="426"/>
        </w:tabs>
        <w:jc w:val="both"/>
        <w:rPr>
          <w:sz w:val="24"/>
          <w:szCs w:val="24"/>
        </w:rPr>
      </w:pPr>
      <w:r w:rsidRPr="009D370C">
        <w:rPr>
          <w:sz w:val="24"/>
          <w:szCs w:val="24"/>
        </w:rPr>
        <w:t>maksa par sniegto ūdenssaimniecības pakalpojumu/-</w:t>
      </w:r>
      <w:proofErr w:type="spellStart"/>
      <w:r w:rsidRPr="009D370C">
        <w:rPr>
          <w:sz w:val="24"/>
          <w:szCs w:val="24"/>
        </w:rPr>
        <w:t>iem</w:t>
      </w:r>
      <w:proofErr w:type="spellEnd"/>
      <w:r w:rsidRPr="009D370C">
        <w:rPr>
          <w:sz w:val="24"/>
          <w:szCs w:val="24"/>
        </w:rPr>
        <w:t>;</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tabs>
          <w:tab w:val="left" w:pos="426"/>
        </w:tabs>
        <w:jc w:val="both"/>
        <w:rPr>
          <w:sz w:val="24"/>
          <w:szCs w:val="24"/>
        </w:rPr>
      </w:pPr>
      <w:r w:rsidRPr="009D370C">
        <w:rPr>
          <w:sz w:val="24"/>
          <w:szCs w:val="24"/>
        </w:rPr>
        <w:t xml:space="preserve">pakalpojumu uzskaites kārtība, tai skaitā, kurš nolasa </w:t>
      </w:r>
      <w:proofErr w:type="spellStart"/>
      <w:r w:rsidRPr="009D370C">
        <w:rPr>
          <w:sz w:val="24"/>
          <w:szCs w:val="24"/>
        </w:rPr>
        <w:t>komercuzskaites</w:t>
      </w:r>
      <w:proofErr w:type="spellEnd"/>
      <w:r w:rsidRPr="009D370C">
        <w:rPr>
          <w:sz w:val="24"/>
          <w:szCs w:val="24"/>
        </w:rPr>
        <w:t xml:space="preserve"> mēraparāta rādījumus;</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tabs>
          <w:tab w:val="left" w:pos="426"/>
        </w:tabs>
        <w:jc w:val="both"/>
        <w:rPr>
          <w:sz w:val="24"/>
          <w:szCs w:val="24"/>
        </w:rPr>
      </w:pPr>
      <w:r w:rsidRPr="009D370C">
        <w:rPr>
          <w:sz w:val="24"/>
          <w:szCs w:val="24"/>
        </w:rPr>
        <w:t>kārtība, kādā tiks veikti maksājumi par pakalpojumu/-</w:t>
      </w:r>
      <w:proofErr w:type="spellStart"/>
      <w:r w:rsidRPr="009D370C">
        <w:rPr>
          <w:sz w:val="24"/>
          <w:szCs w:val="24"/>
        </w:rPr>
        <w:t>iem</w:t>
      </w:r>
      <w:proofErr w:type="spellEnd"/>
      <w:r w:rsidRPr="009D370C">
        <w:rPr>
          <w:sz w:val="24"/>
          <w:szCs w:val="24"/>
        </w:rPr>
        <w:t xml:space="preserve"> pie inženierbūves pārbūves un pie inženierbūves atjaunošanas;</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tabs>
          <w:tab w:val="left" w:pos="426"/>
        </w:tabs>
        <w:jc w:val="both"/>
        <w:rPr>
          <w:sz w:val="24"/>
          <w:szCs w:val="24"/>
        </w:rPr>
      </w:pPr>
      <w:r w:rsidRPr="009D370C">
        <w:rPr>
          <w:sz w:val="24"/>
          <w:szCs w:val="24"/>
        </w:rPr>
        <w:t>līgumsods vai samaksas nokavējuma procenti;</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tabs>
          <w:tab w:val="left" w:pos="426"/>
        </w:tabs>
        <w:jc w:val="both"/>
        <w:rPr>
          <w:sz w:val="24"/>
          <w:szCs w:val="24"/>
        </w:rPr>
      </w:pPr>
      <w:r w:rsidRPr="009D370C">
        <w:rPr>
          <w:sz w:val="24"/>
          <w:szCs w:val="24"/>
        </w:rPr>
        <w:t>pakalpojuma līguma grozīšanas un izbeigšanas kārtība;</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tabs>
          <w:tab w:val="left" w:pos="426"/>
        </w:tabs>
        <w:jc w:val="both"/>
        <w:rPr>
          <w:sz w:val="24"/>
          <w:szCs w:val="24"/>
        </w:rPr>
      </w:pPr>
      <w:r w:rsidRPr="009D370C">
        <w:rPr>
          <w:sz w:val="24"/>
          <w:szCs w:val="24"/>
        </w:rPr>
        <w:t>nepieciešamības gadījumā - notekūdeņu paraugu ņemšanas vietas (kontrolakas), kas saskaņotas ar Pakalpojumu lietotāju;</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tabs>
          <w:tab w:val="left" w:pos="426"/>
        </w:tabs>
        <w:jc w:val="both"/>
        <w:rPr>
          <w:sz w:val="24"/>
          <w:szCs w:val="24"/>
        </w:rPr>
      </w:pPr>
      <w:r w:rsidRPr="009D370C">
        <w:rPr>
          <w:sz w:val="24"/>
          <w:szCs w:val="24"/>
        </w:rPr>
        <w:t>notekūdeņu paraugu noņemšanas periodiskumu un kārtību.</w:t>
      </w:r>
    </w:p>
    <w:p w:rsidR="00F335BA" w:rsidRPr="009D370C" w:rsidRDefault="00F335BA" w:rsidP="00F335BA">
      <w:pPr>
        <w:shd w:val="clear" w:color="auto" w:fill="FFFFFF"/>
        <w:jc w:val="both"/>
        <w:outlineLvl w:val="2"/>
      </w:pPr>
    </w:p>
    <w:p w:rsidR="00F335BA" w:rsidRPr="009D370C" w:rsidRDefault="00F335BA" w:rsidP="00F335BA">
      <w:pPr>
        <w:pStyle w:val="Sarakstarindkopa"/>
        <w:numPr>
          <w:ilvl w:val="0"/>
          <w:numId w:val="7"/>
        </w:numPr>
        <w:tabs>
          <w:tab w:val="left" w:pos="426"/>
        </w:tabs>
        <w:ind w:left="0" w:firstLine="0"/>
        <w:jc w:val="both"/>
        <w:rPr>
          <w:sz w:val="24"/>
          <w:szCs w:val="24"/>
        </w:rPr>
      </w:pPr>
      <w:r w:rsidRPr="009D370C">
        <w:rPr>
          <w:sz w:val="24"/>
          <w:szCs w:val="24"/>
        </w:rPr>
        <w:t>Pakalpojuma līgumam kā pielikums pievienojams - Pakalpojumu sniedzēja sagatavots tīklu apkalpošanas robežu akts, kas ir neatņemama Pakalpojumu līguma sastāvdaļa.</w:t>
      </w:r>
    </w:p>
    <w:p w:rsidR="00F335BA" w:rsidRPr="009D370C" w:rsidRDefault="00F335BA" w:rsidP="00F335BA">
      <w:pPr>
        <w:pStyle w:val="Sarakstarindkopa"/>
        <w:shd w:val="clear" w:color="auto" w:fill="FFFFFF"/>
        <w:overflowPunct w:val="0"/>
        <w:autoSpaceDE w:val="0"/>
        <w:autoSpaceDN w:val="0"/>
        <w:adjustRightInd w:val="0"/>
        <w:ind w:left="0"/>
        <w:jc w:val="both"/>
        <w:textAlignment w:val="baseline"/>
        <w:outlineLvl w:val="3"/>
        <w:rPr>
          <w:sz w:val="24"/>
          <w:szCs w:val="24"/>
        </w:rPr>
      </w:pPr>
    </w:p>
    <w:p w:rsidR="00F335BA" w:rsidRPr="009D370C" w:rsidRDefault="00F335BA" w:rsidP="00F335BA">
      <w:pPr>
        <w:pStyle w:val="Sarakstarindkopa"/>
        <w:numPr>
          <w:ilvl w:val="0"/>
          <w:numId w:val="7"/>
        </w:numPr>
        <w:shd w:val="clear" w:color="auto" w:fill="FFFFFF"/>
        <w:overflowPunct w:val="0"/>
        <w:autoSpaceDE w:val="0"/>
        <w:autoSpaceDN w:val="0"/>
        <w:adjustRightInd w:val="0"/>
        <w:ind w:left="0" w:firstLine="0"/>
        <w:jc w:val="both"/>
        <w:textAlignment w:val="baseline"/>
        <w:outlineLvl w:val="3"/>
        <w:rPr>
          <w:sz w:val="24"/>
          <w:szCs w:val="24"/>
        </w:rPr>
      </w:pPr>
      <w:r w:rsidRPr="009D370C">
        <w:rPr>
          <w:sz w:val="24"/>
          <w:szCs w:val="24"/>
        </w:rPr>
        <w:t>Kopā ar iesniegumu Pakalpojuma līguma slēdzējs</w:t>
      </w:r>
      <w:r w:rsidRPr="009D370C">
        <w:rPr>
          <w:bCs/>
          <w:kern w:val="32"/>
          <w:sz w:val="24"/>
          <w:szCs w:val="24"/>
        </w:rPr>
        <w:t xml:space="preserve"> Pakalpojumu sniedzējam </w:t>
      </w:r>
      <w:r w:rsidRPr="009D370C">
        <w:rPr>
          <w:sz w:val="24"/>
          <w:szCs w:val="24"/>
        </w:rPr>
        <w:t>iesniedz:</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shd w:val="clear" w:color="auto" w:fill="FFFFFF"/>
        <w:overflowPunct w:val="0"/>
        <w:autoSpaceDE w:val="0"/>
        <w:autoSpaceDN w:val="0"/>
        <w:adjustRightInd w:val="0"/>
        <w:jc w:val="both"/>
        <w:textAlignment w:val="baseline"/>
        <w:outlineLvl w:val="3"/>
        <w:rPr>
          <w:sz w:val="24"/>
          <w:szCs w:val="24"/>
        </w:rPr>
      </w:pPr>
      <w:r w:rsidRPr="009D370C">
        <w:rPr>
          <w:sz w:val="24"/>
          <w:szCs w:val="24"/>
        </w:rPr>
        <w:t>dokumentu, kas apliecina nekustamā īpašuma piederību (zemesgrāmatas akts, pirkšanas un pārdošanas līgums, maiņas līgums, dāvinājuma līgums vai cits dokuments, kas apliecina, ka īpašuma tiesības no atsavinātāja pāriet ieguvējam, vai spēkā stājies tiesas spriedums, mantojuma apliecība u.c.);</w:t>
      </w:r>
    </w:p>
    <w:p w:rsidR="00F335BA" w:rsidRPr="009D370C" w:rsidRDefault="00F335BA" w:rsidP="00F335BA">
      <w:pPr>
        <w:pStyle w:val="Sarakstarindkopa"/>
        <w:shd w:val="clear" w:color="auto" w:fill="FFFFFF"/>
        <w:overflowPunct w:val="0"/>
        <w:autoSpaceDE w:val="0"/>
        <w:autoSpaceDN w:val="0"/>
        <w:adjustRightInd w:val="0"/>
        <w:ind w:left="1080"/>
        <w:jc w:val="both"/>
        <w:textAlignment w:val="baseline"/>
        <w:outlineLvl w:val="3"/>
        <w:rPr>
          <w:sz w:val="24"/>
          <w:szCs w:val="24"/>
        </w:rPr>
      </w:pPr>
    </w:p>
    <w:p w:rsidR="00F335BA" w:rsidRPr="009D370C" w:rsidRDefault="00F335BA" w:rsidP="00F335BA">
      <w:pPr>
        <w:pStyle w:val="Sarakstarindkopa"/>
        <w:numPr>
          <w:ilvl w:val="1"/>
          <w:numId w:val="7"/>
        </w:numPr>
        <w:shd w:val="clear" w:color="auto" w:fill="FFFFFF"/>
        <w:overflowPunct w:val="0"/>
        <w:autoSpaceDE w:val="0"/>
        <w:autoSpaceDN w:val="0"/>
        <w:adjustRightInd w:val="0"/>
        <w:jc w:val="both"/>
        <w:textAlignment w:val="baseline"/>
        <w:outlineLvl w:val="3"/>
        <w:rPr>
          <w:sz w:val="24"/>
          <w:szCs w:val="24"/>
        </w:rPr>
      </w:pPr>
      <w:r w:rsidRPr="009D370C">
        <w:rPr>
          <w:sz w:val="24"/>
          <w:szCs w:val="24"/>
        </w:rPr>
        <w:t>informāciju par nekustamā īpašuma lietošanas veidu;</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shd w:val="clear" w:color="auto" w:fill="FFFFFF"/>
        <w:overflowPunct w:val="0"/>
        <w:autoSpaceDE w:val="0"/>
        <w:autoSpaceDN w:val="0"/>
        <w:adjustRightInd w:val="0"/>
        <w:jc w:val="both"/>
        <w:textAlignment w:val="baseline"/>
        <w:outlineLvl w:val="3"/>
        <w:rPr>
          <w:sz w:val="24"/>
          <w:szCs w:val="24"/>
        </w:rPr>
      </w:pPr>
      <w:r w:rsidRPr="009D370C">
        <w:rPr>
          <w:sz w:val="24"/>
          <w:szCs w:val="24"/>
        </w:rPr>
        <w:t>dzīvojamās mājas pārvaldīšanas līgumu vai dzīvokļu īpašnieku kopības lēmumu par Pakalpojuma līguma slēgšanu;</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shd w:val="clear" w:color="auto" w:fill="FFFFFF"/>
        <w:overflowPunct w:val="0"/>
        <w:autoSpaceDE w:val="0"/>
        <w:autoSpaceDN w:val="0"/>
        <w:adjustRightInd w:val="0"/>
        <w:jc w:val="both"/>
        <w:textAlignment w:val="baseline"/>
        <w:outlineLvl w:val="3"/>
        <w:rPr>
          <w:sz w:val="24"/>
          <w:szCs w:val="24"/>
        </w:rPr>
      </w:pPr>
      <w:r w:rsidRPr="009D370C">
        <w:rPr>
          <w:sz w:val="24"/>
          <w:szCs w:val="24"/>
        </w:rPr>
        <w:t>ja Pakalpojuma līgumu paraksta pilnvarota fiziska persona un šis pilnvarojums neizriet no likuma – dokumentu, kas apliecina šīs fiziskās personas tiesības parakstīt Pakalpojuma līgumu;</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shd w:val="clear" w:color="auto" w:fill="FFFFFF"/>
        <w:overflowPunct w:val="0"/>
        <w:autoSpaceDE w:val="0"/>
        <w:autoSpaceDN w:val="0"/>
        <w:adjustRightInd w:val="0"/>
        <w:jc w:val="both"/>
        <w:textAlignment w:val="baseline"/>
        <w:outlineLvl w:val="3"/>
        <w:rPr>
          <w:sz w:val="24"/>
          <w:szCs w:val="24"/>
        </w:rPr>
      </w:pPr>
      <w:r w:rsidRPr="009D370C">
        <w:rPr>
          <w:sz w:val="24"/>
          <w:szCs w:val="24"/>
        </w:rPr>
        <w:t>tehnisko informāciju (</w:t>
      </w:r>
      <w:proofErr w:type="spellStart"/>
      <w:r w:rsidRPr="009D370C">
        <w:rPr>
          <w:sz w:val="24"/>
          <w:szCs w:val="24"/>
        </w:rPr>
        <w:t>izpildmērījumu</w:t>
      </w:r>
      <w:proofErr w:type="spellEnd"/>
      <w:r w:rsidRPr="009D370C">
        <w:rPr>
          <w:sz w:val="24"/>
          <w:szCs w:val="24"/>
        </w:rPr>
        <w:t xml:space="preserve"> vai shēmu) par lokālo ūdens ieguvi un/vai notekūdeņu </w:t>
      </w:r>
      <w:proofErr w:type="spellStart"/>
      <w:r w:rsidRPr="009D370C">
        <w:rPr>
          <w:sz w:val="24"/>
          <w:szCs w:val="24"/>
        </w:rPr>
        <w:t>krājtvertni</w:t>
      </w:r>
      <w:proofErr w:type="spellEnd"/>
      <w:r w:rsidRPr="009D370C">
        <w:rPr>
          <w:sz w:val="24"/>
          <w:szCs w:val="24"/>
        </w:rPr>
        <w:t xml:space="preserve"> un/vai lokālajām notekūdeņu attīrīšanas iekārtām, ja Pakalpojumu lietotājam tādas ir.</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0"/>
          <w:numId w:val="7"/>
        </w:numPr>
        <w:shd w:val="clear" w:color="auto" w:fill="FFFFFF"/>
        <w:overflowPunct w:val="0"/>
        <w:autoSpaceDE w:val="0"/>
        <w:autoSpaceDN w:val="0"/>
        <w:adjustRightInd w:val="0"/>
        <w:ind w:left="0" w:firstLine="0"/>
        <w:jc w:val="both"/>
        <w:textAlignment w:val="baseline"/>
        <w:outlineLvl w:val="3"/>
        <w:rPr>
          <w:sz w:val="24"/>
          <w:szCs w:val="24"/>
        </w:rPr>
      </w:pPr>
      <w:r w:rsidRPr="009D370C">
        <w:rPr>
          <w:sz w:val="24"/>
          <w:szCs w:val="24"/>
        </w:rPr>
        <w:t xml:space="preserve">Pakalpojumu sniedzējs ir tiesīgs, ja tas nepieciešams Pakalpojuma līguma noslēgšanai, pieprasīt papildus dokumentu vai informācijas sniegšanu, kā arī apsekot Pakalpojumu lietotāja iekšējos un ārējos tīklus, lai pārliecinātos, ka visas sanitāri tehniskās ierīces ir pievienotas aiz </w:t>
      </w:r>
      <w:proofErr w:type="spellStart"/>
      <w:r w:rsidRPr="009D370C">
        <w:rPr>
          <w:sz w:val="24"/>
          <w:szCs w:val="24"/>
        </w:rPr>
        <w:t>komercuzskaites</w:t>
      </w:r>
      <w:proofErr w:type="spellEnd"/>
      <w:r w:rsidRPr="009D370C">
        <w:rPr>
          <w:sz w:val="24"/>
          <w:szCs w:val="24"/>
        </w:rPr>
        <w:t xml:space="preserve"> mēraparāta mezgla un ka tiek uzskaitīts viss ūdens daudzums, kā arī notekūdeņu daudzums, kas tiek novadīts centralizētajos kanalizācijas tīklos.</w:t>
      </w:r>
    </w:p>
    <w:p w:rsidR="00F335BA" w:rsidRPr="009D370C" w:rsidRDefault="00F335BA" w:rsidP="00F335BA">
      <w:pPr>
        <w:pStyle w:val="Sarakstarindkopa"/>
        <w:shd w:val="clear" w:color="auto" w:fill="FFFFFF"/>
        <w:overflowPunct w:val="0"/>
        <w:autoSpaceDE w:val="0"/>
        <w:autoSpaceDN w:val="0"/>
        <w:adjustRightInd w:val="0"/>
        <w:ind w:left="0"/>
        <w:jc w:val="both"/>
        <w:textAlignment w:val="baseline"/>
        <w:outlineLvl w:val="3"/>
        <w:rPr>
          <w:sz w:val="24"/>
          <w:szCs w:val="24"/>
          <w:highlight w:val="cyan"/>
        </w:rPr>
      </w:pPr>
    </w:p>
    <w:p w:rsidR="00F335BA" w:rsidRPr="009D370C" w:rsidRDefault="00F335BA" w:rsidP="00F335BA">
      <w:pPr>
        <w:pStyle w:val="Sarakstarindkopa"/>
        <w:numPr>
          <w:ilvl w:val="0"/>
          <w:numId w:val="7"/>
        </w:numPr>
        <w:shd w:val="clear" w:color="auto" w:fill="FFFFFF"/>
        <w:overflowPunct w:val="0"/>
        <w:autoSpaceDE w:val="0"/>
        <w:autoSpaceDN w:val="0"/>
        <w:adjustRightInd w:val="0"/>
        <w:ind w:left="0" w:firstLine="0"/>
        <w:jc w:val="both"/>
        <w:textAlignment w:val="baseline"/>
        <w:outlineLvl w:val="3"/>
        <w:rPr>
          <w:sz w:val="24"/>
          <w:szCs w:val="24"/>
        </w:rPr>
      </w:pPr>
      <w:r w:rsidRPr="009D370C">
        <w:rPr>
          <w:bCs/>
          <w:sz w:val="24"/>
          <w:szCs w:val="24"/>
        </w:rPr>
        <w:t>Slēdzot Pakalpojuma līgumu ar Pakalpojumu lietotāju, piemērojami šajos Noteikumos iekļautie Pakalpojuma līguma nosacījumi.</w:t>
      </w:r>
      <w:r w:rsidRPr="009D370C">
        <w:rPr>
          <w:sz w:val="24"/>
          <w:szCs w:val="24"/>
        </w:rPr>
        <w:t xml:space="preserve"> Pakalpojuma līgumu noslēdz mēneša laikā no visu dokumentu iesniegšanas.</w:t>
      </w:r>
    </w:p>
    <w:p w:rsidR="00F335BA" w:rsidRPr="009D370C" w:rsidRDefault="00F335BA" w:rsidP="00F335BA">
      <w:pPr>
        <w:pStyle w:val="Sarakstarindkopa"/>
        <w:shd w:val="clear" w:color="auto" w:fill="FFFFFF"/>
        <w:overflowPunct w:val="0"/>
        <w:autoSpaceDE w:val="0"/>
        <w:autoSpaceDN w:val="0"/>
        <w:adjustRightInd w:val="0"/>
        <w:ind w:left="0"/>
        <w:jc w:val="both"/>
        <w:textAlignment w:val="baseline"/>
        <w:outlineLvl w:val="3"/>
        <w:rPr>
          <w:sz w:val="24"/>
          <w:szCs w:val="24"/>
        </w:rPr>
      </w:pPr>
    </w:p>
    <w:p w:rsidR="00F335BA" w:rsidRPr="009D370C" w:rsidRDefault="00F335BA" w:rsidP="00F335BA">
      <w:pPr>
        <w:pStyle w:val="Sarakstarindkopa"/>
        <w:numPr>
          <w:ilvl w:val="0"/>
          <w:numId w:val="7"/>
        </w:numPr>
        <w:shd w:val="clear" w:color="auto" w:fill="FFFFFF"/>
        <w:overflowPunct w:val="0"/>
        <w:autoSpaceDE w:val="0"/>
        <w:autoSpaceDN w:val="0"/>
        <w:adjustRightInd w:val="0"/>
        <w:ind w:left="0" w:firstLine="0"/>
        <w:jc w:val="both"/>
        <w:textAlignment w:val="baseline"/>
        <w:outlineLvl w:val="3"/>
        <w:rPr>
          <w:sz w:val="24"/>
          <w:szCs w:val="24"/>
        </w:rPr>
      </w:pPr>
      <w:r w:rsidRPr="009D370C">
        <w:rPr>
          <w:sz w:val="24"/>
          <w:szCs w:val="24"/>
        </w:rPr>
        <w:t>Ja personai ir parādi par sabiedriskajiem ūdenssaimniecības pakalpojumiem, ko tā saņem no Pakalpojumu sniedzēja tās īpašumā vai valdījumā esošajos nekustamajos īpašumos un šī persona vēlas ar Pakalpojumu sniedzēju noslēgt Pakalpojumu līgumu par pakalpojumu saņemšanu citā īpašumā, Pakalpojumu sniedzējs ir tiesīgs:</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shd w:val="clear" w:color="auto" w:fill="FFFFFF"/>
        <w:overflowPunct w:val="0"/>
        <w:autoSpaceDE w:val="0"/>
        <w:autoSpaceDN w:val="0"/>
        <w:adjustRightInd w:val="0"/>
        <w:jc w:val="both"/>
        <w:textAlignment w:val="baseline"/>
        <w:outlineLvl w:val="3"/>
        <w:rPr>
          <w:sz w:val="24"/>
          <w:szCs w:val="24"/>
        </w:rPr>
      </w:pPr>
      <w:r w:rsidRPr="009D370C">
        <w:rPr>
          <w:sz w:val="24"/>
          <w:szCs w:val="24"/>
        </w:rPr>
        <w:t>pieprasīt Civillikumā paredzētu saistību izpildes nodrošinājumu (drošības naudas iemaksu u.tml.);</w:t>
      </w:r>
    </w:p>
    <w:p w:rsidR="00F335BA" w:rsidRPr="009D370C" w:rsidRDefault="00F335BA" w:rsidP="00F335BA">
      <w:pPr>
        <w:pStyle w:val="Sarakstarindkopa"/>
        <w:shd w:val="clear" w:color="auto" w:fill="FFFFFF"/>
        <w:overflowPunct w:val="0"/>
        <w:autoSpaceDE w:val="0"/>
        <w:autoSpaceDN w:val="0"/>
        <w:adjustRightInd w:val="0"/>
        <w:ind w:left="1080"/>
        <w:jc w:val="both"/>
        <w:textAlignment w:val="baseline"/>
        <w:outlineLvl w:val="3"/>
        <w:rPr>
          <w:sz w:val="24"/>
          <w:szCs w:val="24"/>
        </w:rPr>
      </w:pPr>
    </w:p>
    <w:p w:rsidR="00F335BA" w:rsidRPr="009D370C" w:rsidRDefault="00F335BA" w:rsidP="00F335BA">
      <w:pPr>
        <w:pStyle w:val="Sarakstarindkopa"/>
        <w:numPr>
          <w:ilvl w:val="1"/>
          <w:numId w:val="7"/>
        </w:numPr>
        <w:shd w:val="clear" w:color="auto" w:fill="FFFFFF"/>
        <w:overflowPunct w:val="0"/>
        <w:autoSpaceDE w:val="0"/>
        <w:autoSpaceDN w:val="0"/>
        <w:adjustRightInd w:val="0"/>
        <w:jc w:val="both"/>
        <w:textAlignment w:val="baseline"/>
        <w:outlineLvl w:val="3"/>
        <w:rPr>
          <w:sz w:val="24"/>
          <w:szCs w:val="24"/>
        </w:rPr>
      </w:pPr>
      <w:r w:rsidRPr="009D370C">
        <w:rPr>
          <w:sz w:val="24"/>
          <w:szCs w:val="24"/>
        </w:rPr>
        <w:t>atteikties slēgt jauno Pakalpojuma līgumu, kamēr šī persona nav nokārtojusi parādus vai nav noslēgusi ar Pakalpojumu sniedzēju vienošanos par minēto parādu nokārtošanas kārtību.</w:t>
      </w:r>
    </w:p>
    <w:p w:rsidR="00F335BA" w:rsidRPr="009D370C" w:rsidRDefault="00F335BA" w:rsidP="00F335BA">
      <w:pPr>
        <w:pStyle w:val="Sarakstarindkopa"/>
        <w:shd w:val="clear" w:color="auto" w:fill="FFFFFF"/>
        <w:tabs>
          <w:tab w:val="left" w:pos="426"/>
        </w:tabs>
        <w:overflowPunct w:val="0"/>
        <w:autoSpaceDE w:val="0"/>
        <w:autoSpaceDN w:val="0"/>
        <w:adjustRightInd w:val="0"/>
        <w:ind w:left="0"/>
        <w:jc w:val="both"/>
        <w:textAlignment w:val="baseline"/>
        <w:outlineLvl w:val="3"/>
        <w:rPr>
          <w:sz w:val="24"/>
          <w:szCs w:val="24"/>
        </w:rPr>
      </w:pPr>
    </w:p>
    <w:p w:rsidR="00F335BA" w:rsidRPr="009D370C" w:rsidRDefault="00F335BA" w:rsidP="00F335BA">
      <w:pPr>
        <w:pStyle w:val="Sarakstarindkopa"/>
        <w:numPr>
          <w:ilvl w:val="0"/>
          <w:numId w:val="7"/>
        </w:numPr>
        <w:shd w:val="clear" w:color="auto" w:fill="FFFFFF"/>
        <w:tabs>
          <w:tab w:val="left" w:pos="0"/>
        </w:tabs>
        <w:autoSpaceDE w:val="0"/>
        <w:autoSpaceDN w:val="0"/>
        <w:adjustRightInd w:val="0"/>
        <w:ind w:left="0" w:firstLine="0"/>
        <w:jc w:val="both"/>
        <w:rPr>
          <w:sz w:val="24"/>
          <w:szCs w:val="24"/>
        </w:rPr>
      </w:pPr>
      <w:r w:rsidRPr="009D370C">
        <w:rPr>
          <w:sz w:val="24"/>
          <w:szCs w:val="24"/>
        </w:rPr>
        <w:t>Pakalpojuma līgums stājas spēkā ar dienu, kad to ir parakstījušas abas līguma puses, vai Pakalpojuma līgumā norādītajā datumā un ir spēkā līdz brīdim, kad:</w:t>
      </w:r>
    </w:p>
    <w:p w:rsidR="00F335BA" w:rsidRPr="009D370C" w:rsidRDefault="00F335BA" w:rsidP="00F335BA">
      <w:pPr>
        <w:pStyle w:val="Sarakstarindkopa"/>
        <w:shd w:val="clear" w:color="auto" w:fill="FFFFFF"/>
        <w:autoSpaceDE w:val="0"/>
        <w:autoSpaceDN w:val="0"/>
        <w:adjustRightInd w:val="0"/>
        <w:jc w:val="both"/>
        <w:rPr>
          <w:sz w:val="24"/>
          <w:szCs w:val="24"/>
        </w:rPr>
      </w:pPr>
    </w:p>
    <w:p w:rsidR="00F335BA" w:rsidRPr="009D370C" w:rsidRDefault="00F335BA" w:rsidP="00F335BA">
      <w:pPr>
        <w:pStyle w:val="Sarakstarindkopa"/>
        <w:numPr>
          <w:ilvl w:val="1"/>
          <w:numId w:val="7"/>
        </w:numPr>
        <w:shd w:val="clear" w:color="auto" w:fill="FFFFFF"/>
        <w:autoSpaceDE w:val="0"/>
        <w:autoSpaceDN w:val="0"/>
        <w:adjustRightInd w:val="0"/>
        <w:jc w:val="both"/>
        <w:rPr>
          <w:sz w:val="24"/>
          <w:szCs w:val="24"/>
        </w:rPr>
      </w:pPr>
      <w:r w:rsidRPr="009D370C">
        <w:rPr>
          <w:sz w:val="24"/>
          <w:szCs w:val="24"/>
        </w:rPr>
        <w:t>puses Pakalpojumu līgumu izbeidz savstarpēji vienojoties;</w:t>
      </w:r>
    </w:p>
    <w:p w:rsidR="00F335BA" w:rsidRPr="009D370C" w:rsidRDefault="00F335BA" w:rsidP="00F335BA">
      <w:pPr>
        <w:pStyle w:val="Sarakstarindkopa"/>
        <w:shd w:val="clear" w:color="auto" w:fill="FFFFFF"/>
        <w:autoSpaceDE w:val="0"/>
        <w:autoSpaceDN w:val="0"/>
        <w:adjustRightInd w:val="0"/>
        <w:ind w:left="1080"/>
        <w:jc w:val="both"/>
        <w:rPr>
          <w:sz w:val="24"/>
          <w:szCs w:val="24"/>
        </w:rPr>
      </w:pPr>
    </w:p>
    <w:p w:rsidR="00F335BA" w:rsidRPr="009D370C" w:rsidRDefault="00F335BA" w:rsidP="00F335BA">
      <w:pPr>
        <w:pStyle w:val="Sarakstarindkopa"/>
        <w:numPr>
          <w:ilvl w:val="1"/>
          <w:numId w:val="7"/>
        </w:numPr>
        <w:shd w:val="clear" w:color="auto" w:fill="FFFFFF"/>
        <w:autoSpaceDE w:val="0"/>
        <w:autoSpaceDN w:val="0"/>
        <w:adjustRightInd w:val="0"/>
        <w:jc w:val="both"/>
        <w:rPr>
          <w:sz w:val="24"/>
          <w:szCs w:val="24"/>
        </w:rPr>
      </w:pPr>
      <w:r w:rsidRPr="009D370C">
        <w:rPr>
          <w:sz w:val="24"/>
          <w:szCs w:val="24"/>
        </w:rPr>
        <w:t>Pakalpojumu līgums Noteikumu paredzētajā kārtībā tiek izbeigts pēc Pakalpojumu lietotāja</w:t>
      </w:r>
      <w:r w:rsidRPr="009D370C">
        <w:rPr>
          <w:i/>
          <w:sz w:val="24"/>
          <w:szCs w:val="24"/>
        </w:rPr>
        <w:t xml:space="preserve"> </w:t>
      </w:r>
      <w:r w:rsidRPr="009D370C">
        <w:rPr>
          <w:sz w:val="24"/>
          <w:szCs w:val="24"/>
        </w:rPr>
        <w:t>pieprasījuma;</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shd w:val="clear" w:color="auto" w:fill="FFFFFF"/>
        <w:autoSpaceDE w:val="0"/>
        <w:autoSpaceDN w:val="0"/>
        <w:adjustRightInd w:val="0"/>
        <w:jc w:val="both"/>
        <w:rPr>
          <w:sz w:val="24"/>
          <w:szCs w:val="24"/>
        </w:rPr>
      </w:pPr>
      <w:r w:rsidRPr="009D370C">
        <w:rPr>
          <w:sz w:val="24"/>
          <w:szCs w:val="24"/>
        </w:rPr>
        <w:t>Pakalpojumu līgumu Noteikumu paredzētajā kārtībā izbeidz Pakalpojumu sniedzējs.</w:t>
      </w:r>
    </w:p>
    <w:p w:rsidR="00F335BA" w:rsidRPr="009D370C" w:rsidRDefault="00F335BA" w:rsidP="00F335BA">
      <w:pPr>
        <w:shd w:val="clear" w:color="auto" w:fill="FFFFFF"/>
        <w:autoSpaceDE w:val="0"/>
        <w:autoSpaceDN w:val="0"/>
        <w:adjustRightInd w:val="0"/>
        <w:jc w:val="both"/>
      </w:pPr>
    </w:p>
    <w:p w:rsidR="00F335BA" w:rsidRPr="009D370C" w:rsidRDefault="00F335BA" w:rsidP="00F335BA">
      <w:pPr>
        <w:pStyle w:val="Sarakstarindkopa"/>
        <w:numPr>
          <w:ilvl w:val="0"/>
          <w:numId w:val="7"/>
        </w:numPr>
        <w:shd w:val="clear" w:color="auto" w:fill="FFFFFF"/>
        <w:autoSpaceDE w:val="0"/>
        <w:autoSpaceDN w:val="0"/>
        <w:adjustRightInd w:val="0"/>
        <w:ind w:left="142" w:hanging="142"/>
        <w:jc w:val="both"/>
        <w:rPr>
          <w:sz w:val="24"/>
          <w:szCs w:val="24"/>
        </w:rPr>
      </w:pPr>
      <w:r w:rsidRPr="009D370C">
        <w:rPr>
          <w:sz w:val="24"/>
          <w:szCs w:val="24"/>
        </w:rPr>
        <w:t>Pakalpojuma līgums tiek izbeigts, ja:</w:t>
      </w:r>
    </w:p>
    <w:p w:rsidR="00F335BA" w:rsidRPr="009D370C" w:rsidRDefault="00F335BA" w:rsidP="00F335BA">
      <w:pPr>
        <w:pStyle w:val="Sarakstarindkopa"/>
        <w:shd w:val="clear" w:color="auto" w:fill="FFFFFF"/>
        <w:autoSpaceDE w:val="0"/>
        <w:autoSpaceDN w:val="0"/>
        <w:adjustRightInd w:val="0"/>
        <w:jc w:val="both"/>
        <w:rPr>
          <w:sz w:val="24"/>
          <w:szCs w:val="24"/>
        </w:rPr>
      </w:pPr>
    </w:p>
    <w:p w:rsidR="00F335BA" w:rsidRPr="009D370C" w:rsidRDefault="00F335BA" w:rsidP="00F335BA">
      <w:pPr>
        <w:pStyle w:val="Sarakstarindkopa"/>
        <w:numPr>
          <w:ilvl w:val="1"/>
          <w:numId w:val="7"/>
        </w:numPr>
        <w:shd w:val="clear" w:color="auto" w:fill="FFFFFF"/>
        <w:autoSpaceDE w:val="0"/>
        <w:autoSpaceDN w:val="0"/>
        <w:adjustRightInd w:val="0"/>
        <w:jc w:val="both"/>
        <w:rPr>
          <w:sz w:val="24"/>
          <w:szCs w:val="24"/>
        </w:rPr>
      </w:pPr>
      <w:r w:rsidRPr="009D370C">
        <w:rPr>
          <w:sz w:val="24"/>
          <w:szCs w:val="24"/>
        </w:rPr>
        <w:t>mainās nekustamā īpašuma īpašnieks vai valdītājs;</w:t>
      </w:r>
    </w:p>
    <w:p w:rsidR="00F335BA" w:rsidRPr="009D370C" w:rsidRDefault="00F335BA" w:rsidP="00F335BA">
      <w:pPr>
        <w:pStyle w:val="Sarakstarindkopa"/>
        <w:shd w:val="clear" w:color="auto" w:fill="FFFFFF"/>
        <w:autoSpaceDE w:val="0"/>
        <w:autoSpaceDN w:val="0"/>
        <w:adjustRightInd w:val="0"/>
        <w:ind w:left="1080"/>
        <w:jc w:val="both"/>
        <w:rPr>
          <w:sz w:val="24"/>
          <w:szCs w:val="24"/>
        </w:rPr>
      </w:pPr>
    </w:p>
    <w:p w:rsidR="00F335BA" w:rsidRPr="009D370C" w:rsidRDefault="00F335BA" w:rsidP="00F335BA">
      <w:pPr>
        <w:pStyle w:val="Sarakstarindkopa"/>
        <w:numPr>
          <w:ilvl w:val="1"/>
          <w:numId w:val="7"/>
        </w:numPr>
        <w:shd w:val="clear" w:color="auto" w:fill="FFFFFF"/>
        <w:autoSpaceDE w:val="0"/>
        <w:autoSpaceDN w:val="0"/>
        <w:adjustRightInd w:val="0"/>
        <w:jc w:val="both"/>
        <w:rPr>
          <w:sz w:val="24"/>
          <w:szCs w:val="24"/>
        </w:rPr>
      </w:pPr>
      <w:r w:rsidRPr="009D370C">
        <w:rPr>
          <w:sz w:val="24"/>
          <w:szCs w:val="24"/>
        </w:rPr>
        <w:t>Pakalpojumu lietotājam izbeidzas valdījuma tiesības, piemēram, no pārvaldīšanas saistībām izrietošus Pakalpojumu līgumus izbeidz dzīvokļu īpašnieku kopības noteiktajā datumā;</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shd w:val="clear" w:color="auto" w:fill="FFFFFF"/>
        <w:autoSpaceDE w:val="0"/>
        <w:autoSpaceDN w:val="0"/>
        <w:adjustRightInd w:val="0"/>
        <w:jc w:val="both"/>
        <w:rPr>
          <w:sz w:val="24"/>
          <w:szCs w:val="24"/>
        </w:rPr>
      </w:pPr>
      <w:r w:rsidRPr="009D370C">
        <w:rPr>
          <w:sz w:val="24"/>
          <w:szCs w:val="24"/>
        </w:rPr>
        <w:t>Pakalpojumu sniedzēja sniegtie ūdenssaimniecības pakalpojumi vairs nav nepieciešami.</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0"/>
          <w:numId w:val="7"/>
        </w:numPr>
        <w:shd w:val="clear" w:color="auto" w:fill="FFFFFF"/>
        <w:autoSpaceDE w:val="0"/>
        <w:autoSpaceDN w:val="0"/>
        <w:adjustRightInd w:val="0"/>
        <w:ind w:left="0" w:firstLine="0"/>
        <w:jc w:val="both"/>
        <w:rPr>
          <w:sz w:val="24"/>
          <w:szCs w:val="24"/>
        </w:rPr>
      </w:pPr>
      <w:r w:rsidRPr="009D370C">
        <w:rPr>
          <w:sz w:val="24"/>
          <w:szCs w:val="24"/>
        </w:rPr>
        <w:lastRenderedPageBreak/>
        <w:t>Pakalpojumu sniedzējs var vienpusēji izbeigt Pakalpojuma līgumu, ja mainoties nekustamā īpašuma īpašniekam vai valdītājam, jaunais īpašnieks vai valdītājs iesniegumu Pakalpojumu līguma noslēgšanai ir iesniedzis, bet Pakalpojumu lietotājs paziņojumu par Pakalpojumu līguma izbeigšanu pirms termiņa nav iesniedzis un otrādi.</w:t>
      </w:r>
    </w:p>
    <w:p w:rsidR="00F335BA" w:rsidRPr="009D370C" w:rsidRDefault="00F335BA" w:rsidP="00F335BA">
      <w:pPr>
        <w:pStyle w:val="Sarakstarindkopa"/>
        <w:shd w:val="clear" w:color="auto" w:fill="FFFFFF"/>
        <w:autoSpaceDE w:val="0"/>
        <w:autoSpaceDN w:val="0"/>
        <w:adjustRightInd w:val="0"/>
        <w:ind w:left="0"/>
        <w:jc w:val="both"/>
        <w:rPr>
          <w:sz w:val="24"/>
          <w:szCs w:val="24"/>
        </w:rPr>
      </w:pPr>
    </w:p>
    <w:p w:rsidR="00F335BA" w:rsidRPr="009D370C" w:rsidRDefault="00F335BA" w:rsidP="00F335BA">
      <w:pPr>
        <w:pStyle w:val="Sarakstarindkopa"/>
        <w:numPr>
          <w:ilvl w:val="0"/>
          <w:numId w:val="7"/>
        </w:numPr>
        <w:shd w:val="clear" w:color="auto" w:fill="FFFFFF"/>
        <w:autoSpaceDE w:val="0"/>
        <w:autoSpaceDN w:val="0"/>
        <w:adjustRightInd w:val="0"/>
        <w:ind w:left="0" w:firstLine="0"/>
        <w:jc w:val="both"/>
        <w:rPr>
          <w:sz w:val="24"/>
          <w:szCs w:val="24"/>
        </w:rPr>
      </w:pPr>
      <w:r w:rsidRPr="009D370C">
        <w:rPr>
          <w:sz w:val="24"/>
          <w:szCs w:val="24"/>
        </w:rPr>
        <w:t>Izbeidzot Pakalpojuma līgumu, Pakalpojumu sniedzējs nekustamajam īpašumam var pārtraukt ūdensapgādi un/vai kanalizācijas pakalpojumus, izņemot gadījumu, ja jaunais īpašnieks vai valdītājs ir iesniedzis iesniegumu par vēlmi noslēgt Pakalpojuma līgumu.</w:t>
      </w:r>
    </w:p>
    <w:p w:rsidR="00F335BA" w:rsidRPr="009D370C" w:rsidRDefault="00F335BA" w:rsidP="00F335BA">
      <w:pPr>
        <w:pStyle w:val="Sarakstarindkopa"/>
        <w:ind w:left="0"/>
        <w:rPr>
          <w:sz w:val="24"/>
          <w:szCs w:val="24"/>
        </w:rPr>
      </w:pPr>
    </w:p>
    <w:p w:rsidR="00F335BA" w:rsidRPr="009D370C" w:rsidRDefault="00F335BA" w:rsidP="00F335BA">
      <w:pPr>
        <w:pStyle w:val="Sarakstarindkopa"/>
        <w:numPr>
          <w:ilvl w:val="0"/>
          <w:numId w:val="7"/>
        </w:numPr>
        <w:shd w:val="clear" w:color="auto" w:fill="FFFFFF"/>
        <w:autoSpaceDE w:val="0"/>
        <w:autoSpaceDN w:val="0"/>
        <w:adjustRightInd w:val="0"/>
        <w:ind w:left="0" w:firstLine="0"/>
        <w:jc w:val="both"/>
        <w:rPr>
          <w:sz w:val="24"/>
          <w:szCs w:val="24"/>
        </w:rPr>
      </w:pPr>
      <w:r w:rsidRPr="009D370C">
        <w:rPr>
          <w:sz w:val="24"/>
          <w:szCs w:val="24"/>
        </w:rPr>
        <w:t xml:space="preserve">Ja tiek izbeigts dzīvojamās mājas pārvaldīšanas līgums, pamatojoties uz kuru Pakalpojumu līgumu noslēdza </w:t>
      </w:r>
      <w:r w:rsidRPr="009D370C">
        <w:rPr>
          <w:bCs/>
          <w:sz w:val="24"/>
          <w:szCs w:val="24"/>
        </w:rPr>
        <w:t xml:space="preserve">dzīvojamās mājas </w:t>
      </w:r>
      <w:r w:rsidRPr="009D370C">
        <w:rPr>
          <w:sz w:val="24"/>
          <w:szCs w:val="24"/>
        </w:rPr>
        <w:t>pārvaldnieks vai pilnvarotā persona, Pakalpojumu līgums, kā noslēgts ar attiecīgās dzīvojamās mājas īpašnieku, turpinās.</w:t>
      </w:r>
    </w:p>
    <w:p w:rsidR="00F335BA" w:rsidRPr="009D370C" w:rsidRDefault="00F335BA" w:rsidP="00F335BA">
      <w:pPr>
        <w:pStyle w:val="Sarakstarindkopa"/>
        <w:ind w:left="0"/>
        <w:rPr>
          <w:sz w:val="24"/>
          <w:szCs w:val="24"/>
        </w:rPr>
      </w:pPr>
    </w:p>
    <w:p w:rsidR="00F335BA" w:rsidRPr="009D370C" w:rsidRDefault="00F335BA" w:rsidP="00F335BA">
      <w:pPr>
        <w:pStyle w:val="Sarakstarindkopa"/>
        <w:numPr>
          <w:ilvl w:val="0"/>
          <w:numId w:val="7"/>
        </w:numPr>
        <w:shd w:val="clear" w:color="auto" w:fill="FFFFFF"/>
        <w:autoSpaceDE w:val="0"/>
        <w:autoSpaceDN w:val="0"/>
        <w:adjustRightInd w:val="0"/>
        <w:ind w:left="0" w:firstLine="0"/>
        <w:jc w:val="both"/>
        <w:rPr>
          <w:sz w:val="24"/>
          <w:szCs w:val="24"/>
        </w:rPr>
      </w:pPr>
      <w:r w:rsidRPr="009D370C">
        <w:rPr>
          <w:sz w:val="24"/>
          <w:szCs w:val="24"/>
        </w:rPr>
        <w:t>Jaunais dzīvojamās mājas pārvaldnieks vai pilnvarotā persona slēdz Pakalpojumu lietotāja vietā  līgumu, iesniedzot pakalpojumu sniedzējam dzīvojamās mājas pārvaldīšanas līgumu vai dzīvokļu īpašnieku kopības lēmumu par Pakalpojumu līguma slēgšanu, kas pieņemts Dzīvokļa īpašuma likumā un Dzīvojamo māju pārvaldīšanas likumā noteiktajā kārtībā.</w:t>
      </w:r>
      <w:r w:rsidRPr="009D370C">
        <w:rPr>
          <w:color w:val="FF0000"/>
          <w:sz w:val="24"/>
          <w:szCs w:val="24"/>
        </w:rPr>
        <w:t xml:space="preserve"> </w:t>
      </w:r>
    </w:p>
    <w:p w:rsidR="00F335BA" w:rsidRPr="009D370C" w:rsidRDefault="00F335BA" w:rsidP="00F335BA">
      <w:pPr>
        <w:pStyle w:val="Sarakstarindkopa"/>
        <w:ind w:left="0"/>
        <w:rPr>
          <w:sz w:val="24"/>
          <w:szCs w:val="24"/>
        </w:rPr>
      </w:pPr>
    </w:p>
    <w:p w:rsidR="00F335BA" w:rsidRPr="009D370C" w:rsidRDefault="00F335BA" w:rsidP="00F335BA">
      <w:pPr>
        <w:pStyle w:val="Sarakstarindkopa"/>
        <w:numPr>
          <w:ilvl w:val="0"/>
          <w:numId w:val="7"/>
        </w:numPr>
        <w:shd w:val="clear" w:color="auto" w:fill="FFFFFF"/>
        <w:autoSpaceDE w:val="0"/>
        <w:autoSpaceDN w:val="0"/>
        <w:adjustRightInd w:val="0"/>
        <w:ind w:left="0" w:firstLine="0"/>
        <w:jc w:val="both"/>
        <w:rPr>
          <w:sz w:val="24"/>
          <w:szCs w:val="24"/>
        </w:rPr>
      </w:pPr>
      <w:r w:rsidRPr="009D370C">
        <w:rPr>
          <w:sz w:val="24"/>
          <w:szCs w:val="24"/>
        </w:rPr>
        <w:t>Ja Pakalpojumu līgums tiek izbeigts, Pakalpojumu lietotājs līgumā norādītajā termiņā veic pilnu norēķinu par tiem ūdenssaimniecības pakalpojumiem, ko tas ir saņēmis līdz Pakalpojumu līguma izbeigšanai.</w:t>
      </w:r>
    </w:p>
    <w:p w:rsidR="00F335BA" w:rsidRPr="009D370C" w:rsidRDefault="00F335BA" w:rsidP="00F335BA">
      <w:pPr>
        <w:pStyle w:val="Sarakstarindkopa"/>
        <w:tabs>
          <w:tab w:val="left" w:pos="426"/>
        </w:tabs>
        <w:ind w:left="0"/>
        <w:jc w:val="both"/>
        <w:rPr>
          <w:sz w:val="24"/>
          <w:szCs w:val="24"/>
        </w:rPr>
      </w:pPr>
    </w:p>
    <w:p w:rsidR="00F335BA" w:rsidRPr="009D370C" w:rsidRDefault="00F335BA" w:rsidP="00F335BA">
      <w:pPr>
        <w:pStyle w:val="tv213"/>
        <w:numPr>
          <w:ilvl w:val="0"/>
          <w:numId w:val="7"/>
        </w:numPr>
        <w:spacing w:before="0" w:beforeAutospacing="0" w:after="0" w:afterAutospacing="0"/>
        <w:ind w:left="0" w:firstLine="0"/>
        <w:jc w:val="both"/>
      </w:pPr>
      <w:r w:rsidRPr="009D370C">
        <w:t xml:space="preserve">Ja </w:t>
      </w:r>
      <w:proofErr w:type="spellStart"/>
      <w:r w:rsidRPr="009D370C">
        <w:t>komercuzskaites</w:t>
      </w:r>
      <w:proofErr w:type="spellEnd"/>
      <w:r w:rsidRPr="009D370C">
        <w:t xml:space="preserve"> mēraparāts nav uzstādīts, vai nav konstatējami citi spēkā esošo normatīvo aktu norādītie gadījumi, piegādātā ūdens daudzumu, ko nekustamajā īpašumā – dzīvojamā mājā – patērē Pakalpojuma lietotājs, nosaka, ņemot vērā Noteikumu Pielikumu Nr.2. </w:t>
      </w:r>
    </w:p>
    <w:p w:rsidR="00F335BA" w:rsidRPr="009D370C" w:rsidRDefault="00F335BA" w:rsidP="00F335BA">
      <w:pPr>
        <w:pStyle w:val="tv213"/>
        <w:spacing w:before="0" w:beforeAutospacing="0" w:after="0" w:afterAutospacing="0"/>
        <w:jc w:val="both"/>
        <w:rPr>
          <w:highlight w:val="yellow"/>
        </w:rPr>
      </w:pPr>
    </w:p>
    <w:p w:rsidR="00F335BA" w:rsidRPr="009D370C" w:rsidRDefault="00F335BA" w:rsidP="00F335BA">
      <w:pPr>
        <w:pStyle w:val="tv213"/>
        <w:numPr>
          <w:ilvl w:val="0"/>
          <w:numId w:val="7"/>
        </w:numPr>
        <w:spacing w:before="0" w:beforeAutospacing="0" w:after="0" w:afterAutospacing="0"/>
        <w:ind w:left="0" w:firstLine="0"/>
        <w:jc w:val="both"/>
      </w:pPr>
      <w:r w:rsidRPr="009D370C">
        <w:t xml:space="preserve">Maksājumu par sniegtajiem ūdenssaimniecības pakalpojumiem, pakalpojuma sniedzējs aprēķina saskaņā ar </w:t>
      </w:r>
      <w:r w:rsidRPr="009D370C">
        <w:rPr>
          <w:bCs/>
          <w:shd w:val="clear" w:color="auto" w:fill="FFFFFF"/>
        </w:rPr>
        <w:t>Saistītajos MK noteikumos noteikto.</w:t>
      </w:r>
    </w:p>
    <w:p w:rsidR="00F335BA" w:rsidRPr="009D370C" w:rsidRDefault="00F335BA" w:rsidP="00F335BA">
      <w:pPr>
        <w:pStyle w:val="Sarakstarindkopa"/>
        <w:tabs>
          <w:tab w:val="left" w:pos="426"/>
        </w:tabs>
        <w:ind w:left="0"/>
        <w:jc w:val="both"/>
        <w:rPr>
          <w:sz w:val="24"/>
          <w:szCs w:val="24"/>
          <w:highlight w:val="cyan"/>
        </w:rPr>
      </w:pPr>
    </w:p>
    <w:p w:rsidR="00F335BA" w:rsidRPr="009D370C" w:rsidRDefault="00F335BA" w:rsidP="00F335BA">
      <w:pPr>
        <w:pStyle w:val="Sarakstarindkopa"/>
        <w:numPr>
          <w:ilvl w:val="0"/>
          <w:numId w:val="7"/>
        </w:numPr>
        <w:tabs>
          <w:tab w:val="left" w:pos="426"/>
        </w:tabs>
        <w:ind w:left="0" w:firstLine="0"/>
        <w:jc w:val="both"/>
        <w:rPr>
          <w:sz w:val="24"/>
          <w:szCs w:val="24"/>
        </w:rPr>
      </w:pPr>
      <w:r w:rsidRPr="009D370C">
        <w:rPr>
          <w:sz w:val="24"/>
          <w:szCs w:val="24"/>
        </w:rPr>
        <w:t>Par sabiedrisko ūdenssaimniecības pakalpojumu tarifu (maksas) izmaiņām Pakalpojumu lietotājs tiek informēts normatīvajos aktos noteiktajā kārtībā.</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0"/>
          <w:numId w:val="7"/>
        </w:numPr>
        <w:tabs>
          <w:tab w:val="left" w:pos="426"/>
        </w:tabs>
        <w:ind w:left="0" w:firstLine="0"/>
        <w:jc w:val="both"/>
        <w:rPr>
          <w:sz w:val="24"/>
          <w:szCs w:val="24"/>
        </w:rPr>
      </w:pPr>
      <w:r w:rsidRPr="009D370C">
        <w:rPr>
          <w:sz w:val="24"/>
          <w:szCs w:val="24"/>
        </w:rPr>
        <w:t xml:space="preserve">Sniegto ūdenssaimniecības pakalpojumu apjoma kontrolei Pakalpojumu sniedzējs ir tiesīgs uzstādīt </w:t>
      </w:r>
      <w:proofErr w:type="spellStart"/>
      <w:r w:rsidRPr="009D370C">
        <w:rPr>
          <w:sz w:val="24"/>
          <w:szCs w:val="24"/>
        </w:rPr>
        <w:t>kontrolmēraparātus</w:t>
      </w:r>
      <w:proofErr w:type="spellEnd"/>
      <w:r w:rsidRPr="009D370C">
        <w:rPr>
          <w:sz w:val="24"/>
          <w:szCs w:val="24"/>
        </w:rPr>
        <w:t>, rakstiski paziņojot par to Pakalpojumu lietotājam. Pakalpojumu lietotājs nav tiesīgs traucēt Pakalpojumu sniedzējam veikt kontrolmērījumus.</w:t>
      </w:r>
    </w:p>
    <w:p w:rsidR="00F335BA" w:rsidRPr="009D370C" w:rsidRDefault="00F335BA" w:rsidP="00F335BA">
      <w:pPr>
        <w:pStyle w:val="Sarakstarindkopa"/>
        <w:rPr>
          <w:sz w:val="24"/>
          <w:szCs w:val="24"/>
          <w:highlight w:val="cyan"/>
        </w:rPr>
      </w:pPr>
    </w:p>
    <w:p w:rsidR="00F335BA" w:rsidRPr="00CD33D2" w:rsidRDefault="00F335BA" w:rsidP="00F335BA">
      <w:pPr>
        <w:pStyle w:val="Sarakstarindkopa"/>
        <w:numPr>
          <w:ilvl w:val="0"/>
          <w:numId w:val="7"/>
        </w:numPr>
        <w:tabs>
          <w:tab w:val="left" w:pos="426"/>
        </w:tabs>
        <w:ind w:left="0" w:firstLine="0"/>
        <w:jc w:val="both"/>
        <w:rPr>
          <w:sz w:val="24"/>
          <w:szCs w:val="24"/>
        </w:rPr>
      </w:pPr>
      <w:r w:rsidRPr="00CD33D2">
        <w:rPr>
          <w:sz w:val="24"/>
          <w:szCs w:val="24"/>
        </w:rPr>
        <w:t xml:space="preserve">Pakalpojumu lietotāja kopējā novadīto notekūdeņu daudzumā tiek ietverts tas atmosfēras nokrišņu daudzums, kurš nonāk centralizētajā kanalizācijas sistēmā no Pakalpojumu lietotāja teritorijas. Tā apjomu (kubikmetri gadā) nosaka aprēķinu ceļā saskaņā ar būvnormatīvu, pēc Pakalpojumu lietotāja </w:t>
      </w:r>
      <w:r w:rsidRPr="00CD33D2">
        <w:rPr>
          <w:color w:val="000000"/>
          <w:sz w:val="24"/>
          <w:szCs w:val="24"/>
        </w:rPr>
        <w:t>iesniegtajiem datiem par teritorijas platību un segumu, aprēķinot kopējo gada apjomu.</w:t>
      </w:r>
    </w:p>
    <w:p w:rsidR="00F335BA" w:rsidRPr="009D370C" w:rsidRDefault="00F335BA" w:rsidP="00F335BA">
      <w:pPr>
        <w:pStyle w:val="Pamatteksts"/>
        <w:overflowPunct w:val="0"/>
        <w:autoSpaceDE w:val="0"/>
        <w:autoSpaceDN w:val="0"/>
        <w:adjustRightInd w:val="0"/>
        <w:textAlignment w:val="baseline"/>
      </w:pPr>
    </w:p>
    <w:p w:rsidR="00F335BA" w:rsidRPr="009D370C" w:rsidRDefault="00F335BA" w:rsidP="00F335BA">
      <w:pPr>
        <w:pStyle w:val="Pamatteksts"/>
        <w:numPr>
          <w:ilvl w:val="0"/>
          <w:numId w:val="7"/>
        </w:numPr>
        <w:overflowPunct w:val="0"/>
        <w:autoSpaceDE w:val="0"/>
        <w:autoSpaceDN w:val="0"/>
        <w:adjustRightInd w:val="0"/>
        <w:spacing w:after="0"/>
        <w:ind w:left="0" w:firstLine="0"/>
        <w:jc w:val="both"/>
        <w:textAlignment w:val="baseline"/>
      </w:pPr>
      <w:r w:rsidRPr="009D370C">
        <w:t>Iebildumi par Pakalpojumu sniedzēja izrakstīto rēķinu Pakalpojumu lietotājam jāiesniedz rakstiskā veidā 10 (desmit) dienu laikā no rēķina izrakstīšanas dienas. Iesniegtie iebildumi neatbrīvo no rēķina samaksas pilnā apmērā Pakalpojumu līgumā noteiktajā laikā. Pamatotu iebildumu gadījumā Pakalpojumu sniedzējs veic korekcijas, izrakstot rēķinu par nākamo norēķinu periodu.</w:t>
      </w:r>
    </w:p>
    <w:p w:rsidR="00F335BA" w:rsidRPr="009D370C" w:rsidRDefault="00F335BA" w:rsidP="00F335BA">
      <w:pPr>
        <w:pStyle w:val="Pamatteksts"/>
        <w:overflowPunct w:val="0"/>
        <w:autoSpaceDE w:val="0"/>
        <w:autoSpaceDN w:val="0"/>
        <w:adjustRightInd w:val="0"/>
        <w:textAlignment w:val="baseline"/>
      </w:pPr>
    </w:p>
    <w:p w:rsidR="00F335BA" w:rsidRPr="009D370C" w:rsidRDefault="00F335BA" w:rsidP="00F335BA">
      <w:pPr>
        <w:pStyle w:val="Sarakstarindkopa"/>
        <w:numPr>
          <w:ilvl w:val="0"/>
          <w:numId w:val="7"/>
        </w:numPr>
        <w:shd w:val="clear" w:color="auto" w:fill="FFFFFF"/>
        <w:ind w:left="0" w:firstLine="0"/>
        <w:jc w:val="both"/>
        <w:rPr>
          <w:sz w:val="24"/>
          <w:szCs w:val="24"/>
        </w:rPr>
      </w:pPr>
      <w:r w:rsidRPr="009D370C">
        <w:rPr>
          <w:sz w:val="24"/>
          <w:szCs w:val="24"/>
        </w:rPr>
        <w:t>Ja Pakalpojumu sniedzējs ir pārtraucis ūdenssaimniecības pakalpojumu sniegšanu, Pakalpojumu sniedzējs pakalpojumu samazināšanas vai pārtraukšanas izdevumus, kā arī šo pakalpojumu sniegšanas atjaunošanas izdevumus iekļauj attiecīgā norēķinu perioda rēķinā vai izraksta atsevišķu rēķinu.</w:t>
      </w:r>
    </w:p>
    <w:p w:rsidR="00F335BA" w:rsidRPr="009D370C" w:rsidRDefault="00F335BA" w:rsidP="00F335BA">
      <w:pPr>
        <w:ind w:left="1080"/>
        <w:jc w:val="both"/>
        <w:rPr>
          <w:b/>
          <w:highlight w:val="cyan"/>
        </w:rPr>
      </w:pPr>
    </w:p>
    <w:p w:rsidR="00F335BA" w:rsidRPr="009D370C" w:rsidRDefault="00F335BA" w:rsidP="00F335BA">
      <w:pPr>
        <w:pStyle w:val="Sarakstarindkopa"/>
        <w:numPr>
          <w:ilvl w:val="0"/>
          <w:numId w:val="6"/>
        </w:numPr>
        <w:ind w:left="426"/>
        <w:jc w:val="center"/>
        <w:rPr>
          <w:b/>
          <w:sz w:val="24"/>
          <w:szCs w:val="24"/>
        </w:rPr>
      </w:pPr>
      <w:proofErr w:type="spellStart"/>
      <w:r w:rsidRPr="009D370C">
        <w:rPr>
          <w:b/>
          <w:sz w:val="24"/>
          <w:szCs w:val="24"/>
        </w:rPr>
        <w:lastRenderedPageBreak/>
        <w:t>Brīvkrānu</w:t>
      </w:r>
      <w:proofErr w:type="spellEnd"/>
      <w:r w:rsidRPr="009D370C">
        <w:rPr>
          <w:b/>
          <w:sz w:val="24"/>
          <w:szCs w:val="24"/>
        </w:rPr>
        <w:t xml:space="preserve"> izmantošanas kārtība</w:t>
      </w:r>
    </w:p>
    <w:p w:rsidR="00F335BA" w:rsidRPr="009D370C" w:rsidRDefault="00F335BA" w:rsidP="00F335BA"/>
    <w:p w:rsidR="00F335BA" w:rsidRPr="009D370C" w:rsidRDefault="00F335BA" w:rsidP="00F335BA">
      <w:pPr>
        <w:pStyle w:val="Sarakstarindkopa"/>
        <w:numPr>
          <w:ilvl w:val="0"/>
          <w:numId w:val="7"/>
        </w:numPr>
        <w:autoSpaceDE w:val="0"/>
        <w:autoSpaceDN w:val="0"/>
        <w:adjustRightInd w:val="0"/>
        <w:ind w:left="0" w:firstLine="0"/>
        <w:jc w:val="both"/>
        <w:rPr>
          <w:sz w:val="24"/>
          <w:szCs w:val="24"/>
        </w:rPr>
      </w:pPr>
      <w:r w:rsidRPr="009D370C">
        <w:rPr>
          <w:sz w:val="24"/>
          <w:szCs w:val="24"/>
        </w:rPr>
        <w:t xml:space="preserve">Jaunu ūdens </w:t>
      </w:r>
      <w:proofErr w:type="spellStart"/>
      <w:r w:rsidRPr="009D370C">
        <w:rPr>
          <w:sz w:val="24"/>
          <w:szCs w:val="24"/>
        </w:rPr>
        <w:t>brīvkrānu</w:t>
      </w:r>
      <w:proofErr w:type="spellEnd"/>
      <w:r w:rsidRPr="009D370C">
        <w:rPr>
          <w:sz w:val="24"/>
          <w:szCs w:val="24"/>
        </w:rPr>
        <w:t xml:space="preserve"> uzstādīšana ir aizliegta, izņemot atsevišķos gadījumos un ja tas ir saskaņots ar Pakalpojumu sniedzēju un ierīkots </w:t>
      </w:r>
      <w:proofErr w:type="spellStart"/>
      <w:r w:rsidRPr="009D370C">
        <w:rPr>
          <w:sz w:val="24"/>
          <w:szCs w:val="24"/>
        </w:rPr>
        <w:t>komercuzskaites</w:t>
      </w:r>
      <w:proofErr w:type="spellEnd"/>
      <w:r w:rsidRPr="009D370C">
        <w:rPr>
          <w:sz w:val="24"/>
          <w:szCs w:val="24"/>
        </w:rPr>
        <w:t xml:space="preserve"> mezgls.</w:t>
      </w:r>
    </w:p>
    <w:p w:rsidR="00F335BA" w:rsidRPr="009D370C" w:rsidRDefault="00F335BA" w:rsidP="00F335BA">
      <w:pPr>
        <w:pStyle w:val="Sarakstarindkopa"/>
        <w:autoSpaceDE w:val="0"/>
        <w:autoSpaceDN w:val="0"/>
        <w:adjustRightInd w:val="0"/>
        <w:jc w:val="both"/>
        <w:rPr>
          <w:sz w:val="24"/>
          <w:szCs w:val="24"/>
        </w:rPr>
      </w:pPr>
    </w:p>
    <w:p w:rsidR="00F335BA" w:rsidRPr="009D370C" w:rsidRDefault="00F335BA" w:rsidP="00F335BA">
      <w:pPr>
        <w:pStyle w:val="Sarakstarindkopa"/>
        <w:numPr>
          <w:ilvl w:val="0"/>
          <w:numId w:val="7"/>
        </w:numPr>
        <w:autoSpaceDE w:val="0"/>
        <w:autoSpaceDN w:val="0"/>
        <w:adjustRightInd w:val="0"/>
        <w:ind w:left="0" w:firstLine="0"/>
        <w:jc w:val="both"/>
        <w:rPr>
          <w:sz w:val="24"/>
          <w:szCs w:val="24"/>
        </w:rPr>
      </w:pPr>
      <w:r w:rsidRPr="009D370C">
        <w:rPr>
          <w:sz w:val="24"/>
          <w:szCs w:val="24"/>
        </w:rPr>
        <w:t xml:space="preserve">Lai izmantotu ūdens </w:t>
      </w:r>
      <w:proofErr w:type="spellStart"/>
      <w:r w:rsidRPr="009D370C">
        <w:rPr>
          <w:sz w:val="24"/>
          <w:szCs w:val="24"/>
        </w:rPr>
        <w:t>brīvkrānus</w:t>
      </w:r>
      <w:proofErr w:type="spellEnd"/>
      <w:r w:rsidRPr="009D370C">
        <w:rPr>
          <w:sz w:val="24"/>
          <w:szCs w:val="24"/>
        </w:rPr>
        <w:t>, Pakalpojumu lietotājam ir jānoslēdz līgums ar pakalpojumu sniedzēju.</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0"/>
          <w:numId w:val="7"/>
        </w:numPr>
        <w:autoSpaceDE w:val="0"/>
        <w:autoSpaceDN w:val="0"/>
        <w:adjustRightInd w:val="0"/>
        <w:ind w:left="0" w:firstLine="0"/>
        <w:jc w:val="both"/>
        <w:rPr>
          <w:sz w:val="24"/>
          <w:szCs w:val="24"/>
        </w:rPr>
      </w:pPr>
      <w:proofErr w:type="spellStart"/>
      <w:r w:rsidRPr="009D370C">
        <w:rPr>
          <w:sz w:val="24"/>
          <w:szCs w:val="24"/>
        </w:rPr>
        <w:t>Brīvkrāna</w:t>
      </w:r>
      <w:proofErr w:type="spellEnd"/>
      <w:r w:rsidRPr="009D370C">
        <w:rPr>
          <w:sz w:val="24"/>
          <w:szCs w:val="24"/>
        </w:rPr>
        <w:t xml:space="preserve"> tuvumā ir aizliegts mazgāt veļu, automašīnas, traukus, mājdzīvniekus un veikt citas darbības, kas ir pretrunā ar sanitārajām normām. </w:t>
      </w:r>
      <w:proofErr w:type="spellStart"/>
      <w:r w:rsidRPr="009D370C">
        <w:rPr>
          <w:sz w:val="24"/>
          <w:szCs w:val="24"/>
        </w:rPr>
        <w:t>Brīvkrāniem</w:t>
      </w:r>
      <w:proofErr w:type="spellEnd"/>
      <w:r w:rsidRPr="009D370C">
        <w:rPr>
          <w:sz w:val="24"/>
          <w:szCs w:val="24"/>
        </w:rPr>
        <w:t xml:space="preserve"> ir aizliegts pievienot lokanās caurules.</w:t>
      </w:r>
      <w:r w:rsidRPr="009D370C">
        <w:rPr>
          <w:sz w:val="24"/>
          <w:szCs w:val="24"/>
        </w:rPr>
        <w:tab/>
      </w:r>
    </w:p>
    <w:p w:rsidR="00F335BA" w:rsidRPr="009D370C" w:rsidRDefault="00F335BA" w:rsidP="00F335BA">
      <w:pPr>
        <w:pStyle w:val="Sarakstarindkopa"/>
        <w:rPr>
          <w:sz w:val="24"/>
          <w:szCs w:val="24"/>
        </w:rPr>
      </w:pPr>
    </w:p>
    <w:p w:rsidR="00F335BA" w:rsidRPr="009D370C" w:rsidRDefault="00F335BA" w:rsidP="00F335BA">
      <w:pPr>
        <w:pStyle w:val="Sarakstarindkopa"/>
        <w:numPr>
          <w:ilvl w:val="0"/>
          <w:numId w:val="7"/>
        </w:numPr>
        <w:autoSpaceDE w:val="0"/>
        <w:autoSpaceDN w:val="0"/>
        <w:adjustRightInd w:val="0"/>
        <w:ind w:left="0" w:firstLine="0"/>
        <w:jc w:val="both"/>
        <w:rPr>
          <w:sz w:val="24"/>
          <w:szCs w:val="24"/>
        </w:rPr>
      </w:pPr>
      <w:r w:rsidRPr="009D370C">
        <w:rPr>
          <w:sz w:val="24"/>
          <w:szCs w:val="24"/>
        </w:rPr>
        <w:t xml:space="preserve">Fiziskām un juridiskām personām, kuras, sabojājušas </w:t>
      </w:r>
      <w:proofErr w:type="spellStart"/>
      <w:r w:rsidRPr="009D370C">
        <w:rPr>
          <w:sz w:val="24"/>
          <w:szCs w:val="24"/>
        </w:rPr>
        <w:t>brīvkrānu</w:t>
      </w:r>
      <w:proofErr w:type="spellEnd"/>
      <w:r w:rsidRPr="009D370C">
        <w:rPr>
          <w:sz w:val="24"/>
          <w:szCs w:val="24"/>
        </w:rPr>
        <w:t>, un/vai atklājušas tā bojājumus, nekavējoties jāziņo par to Pakalpojumu sniedzējam.</w:t>
      </w:r>
    </w:p>
    <w:p w:rsidR="00F335BA" w:rsidRPr="009D370C" w:rsidRDefault="00F335BA" w:rsidP="00F335BA">
      <w:pPr>
        <w:pStyle w:val="Sarakstarindkopa"/>
        <w:rPr>
          <w:i/>
          <w:sz w:val="24"/>
          <w:szCs w:val="24"/>
        </w:rPr>
      </w:pPr>
    </w:p>
    <w:p w:rsidR="00F335BA" w:rsidRPr="009D370C" w:rsidRDefault="00F335BA" w:rsidP="00F335BA">
      <w:pPr>
        <w:pStyle w:val="Sarakstarindkopa"/>
        <w:numPr>
          <w:ilvl w:val="0"/>
          <w:numId w:val="7"/>
        </w:numPr>
        <w:autoSpaceDE w:val="0"/>
        <w:autoSpaceDN w:val="0"/>
        <w:adjustRightInd w:val="0"/>
        <w:ind w:left="0" w:firstLine="0"/>
        <w:jc w:val="both"/>
        <w:rPr>
          <w:sz w:val="24"/>
          <w:szCs w:val="24"/>
        </w:rPr>
      </w:pPr>
      <w:r w:rsidRPr="009D370C">
        <w:rPr>
          <w:sz w:val="24"/>
          <w:szCs w:val="24"/>
        </w:rPr>
        <w:t xml:space="preserve">Pakalpojumu lietotāja patērēto ūdens daudzumu no </w:t>
      </w:r>
      <w:proofErr w:type="spellStart"/>
      <w:r w:rsidRPr="009D370C">
        <w:rPr>
          <w:sz w:val="24"/>
          <w:szCs w:val="24"/>
        </w:rPr>
        <w:t>brīvkrāna</w:t>
      </w:r>
      <w:proofErr w:type="spellEnd"/>
      <w:r w:rsidRPr="009D370C">
        <w:rPr>
          <w:sz w:val="24"/>
          <w:szCs w:val="24"/>
        </w:rPr>
        <w:t xml:space="preserve"> nosaka pēc ūdens patēriņa normas, kas noteikta noteikumu Pielikumā Nr.2.</w:t>
      </w:r>
    </w:p>
    <w:p w:rsidR="00F335BA" w:rsidRPr="009D370C" w:rsidRDefault="00F335BA" w:rsidP="00F335BA">
      <w:pPr>
        <w:pStyle w:val="Sarakstarindkopa"/>
        <w:ind w:left="0"/>
        <w:jc w:val="both"/>
        <w:rPr>
          <w:sz w:val="24"/>
          <w:szCs w:val="24"/>
        </w:rPr>
      </w:pPr>
    </w:p>
    <w:p w:rsidR="00F335BA" w:rsidRPr="009D370C" w:rsidRDefault="00F335BA" w:rsidP="00F335BA">
      <w:pPr>
        <w:pStyle w:val="Sarakstarindkopa"/>
        <w:numPr>
          <w:ilvl w:val="0"/>
          <w:numId w:val="6"/>
        </w:numPr>
        <w:ind w:left="426"/>
        <w:jc w:val="center"/>
        <w:rPr>
          <w:b/>
          <w:sz w:val="24"/>
          <w:szCs w:val="24"/>
        </w:rPr>
      </w:pPr>
      <w:r w:rsidRPr="009D370C">
        <w:rPr>
          <w:b/>
          <w:sz w:val="24"/>
          <w:szCs w:val="24"/>
        </w:rPr>
        <w:t>Decentralizēto kanalizācijas pakalpojumu sniegšanas un uzskaites kārtība</w:t>
      </w:r>
    </w:p>
    <w:p w:rsidR="00F335BA" w:rsidRPr="009D370C" w:rsidRDefault="00F335BA" w:rsidP="00F335BA">
      <w:pPr>
        <w:rPr>
          <w:highlight w:val="yellow"/>
        </w:rPr>
      </w:pPr>
    </w:p>
    <w:p w:rsidR="00F335BA" w:rsidRPr="009D370C" w:rsidRDefault="00F335BA" w:rsidP="00F335BA">
      <w:pPr>
        <w:pStyle w:val="Paraststmeklis"/>
        <w:numPr>
          <w:ilvl w:val="0"/>
          <w:numId w:val="7"/>
        </w:numPr>
        <w:spacing w:before="0" w:beforeAutospacing="0" w:after="0" w:afterAutospacing="0"/>
        <w:ind w:left="0" w:firstLine="0"/>
        <w:jc w:val="both"/>
        <w:rPr>
          <w:rFonts w:ascii="Times New Roman" w:hAnsi="Times New Roman"/>
          <w:sz w:val="24"/>
          <w:szCs w:val="24"/>
        </w:rPr>
      </w:pPr>
      <w:r w:rsidRPr="009D370C">
        <w:rPr>
          <w:rFonts w:ascii="Times New Roman" w:hAnsi="Times New Roman"/>
          <w:sz w:val="24"/>
          <w:szCs w:val="24"/>
        </w:rPr>
        <w:t>Decentralizēto kanalizācijas pakalpojumu Kandavas novadā organizē un sniedz tikai Pakalpojuma sniedzējs, kas pilnvarots ar Kandavas novada domes lēmumu sniegt sabiedriskos pakalpojumus novada teritorijā vai tās daļā un ar ko Kandavas novada dome ir noslēgusi attiecīgu pilnvarojuma līgumu.</w:t>
      </w:r>
    </w:p>
    <w:p w:rsidR="00F335BA" w:rsidRPr="009D370C" w:rsidRDefault="00F335BA" w:rsidP="00F335BA">
      <w:pPr>
        <w:pStyle w:val="Paraststmeklis"/>
        <w:spacing w:before="0" w:beforeAutospacing="0" w:after="0" w:afterAutospacing="0"/>
        <w:jc w:val="both"/>
        <w:rPr>
          <w:rFonts w:ascii="Times New Roman" w:hAnsi="Times New Roman"/>
          <w:sz w:val="24"/>
          <w:szCs w:val="24"/>
        </w:rPr>
      </w:pPr>
    </w:p>
    <w:p w:rsidR="00F335BA" w:rsidRPr="009D370C" w:rsidRDefault="00F335BA" w:rsidP="00F335BA">
      <w:pPr>
        <w:pStyle w:val="Paraststmeklis"/>
        <w:numPr>
          <w:ilvl w:val="0"/>
          <w:numId w:val="7"/>
        </w:numPr>
        <w:spacing w:before="0" w:beforeAutospacing="0" w:after="0" w:afterAutospacing="0"/>
        <w:ind w:left="0" w:firstLine="0"/>
        <w:jc w:val="both"/>
        <w:rPr>
          <w:rFonts w:ascii="Times New Roman" w:hAnsi="Times New Roman"/>
          <w:sz w:val="24"/>
          <w:szCs w:val="24"/>
        </w:rPr>
      </w:pPr>
      <w:r w:rsidRPr="009D370C">
        <w:rPr>
          <w:rFonts w:ascii="Times New Roman" w:hAnsi="Times New Roman"/>
          <w:sz w:val="24"/>
          <w:szCs w:val="24"/>
        </w:rPr>
        <w:t>Decentralizētas kanalizācijas pakalpojuma sniedzēja pienākumi:</w:t>
      </w:r>
    </w:p>
    <w:p w:rsidR="00F335BA" w:rsidRPr="009D370C" w:rsidRDefault="00F335BA" w:rsidP="00F335BA">
      <w:pPr>
        <w:pStyle w:val="Sarakstarindkopa"/>
        <w:rPr>
          <w:sz w:val="24"/>
          <w:szCs w:val="24"/>
          <w:highlight w:val="yellow"/>
        </w:rPr>
      </w:pPr>
    </w:p>
    <w:p w:rsidR="00F335BA" w:rsidRPr="009D370C" w:rsidRDefault="00F335BA" w:rsidP="00F335BA">
      <w:pPr>
        <w:pStyle w:val="Paraststmeklis"/>
        <w:spacing w:before="0" w:beforeAutospacing="0" w:after="0" w:afterAutospacing="0"/>
        <w:jc w:val="both"/>
        <w:rPr>
          <w:rFonts w:ascii="Times New Roman" w:hAnsi="Times New Roman"/>
          <w:sz w:val="24"/>
          <w:szCs w:val="24"/>
        </w:rPr>
      </w:pPr>
      <w:r w:rsidRPr="009D370C">
        <w:rPr>
          <w:rFonts w:ascii="Times New Roman" w:hAnsi="Times New Roman"/>
          <w:sz w:val="24"/>
          <w:szCs w:val="24"/>
        </w:rPr>
        <w:tab/>
      </w:r>
      <w:r w:rsidR="00836992">
        <w:rPr>
          <w:rFonts w:ascii="Times New Roman" w:hAnsi="Times New Roman"/>
          <w:sz w:val="24"/>
          <w:szCs w:val="24"/>
        </w:rPr>
        <w:t>66</w:t>
      </w:r>
      <w:r w:rsidRPr="009D370C">
        <w:rPr>
          <w:rFonts w:ascii="Times New Roman" w:hAnsi="Times New Roman"/>
          <w:sz w:val="24"/>
          <w:szCs w:val="24"/>
        </w:rPr>
        <w:t xml:space="preserve">.1. no </w:t>
      </w:r>
      <w:proofErr w:type="spellStart"/>
      <w:r w:rsidRPr="009D370C">
        <w:rPr>
          <w:rFonts w:ascii="Times New Roman" w:hAnsi="Times New Roman"/>
          <w:sz w:val="24"/>
          <w:szCs w:val="24"/>
        </w:rPr>
        <w:t>krājtvertnēm</w:t>
      </w:r>
      <w:proofErr w:type="spellEnd"/>
      <w:r w:rsidRPr="009D370C">
        <w:rPr>
          <w:rFonts w:ascii="Times New Roman" w:hAnsi="Times New Roman"/>
          <w:sz w:val="24"/>
          <w:szCs w:val="24"/>
        </w:rPr>
        <w:t xml:space="preserve"> savāktos sadzīves notekūdeņus izliet tikai šim nolūkam paredzētās vietās (nosaka notekūdeņu pieņemšanas punkta īpašnieks vai apsaimniekotājs) – notekūdeņu pieņemšanas punktos, saskaņā ar līgumiem, kas noslēgti ar notekūdeņu pieņemšanas punkta īpašnieku vai apsaimniekotāju, ja šāda pieņemšanas vieta nav izveidota Pakalpojuma sniedzēja īpašumā esošās infrastruktūras ietvaros;</w:t>
      </w:r>
    </w:p>
    <w:p w:rsidR="00F335BA" w:rsidRPr="009D370C" w:rsidRDefault="00F335BA" w:rsidP="00F335BA">
      <w:pPr>
        <w:pStyle w:val="Paraststmeklis"/>
        <w:spacing w:before="0" w:beforeAutospacing="0" w:after="0" w:afterAutospacing="0"/>
        <w:jc w:val="both"/>
        <w:rPr>
          <w:rFonts w:ascii="Times New Roman" w:hAnsi="Times New Roman"/>
          <w:sz w:val="24"/>
          <w:szCs w:val="24"/>
        </w:rPr>
      </w:pPr>
    </w:p>
    <w:p w:rsidR="00F335BA" w:rsidRPr="009D370C" w:rsidRDefault="00836992" w:rsidP="00F335BA">
      <w:pPr>
        <w:pStyle w:val="Paraststmeklis"/>
        <w:spacing w:before="0" w:beforeAutospacing="0" w:after="0" w:afterAutospacing="0"/>
        <w:jc w:val="both"/>
        <w:rPr>
          <w:rFonts w:ascii="Times New Roman" w:hAnsi="Times New Roman"/>
          <w:sz w:val="24"/>
          <w:szCs w:val="24"/>
        </w:rPr>
      </w:pPr>
      <w:r>
        <w:rPr>
          <w:rFonts w:ascii="Times New Roman" w:hAnsi="Times New Roman"/>
          <w:sz w:val="24"/>
          <w:szCs w:val="24"/>
        </w:rPr>
        <w:tab/>
        <w:t>66</w:t>
      </w:r>
      <w:r w:rsidR="00F335BA" w:rsidRPr="009D370C">
        <w:rPr>
          <w:rFonts w:ascii="Times New Roman" w:hAnsi="Times New Roman"/>
          <w:sz w:val="24"/>
          <w:szCs w:val="24"/>
        </w:rPr>
        <w:t>.2.veikt savākto notekūdeņu apjoma un izvešanas uzskaiti un ne retāk kā divas reizes gadā sniegt ziņas pašvaldībai.</w:t>
      </w:r>
    </w:p>
    <w:p w:rsidR="00F335BA" w:rsidRPr="009D370C" w:rsidRDefault="00F335BA" w:rsidP="00F335BA">
      <w:pPr>
        <w:pStyle w:val="Sarakstarindkopa"/>
        <w:ind w:left="0"/>
        <w:jc w:val="both"/>
        <w:rPr>
          <w:sz w:val="24"/>
          <w:szCs w:val="24"/>
        </w:rPr>
      </w:pPr>
    </w:p>
    <w:p w:rsidR="00F335BA" w:rsidRPr="009D370C" w:rsidRDefault="00F335BA" w:rsidP="00F335BA">
      <w:pPr>
        <w:pStyle w:val="Sarakstarindkopa"/>
        <w:numPr>
          <w:ilvl w:val="0"/>
          <w:numId w:val="6"/>
        </w:numPr>
        <w:ind w:left="426"/>
        <w:jc w:val="center"/>
        <w:rPr>
          <w:b/>
          <w:sz w:val="24"/>
          <w:szCs w:val="24"/>
        </w:rPr>
      </w:pPr>
      <w:r w:rsidRPr="009D370C">
        <w:rPr>
          <w:b/>
          <w:sz w:val="24"/>
          <w:szCs w:val="24"/>
        </w:rPr>
        <w:t>Atbildība par šo Noteikumu pārkāpšanu</w:t>
      </w:r>
    </w:p>
    <w:p w:rsidR="00F335BA" w:rsidRPr="009D370C" w:rsidRDefault="00F335BA" w:rsidP="00F335BA">
      <w:pPr>
        <w:rPr>
          <w:highlight w:val="yellow"/>
        </w:rPr>
      </w:pPr>
    </w:p>
    <w:p w:rsidR="00F335BA" w:rsidRPr="009D370C" w:rsidRDefault="007C19A4" w:rsidP="00F335BA">
      <w:pPr>
        <w:pStyle w:val="Sarakstarindkopa"/>
        <w:numPr>
          <w:ilvl w:val="0"/>
          <w:numId w:val="7"/>
        </w:numPr>
        <w:ind w:left="0" w:firstLine="0"/>
        <w:jc w:val="both"/>
        <w:rPr>
          <w:sz w:val="24"/>
          <w:szCs w:val="24"/>
        </w:rPr>
      </w:pPr>
      <w:r>
        <w:rPr>
          <w:sz w:val="24"/>
          <w:szCs w:val="24"/>
        </w:rPr>
        <w:t>Kontroli par noteikumu izpildi veic Kandavas novada pašvaldības policija.</w:t>
      </w:r>
    </w:p>
    <w:p w:rsidR="00F335BA" w:rsidRPr="007C19A4" w:rsidRDefault="007C19A4" w:rsidP="007C19A4">
      <w:pPr>
        <w:pStyle w:val="Sarakstarindkopa"/>
        <w:ind w:left="0"/>
        <w:jc w:val="center"/>
        <w:rPr>
          <w:i/>
          <w:sz w:val="22"/>
          <w:szCs w:val="24"/>
        </w:rPr>
      </w:pPr>
      <w:r w:rsidRPr="007C19A4">
        <w:rPr>
          <w:i/>
          <w:sz w:val="22"/>
          <w:szCs w:val="24"/>
        </w:rPr>
        <w:t>( redakcija apstiprināta domes sēdē 2020.gada 30.jūnijā, protokols Nr. 10  12.§)</w:t>
      </w:r>
    </w:p>
    <w:p w:rsidR="00F335BA" w:rsidRPr="007C19A4" w:rsidRDefault="007C19A4" w:rsidP="00F335BA">
      <w:pPr>
        <w:pStyle w:val="Sarakstarindkopa"/>
        <w:numPr>
          <w:ilvl w:val="0"/>
          <w:numId w:val="7"/>
        </w:numPr>
        <w:ind w:left="0" w:firstLine="0"/>
        <w:contextualSpacing w:val="0"/>
        <w:jc w:val="both"/>
        <w:rPr>
          <w:i/>
          <w:sz w:val="24"/>
          <w:szCs w:val="24"/>
        </w:rPr>
      </w:pPr>
      <w:r w:rsidRPr="007C19A4">
        <w:rPr>
          <w:i/>
          <w:sz w:val="24"/>
          <w:szCs w:val="24"/>
        </w:rPr>
        <w:t>Svītrots ( saskaņā ar domes sēdē 2020.gada 30.jūnijā pieņemto lēmumu, protokols Nr. 10  12.§)</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0"/>
          <w:numId w:val="7"/>
        </w:numPr>
        <w:ind w:left="0" w:firstLine="0"/>
        <w:contextualSpacing w:val="0"/>
        <w:jc w:val="both"/>
        <w:rPr>
          <w:sz w:val="24"/>
          <w:szCs w:val="24"/>
        </w:rPr>
      </w:pPr>
      <w:r w:rsidRPr="009D370C">
        <w:rPr>
          <w:sz w:val="24"/>
          <w:szCs w:val="24"/>
        </w:rPr>
        <w:t>Par šo Note</w:t>
      </w:r>
      <w:r w:rsidR="00CD33D2">
        <w:rPr>
          <w:sz w:val="24"/>
          <w:szCs w:val="24"/>
        </w:rPr>
        <w:t>ikumu 7., 20., 21., 22., 26., 27</w:t>
      </w:r>
      <w:r w:rsidRPr="009D370C">
        <w:rPr>
          <w:sz w:val="24"/>
          <w:szCs w:val="24"/>
        </w:rPr>
        <w:t>., 3</w:t>
      </w:r>
      <w:r w:rsidR="00CD33D2">
        <w:rPr>
          <w:sz w:val="24"/>
          <w:szCs w:val="24"/>
        </w:rPr>
        <w:t>1</w:t>
      </w:r>
      <w:r w:rsidRPr="009D370C">
        <w:rPr>
          <w:sz w:val="24"/>
          <w:szCs w:val="24"/>
        </w:rPr>
        <w:t>., 3</w:t>
      </w:r>
      <w:r w:rsidR="00CD33D2">
        <w:rPr>
          <w:sz w:val="24"/>
          <w:szCs w:val="24"/>
        </w:rPr>
        <w:t>4</w:t>
      </w:r>
      <w:r w:rsidRPr="009D370C">
        <w:rPr>
          <w:sz w:val="24"/>
          <w:szCs w:val="24"/>
        </w:rPr>
        <w:t xml:space="preserve">., </w:t>
      </w:r>
      <w:r w:rsidR="00CD33D2">
        <w:rPr>
          <w:sz w:val="24"/>
          <w:szCs w:val="24"/>
        </w:rPr>
        <w:t xml:space="preserve">un </w:t>
      </w:r>
      <w:r w:rsidRPr="009D370C">
        <w:rPr>
          <w:sz w:val="24"/>
          <w:szCs w:val="24"/>
        </w:rPr>
        <w:t>7</w:t>
      </w:r>
      <w:r w:rsidR="00CD33D2">
        <w:rPr>
          <w:sz w:val="24"/>
          <w:szCs w:val="24"/>
        </w:rPr>
        <w:t>1</w:t>
      </w:r>
      <w:r w:rsidR="007C19A4">
        <w:rPr>
          <w:sz w:val="24"/>
          <w:szCs w:val="24"/>
        </w:rPr>
        <w:t xml:space="preserve">. punkta pārkāpšanu </w:t>
      </w:r>
      <w:r w:rsidR="007C19A4" w:rsidRPr="00A34622">
        <w:rPr>
          <w:sz w:val="24"/>
          <w:szCs w:val="24"/>
        </w:rPr>
        <w:t>persona tiek saukta pie admin</w:t>
      </w:r>
      <w:r w:rsidR="007C19A4">
        <w:rPr>
          <w:sz w:val="24"/>
          <w:szCs w:val="24"/>
        </w:rPr>
        <w:t>istratīvās atbildības un sodīta</w:t>
      </w:r>
      <w:r w:rsidR="007C19A4" w:rsidRPr="00A34622">
        <w:rPr>
          <w:sz w:val="24"/>
          <w:szCs w:val="24"/>
        </w:rPr>
        <w:t xml:space="preserve"> ar administratīvo sodu atbilstoši Kandavas novada domes saistošo noteikumu normām</w:t>
      </w:r>
      <w:r w:rsidR="007C19A4">
        <w:rPr>
          <w:sz w:val="24"/>
          <w:szCs w:val="24"/>
        </w:rPr>
        <w:t>.</w:t>
      </w:r>
    </w:p>
    <w:p w:rsidR="00F335BA" w:rsidRPr="007C19A4" w:rsidRDefault="007C19A4" w:rsidP="007C19A4">
      <w:pPr>
        <w:pStyle w:val="Sarakstarindkopa"/>
        <w:ind w:left="644"/>
        <w:jc w:val="center"/>
        <w:rPr>
          <w:i/>
          <w:sz w:val="22"/>
          <w:szCs w:val="24"/>
        </w:rPr>
      </w:pPr>
      <w:r w:rsidRPr="007C19A4">
        <w:rPr>
          <w:i/>
          <w:sz w:val="22"/>
          <w:szCs w:val="24"/>
        </w:rPr>
        <w:t>( redakcija apstiprināta domes sēdē 2020.gada 30.jūnijā, protokols Nr. 10  12.§)</w:t>
      </w:r>
    </w:p>
    <w:p w:rsidR="00F335BA" w:rsidRPr="009D370C" w:rsidRDefault="00F335BA" w:rsidP="00F335BA">
      <w:pPr>
        <w:pStyle w:val="Sarakstarindkopa"/>
        <w:numPr>
          <w:ilvl w:val="0"/>
          <w:numId w:val="7"/>
        </w:numPr>
        <w:ind w:left="0" w:firstLine="0"/>
        <w:contextualSpacing w:val="0"/>
        <w:jc w:val="both"/>
        <w:rPr>
          <w:sz w:val="24"/>
          <w:szCs w:val="24"/>
        </w:rPr>
      </w:pPr>
      <w:r w:rsidRPr="009D370C">
        <w:rPr>
          <w:sz w:val="24"/>
          <w:szCs w:val="24"/>
        </w:rPr>
        <w:t>Administ</w:t>
      </w:r>
      <w:r w:rsidR="007C19A4">
        <w:rPr>
          <w:sz w:val="24"/>
          <w:szCs w:val="24"/>
        </w:rPr>
        <w:t>ratīvā soda piemērošana</w:t>
      </w:r>
      <w:r w:rsidRPr="009D370C">
        <w:rPr>
          <w:sz w:val="24"/>
          <w:szCs w:val="24"/>
        </w:rPr>
        <w:t xml:space="preserve"> neatbrīvo pārkāpējus no šo Noteikumu ievērošanas un pienākuma atlīdzināt materiālos zaudējumus.</w:t>
      </w:r>
    </w:p>
    <w:p w:rsidR="00F335BA" w:rsidRPr="007C19A4" w:rsidRDefault="007C19A4" w:rsidP="007C19A4">
      <w:pPr>
        <w:pStyle w:val="Sarakstarindkopa"/>
        <w:ind w:left="644"/>
        <w:jc w:val="center"/>
        <w:rPr>
          <w:i/>
          <w:sz w:val="22"/>
          <w:szCs w:val="24"/>
        </w:rPr>
      </w:pPr>
      <w:r w:rsidRPr="007C19A4">
        <w:rPr>
          <w:i/>
          <w:sz w:val="22"/>
          <w:szCs w:val="24"/>
        </w:rPr>
        <w:t>( redakcija apstiprināta domes sēdē 2020.gada 30.jūnijā, protokols Nr. 10  12.§)</w:t>
      </w:r>
    </w:p>
    <w:p w:rsidR="00D366B0" w:rsidRDefault="00D366B0" w:rsidP="00F335BA">
      <w:pPr>
        <w:pStyle w:val="Sarakstarindkopa"/>
        <w:ind w:left="0"/>
        <w:rPr>
          <w:sz w:val="24"/>
          <w:szCs w:val="24"/>
          <w:highlight w:val="yellow"/>
        </w:rPr>
      </w:pPr>
    </w:p>
    <w:p w:rsidR="00D366B0" w:rsidRPr="009D370C" w:rsidRDefault="00D366B0" w:rsidP="00F335BA">
      <w:pPr>
        <w:pStyle w:val="Sarakstarindkopa"/>
        <w:ind w:left="0"/>
        <w:rPr>
          <w:sz w:val="24"/>
          <w:szCs w:val="24"/>
          <w:highlight w:val="yellow"/>
        </w:rPr>
      </w:pPr>
    </w:p>
    <w:p w:rsidR="00F335BA" w:rsidRPr="009D370C" w:rsidRDefault="00F335BA" w:rsidP="00F335BA">
      <w:pPr>
        <w:pStyle w:val="Sarakstarindkopa"/>
        <w:numPr>
          <w:ilvl w:val="0"/>
          <w:numId w:val="6"/>
        </w:numPr>
        <w:jc w:val="center"/>
        <w:rPr>
          <w:b/>
          <w:sz w:val="24"/>
          <w:szCs w:val="24"/>
        </w:rPr>
      </w:pPr>
      <w:r w:rsidRPr="009D370C">
        <w:rPr>
          <w:b/>
          <w:sz w:val="24"/>
          <w:szCs w:val="24"/>
        </w:rPr>
        <w:t>Noslēguma jautājumi</w:t>
      </w:r>
    </w:p>
    <w:p w:rsidR="00F335BA" w:rsidRPr="009D370C" w:rsidRDefault="00F335BA" w:rsidP="00F335BA">
      <w:pPr>
        <w:pStyle w:val="Sarakstarindkopa"/>
        <w:tabs>
          <w:tab w:val="left" w:pos="426"/>
        </w:tabs>
        <w:ind w:left="0" w:right="5"/>
        <w:contextualSpacing w:val="0"/>
        <w:jc w:val="both"/>
        <w:rPr>
          <w:sz w:val="24"/>
          <w:szCs w:val="24"/>
          <w:highlight w:val="yellow"/>
        </w:rPr>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 xml:space="preserve">Īpašumos, kuros nodarbojas ar sabiedriskās ēdināšanas pakalpojumu sniegšanu vai pārtikas produktu ražošanu un kuru kanalizācijas tīklā līdz Noteikumu spēkā stāšanās </w:t>
      </w:r>
      <w:r w:rsidRPr="009D370C">
        <w:rPr>
          <w:sz w:val="24"/>
          <w:szCs w:val="24"/>
        </w:rPr>
        <w:lastRenderedPageBreak/>
        <w:t>dienai</w:t>
      </w:r>
      <w:r w:rsidRPr="009D370C">
        <w:rPr>
          <w:i/>
          <w:sz w:val="24"/>
          <w:szCs w:val="24"/>
        </w:rPr>
        <w:t xml:space="preserve"> </w:t>
      </w:r>
      <w:r w:rsidRPr="009D370C">
        <w:rPr>
          <w:sz w:val="24"/>
          <w:szCs w:val="24"/>
        </w:rPr>
        <w:t>nav izbūvēti tauku uztvērēji, tie ir izbūvējami 1 (viena) gada laikā no Noteikumu spēkā stāšanās dienas.</w:t>
      </w:r>
    </w:p>
    <w:p w:rsidR="00F335BA" w:rsidRPr="009D370C" w:rsidRDefault="00F335BA" w:rsidP="00F335BA">
      <w:pPr>
        <w:pStyle w:val="Sarakstarindkopa"/>
        <w:ind w:left="0"/>
        <w:jc w:val="both"/>
        <w:rPr>
          <w:sz w:val="24"/>
          <w:szCs w:val="24"/>
        </w:rPr>
      </w:pPr>
    </w:p>
    <w:p w:rsidR="00F335BA" w:rsidRPr="009D370C" w:rsidRDefault="00F335BA" w:rsidP="00F335BA">
      <w:pPr>
        <w:pStyle w:val="Sarakstarindkopa"/>
        <w:numPr>
          <w:ilvl w:val="0"/>
          <w:numId w:val="7"/>
        </w:numPr>
        <w:tabs>
          <w:tab w:val="left" w:pos="426"/>
        </w:tabs>
        <w:ind w:left="0" w:right="5" w:firstLine="0"/>
        <w:contextualSpacing w:val="0"/>
        <w:jc w:val="both"/>
        <w:rPr>
          <w:sz w:val="24"/>
          <w:szCs w:val="24"/>
        </w:rPr>
      </w:pPr>
      <w:r w:rsidRPr="009D370C">
        <w:rPr>
          <w:sz w:val="24"/>
          <w:szCs w:val="24"/>
        </w:rPr>
        <w:t xml:space="preserve">Ar šo Noteikumu spēkā stāšanos spēku zaudē Kandavas novada domes 2010. gada 26. aprīļa saistošie noteikumi Nr. 7  “Par Kandavas novada ūdensvada un kanalizācijas tīklu un būvju ekspluatāciju un aizsardzību” (apstiprināti Kandavas novada domes sēdē 26.04.2010., protokols Nr. 4, 8.§). </w:t>
      </w:r>
    </w:p>
    <w:p w:rsidR="00F335BA" w:rsidRPr="009D370C" w:rsidRDefault="00F335BA" w:rsidP="00F335BA">
      <w:pPr>
        <w:pStyle w:val="Sarakstarindkopa"/>
        <w:rPr>
          <w:color w:val="FF0000"/>
          <w:sz w:val="24"/>
          <w:szCs w:val="24"/>
        </w:rPr>
      </w:pPr>
    </w:p>
    <w:p w:rsidR="00F335BA" w:rsidRPr="009D370C" w:rsidRDefault="00F335BA" w:rsidP="00F335BA">
      <w:pPr>
        <w:pStyle w:val="Sarakstarindkopa"/>
        <w:numPr>
          <w:ilvl w:val="0"/>
          <w:numId w:val="7"/>
        </w:numPr>
        <w:tabs>
          <w:tab w:val="left" w:pos="426"/>
        </w:tabs>
        <w:ind w:left="0" w:right="5" w:firstLine="0"/>
        <w:contextualSpacing w:val="0"/>
        <w:jc w:val="both"/>
        <w:rPr>
          <w:sz w:val="24"/>
          <w:szCs w:val="24"/>
        </w:rPr>
      </w:pPr>
      <w:r w:rsidRPr="009D370C">
        <w:rPr>
          <w:sz w:val="24"/>
          <w:szCs w:val="24"/>
        </w:rPr>
        <w:t>Noteikumi stājas spēkā nākošajā dienā pēc publikācijas Kandavas novada domes informatīvajā izdevumā “Kandavas Novada Vēstnesis”.</w:t>
      </w:r>
    </w:p>
    <w:p w:rsidR="00F335BA" w:rsidRPr="009D370C" w:rsidRDefault="00F335BA" w:rsidP="00F335BA">
      <w:pPr>
        <w:pStyle w:val="Sarakstarindkopa"/>
        <w:rPr>
          <w:sz w:val="24"/>
          <w:szCs w:val="24"/>
        </w:rPr>
      </w:pPr>
    </w:p>
    <w:p w:rsidR="00F335BA" w:rsidRPr="009D370C" w:rsidRDefault="00F335BA" w:rsidP="00F335BA">
      <w:pPr>
        <w:pStyle w:val="Sarakstarindkopa"/>
        <w:tabs>
          <w:tab w:val="left" w:pos="426"/>
        </w:tabs>
        <w:ind w:left="0" w:right="5"/>
        <w:contextualSpacing w:val="0"/>
        <w:jc w:val="both"/>
        <w:rPr>
          <w:sz w:val="24"/>
          <w:szCs w:val="24"/>
        </w:rPr>
      </w:pPr>
    </w:p>
    <w:p w:rsidR="00F335BA" w:rsidRPr="009D370C" w:rsidRDefault="00F335BA" w:rsidP="00F335BA">
      <w:r w:rsidRPr="009D370C">
        <w:t>Kand</w:t>
      </w:r>
      <w:r w:rsidR="007C19A4">
        <w:t>avas novada domes priekšsēdētāja</w:t>
      </w:r>
      <w:r w:rsidR="0080197B">
        <w:t xml:space="preserve">  (personiskais paraksts) </w:t>
      </w:r>
      <w:bookmarkStart w:id="0" w:name="_GoBack"/>
      <w:bookmarkEnd w:id="0"/>
      <w:r w:rsidR="007C19A4">
        <w:t xml:space="preserve">  Inga Priede</w:t>
      </w:r>
    </w:p>
    <w:p w:rsidR="00F335BA" w:rsidRPr="009D370C" w:rsidRDefault="00F335BA" w:rsidP="00F335BA">
      <w:pPr>
        <w:jc w:val="right"/>
      </w:pPr>
    </w:p>
    <w:p w:rsidR="00F335BA" w:rsidRPr="009D370C" w:rsidRDefault="00F335BA" w:rsidP="00F335BA">
      <w:pPr>
        <w:jc w:val="right"/>
      </w:pPr>
    </w:p>
    <w:p w:rsidR="00F335BA" w:rsidRPr="009D370C" w:rsidRDefault="00F335BA" w:rsidP="00F335BA">
      <w:pPr>
        <w:jc w:val="right"/>
      </w:pPr>
    </w:p>
    <w:p w:rsidR="00F335BA" w:rsidRPr="009D370C" w:rsidRDefault="00F335BA" w:rsidP="00F335BA">
      <w:pPr>
        <w:jc w:val="right"/>
      </w:pPr>
    </w:p>
    <w:p w:rsidR="00F335BA" w:rsidRPr="009D370C" w:rsidRDefault="00F335BA" w:rsidP="00F335BA">
      <w:pPr>
        <w:jc w:val="right"/>
      </w:pPr>
    </w:p>
    <w:p w:rsidR="00F335BA" w:rsidRPr="009D370C" w:rsidRDefault="00F335BA" w:rsidP="00F335BA">
      <w:pPr>
        <w:jc w:val="right"/>
      </w:pPr>
    </w:p>
    <w:p w:rsidR="00F335BA" w:rsidRPr="009D370C" w:rsidRDefault="00F335BA" w:rsidP="00F335BA">
      <w:pPr>
        <w:jc w:val="right"/>
      </w:pPr>
    </w:p>
    <w:p w:rsidR="00F335BA" w:rsidRPr="009D370C" w:rsidRDefault="00F335BA" w:rsidP="00F335BA">
      <w:pPr>
        <w:jc w:val="right"/>
      </w:pPr>
    </w:p>
    <w:p w:rsidR="00F335BA" w:rsidRPr="009D370C" w:rsidRDefault="00F335BA" w:rsidP="00F335BA">
      <w:pPr>
        <w:jc w:val="right"/>
      </w:pPr>
    </w:p>
    <w:p w:rsidR="00F335BA" w:rsidRPr="009D370C" w:rsidRDefault="00F335BA" w:rsidP="00F335BA">
      <w:pPr>
        <w:jc w:val="right"/>
      </w:pPr>
    </w:p>
    <w:p w:rsidR="00F335BA" w:rsidRPr="009D370C" w:rsidRDefault="00F335BA" w:rsidP="00F335BA">
      <w:pPr>
        <w:jc w:val="right"/>
      </w:pPr>
    </w:p>
    <w:p w:rsidR="00F335BA" w:rsidRPr="009D370C" w:rsidRDefault="00F335BA" w:rsidP="00F335BA">
      <w:pPr>
        <w:spacing w:after="200" w:line="276" w:lineRule="auto"/>
      </w:pPr>
      <w:r w:rsidRPr="009D370C">
        <w:br w:type="page"/>
      </w:r>
    </w:p>
    <w:p w:rsidR="00F335BA" w:rsidRPr="009D370C" w:rsidRDefault="00F335BA" w:rsidP="00F335BA">
      <w:pPr>
        <w:jc w:val="right"/>
      </w:pPr>
    </w:p>
    <w:p w:rsidR="00F335BA" w:rsidRPr="009D370C" w:rsidRDefault="00F335BA" w:rsidP="00F335BA">
      <w:pPr>
        <w:jc w:val="right"/>
      </w:pPr>
      <w:r w:rsidRPr="009D370C">
        <w:t>Pielikums Nr.1</w:t>
      </w:r>
    </w:p>
    <w:p w:rsidR="00F335BA" w:rsidRPr="009D370C" w:rsidRDefault="00F335BA" w:rsidP="00F335BA">
      <w:pPr>
        <w:jc w:val="both"/>
      </w:pPr>
    </w:p>
    <w:tbl>
      <w:tblPr>
        <w:tblW w:w="44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4"/>
        <w:gridCol w:w="4296"/>
      </w:tblGrid>
      <w:tr w:rsidR="00F335BA" w:rsidRPr="009D370C" w:rsidTr="00025676">
        <w:trPr>
          <w:trHeight w:val="180"/>
        </w:trPr>
        <w:tc>
          <w:tcPr>
            <w:tcW w:w="2305" w:type="pct"/>
            <w:tcBorders>
              <w:top w:val="single" w:sz="4" w:space="0" w:color="auto"/>
              <w:left w:val="single" w:sz="4" w:space="0" w:color="auto"/>
              <w:bottom w:val="single" w:sz="12" w:space="0" w:color="auto"/>
              <w:right w:val="single" w:sz="4" w:space="0" w:color="auto"/>
            </w:tcBorders>
            <w:vAlign w:val="center"/>
          </w:tcPr>
          <w:p w:rsidR="00F335BA" w:rsidRPr="009D370C" w:rsidRDefault="00F335BA" w:rsidP="00025676">
            <w:pPr>
              <w:pStyle w:val="Pamattekstaatkpe3"/>
              <w:spacing w:after="0"/>
              <w:ind w:left="0"/>
              <w:jc w:val="center"/>
              <w:rPr>
                <w:b/>
                <w:sz w:val="24"/>
                <w:szCs w:val="24"/>
              </w:rPr>
            </w:pPr>
            <w:r w:rsidRPr="009D370C">
              <w:rPr>
                <w:b/>
                <w:sz w:val="24"/>
                <w:szCs w:val="24"/>
              </w:rPr>
              <w:t>Piesārņojošā viela</w:t>
            </w:r>
          </w:p>
        </w:tc>
        <w:tc>
          <w:tcPr>
            <w:tcW w:w="2695" w:type="pct"/>
            <w:tcBorders>
              <w:top w:val="single" w:sz="4" w:space="0" w:color="auto"/>
              <w:left w:val="single" w:sz="4" w:space="0" w:color="auto"/>
              <w:bottom w:val="single" w:sz="12" w:space="0" w:color="auto"/>
              <w:right w:val="single" w:sz="4" w:space="0" w:color="auto"/>
            </w:tcBorders>
            <w:vAlign w:val="center"/>
          </w:tcPr>
          <w:p w:rsidR="00F335BA" w:rsidRPr="009D370C" w:rsidRDefault="00F335BA" w:rsidP="00025676">
            <w:pPr>
              <w:pStyle w:val="Pamattekstaatkpe3"/>
              <w:spacing w:after="0"/>
              <w:ind w:left="0"/>
              <w:jc w:val="center"/>
              <w:rPr>
                <w:b/>
                <w:sz w:val="24"/>
                <w:szCs w:val="24"/>
              </w:rPr>
            </w:pPr>
            <w:r w:rsidRPr="009D370C">
              <w:rPr>
                <w:b/>
                <w:sz w:val="24"/>
                <w:szCs w:val="24"/>
              </w:rPr>
              <w:t>Maksimāli pieļaujamā koncentrācija</w:t>
            </w:r>
          </w:p>
          <w:p w:rsidR="00F335BA" w:rsidRPr="009D370C" w:rsidRDefault="00F335BA" w:rsidP="00025676">
            <w:pPr>
              <w:pStyle w:val="Pamattekstaatkpe3"/>
              <w:spacing w:after="0"/>
              <w:ind w:left="0"/>
              <w:jc w:val="center"/>
              <w:rPr>
                <w:b/>
                <w:sz w:val="24"/>
                <w:szCs w:val="24"/>
              </w:rPr>
            </w:pPr>
            <w:r w:rsidRPr="009D370C">
              <w:rPr>
                <w:b/>
                <w:sz w:val="24"/>
                <w:szCs w:val="24"/>
              </w:rPr>
              <w:t>(mg/l))</w:t>
            </w:r>
          </w:p>
        </w:tc>
      </w:tr>
      <w:tr w:rsidR="00F335BA" w:rsidRPr="009D370C" w:rsidTr="00025676">
        <w:trPr>
          <w:trHeight w:val="180"/>
        </w:trPr>
        <w:tc>
          <w:tcPr>
            <w:tcW w:w="2305" w:type="pct"/>
            <w:tcBorders>
              <w:top w:val="single" w:sz="12" w:space="0" w:color="auto"/>
              <w:left w:val="single" w:sz="4" w:space="0" w:color="auto"/>
              <w:bottom w:val="single" w:sz="4" w:space="0" w:color="auto"/>
              <w:right w:val="single" w:sz="4" w:space="0" w:color="auto"/>
            </w:tcBorders>
            <w:vAlign w:val="center"/>
          </w:tcPr>
          <w:p w:rsidR="00F335BA" w:rsidRPr="009D370C" w:rsidRDefault="00F335BA" w:rsidP="00025676">
            <w:pPr>
              <w:pStyle w:val="Pamattekstaatkpe3"/>
              <w:spacing w:after="0"/>
              <w:ind w:left="0"/>
              <w:rPr>
                <w:sz w:val="24"/>
                <w:szCs w:val="24"/>
              </w:rPr>
            </w:pPr>
            <w:r w:rsidRPr="009D370C">
              <w:rPr>
                <w:sz w:val="24"/>
                <w:szCs w:val="24"/>
              </w:rPr>
              <w:t>1. Kopējās suspendētās vielas</w:t>
            </w:r>
          </w:p>
        </w:tc>
        <w:tc>
          <w:tcPr>
            <w:tcW w:w="2695" w:type="pct"/>
            <w:tcBorders>
              <w:top w:val="single" w:sz="12" w:space="0" w:color="auto"/>
              <w:left w:val="single" w:sz="4" w:space="0" w:color="auto"/>
              <w:bottom w:val="single" w:sz="4" w:space="0" w:color="auto"/>
              <w:right w:val="single" w:sz="4" w:space="0" w:color="auto"/>
            </w:tcBorders>
            <w:vAlign w:val="center"/>
          </w:tcPr>
          <w:p w:rsidR="00F335BA" w:rsidRPr="009D370C" w:rsidRDefault="00F335BA" w:rsidP="00025676">
            <w:pPr>
              <w:pStyle w:val="Pamattekstaatkpe3"/>
              <w:spacing w:after="0"/>
              <w:ind w:left="0"/>
              <w:jc w:val="center"/>
              <w:rPr>
                <w:sz w:val="24"/>
                <w:szCs w:val="24"/>
              </w:rPr>
            </w:pPr>
            <w:r w:rsidRPr="009D370C">
              <w:rPr>
                <w:sz w:val="24"/>
                <w:szCs w:val="24"/>
              </w:rPr>
              <w:t>450</w:t>
            </w:r>
          </w:p>
        </w:tc>
      </w:tr>
      <w:tr w:rsidR="00F335BA" w:rsidRPr="009D370C" w:rsidTr="00025676">
        <w:trPr>
          <w:trHeight w:val="180"/>
        </w:trPr>
        <w:tc>
          <w:tcPr>
            <w:tcW w:w="2305" w:type="pct"/>
            <w:tcBorders>
              <w:top w:val="single" w:sz="4" w:space="0" w:color="auto"/>
              <w:left w:val="single" w:sz="4" w:space="0" w:color="auto"/>
              <w:bottom w:val="single" w:sz="4" w:space="0" w:color="auto"/>
              <w:right w:val="single" w:sz="4" w:space="0" w:color="auto"/>
            </w:tcBorders>
            <w:vAlign w:val="center"/>
          </w:tcPr>
          <w:p w:rsidR="00F335BA" w:rsidRPr="009D370C" w:rsidRDefault="00F335BA" w:rsidP="00025676">
            <w:pPr>
              <w:pStyle w:val="Pamattekstaatkpe3"/>
              <w:spacing w:after="0"/>
              <w:ind w:left="0"/>
              <w:rPr>
                <w:sz w:val="24"/>
                <w:szCs w:val="24"/>
              </w:rPr>
            </w:pPr>
            <w:r w:rsidRPr="009D370C">
              <w:rPr>
                <w:sz w:val="24"/>
                <w:szCs w:val="24"/>
              </w:rPr>
              <w:t>2. Ķīmiskais skābekļa patēriņš (ĶSP)</w:t>
            </w:r>
          </w:p>
        </w:tc>
        <w:tc>
          <w:tcPr>
            <w:tcW w:w="2695" w:type="pct"/>
            <w:tcBorders>
              <w:top w:val="single" w:sz="4" w:space="0" w:color="auto"/>
              <w:left w:val="single" w:sz="4" w:space="0" w:color="auto"/>
              <w:bottom w:val="single" w:sz="4" w:space="0" w:color="auto"/>
              <w:right w:val="single" w:sz="4" w:space="0" w:color="auto"/>
            </w:tcBorders>
            <w:vAlign w:val="center"/>
          </w:tcPr>
          <w:p w:rsidR="00F335BA" w:rsidRPr="009D370C" w:rsidRDefault="00F335BA" w:rsidP="00025676">
            <w:pPr>
              <w:pStyle w:val="Pamattekstaatkpe3"/>
              <w:spacing w:after="0"/>
              <w:ind w:left="0"/>
              <w:jc w:val="center"/>
              <w:rPr>
                <w:sz w:val="24"/>
                <w:szCs w:val="24"/>
              </w:rPr>
            </w:pPr>
            <w:r w:rsidRPr="009D370C">
              <w:rPr>
                <w:sz w:val="24"/>
                <w:szCs w:val="24"/>
              </w:rPr>
              <w:t>740</w:t>
            </w:r>
          </w:p>
        </w:tc>
      </w:tr>
      <w:tr w:rsidR="00F335BA" w:rsidRPr="009D370C" w:rsidTr="00025676">
        <w:trPr>
          <w:trHeight w:val="180"/>
        </w:trPr>
        <w:tc>
          <w:tcPr>
            <w:tcW w:w="2305" w:type="pct"/>
            <w:tcBorders>
              <w:top w:val="single" w:sz="4" w:space="0" w:color="auto"/>
              <w:left w:val="single" w:sz="4" w:space="0" w:color="auto"/>
              <w:bottom w:val="single" w:sz="4" w:space="0" w:color="auto"/>
              <w:right w:val="single" w:sz="4" w:space="0" w:color="auto"/>
            </w:tcBorders>
            <w:vAlign w:val="center"/>
          </w:tcPr>
          <w:p w:rsidR="00F335BA" w:rsidRPr="009D370C" w:rsidRDefault="00F335BA" w:rsidP="00025676">
            <w:pPr>
              <w:pStyle w:val="Pamattekstaatkpe3"/>
              <w:spacing w:after="0"/>
              <w:ind w:left="0"/>
              <w:rPr>
                <w:sz w:val="24"/>
                <w:szCs w:val="24"/>
              </w:rPr>
            </w:pPr>
            <w:r w:rsidRPr="009D370C">
              <w:rPr>
                <w:sz w:val="24"/>
                <w:szCs w:val="24"/>
              </w:rPr>
              <w:t>3. Bioloģiskais skābekļa patēriņš (BSP</w:t>
            </w:r>
            <w:r w:rsidRPr="009D370C">
              <w:rPr>
                <w:sz w:val="24"/>
                <w:szCs w:val="24"/>
                <w:vertAlign w:val="subscript"/>
              </w:rPr>
              <w:t>5</w:t>
            </w:r>
            <w:r w:rsidRPr="009D370C">
              <w:rPr>
                <w:sz w:val="24"/>
                <w:szCs w:val="24"/>
              </w:rPr>
              <w:t>)</w:t>
            </w:r>
          </w:p>
        </w:tc>
        <w:tc>
          <w:tcPr>
            <w:tcW w:w="2695" w:type="pct"/>
            <w:tcBorders>
              <w:top w:val="single" w:sz="4" w:space="0" w:color="auto"/>
              <w:left w:val="single" w:sz="4" w:space="0" w:color="auto"/>
              <w:bottom w:val="single" w:sz="4" w:space="0" w:color="auto"/>
              <w:right w:val="single" w:sz="4" w:space="0" w:color="auto"/>
            </w:tcBorders>
            <w:vAlign w:val="center"/>
          </w:tcPr>
          <w:p w:rsidR="00F335BA" w:rsidRPr="009D370C" w:rsidRDefault="00F335BA" w:rsidP="00025676">
            <w:pPr>
              <w:pStyle w:val="Pamattekstaatkpe3"/>
              <w:spacing w:after="0"/>
              <w:ind w:left="0"/>
              <w:jc w:val="center"/>
              <w:rPr>
                <w:sz w:val="24"/>
                <w:szCs w:val="24"/>
              </w:rPr>
            </w:pPr>
            <w:r w:rsidRPr="009D370C">
              <w:rPr>
                <w:sz w:val="24"/>
                <w:szCs w:val="24"/>
              </w:rPr>
              <w:t>350</w:t>
            </w:r>
          </w:p>
        </w:tc>
      </w:tr>
      <w:tr w:rsidR="00F335BA" w:rsidRPr="009D370C" w:rsidTr="00025676">
        <w:trPr>
          <w:trHeight w:val="180"/>
        </w:trPr>
        <w:tc>
          <w:tcPr>
            <w:tcW w:w="2305" w:type="pct"/>
            <w:tcBorders>
              <w:top w:val="single" w:sz="4" w:space="0" w:color="auto"/>
              <w:left w:val="single" w:sz="4" w:space="0" w:color="auto"/>
              <w:bottom w:val="single" w:sz="4" w:space="0" w:color="auto"/>
              <w:right w:val="single" w:sz="4" w:space="0" w:color="auto"/>
            </w:tcBorders>
            <w:vAlign w:val="center"/>
          </w:tcPr>
          <w:p w:rsidR="00F335BA" w:rsidRPr="009D370C" w:rsidRDefault="00F335BA" w:rsidP="00025676">
            <w:pPr>
              <w:pStyle w:val="Pamattekstaatkpe3"/>
              <w:spacing w:after="0"/>
              <w:ind w:left="0"/>
              <w:rPr>
                <w:sz w:val="24"/>
                <w:szCs w:val="24"/>
              </w:rPr>
            </w:pPr>
            <w:r w:rsidRPr="009D370C">
              <w:rPr>
                <w:sz w:val="24"/>
                <w:szCs w:val="24"/>
              </w:rPr>
              <w:t>4. Kopējais fosfors</w:t>
            </w:r>
          </w:p>
        </w:tc>
        <w:tc>
          <w:tcPr>
            <w:tcW w:w="2695" w:type="pct"/>
            <w:tcBorders>
              <w:top w:val="single" w:sz="4" w:space="0" w:color="auto"/>
              <w:left w:val="single" w:sz="4" w:space="0" w:color="auto"/>
              <w:bottom w:val="single" w:sz="4" w:space="0" w:color="auto"/>
              <w:right w:val="single" w:sz="4" w:space="0" w:color="auto"/>
            </w:tcBorders>
            <w:vAlign w:val="center"/>
          </w:tcPr>
          <w:p w:rsidR="00F335BA" w:rsidRPr="009D370C" w:rsidRDefault="00F335BA" w:rsidP="00025676">
            <w:pPr>
              <w:pStyle w:val="Pamattekstaatkpe3"/>
              <w:spacing w:after="0"/>
              <w:ind w:left="0"/>
              <w:jc w:val="center"/>
              <w:rPr>
                <w:sz w:val="24"/>
                <w:szCs w:val="24"/>
              </w:rPr>
            </w:pPr>
            <w:r w:rsidRPr="009D370C">
              <w:rPr>
                <w:sz w:val="24"/>
                <w:szCs w:val="24"/>
              </w:rPr>
              <w:t>23</w:t>
            </w:r>
          </w:p>
        </w:tc>
      </w:tr>
      <w:tr w:rsidR="00F335BA" w:rsidRPr="009D370C" w:rsidTr="00025676">
        <w:trPr>
          <w:trHeight w:val="180"/>
        </w:trPr>
        <w:tc>
          <w:tcPr>
            <w:tcW w:w="2305" w:type="pct"/>
            <w:tcBorders>
              <w:top w:val="single" w:sz="4" w:space="0" w:color="auto"/>
              <w:left w:val="single" w:sz="4" w:space="0" w:color="auto"/>
              <w:bottom w:val="single" w:sz="4" w:space="0" w:color="auto"/>
              <w:right w:val="single" w:sz="4" w:space="0" w:color="auto"/>
            </w:tcBorders>
            <w:vAlign w:val="center"/>
          </w:tcPr>
          <w:p w:rsidR="00F335BA" w:rsidRPr="009D370C" w:rsidRDefault="00F335BA" w:rsidP="00025676">
            <w:pPr>
              <w:pStyle w:val="Pamattekstaatkpe3"/>
              <w:spacing w:after="0"/>
              <w:ind w:left="0"/>
              <w:rPr>
                <w:sz w:val="24"/>
                <w:szCs w:val="24"/>
              </w:rPr>
            </w:pPr>
            <w:r w:rsidRPr="009D370C">
              <w:rPr>
                <w:sz w:val="24"/>
                <w:szCs w:val="24"/>
              </w:rPr>
              <w:t>5. Kopējais slāpeklis</w:t>
            </w:r>
          </w:p>
        </w:tc>
        <w:tc>
          <w:tcPr>
            <w:tcW w:w="2695" w:type="pct"/>
            <w:tcBorders>
              <w:top w:val="single" w:sz="4" w:space="0" w:color="auto"/>
              <w:left w:val="single" w:sz="4" w:space="0" w:color="auto"/>
              <w:bottom w:val="single" w:sz="4" w:space="0" w:color="auto"/>
              <w:right w:val="single" w:sz="4" w:space="0" w:color="auto"/>
            </w:tcBorders>
            <w:vAlign w:val="center"/>
          </w:tcPr>
          <w:p w:rsidR="00F335BA" w:rsidRPr="009D370C" w:rsidRDefault="00F335BA" w:rsidP="00025676">
            <w:pPr>
              <w:pStyle w:val="Pamattekstaatkpe3"/>
              <w:spacing w:after="0"/>
              <w:ind w:left="0"/>
              <w:jc w:val="center"/>
              <w:rPr>
                <w:sz w:val="24"/>
                <w:szCs w:val="24"/>
              </w:rPr>
            </w:pPr>
            <w:r w:rsidRPr="009D370C">
              <w:rPr>
                <w:sz w:val="24"/>
                <w:szCs w:val="24"/>
              </w:rPr>
              <w:t>80</w:t>
            </w:r>
          </w:p>
        </w:tc>
      </w:tr>
    </w:tbl>
    <w:p w:rsidR="00F335BA" w:rsidRPr="009D370C" w:rsidRDefault="00F335BA" w:rsidP="00F335BA">
      <w:pPr>
        <w:rPr>
          <w:i/>
          <w:highlight w:val="yellow"/>
        </w:rPr>
      </w:pPr>
    </w:p>
    <w:p w:rsidR="00F335BA" w:rsidRPr="009D370C" w:rsidRDefault="00F335BA" w:rsidP="00F335BA">
      <w:pPr>
        <w:jc w:val="right"/>
        <w:rPr>
          <w:i/>
          <w:highlight w:val="yellow"/>
        </w:rPr>
      </w:pPr>
    </w:p>
    <w:p w:rsidR="00F335BA" w:rsidRPr="009D370C" w:rsidRDefault="00F335BA" w:rsidP="00F335BA">
      <w:pPr>
        <w:rPr>
          <w:i/>
          <w:highlight w:val="yellow"/>
        </w:rPr>
      </w:pPr>
      <w:r w:rsidRPr="009D370C">
        <w:rPr>
          <w:i/>
          <w:highlight w:val="yellow"/>
        </w:rPr>
        <w:br w:type="page"/>
      </w:r>
    </w:p>
    <w:p w:rsidR="00F335BA" w:rsidRPr="009D370C" w:rsidRDefault="00F335BA" w:rsidP="00F335BA">
      <w:pPr>
        <w:jc w:val="right"/>
        <w:rPr>
          <w:i/>
        </w:rPr>
      </w:pPr>
      <w:r w:rsidRPr="009D370C">
        <w:rPr>
          <w:i/>
        </w:rPr>
        <w:lastRenderedPageBreak/>
        <w:t>Pielikums Nr.2</w:t>
      </w:r>
    </w:p>
    <w:tbl>
      <w:tblPr>
        <w:tblW w:w="10852" w:type="dxa"/>
        <w:tblInd w:w="-709" w:type="dxa"/>
        <w:tblLook w:val="04A0" w:firstRow="1" w:lastRow="0" w:firstColumn="1" w:lastColumn="0" w:noHBand="0" w:noVBand="1"/>
      </w:tblPr>
      <w:tblGrid>
        <w:gridCol w:w="530"/>
        <w:gridCol w:w="272"/>
        <w:gridCol w:w="530"/>
        <w:gridCol w:w="6738"/>
        <w:gridCol w:w="802"/>
        <w:gridCol w:w="1178"/>
        <w:gridCol w:w="802"/>
      </w:tblGrid>
      <w:tr w:rsidR="00F335BA" w:rsidRPr="009D370C" w:rsidTr="00025676">
        <w:trPr>
          <w:gridBefore w:val="2"/>
          <w:wBefore w:w="802" w:type="dxa"/>
          <w:trHeight w:val="390"/>
        </w:trPr>
        <w:tc>
          <w:tcPr>
            <w:tcW w:w="10050" w:type="dxa"/>
            <w:gridSpan w:val="5"/>
            <w:tcBorders>
              <w:top w:val="nil"/>
              <w:left w:val="nil"/>
              <w:bottom w:val="nil"/>
              <w:right w:val="nil"/>
            </w:tcBorders>
            <w:shd w:val="clear" w:color="auto" w:fill="auto"/>
            <w:vAlign w:val="center"/>
          </w:tcPr>
          <w:p w:rsidR="00F335BA" w:rsidRPr="009D370C" w:rsidRDefault="00F335BA" w:rsidP="00025676">
            <w:pPr>
              <w:jc w:val="center"/>
              <w:rPr>
                <w:b/>
                <w:bCs/>
              </w:rPr>
            </w:pPr>
            <w:r w:rsidRPr="009D370C">
              <w:rPr>
                <w:b/>
                <w:bCs/>
              </w:rPr>
              <w:t>Ūdens patēriņa normas iedzīvotājiem, kam nav uzstādīti ūdens skaitītāji</w:t>
            </w:r>
          </w:p>
        </w:tc>
      </w:tr>
      <w:tr w:rsidR="00F335BA" w:rsidRPr="009D370C" w:rsidTr="00025676">
        <w:trPr>
          <w:gridBefore w:val="2"/>
          <w:wBefore w:w="802" w:type="dxa"/>
          <w:trHeight w:val="270"/>
        </w:trPr>
        <w:tc>
          <w:tcPr>
            <w:tcW w:w="530" w:type="dxa"/>
            <w:tcBorders>
              <w:top w:val="nil"/>
              <w:left w:val="nil"/>
              <w:bottom w:val="nil"/>
              <w:right w:val="nil"/>
            </w:tcBorders>
            <w:shd w:val="clear" w:color="auto" w:fill="auto"/>
            <w:noWrap/>
            <w:vAlign w:val="bottom"/>
          </w:tcPr>
          <w:p w:rsidR="00F335BA" w:rsidRPr="009D370C" w:rsidRDefault="00F335BA" w:rsidP="00025676">
            <w:pPr>
              <w:jc w:val="center"/>
            </w:pPr>
          </w:p>
        </w:tc>
        <w:tc>
          <w:tcPr>
            <w:tcW w:w="7540" w:type="dxa"/>
            <w:gridSpan w:val="2"/>
            <w:tcBorders>
              <w:top w:val="nil"/>
              <w:left w:val="nil"/>
              <w:bottom w:val="nil"/>
              <w:right w:val="nil"/>
            </w:tcBorders>
            <w:shd w:val="clear" w:color="auto" w:fill="auto"/>
            <w:noWrap/>
            <w:vAlign w:val="bottom"/>
          </w:tcPr>
          <w:p w:rsidR="00F335BA" w:rsidRPr="009D370C" w:rsidRDefault="00F335BA" w:rsidP="00025676"/>
        </w:tc>
        <w:tc>
          <w:tcPr>
            <w:tcW w:w="1980" w:type="dxa"/>
            <w:gridSpan w:val="2"/>
            <w:tcBorders>
              <w:top w:val="nil"/>
              <w:left w:val="nil"/>
              <w:bottom w:val="nil"/>
              <w:right w:val="nil"/>
            </w:tcBorders>
            <w:shd w:val="clear" w:color="auto" w:fill="auto"/>
            <w:noWrap/>
            <w:vAlign w:val="bottom"/>
          </w:tcPr>
          <w:p w:rsidR="00F335BA" w:rsidRPr="009D370C" w:rsidRDefault="00F335BA" w:rsidP="00025676"/>
        </w:tc>
      </w:tr>
      <w:tr w:rsidR="00F335BA" w:rsidRPr="009D370C" w:rsidTr="00025676">
        <w:trPr>
          <w:gridAfter w:val="1"/>
          <w:wAfter w:w="802" w:type="dxa"/>
          <w:trHeight w:val="994"/>
        </w:trPr>
        <w:tc>
          <w:tcPr>
            <w:tcW w:w="530" w:type="dxa"/>
            <w:tcBorders>
              <w:top w:val="double" w:sz="6" w:space="0" w:color="auto"/>
              <w:left w:val="double" w:sz="6" w:space="0" w:color="auto"/>
              <w:bottom w:val="nil"/>
              <w:right w:val="double" w:sz="6" w:space="0" w:color="auto"/>
            </w:tcBorders>
            <w:shd w:val="clear" w:color="auto" w:fill="auto"/>
            <w:vAlign w:val="center"/>
          </w:tcPr>
          <w:p w:rsidR="00F335BA" w:rsidRPr="009D370C" w:rsidRDefault="00F335BA" w:rsidP="00025676">
            <w:pPr>
              <w:jc w:val="center"/>
            </w:pPr>
            <w:r w:rsidRPr="009D370C">
              <w:t>Nr.</w:t>
            </w:r>
          </w:p>
        </w:tc>
        <w:tc>
          <w:tcPr>
            <w:tcW w:w="7540" w:type="dxa"/>
            <w:gridSpan w:val="3"/>
            <w:tcBorders>
              <w:top w:val="double" w:sz="6" w:space="0" w:color="auto"/>
              <w:left w:val="nil"/>
              <w:bottom w:val="nil"/>
              <w:right w:val="double" w:sz="6" w:space="0" w:color="auto"/>
            </w:tcBorders>
            <w:shd w:val="clear" w:color="auto" w:fill="auto"/>
            <w:vAlign w:val="center"/>
          </w:tcPr>
          <w:p w:rsidR="00F335BA" w:rsidRPr="009D370C" w:rsidRDefault="00F335BA" w:rsidP="00025676">
            <w:pPr>
              <w:jc w:val="both"/>
            </w:pPr>
            <w:r w:rsidRPr="009D370C">
              <w:t>Dzīvokļa vai individuālās dzīvojamās  mājas labiekārtojuma pakāpe</w:t>
            </w:r>
          </w:p>
        </w:tc>
        <w:tc>
          <w:tcPr>
            <w:tcW w:w="1980" w:type="dxa"/>
            <w:gridSpan w:val="2"/>
            <w:tcBorders>
              <w:top w:val="double" w:sz="6" w:space="0" w:color="auto"/>
              <w:left w:val="nil"/>
              <w:bottom w:val="nil"/>
              <w:right w:val="double" w:sz="6" w:space="0" w:color="auto"/>
            </w:tcBorders>
            <w:shd w:val="clear" w:color="auto" w:fill="auto"/>
            <w:vAlign w:val="center"/>
          </w:tcPr>
          <w:p w:rsidR="00F335BA" w:rsidRPr="009D370C" w:rsidRDefault="00F335BA" w:rsidP="00025676">
            <w:pPr>
              <w:jc w:val="center"/>
            </w:pPr>
            <w:r w:rsidRPr="009D370C">
              <w:t xml:space="preserve">Ūdens patēriņa norma vienam iedzīvotājam </w:t>
            </w:r>
          </w:p>
          <w:p w:rsidR="00F335BA" w:rsidRPr="009D370C" w:rsidRDefault="00F335BA" w:rsidP="00025676">
            <w:pPr>
              <w:jc w:val="center"/>
            </w:pPr>
            <w:r w:rsidRPr="009D370C">
              <w:t>(m</w:t>
            </w:r>
            <w:r w:rsidRPr="009D370C">
              <w:rPr>
                <w:vertAlign w:val="superscript"/>
              </w:rPr>
              <w:t>3</w:t>
            </w:r>
            <w:r w:rsidRPr="009D370C">
              <w:t xml:space="preserve"> diennaktī)</w:t>
            </w:r>
          </w:p>
        </w:tc>
      </w:tr>
      <w:tr w:rsidR="00F335BA" w:rsidRPr="009D370C" w:rsidTr="00025676">
        <w:trPr>
          <w:gridAfter w:val="1"/>
          <w:wAfter w:w="802" w:type="dxa"/>
          <w:trHeight w:val="1009"/>
        </w:trPr>
        <w:tc>
          <w:tcPr>
            <w:tcW w:w="530" w:type="dxa"/>
            <w:tcBorders>
              <w:top w:val="double" w:sz="6" w:space="0" w:color="auto"/>
              <w:left w:val="double" w:sz="6" w:space="0" w:color="auto"/>
              <w:bottom w:val="nil"/>
              <w:right w:val="double" w:sz="6" w:space="0" w:color="auto"/>
            </w:tcBorders>
            <w:shd w:val="clear" w:color="auto" w:fill="auto"/>
            <w:vAlign w:val="center"/>
          </w:tcPr>
          <w:p w:rsidR="00F335BA" w:rsidRPr="009D370C" w:rsidRDefault="00F335BA" w:rsidP="00025676">
            <w:pPr>
              <w:jc w:val="center"/>
            </w:pPr>
            <w:r w:rsidRPr="009D370C">
              <w:t>1</w:t>
            </w:r>
          </w:p>
        </w:tc>
        <w:tc>
          <w:tcPr>
            <w:tcW w:w="7540" w:type="dxa"/>
            <w:gridSpan w:val="3"/>
            <w:tcBorders>
              <w:top w:val="double" w:sz="6" w:space="0" w:color="auto"/>
              <w:left w:val="nil"/>
              <w:bottom w:val="nil"/>
              <w:right w:val="nil"/>
            </w:tcBorders>
            <w:shd w:val="clear" w:color="auto" w:fill="auto"/>
            <w:vAlign w:val="center"/>
          </w:tcPr>
          <w:p w:rsidR="00F335BA" w:rsidRPr="009D370C" w:rsidRDefault="00F335BA" w:rsidP="00025676">
            <w:pPr>
              <w:jc w:val="both"/>
            </w:pPr>
            <w:r w:rsidRPr="009D370C">
              <w:t xml:space="preserve">Dzīvoklis vai individuālā dzīvojamā māja, kurā ir centralizēta aukstā ūdens apgāde, kanalizācijas notekūdeņu novadīšana, </w:t>
            </w:r>
            <w:r w:rsidRPr="009D370C">
              <w:rPr>
                <w:bCs/>
                <w:iCs/>
              </w:rPr>
              <w:t>centralizēta karstā ūdens apgāde</w:t>
            </w:r>
            <w:r w:rsidRPr="009D370C">
              <w:t xml:space="preserve"> </w:t>
            </w:r>
            <w:r w:rsidRPr="009D370C">
              <w:rPr>
                <w:bCs/>
                <w:iCs/>
              </w:rPr>
              <w:t>vai vietējie karstā ūdens sagatavošanas gāzes vai elektriskie ūdenssildītāji.</w:t>
            </w:r>
          </w:p>
        </w:tc>
        <w:tc>
          <w:tcPr>
            <w:tcW w:w="1980" w:type="dxa"/>
            <w:gridSpan w:val="2"/>
            <w:tcBorders>
              <w:top w:val="double" w:sz="6" w:space="0" w:color="auto"/>
              <w:left w:val="double" w:sz="6" w:space="0" w:color="auto"/>
              <w:bottom w:val="nil"/>
              <w:right w:val="double" w:sz="6" w:space="0" w:color="auto"/>
            </w:tcBorders>
            <w:shd w:val="clear" w:color="auto" w:fill="auto"/>
            <w:vAlign w:val="center"/>
          </w:tcPr>
          <w:p w:rsidR="00F335BA" w:rsidRPr="009D370C" w:rsidRDefault="00F335BA" w:rsidP="00025676">
            <w:pPr>
              <w:jc w:val="center"/>
            </w:pPr>
            <w:r w:rsidRPr="009D370C">
              <w:t>0,214 m</w:t>
            </w:r>
            <w:r w:rsidRPr="009D370C">
              <w:rPr>
                <w:vertAlign w:val="superscript"/>
              </w:rPr>
              <w:t>3</w:t>
            </w:r>
          </w:p>
        </w:tc>
      </w:tr>
      <w:tr w:rsidR="00F335BA" w:rsidRPr="009D370C" w:rsidTr="00025676">
        <w:trPr>
          <w:gridAfter w:val="1"/>
          <w:wAfter w:w="802" w:type="dxa"/>
          <w:trHeight w:val="859"/>
        </w:trPr>
        <w:tc>
          <w:tcPr>
            <w:tcW w:w="530" w:type="dxa"/>
            <w:tcBorders>
              <w:top w:val="double" w:sz="6" w:space="0" w:color="auto"/>
              <w:left w:val="double" w:sz="6" w:space="0" w:color="auto"/>
              <w:bottom w:val="nil"/>
              <w:right w:val="double" w:sz="6" w:space="0" w:color="auto"/>
            </w:tcBorders>
            <w:shd w:val="clear" w:color="auto" w:fill="auto"/>
            <w:vAlign w:val="center"/>
          </w:tcPr>
          <w:p w:rsidR="00F335BA" w:rsidRPr="009D370C" w:rsidRDefault="00F335BA" w:rsidP="00025676">
            <w:pPr>
              <w:jc w:val="center"/>
            </w:pPr>
            <w:r w:rsidRPr="009D370C">
              <w:t>2</w:t>
            </w:r>
          </w:p>
        </w:tc>
        <w:tc>
          <w:tcPr>
            <w:tcW w:w="7540" w:type="dxa"/>
            <w:gridSpan w:val="3"/>
            <w:tcBorders>
              <w:top w:val="double" w:sz="6" w:space="0" w:color="auto"/>
              <w:left w:val="nil"/>
              <w:bottom w:val="nil"/>
              <w:right w:val="double" w:sz="6" w:space="0" w:color="auto"/>
            </w:tcBorders>
            <w:shd w:val="clear" w:color="auto" w:fill="auto"/>
            <w:vAlign w:val="center"/>
          </w:tcPr>
          <w:p w:rsidR="00F335BA" w:rsidRPr="009D370C" w:rsidRDefault="00F335BA" w:rsidP="00025676">
            <w:pPr>
              <w:jc w:val="both"/>
            </w:pPr>
            <w:r w:rsidRPr="009D370C">
              <w:t xml:space="preserve">Dzīvoklis vai individuālā dzīvojamā māja, kurā ir centralizēta aukstā ūdens apgāde, kanalizācijas notekūdeņu novadīšana </w:t>
            </w:r>
            <w:r w:rsidRPr="009D370C">
              <w:rPr>
                <w:bCs/>
                <w:iCs/>
              </w:rPr>
              <w:t>ar vietējo karstā ūdens sagatavošanu ar cietā kurināmā ūdenssildītāju.</w:t>
            </w:r>
          </w:p>
        </w:tc>
        <w:tc>
          <w:tcPr>
            <w:tcW w:w="1980" w:type="dxa"/>
            <w:gridSpan w:val="2"/>
            <w:tcBorders>
              <w:top w:val="double" w:sz="6" w:space="0" w:color="auto"/>
              <w:left w:val="nil"/>
              <w:bottom w:val="nil"/>
              <w:right w:val="double" w:sz="6" w:space="0" w:color="auto"/>
            </w:tcBorders>
            <w:shd w:val="clear" w:color="auto" w:fill="auto"/>
            <w:vAlign w:val="center"/>
          </w:tcPr>
          <w:p w:rsidR="00F335BA" w:rsidRPr="009D370C" w:rsidRDefault="00F335BA" w:rsidP="00025676">
            <w:pPr>
              <w:jc w:val="center"/>
            </w:pPr>
            <w:r w:rsidRPr="009D370C">
              <w:t>0,164 m</w:t>
            </w:r>
            <w:r w:rsidRPr="009D370C">
              <w:rPr>
                <w:vertAlign w:val="superscript"/>
              </w:rPr>
              <w:t>3</w:t>
            </w:r>
          </w:p>
        </w:tc>
      </w:tr>
      <w:tr w:rsidR="00F335BA" w:rsidRPr="009D370C" w:rsidTr="00025676">
        <w:trPr>
          <w:gridAfter w:val="1"/>
          <w:wAfter w:w="802" w:type="dxa"/>
          <w:trHeight w:val="683"/>
        </w:trPr>
        <w:tc>
          <w:tcPr>
            <w:tcW w:w="530" w:type="dxa"/>
            <w:tcBorders>
              <w:top w:val="double" w:sz="6" w:space="0" w:color="auto"/>
              <w:left w:val="double" w:sz="6" w:space="0" w:color="auto"/>
              <w:bottom w:val="double" w:sz="6" w:space="0" w:color="auto"/>
              <w:right w:val="double" w:sz="6" w:space="0" w:color="auto"/>
            </w:tcBorders>
            <w:shd w:val="clear" w:color="auto" w:fill="auto"/>
            <w:vAlign w:val="center"/>
          </w:tcPr>
          <w:p w:rsidR="00F335BA" w:rsidRPr="009D370C" w:rsidRDefault="00F335BA" w:rsidP="00025676">
            <w:pPr>
              <w:jc w:val="center"/>
            </w:pPr>
            <w:r w:rsidRPr="009D370C">
              <w:t>3</w:t>
            </w:r>
          </w:p>
        </w:tc>
        <w:tc>
          <w:tcPr>
            <w:tcW w:w="7540" w:type="dxa"/>
            <w:gridSpan w:val="3"/>
            <w:tcBorders>
              <w:top w:val="double" w:sz="6" w:space="0" w:color="auto"/>
              <w:left w:val="nil"/>
              <w:bottom w:val="double" w:sz="6" w:space="0" w:color="auto"/>
              <w:right w:val="double" w:sz="6" w:space="0" w:color="auto"/>
            </w:tcBorders>
            <w:shd w:val="clear" w:color="auto" w:fill="auto"/>
            <w:vAlign w:val="center"/>
          </w:tcPr>
          <w:p w:rsidR="00F335BA" w:rsidRPr="009D370C" w:rsidRDefault="00F335BA" w:rsidP="00025676">
            <w:pPr>
              <w:jc w:val="both"/>
            </w:pPr>
            <w:r w:rsidRPr="009D370C">
              <w:t>Dzīvoklis vai individuālā dzīvojamā māja, kurā ir centralizēta aukstā ūdens apgāde un kanalizācijas notekūdeņu novadīšana.</w:t>
            </w:r>
          </w:p>
        </w:tc>
        <w:tc>
          <w:tcPr>
            <w:tcW w:w="1980" w:type="dxa"/>
            <w:gridSpan w:val="2"/>
            <w:tcBorders>
              <w:top w:val="double" w:sz="6" w:space="0" w:color="auto"/>
              <w:left w:val="nil"/>
              <w:bottom w:val="double" w:sz="6" w:space="0" w:color="auto"/>
              <w:right w:val="double" w:sz="6" w:space="0" w:color="auto"/>
            </w:tcBorders>
            <w:shd w:val="clear" w:color="auto" w:fill="auto"/>
            <w:vAlign w:val="center"/>
          </w:tcPr>
          <w:p w:rsidR="00F335BA" w:rsidRPr="009D370C" w:rsidRDefault="00F335BA" w:rsidP="00025676">
            <w:pPr>
              <w:jc w:val="center"/>
            </w:pPr>
            <w:r w:rsidRPr="009D370C">
              <w:t>0,132 m</w:t>
            </w:r>
            <w:r w:rsidRPr="009D370C">
              <w:rPr>
                <w:vertAlign w:val="superscript"/>
              </w:rPr>
              <w:t>3</w:t>
            </w:r>
          </w:p>
        </w:tc>
      </w:tr>
      <w:tr w:rsidR="00F335BA" w:rsidRPr="009D370C" w:rsidTr="00025676">
        <w:trPr>
          <w:gridAfter w:val="1"/>
          <w:wAfter w:w="802" w:type="dxa"/>
          <w:trHeight w:val="856"/>
        </w:trPr>
        <w:tc>
          <w:tcPr>
            <w:tcW w:w="530" w:type="dxa"/>
            <w:tcBorders>
              <w:top w:val="nil"/>
              <w:left w:val="double" w:sz="6" w:space="0" w:color="auto"/>
              <w:bottom w:val="double" w:sz="6" w:space="0" w:color="auto"/>
              <w:right w:val="double" w:sz="6" w:space="0" w:color="auto"/>
            </w:tcBorders>
            <w:shd w:val="clear" w:color="auto" w:fill="auto"/>
            <w:vAlign w:val="center"/>
          </w:tcPr>
          <w:p w:rsidR="00F335BA" w:rsidRPr="009D370C" w:rsidRDefault="00F335BA" w:rsidP="00025676">
            <w:pPr>
              <w:jc w:val="center"/>
            </w:pPr>
            <w:r w:rsidRPr="009D370C">
              <w:t>4</w:t>
            </w:r>
          </w:p>
        </w:tc>
        <w:tc>
          <w:tcPr>
            <w:tcW w:w="7540" w:type="dxa"/>
            <w:gridSpan w:val="3"/>
            <w:tcBorders>
              <w:top w:val="nil"/>
              <w:left w:val="nil"/>
              <w:bottom w:val="double" w:sz="6" w:space="0" w:color="auto"/>
              <w:right w:val="double" w:sz="6" w:space="0" w:color="auto"/>
            </w:tcBorders>
            <w:shd w:val="clear" w:color="auto" w:fill="auto"/>
            <w:vAlign w:val="center"/>
          </w:tcPr>
          <w:p w:rsidR="00F335BA" w:rsidRPr="009D370C" w:rsidRDefault="00F335BA" w:rsidP="00025676">
            <w:pPr>
              <w:jc w:val="both"/>
            </w:pPr>
            <w:r w:rsidRPr="009D370C">
              <w:t>Daļēji labiekārtots dzīvoklis vai individuālā dzīvojamā māja, kurā ir centralizēta aukstā ūdens apgāde, kanalizācijas notekūdeņu novadīšana,</w:t>
            </w:r>
            <w:r w:rsidRPr="009D370C">
              <w:rPr>
                <w:bCs/>
              </w:rPr>
              <w:t xml:space="preserve"> bet nav tualetes ar ūdens skalojamo kasti.</w:t>
            </w:r>
          </w:p>
        </w:tc>
        <w:tc>
          <w:tcPr>
            <w:tcW w:w="1980" w:type="dxa"/>
            <w:gridSpan w:val="2"/>
            <w:tcBorders>
              <w:top w:val="nil"/>
              <w:left w:val="nil"/>
              <w:bottom w:val="double" w:sz="6" w:space="0" w:color="auto"/>
              <w:right w:val="double" w:sz="6" w:space="0" w:color="auto"/>
            </w:tcBorders>
            <w:shd w:val="clear" w:color="auto" w:fill="auto"/>
            <w:vAlign w:val="center"/>
          </w:tcPr>
          <w:p w:rsidR="00F335BA" w:rsidRPr="009D370C" w:rsidRDefault="00F335BA" w:rsidP="00025676">
            <w:pPr>
              <w:jc w:val="center"/>
            </w:pPr>
            <w:r w:rsidRPr="009D370C">
              <w:t>0,115 m</w:t>
            </w:r>
            <w:r w:rsidRPr="009D370C">
              <w:rPr>
                <w:vertAlign w:val="superscript"/>
              </w:rPr>
              <w:t>3</w:t>
            </w:r>
          </w:p>
        </w:tc>
      </w:tr>
      <w:tr w:rsidR="00F335BA" w:rsidRPr="009D370C" w:rsidTr="00025676">
        <w:trPr>
          <w:gridAfter w:val="1"/>
          <w:wAfter w:w="802" w:type="dxa"/>
          <w:trHeight w:val="665"/>
        </w:trPr>
        <w:tc>
          <w:tcPr>
            <w:tcW w:w="530" w:type="dxa"/>
            <w:tcBorders>
              <w:top w:val="nil"/>
              <w:left w:val="double" w:sz="6" w:space="0" w:color="auto"/>
              <w:bottom w:val="double" w:sz="6" w:space="0" w:color="auto"/>
              <w:right w:val="double" w:sz="6" w:space="0" w:color="auto"/>
            </w:tcBorders>
            <w:shd w:val="clear" w:color="auto" w:fill="auto"/>
            <w:vAlign w:val="center"/>
          </w:tcPr>
          <w:p w:rsidR="00F335BA" w:rsidRPr="009D370C" w:rsidRDefault="00F335BA" w:rsidP="00025676">
            <w:pPr>
              <w:jc w:val="center"/>
            </w:pPr>
            <w:r w:rsidRPr="009D370C">
              <w:t>5</w:t>
            </w:r>
          </w:p>
        </w:tc>
        <w:tc>
          <w:tcPr>
            <w:tcW w:w="7540" w:type="dxa"/>
            <w:gridSpan w:val="3"/>
            <w:tcBorders>
              <w:top w:val="nil"/>
              <w:left w:val="nil"/>
              <w:bottom w:val="double" w:sz="6" w:space="0" w:color="auto"/>
              <w:right w:val="double" w:sz="6" w:space="0" w:color="auto"/>
            </w:tcBorders>
            <w:shd w:val="clear" w:color="auto" w:fill="auto"/>
            <w:vAlign w:val="center"/>
          </w:tcPr>
          <w:p w:rsidR="00F335BA" w:rsidRPr="009D370C" w:rsidRDefault="00F335BA" w:rsidP="00025676">
            <w:pPr>
              <w:jc w:val="both"/>
            </w:pPr>
            <w:r w:rsidRPr="009D370C">
              <w:t>Dzīvoklis vai individuālā dzīvojamā māja, kurā ir centralizēta aukstā ūdens apgāde</w:t>
            </w:r>
            <w:r w:rsidRPr="009D370C">
              <w:rPr>
                <w:bCs/>
              </w:rPr>
              <w:t>, bez kanalizācijas notekūdeņu novadīšanas.</w:t>
            </w:r>
          </w:p>
        </w:tc>
        <w:tc>
          <w:tcPr>
            <w:tcW w:w="1980" w:type="dxa"/>
            <w:gridSpan w:val="2"/>
            <w:tcBorders>
              <w:top w:val="nil"/>
              <w:left w:val="nil"/>
              <w:bottom w:val="double" w:sz="6" w:space="0" w:color="auto"/>
              <w:right w:val="double" w:sz="6" w:space="0" w:color="auto"/>
            </w:tcBorders>
            <w:shd w:val="clear" w:color="auto" w:fill="auto"/>
            <w:vAlign w:val="center"/>
          </w:tcPr>
          <w:p w:rsidR="00F335BA" w:rsidRPr="009D370C" w:rsidRDefault="00F335BA" w:rsidP="00025676">
            <w:pPr>
              <w:jc w:val="center"/>
            </w:pPr>
            <w:r w:rsidRPr="009D370C">
              <w:t>0,1 m</w:t>
            </w:r>
            <w:r w:rsidRPr="009D370C">
              <w:rPr>
                <w:vertAlign w:val="superscript"/>
              </w:rPr>
              <w:t>3</w:t>
            </w:r>
          </w:p>
        </w:tc>
      </w:tr>
      <w:tr w:rsidR="00F335BA" w:rsidRPr="009D370C" w:rsidTr="00025676">
        <w:trPr>
          <w:gridAfter w:val="1"/>
          <w:wAfter w:w="802" w:type="dxa"/>
          <w:trHeight w:val="313"/>
        </w:trPr>
        <w:tc>
          <w:tcPr>
            <w:tcW w:w="530" w:type="dxa"/>
            <w:tcBorders>
              <w:top w:val="nil"/>
              <w:left w:val="double" w:sz="6" w:space="0" w:color="auto"/>
              <w:bottom w:val="double" w:sz="6" w:space="0" w:color="auto"/>
              <w:right w:val="double" w:sz="6" w:space="0" w:color="auto"/>
            </w:tcBorders>
            <w:shd w:val="clear" w:color="auto" w:fill="auto"/>
            <w:vAlign w:val="center"/>
          </w:tcPr>
          <w:p w:rsidR="00F335BA" w:rsidRPr="009D370C" w:rsidRDefault="00F335BA" w:rsidP="00025676">
            <w:pPr>
              <w:jc w:val="center"/>
            </w:pPr>
            <w:r w:rsidRPr="009D370C">
              <w:t>6</w:t>
            </w:r>
          </w:p>
        </w:tc>
        <w:tc>
          <w:tcPr>
            <w:tcW w:w="7540" w:type="dxa"/>
            <w:gridSpan w:val="3"/>
            <w:tcBorders>
              <w:top w:val="nil"/>
              <w:left w:val="nil"/>
              <w:bottom w:val="double" w:sz="6" w:space="0" w:color="auto"/>
              <w:right w:val="double" w:sz="6" w:space="0" w:color="auto"/>
            </w:tcBorders>
            <w:shd w:val="clear" w:color="auto" w:fill="auto"/>
            <w:vAlign w:val="center"/>
          </w:tcPr>
          <w:p w:rsidR="00F335BA" w:rsidRPr="009D370C" w:rsidRDefault="00F335BA" w:rsidP="00025676">
            <w:pPr>
              <w:jc w:val="both"/>
            </w:pPr>
            <w:r w:rsidRPr="009D370C">
              <w:t xml:space="preserve">Ūdens piegādes līdz Kandavas novada, Kandavas pilsētas </w:t>
            </w:r>
            <w:proofErr w:type="spellStart"/>
            <w:r w:rsidRPr="009D370C">
              <w:t>brīvkrāniem</w:t>
            </w:r>
            <w:proofErr w:type="spellEnd"/>
          </w:p>
        </w:tc>
        <w:tc>
          <w:tcPr>
            <w:tcW w:w="1980" w:type="dxa"/>
            <w:gridSpan w:val="2"/>
            <w:tcBorders>
              <w:top w:val="nil"/>
              <w:left w:val="nil"/>
              <w:bottom w:val="double" w:sz="6" w:space="0" w:color="auto"/>
              <w:right w:val="double" w:sz="6" w:space="0" w:color="auto"/>
            </w:tcBorders>
            <w:shd w:val="clear" w:color="auto" w:fill="auto"/>
            <w:vAlign w:val="center"/>
          </w:tcPr>
          <w:p w:rsidR="00F335BA" w:rsidRPr="009D370C" w:rsidRDefault="00F335BA" w:rsidP="00025676">
            <w:pPr>
              <w:jc w:val="center"/>
              <w:rPr>
                <w:vertAlign w:val="superscript"/>
              </w:rPr>
            </w:pPr>
            <w:r w:rsidRPr="009D370C">
              <w:t>0,033 m</w:t>
            </w:r>
            <w:r w:rsidRPr="009D370C">
              <w:rPr>
                <w:vertAlign w:val="superscript"/>
              </w:rPr>
              <w:t>3</w:t>
            </w:r>
          </w:p>
        </w:tc>
      </w:tr>
      <w:tr w:rsidR="00F335BA" w:rsidRPr="009D370C" w:rsidTr="00025676">
        <w:trPr>
          <w:gridAfter w:val="1"/>
          <w:wAfter w:w="802" w:type="dxa"/>
          <w:trHeight w:val="502"/>
        </w:trPr>
        <w:tc>
          <w:tcPr>
            <w:tcW w:w="530" w:type="dxa"/>
            <w:tcBorders>
              <w:top w:val="nil"/>
              <w:left w:val="double" w:sz="6" w:space="0" w:color="auto"/>
              <w:bottom w:val="double" w:sz="6" w:space="0" w:color="auto"/>
              <w:right w:val="double" w:sz="6" w:space="0" w:color="auto"/>
            </w:tcBorders>
            <w:shd w:val="clear" w:color="auto" w:fill="auto"/>
            <w:vAlign w:val="center"/>
          </w:tcPr>
          <w:p w:rsidR="00F335BA" w:rsidRPr="009D370C" w:rsidRDefault="00F335BA" w:rsidP="00025676">
            <w:pPr>
              <w:jc w:val="center"/>
            </w:pPr>
            <w:r w:rsidRPr="009D370C">
              <w:t>7</w:t>
            </w:r>
          </w:p>
        </w:tc>
        <w:tc>
          <w:tcPr>
            <w:tcW w:w="7540" w:type="dxa"/>
            <w:gridSpan w:val="3"/>
            <w:tcBorders>
              <w:top w:val="nil"/>
              <w:left w:val="nil"/>
              <w:bottom w:val="double" w:sz="6" w:space="0" w:color="auto"/>
              <w:right w:val="double" w:sz="6" w:space="0" w:color="auto"/>
            </w:tcBorders>
            <w:shd w:val="clear" w:color="auto" w:fill="auto"/>
            <w:vAlign w:val="center"/>
          </w:tcPr>
          <w:p w:rsidR="00F335BA" w:rsidRPr="009D370C" w:rsidRDefault="00F335BA" w:rsidP="00025676">
            <w:pPr>
              <w:jc w:val="both"/>
            </w:pPr>
            <w:r w:rsidRPr="009D370C">
              <w:t xml:space="preserve">Dzīvokļos, kuros nav reģistrēta neviena persona, vai persona ir paziņojusi Pakalpojumu sniedzējam  par savu ilgstošu prombūtni, un nav ierīkoti ūdens patēriņa skaitītāji </w:t>
            </w:r>
          </w:p>
        </w:tc>
        <w:tc>
          <w:tcPr>
            <w:tcW w:w="1980" w:type="dxa"/>
            <w:gridSpan w:val="2"/>
            <w:tcBorders>
              <w:top w:val="nil"/>
              <w:left w:val="nil"/>
              <w:bottom w:val="double" w:sz="6" w:space="0" w:color="auto"/>
              <w:right w:val="double" w:sz="6" w:space="0" w:color="auto"/>
            </w:tcBorders>
            <w:shd w:val="clear" w:color="auto" w:fill="auto"/>
            <w:vAlign w:val="center"/>
          </w:tcPr>
          <w:p w:rsidR="00F335BA" w:rsidRPr="009D370C" w:rsidRDefault="00F335BA" w:rsidP="00025676">
            <w:pPr>
              <w:jc w:val="center"/>
            </w:pPr>
            <w:r w:rsidRPr="009D370C">
              <w:t>0 m</w:t>
            </w:r>
            <w:r w:rsidRPr="009D370C">
              <w:rPr>
                <w:vertAlign w:val="superscript"/>
              </w:rPr>
              <w:t>3</w:t>
            </w:r>
          </w:p>
        </w:tc>
      </w:tr>
      <w:tr w:rsidR="00F335BA" w:rsidRPr="009D370C" w:rsidTr="00025676">
        <w:trPr>
          <w:gridBefore w:val="2"/>
          <w:wBefore w:w="802" w:type="dxa"/>
          <w:trHeight w:val="345"/>
        </w:trPr>
        <w:tc>
          <w:tcPr>
            <w:tcW w:w="530" w:type="dxa"/>
            <w:tcBorders>
              <w:top w:val="nil"/>
              <w:left w:val="nil"/>
              <w:bottom w:val="nil"/>
              <w:right w:val="nil"/>
            </w:tcBorders>
            <w:shd w:val="clear" w:color="auto" w:fill="auto"/>
            <w:noWrap/>
            <w:vAlign w:val="bottom"/>
          </w:tcPr>
          <w:p w:rsidR="00F335BA" w:rsidRPr="009D370C" w:rsidRDefault="00F335BA" w:rsidP="00025676">
            <w:pPr>
              <w:jc w:val="center"/>
            </w:pPr>
          </w:p>
        </w:tc>
        <w:tc>
          <w:tcPr>
            <w:tcW w:w="7540" w:type="dxa"/>
            <w:gridSpan w:val="2"/>
            <w:tcBorders>
              <w:top w:val="nil"/>
              <w:left w:val="nil"/>
              <w:bottom w:val="nil"/>
              <w:right w:val="nil"/>
            </w:tcBorders>
            <w:shd w:val="clear" w:color="auto" w:fill="auto"/>
            <w:noWrap/>
            <w:vAlign w:val="center"/>
          </w:tcPr>
          <w:p w:rsidR="00F335BA" w:rsidRPr="009D370C" w:rsidRDefault="00F335BA" w:rsidP="00025676">
            <w:pPr>
              <w:jc w:val="center"/>
              <w:rPr>
                <w:b/>
                <w:bCs/>
              </w:rPr>
            </w:pPr>
          </w:p>
          <w:p w:rsidR="00F335BA" w:rsidRPr="009D370C" w:rsidRDefault="00F335BA" w:rsidP="00025676">
            <w:pPr>
              <w:jc w:val="center"/>
              <w:rPr>
                <w:b/>
                <w:bCs/>
              </w:rPr>
            </w:pPr>
            <w:r w:rsidRPr="009D370C">
              <w:rPr>
                <w:b/>
                <w:bCs/>
              </w:rPr>
              <w:t>Ūdens patēriņa normas mājlopu dzirdināšanai, ja nav uzstādīti ūdens skaitītāji</w:t>
            </w:r>
          </w:p>
        </w:tc>
        <w:tc>
          <w:tcPr>
            <w:tcW w:w="1980" w:type="dxa"/>
            <w:gridSpan w:val="2"/>
            <w:tcBorders>
              <w:top w:val="nil"/>
              <w:left w:val="nil"/>
              <w:bottom w:val="nil"/>
              <w:right w:val="nil"/>
            </w:tcBorders>
            <w:shd w:val="clear" w:color="auto" w:fill="auto"/>
            <w:noWrap/>
            <w:vAlign w:val="bottom"/>
          </w:tcPr>
          <w:p w:rsidR="00F335BA" w:rsidRPr="009D370C" w:rsidRDefault="00F335BA" w:rsidP="00025676"/>
        </w:tc>
      </w:tr>
      <w:tr w:rsidR="00F335BA" w:rsidRPr="009D370C" w:rsidTr="0002567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After w:val="1"/>
          <w:wAfter w:w="802" w:type="dxa"/>
          <w:trHeight w:val="959"/>
        </w:trPr>
        <w:tc>
          <w:tcPr>
            <w:tcW w:w="530" w:type="dxa"/>
            <w:shd w:val="clear" w:color="auto" w:fill="auto"/>
            <w:vAlign w:val="center"/>
          </w:tcPr>
          <w:p w:rsidR="00F335BA" w:rsidRPr="009D370C" w:rsidRDefault="00F335BA" w:rsidP="00025676">
            <w:pPr>
              <w:jc w:val="center"/>
            </w:pPr>
            <w:r w:rsidRPr="009D370C">
              <w:t>Nr.</w:t>
            </w:r>
          </w:p>
        </w:tc>
        <w:tc>
          <w:tcPr>
            <w:tcW w:w="7540" w:type="dxa"/>
            <w:gridSpan w:val="3"/>
            <w:shd w:val="clear" w:color="auto" w:fill="auto"/>
            <w:vAlign w:val="center"/>
          </w:tcPr>
          <w:p w:rsidR="00F335BA" w:rsidRPr="009D370C" w:rsidRDefault="00F335BA" w:rsidP="00025676">
            <w:pPr>
              <w:jc w:val="center"/>
            </w:pPr>
            <w:r w:rsidRPr="009D370C">
              <w:t>Mājlopu kategorijas</w:t>
            </w:r>
          </w:p>
        </w:tc>
        <w:tc>
          <w:tcPr>
            <w:tcW w:w="1980" w:type="dxa"/>
            <w:gridSpan w:val="2"/>
            <w:shd w:val="clear" w:color="auto" w:fill="auto"/>
            <w:vAlign w:val="center"/>
          </w:tcPr>
          <w:p w:rsidR="00F335BA" w:rsidRPr="009D370C" w:rsidRDefault="00F335BA" w:rsidP="00025676">
            <w:pPr>
              <w:jc w:val="center"/>
            </w:pPr>
            <w:r w:rsidRPr="009D370C">
              <w:t xml:space="preserve">Ūdens patēriņa norma vienai vienībai </w:t>
            </w:r>
          </w:p>
          <w:p w:rsidR="00F335BA" w:rsidRPr="009D370C" w:rsidRDefault="00F335BA" w:rsidP="00025676">
            <w:pPr>
              <w:jc w:val="center"/>
            </w:pPr>
            <w:r w:rsidRPr="009D370C">
              <w:t>(m</w:t>
            </w:r>
            <w:r w:rsidRPr="009D370C">
              <w:rPr>
                <w:vertAlign w:val="superscript"/>
              </w:rPr>
              <w:t>3</w:t>
            </w:r>
            <w:r w:rsidRPr="009D370C">
              <w:t xml:space="preserve"> diennaktī)</w:t>
            </w:r>
          </w:p>
        </w:tc>
      </w:tr>
      <w:tr w:rsidR="00F335BA" w:rsidRPr="009D370C" w:rsidTr="00025676">
        <w:trPr>
          <w:gridAfter w:val="1"/>
          <w:wAfter w:w="802" w:type="dxa"/>
          <w:trHeight w:val="975"/>
        </w:trPr>
        <w:tc>
          <w:tcPr>
            <w:tcW w:w="530" w:type="dxa"/>
            <w:tcBorders>
              <w:top w:val="nil"/>
              <w:left w:val="double" w:sz="6" w:space="0" w:color="auto"/>
              <w:bottom w:val="double" w:sz="6" w:space="0" w:color="auto"/>
              <w:right w:val="double" w:sz="6" w:space="0" w:color="auto"/>
            </w:tcBorders>
            <w:shd w:val="clear" w:color="auto" w:fill="auto"/>
            <w:vAlign w:val="center"/>
          </w:tcPr>
          <w:p w:rsidR="00F335BA" w:rsidRPr="009D370C" w:rsidRDefault="00F335BA" w:rsidP="00025676">
            <w:pPr>
              <w:jc w:val="center"/>
            </w:pPr>
            <w:r w:rsidRPr="009D370C">
              <w:t>1</w:t>
            </w:r>
          </w:p>
        </w:tc>
        <w:tc>
          <w:tcPr>
            <w:tcW w:w="7540" w:type="dxa"/>
            <w:gridSpan w:val="3"/>
            <w:tcBorders>
              <w:top w:val="nil"/>
              <w:left w:val="nil"/>
              <w:bottom w:val="double" w:sz="6" w:space="0" w:color="auto"/>
              <w:right w:val="double" w:sz="6" w:space="0" w:color="auto"/>
            </w:tcBorders>
            <w:shd w:val="clear" w:color="auto" w:fill="auto"/>
            <w:vAlign w:val="center"/>
          </w:tcPr>
          <w:p w:rsidR="00F335BA" w:rsidRPr="009D370C" w:rsidRDefault="00F335BA" w:rsidP="00025676">
            <w:r w:rsidRPr="009D370C">
              <w:t>Liellops</w:t>
            </w:r>
          </w:p>
          <w:p w:rsidR="00F335BA" w:rsidRPr="009D370C" w:rsidRDefault="00F335BA" w:rsidP="00025676">
            <w:r w:rsidRPr="009D370C">
              <w:t>Teļš</w:t>
            </w:r>
          </w:p>
          <w:p w:rsidR="00F335BA" w:rsidRPr="009D370C" w:rsidRDefault="00F335BA" w:rsidP="00025676">
            <w:r w:rsidRPr="009D370C">
              <w:t>Cūka</w:t>
            </w:r>
          </w:p>
        </w:tc>
        <w:tc>
          <w:tcPr>
            <w:tcW w:w="1980" w:type="dxa"/>
            <w:gridSpan w:val="2"/>
            <w:tcBorders>
              <w:top w:val="nil"/>
              <w:left w:val="nil"/>
              <w:bottom w:val="double" w:sz="6" w:space="0" w:color="auto"/>
              <w:right w:val="double" w:sz="6" w:space="0" w:color="auto"/>
            </w:tcBorders>
            <w:shd w:val="clear" w:color="auto" w:fill="auto"/>
            <w:vAlign w:val="center"/>
          </w:tcPr>
          <w:p w:rsidR="00F335BA" w:rsidRPr="009D370C" w:rsidRDefault="00F335BA" w:rsidP="00025676">
            <w:pPr>
              <w:jc w:val="center"/>
            </w:pPr>
            <w:r w:rsidRPr="009D370C">
              <w:t>0,1 m</w:t>
            </w:r>
            <w:r w:rsidRPr="009D370C">
              <w:rPr>
                <w:vertAlign w:val="superscript"/>
              </w:rPr>
              <w:t>3</w:t>
            </w:r>
          </w:p>
          <w:p w:rsidR="00F335BA" w:rsidRPr="009D370C" w:rsidRDefault="00F335BA" w:rsidP="00025676">
            <w:pPr>
              <w:jc w:val="center"/>
            </w:pPr>
            <w:r w:rsidRPr="009D370C">
              <w:t>0,033 m</w:t>
            </w:r>
            <w:r w:rsidRPr="009D370C">
              <w:rPr>
                <w:vertAlign w:val="superscript"/>
              </w:rPr>
              <w:t>3</w:t>
            </w:r>
          </w:p>
          <w:p w:rsidR="00F335BA" w:rsidRPr="009D370C" w:rsidRDefault="00F335BA" w:rsidP="00025676">
            <w:pPr>
              <w:jc w:val="center"/>
            </w:pPr>
            <w:r w:rsidRPr="009D370C">
              <w:t>0,05 m</w:t>
            </w:r>
            <w:r w:rsidRPr="009D370C">
              <w:rPr>
                <w:vertAlign w:val="superscript"/>
              </w:rPr>
              <w:t>3</w:t>
            </w:r>
          </w:p>
        </w:tc>
      </w:tr>
    </w:tbl>
    <w:p w:rsidR="00F335BA" w:rsidRPr="009D370C" w:rsidRDefault="00F335BA" w:rsidP="00F335BA">
      <w:pPr>
        <w:tabs>
          <w:tab w:val="left" w:pos="3000"/>
        </w:tabs>
      </w:pPr>
    </w:p>
    <w:p w:rsidR="00F335BA" w:rsidRPr="009D370C" w:rsidRDefault="00F335BA" w:rsidP="00F335BA"/>
    <w:p w:rsidR="00F335BA" w:rsidRPr="009D370C" w:rsidRDefault="00F335BA" w:rsidP="00F335BA">
      <w:pPr>
        <w:jc w:val="center"/>
      </w:pPr>
    </w:p>
    <w:p w:rsidR="00F335BA" w:rsidRPr="009D370C" w:rsidRDefault="00F335BA" w:rsidP="00F335BA">
      <w:pPr>
        <w:jc w:val="center"/>
      </w:pPr>
    </w:p>
    <w:p w:rsidR="00F335BA" w:rsidRPr="009D370C" w:rsidRDefault="00F335BA" w:rsidP="00F335BA">
      <w:pPr>
        <w:jc w:val="center"/>
        <w:rPr>
          <w:highlight w:val="yellow"/>
        </w:rPr>
      </w:pPr>
    </w:p>
    <w:p w:rsidR="00F335BA" w:rsidRPr="009D370C" w:rsidRDefault="00F335BA" w:rsidP="00F335BA">
      <w:pPr>
        <w:jc w:val="center"/>
        <w:rPr>
          <w:highlight w:val="yellow"/>
        </w:rPr>
      </w:pPr>
    </w:p>
    <w:p w:rsidR="00F335BA" w:rsidRPr="009D370C" w:rsidRDefault="00F335BA" w:rsidP="00F335BA">
      <w:pPr>
        <w:jc w:val="center"/>
        <w:rPr>
          <w:highlight w:val="yellow"/>
        </w:rPr>
      </w:pPr>
    </w:p>
    <w:p w:rsidR="00F335BA" w:rsidRPr="009D370C" w:rsidRDefault="00F335BA" w:rsidP="00F335BA">
      <w:pPr>
        <w:jc w:val="center"/>
        <w:rPr>
          <w:highlight w:val="yellow"/>
        </w:rPr>
      </w:pPr>
    </w:p>
    <w:p w:rsidR="00F335BA" w:rsidRPr="009D370C" w:rsidRDefault="00F335BA" w:rsidP="00F335BA">
      <w:pPr>
        <w:jc w:val="center"/>
        <w:rPr>
          <w:highlight w:val="yellow"/>
        </w:rPr>
      </w:pPr>
    </w:p>
    <w:p w:rsidR="00F335BA" w:rsidRPr="009D370C" w:rsidRDefault="00F335BA" w:rsidP="00F335BA">
      <w:pPr>
        <w:jc w:val="center"/>
        <w:rPr>
          <w:highlight w:val="yellow"/>
        </w:rPr>
      </w:pPr>
    </w:p>
    <w:p w:rsidR="00F335BA" w:rsidRPr="009D370C" w:rsidRDefault="00F335BA" w:rsidP="00F335BA">
      <w:pPr>
        <w:jc w:val="center"/>
        <w:rPr>
          <w:highlight w:val="yellow"/>
        </w:rPr>
      </w:pPr>
    </w:p>
    <w:p w:rsidR="00F335BA" w:rsidRPr="009D370C" w:rsidRDefault="00F335BA" w:rsidP="00F335BA">
      <w:pPr>
        <w:jc w:val="center"/>
        <w:rPr>
          <w:highlight w:val="yellow"/>
        </w:rPr>
      </w:pPr>
    </w:p>
    <w:p w:rsidR="00F335BA" w:rsidRPr="009D370C" w:rsidRDefault="00F335BA" w:rsidP="00F335BA">
      <w:pPr>
        <w:jc w:val="center"/>
        <w:rPr>
          <w:highlight w:val="yellow"/>
        </w:rPr>
      </w:pPr>
    </w:p>
    <w:p w:rsidR="00F335BA" w:rsidRPr="009D370C" w:rsidRDefault="00F335BA" w:rsidP="00F335BA">
      <w:pPr>
        <w:jc w:val="center"/>
        <w:rPr>
          <w:highlight w:val="yellow"/>
        </w:rPr>
      </w:pPr>
    </w:p>
    <w:p w:rsidR="009D370C" w:rsidRPr="009D370C" w:rsidRDefault="009D370C" w:rsidP="00F335BA">
      <w:pPr>
        <w:jc w:val="center"/>
        <w:rPr>
          <w:b/>
        </w:rPr>
      </w:pPr>
    </w:p>
    <w:p w:rsidR="009D370C" w:rsidRPr="009D370C" w:rsidRDefault="009D370C" w:rsidP="00F335BA">
      <w:pPr>
        <w:jc w:val="center"/>
        <w:rPr>
          <w:b/>
        </w:rPr>
      </w:pPr>
    </w:p>
    <w:p w:rsidR="00F335BA" w:rsidRPr="009D370C" w:rsidRDefault="00F335BA" w:rsidP="00F335BA">
      <w:pPr>
        <w:jc w:val="center"/>
        <w:rPr>
          <w:b/>
        </w:rPr>
      </w:pPr>
      <w:r w:rsidRPr="009D370C">
        <w:rPr>
          <w:b/>
        </w:rPr>
        <w:lastRenderedPageBreak/>
        <w:t>PASKAIDROJUMA RAKSTS</w:t>
      </w:r>
    </w:p>
    <w:p w:rsidR="00F335BA" w:rsidRPr="009D370C" w:rsidRDefault="00F335BA" w:rsidP="00F335BA">
      <w:pPr>
        <w:jc w:val="center"/>
        <w:rPr>
          <w:b/>
        </w:rPr>
      </w:pPr>
      <w:r w:rsidRPr="009D370C">
        <w:rPr>
          <w:b/>
        </w:rPr>
        <w:t>Kandavas novada domes saistošo noteikumu Nr.7</w:t>
      </w:r>
    </w:p>
    <w:p w:rsidR="00F335BA" w:rsidRPr="009D370C" w:rsidRDefault="00F335BA" w:rsidP="00F335BA">
      <w:pPr>
        <w:jc w:val="center"/>
      </w:pPr>
      <w:r w:rsidRPr="009D370C">
        <w:rPr>
          <w:b/>
        </w:rPr>
        <w:t xml:space="preserve">“Ūdenssaimniecības pakalpojumu organizēšanas noteikumi Kandavas novadā” </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6690"/>
      </w:tblGrid>
      <w:tr w:rsidR="00F335BA" w:rsidRPr="009D370C" w:rsidTr="00025676">
        <w:trPr>
          <w:tblHeader/>
        </w:trPr>
        <w:tc>
          <w:tcPr>
            <w:tcW w:w="2721" w:type="dxa"/>
            <w:shd w:val="clear" w:color="auto" w:fill="auto"/>
          </w:tcPr>
          <w:p w:rsidR="00F335BA" w:rsidRPr="009D370C" w:rsidRDefault="00F335BA" w:rsidP="00025676">
            <w:pPr>
              <w:jc w:val="center"/>
              <w:rPr>
                <w:rFonts w:eastAsia="Calibri"/>
                <w:b/>
              </w:rPr>
            </w:pPr>
            <w:r w:rsidRPr="009D370C">
              <w:rPr>
                <w:rFonts w:eastAsia="Calibri"/>
                <w:b/>
              </w:rPr>
              <w:t>Paskaidrojuma raksta sadaļas</w:t>
            </w:r>
          </w:p>
        </w:tc>
        <w:tc>
          <w:tcPr>
            <w:tcW w:w="6690" w:type="dxa"/>
            <w:shd w:val="clear" w:color="auto" w:fill="auto"/>
          </w:tcPr>
          <w:p w:rsidR="00F335BA" w:rsidRPr="009D370C" w:rsidRDefault="00F335BA" w:rsidP="00025676">
            <w:pPr>
              <w:jc w:val="center"/>
              <w:rPr>
                <w:rFonts w:eastAsia="Calibri"/>
                <w:b/>
              </w:rPr>
            </w:pPr>
            <w:r w:rsidRPr="009D370C">
              <w:rPr>
                <w:rFonts w:eastAsia="Calibri"/>
                <w:b/>
              </w:rPr>
              <w:t>Norādāmā informācija</w:t>
            </w:r>
          </w:p>
        </w:tc>
      </w:tr>
      <w:tr w:rsidR="00F335BA" w:rsidRPr="009D370C" w:rsidTr="00025676">
        <w:tc>
          <w:tcPr>
            <w:tcW w:w="2721" w:type="dxa"/>
            <w:shd w:val="clear" w:color="auto" w:fill="auto"/>
          </w:tcPr>
          <w:p w:rsidR="00F335BA" w:rsidRPr="009D370C" w:rsidRDefault="00F335BA" w:rsidP="00025676">
            <w:pPr>
              <w:rPr>
                <w:rFonts w:eastAsia="Calibri"/>
              </w:rPr>
            </w:pPr>
            <w:r w:rsidRPr="009D370C">
              <w:rPr>
                <w:rFonts w:eastAsia="Calibri"/>
              </w:rPr>
              <w:t>1. Īss projekta satura izklāsts</w:t>
            </w:r>
          </w:p>
        </w:tc>
        <w:tc>
          <w:tcPr>
            <w:tcW w:w="6690" w:type="dxa"/>
            <w:shd w:val="clear" w:color="auto" w:fill="auto"/>
          </w:tcPr>
          <w:p w:rsidR="00F84D42" w:rsidRPr="001750B4" w:rsidRDefault="00F84D42" w:rsidP="00F84D42">
            <w:pPr>
              <w:jc w:val="both"/>
            </w:pPr>
            <w:r>
              <w:t>2017</w:t>
            </w:r>
            <w:r w:rsidRPr="002A2CD0">
              <w:t>.</w:t>
            </w:r>
            <w:r>
              <w:t xml:space="preserve"> </w:t>
            </w:r>
            <w:r w:rsidRPr="002A2CD0">
              <w:t xml:space="preserve">gada </w:t>
            </w:r>
            <w:r>
              <w:t>21. aprīlī</w:t>
            </w:r>
            <w:r w:rsidRPr="002A2CD0">
              <w:t xml:space="preserve"> Kandavas novada </w:t>
            </w:r>
            <w:r>
              <w:t>domē saņemts (reģ.Nr.3-12-2/898</w:t>
            </w:r>
            <w:r w:rsidRPr="002A2CD0">
              <w:t xml:space="preserve">) </w:t>
            </w:r>
            <w:r>
              <w:t>Ministrijas</w:t>
            </w:r>
            <w:r w:rsidRPr="002A2CD0">
              <w:t xml:space="preserve"> atzinums</w:t>
            </w:r>
            <w:r>
              <w:t xml:space="preserve"> Nr. 1-18/3210</w:t>
            </w:r>
            <w:r w:rsidRPr="002A2CD0">
              <w:t xml:space="preserve"> par </w:t>
            </w:r>
            <w:r w:rsidR="00AD3664">
              <w:t>N</w:t>
            </w:r>
            <w:r w:rsidRPr="002A2CD0">
              <w:t>oteikumiem</w:t>
            </w:r>
            <w:r>
              <w:t>, kur tiek norādīts:</w:t>
            </w:r>
          </w:p>
          <w:p w:rsidR="00F84D42" w:rsidRDefault="00F84D42" w:rsidP="00F84D42">
            <w:pPr>
              <w:pStyle w:val="Sarakstarindkopa"/>
              <w:numPr>
                <w:ilvl w:val="0"/>
                <w:numId w:val="9"/>
              </w:numPr>
              <w:ind w:left="0" w:firstLine="0"/>
              <w:jc w:val="both"/>
              <w:rPr>
                <w:sz w:val="24"/>
                <w:szCs w:val="24"/>
              </w:rPr>
            </w:pPr>
            <w:r w:rsidRPr="00ED2F6C">
              <w:rPr>
                <w:sz w:val="24"/>
                <w:szCs w:val="24"/>
              </w:rPr>
              <w:t>Lūdzam izvērtēt saistošo noteikumu 27. punkt</w:t>
            </w:r>
            <w:r>
              <w:rPr>
                <w:sz w:val="24"/>
                <w:szCs w:val="24"/>
              </w:rPr>
              <w:t>ā</w:t>
            </w:r>
            <w:r w:rsidRPr="00ED2F6C">
              <w:rPr>
                <w:sz w:val="24"/>
                <w:szCs w:val="24"/>
              </w:rPr>
              <w:t xml:space="preserve"> </w:t>
            </w:r>
            <w:r>
              <w:rPr>
                <w:sz w:val="24"/>
                <w:szCs w:val="24"/>
              </w:rPr>
              <w:t>un 58. punktā noteikto prasību saskanību</w:t>
            </w:r>
            <w:r w:rsidRPr="00ED2F6C">
              <w:rPr>
                <w:sz w:val="24"/>
                <w:szCs w:val="24"/>
              </w:rPr>
              <w:t>, ņem</w:t>
            </w:r>
            <w:r>
              <w:rPr>
                <w:sz w:val="24"/>
                <w:szCs w:val="24"/>
              </w:rPr>
              <w:t>ot</w:t>
            </w:r>
            <w:r w:rsidRPr="00ED2F6C">
              <w:rPr>
                <w:sz w:val="24"/>
                <w:szCs w:val="24"/>
              </w:rPr>
              <w:t xml:space="preserve"> vērā, ka saistošo noteikumu </w:t>
            </w:r>
            <w:r>
              <w:rPr>
                <w:sz w:val="24"/>
                <w:szCs w:val="24"/>
              </w:rPr>
              <w:t xml:space="preserve">27. punktā noteikts aizliegums novadīt lietus ūdeņus centralizētajā kanalizācijas sistēmā. Savukārt </w:t>
            </w:r>
            <w:r w:rsidRPr="00ED2F6C">
              <w:rPr>
                <w:sz w:val="24"/>
                <w:szCs w:val="24"/>
              </w:rPr>
              <w:t xml:space="preserve">58. punktā noteikts, ka pakalpojumu lietotāja kopējo novadīto notekūdeņu daudzumā tiek ietverts tas atmosfēras nokrišņu daudzums, kurš nonāk centralizētajā kanalizācijas sistēmā no pakalpojuma lietotāja teritorijas. Tā apjomu (kubikmetrus gadā) nosaka aprēķinu ceļā saskaņā ar būvnormatīvu, pēc pakalpojuma lietotāja iesniegtajiem datiem par teritorijas platību un segumu, aprēķinot kopējo gada apjomu. </w:t>
            </w:r>
          </w:p>
          <w:p w:rsidR="00F335BA" w:rsidRPr="00F84D42" w:rsidRDefault="00F84D42" w:rsidP="00F84D42">
            <w:pPr>
              <w:pStyle w:val="Sarakstarindkopa"/>
              <w:numPr>
                <w:ilvl w:val="0"/>
                <w:numId w:val="9"/>
              </w:numPr>
              <w:ind w:left="0" w:firstLine="0"/>
              <w:jc w:val="both"/>
              <w:rPr>
                <w:sz w:val="24"/>
                <w:szCs w:val="24"/>
              </w:rPr>
            </w:pPr>
            <w:r w:rsidRPr="00087832">
              <w:rPr>
                <w:sz w:val="24"/>
                <w:szCs w:val="24"/>
              </w:rPr>
              <w:t xml:space="preserve">Lūdzam izvērtēt un svītrot saistošo noteikumu 73.punktu. </w:t>
            </w:r>
            <w:r>
              <w:rPr>
                <w:sz w:val="24"/>
                <w:szCs w:val="24"/>
              </w:rPr>
              <w:t xml:space="preserve">Atbilstoši </w:t>
            </w:r>
            <w:r w:rsidRPr="00087832">
              <w:rPr>
                <w:sz w:val="24"/>
                <w:szCs w:val="24"/>
              </w:rPr>
              <w:t>Ūdenssaimniecības pakalpojuma likuma (turpmāk – likums) 6.</w:t>
            </w:r>
            <w:r w:rsidRPr="00087832">
              <w:t> </w:t>
            </w:r>
            <w:r>
              <w:rPr>
                <w:sz w:val="24"/>
                <w:szCs w:val="24"/>
              </w:rPr>
              <w:t xml:space="preserve">panta septītajai daļai, </w:t>
            </w:r>
            <w:r w:rsidRPr="00087832">
              <w:rPr>
                <w:sz w:val="24"/>
                <w:szCs w:val="24"/>
              </w:rPr>
              <w:t>pašvaldībai ir noteiktas tiesības izdot saistošos noteikumus par lietus ūdeņu apsaimniekošanu pašvaldības administra</w:t>
            </w:r>
            <w:r>
              <w:rPr>
                <w:sz w:val="24"/>
                <w:szCs w:val="24"/>
              </w:rPr>
              <w:t xml:space="preserve">tīvajā teritorijā.  Ņemot vērā iepriekš minēto, </w:t>
            </w:r>
            <w:r w:rsidRPr="00087832">
              <w:rPr>
                <w:sz w:val="24"/>
                <w:szCs w:val="24"/>
              </w:rPr>
              <w:t>pašvaldība savā administratīvajā teritorijā ir tiesīga noteikt kārtību, kādā veicama lietus ūdeņu apsaimniekošana</w:t>
            </w:r>
            <w:r>
              <w:rPr>
                <w:sz w:val="24"/>
                <w:szCs w:val="24"/>
              </w:rPr>
              <w:t>,</w:t>
            </w:r>
            <w:r w:rsidRPr="00087832">
              <w:rPr>
                <w:sz w:val="24"/>
                <w:szCs w:val="24"/>
              </w:rPr>
              <w:t xml:space="preserve"> un noteikt kārtību, kādā tiek veikti norēķini arī par lietus ūdeņu novadīšanu kanalizācijas sistēmā. Tomēr no likuma neizriet pienākums nekustamā īpašuma īpašniekiem obligāti pieslēgties liet</w:t>
            </w:r>
            <w:r>
              <w:rPr>
                <w:sz w:val="24"/>
                <w:szCs w:val="24"/>
              </w:rPr>
              <w:t xml:space="preserve">us ūdens kanalizācijas sistēmai, līdz ar to nevar izvirzīt šādu prasību kā obligātu. </w:t>
            </w:r>
          </w:p>
        </w:tc>
      </w:tr>
      <w:tr w:rsidR="00F335BA" w:rsidRPr="009D370C" w:rsidTr="00025676">
        <w:tc>
          <w:tcPr>
            <w:tcW w:w="2721" w:type="dxa"/>
            <w:shd w:val="clear" w:color="auto" w:fill="auto"/>
          </w:tcPr>
          <w:p w:rsidR="00F335BA" w:rsidRPr="00AD3664" w:rsidRDefault="00F335BA" w:rsidP="00025676">
            <w:pPr>
              <w:rPr>
                <w:rFonts w:eastAsia="Calibri"/>
              </w:rPr>
            </w:pPr>
            <w:r w:rsidRPr="00AD3664">
              <w:rPr>
                <w:rFonts w:eastAsia="Calibri"/>
              </w:rPr>
              <w:t>2. Projekta nepieciešamības pamatojums</w:t>
            </w:r>
          </w:p>
        </w:tc>
        <w:tc>
          <w:tcPr>
            <w:tcW w:w="6690" w:type="dxa"/>
            <w:shd w:val="clear" w:color="auto" w:fill="auto"/>
          </w:tcPr>
          <w:p w:rsidR="00F335BA" w:rsidRPr="00AD3664" w:rsidRDefault="00AD3664" w:rsidP="00417572">
            <w:pPr>
              <w:jc w:val="both"/>
            </w:pPr>
            <w:r w:rsidRPr="00417572">
              <w:t xml:space="preserve">Izvērtējot Ministrijas atzinumā norādītos iebildumus Kandavas novada dome tiem piekrīt un veic priecējumus </w:t>
            </w:r>
            <w:r w:rsidR="00417572" w:rsidRPr="00417572">
              <w:t>svītrojot Noteikumu 27. un 73. punktus.</w:t>
            </w:r>
          </w:p>
        </w:tc>
      </w:tr>
      <w:tr w:rsidR="00AD3664" w:rsidRPr="009D370C" w:rsidTr="002D0A09">
        <w:tc>
          <w:tcPr>
            <w:tcW w:w="2721" w:type="dxa"/>
            <w:shd w:val="clear" w:color="auto" w:fill="auto"/>
          </w:tcPr>
          <w:p w:rsidR="00AD3664" w:rsidRPr="009D370C" w:rsidRDefault="00AD3664" w:rsidP="00AD3664">
            <w:pPr>
              <w:rPr>
                <w:rFonts w:eastAsia="Calibri"/>
              </w:rPr>
            </w:pPr>
            <w:r w:rsidRPr="009D370C">
              <w:rPr>
                <w:rFonts w:eastAsia="Calibri"/>
              </w:rPr>
              <w:t>3. Informācija par plānoto projekta ietekmi uz pašvaldības budžetu</w:t>
            </w:r>
          </w:p>
        </w:tc>
        <w:tc>
          <w:tcPr>
            <w:tcW w:w="6690" w:type="dxa"/>
            <w:shd w:val="clear" w:color="auto" w:fill="auto"/>
            <w:vAlign w:val="center"/>
          </w:tcPr>
          <w:p w:rsidR="00AD3664" w:rsidRPr="009D370C" w:rsidRDefault="00AD3664" w:rsidP="00AD3664">
            <w:pPr>
              <w:pStyle w:val="Bezatstarpm"/>
              <w:jc w:val="both"/>
              <w:rPr>
                <w:sz w:val="24"/>
                <w:szCs w:val="24"/>
                <w:lang w:val="lv-LV"/>
              </w:rPr>
            </w:pPr>
            <w:r w:rsidRPr="009D370C">
              <w:rPr>
                <w:sz w:val="24"/>
                <w:szCs w:val="24"/>
                <w:lang w:val="lv-LV"/>
              </w:rPr>
              <w:t>Saistošo noteikumu precizējumu īstenošanai nav nepieciešams veidot jaunas institūcijas vai darba vietas, vai paplašināt esošo institūciju kompetenci.</w:t>
            </w:r>
          </w:p>
        </w:tc>
      </w:tr>
      <w:tr w:rsidR="00AD3664" w:rsidRPr="009D370C" w:rsidTr="002D0A09">
        <w:tc>
          <w:tcPr>
            <w:tcW w:w="2721" w:type="dxa"/>
            <w:shd w:val="clear" w:color="auto" w:fill="auto"/>
          </w:tcPr>
          <w:p w:rsidR="00AD3664" w:rsidRPr="009D370C" w:rsidRDefault="00AD3664" w:rsidP="00AD3664">
            <w:pPr>
              <w:rPr>
                <w:rFonts w:eastAsia="Calibri"/>
              </w:rPr>
            </w:pPr>
            <w:r w:rsidRPr="009D370C">
              <w:rPr>
                <w:rFonts w:eastAsia="Calibri"/>
              </w:rPr>
              <w:t>4. Informācija par plānoto projekta ietekmi uz uzņēmējdarbības vidi pašvaldības teritorijā</w:t>
            </w:r>
          </w:p>
        </w:tc>
        <w:tc>
          <w:tcPr>
            <w:tcW w:w="6690" w:type="dxa"/>
            <w:shd w:val="clear" w:color="auto" w:fill="auto"/>
            <w:vAlign w:val="center"/>
          </w:tcPr>
          <w:p w:rsidR="00AD3664" w:rsidRPr="009D370C" w:rsidRDefault="00AD3664" w:rsidP="00AD3664">
            <w:pPr>
              <w:pStyle w:val="Bezatstarpm"/>
              <w:jc w:val="both"/>
              <w:rPr>
                <w:sz w:val="24"/>
                <w:szCs w:val="24"/>
                <w:lang w:val="lv-LV"/>
              </w:rPr>
            </w:pPr>
            <w:proofErr w:type="spellStart"/>
            <w:r w:rsidRPr="009D370C">
              <w:rPr>
                <w:rFonts w:eastAsia="Calibri"/>
                <w:bCs/>
                <w:sz w:val="24"/>
                <w:szCs w:val="24"/>
              </w:rPr>
              <w:t>Projekts</w:t>
            </w:r>
            <w:proofErr w:type="spellEnd"/>
            <w:r w:rsidRPr="009D370C">
              <w:rPr>
                <w:rFonts w:eastAsia="Calibri"/>
                <w:bCs/>
                <w:sz w:val="24"/>
                <w:szCs w:val="24"/>
              </w:rPr>
              <w:t xml:space="preserve"> </w:t>
            </w:r>
            <w:proofErr w:type="spellStart"/>
            <w:r w:rsidRPr="009D370C">
              <w:rPr>
                <w:rFonts w:eastAsia="Calibri"/>
                <w:bCs/>
                <w:sz w:val="24"/>
                <w:szCs w:val="24"/>
              </w:rPr>
              <w:t>uzņēmējdarbības</w:t>
            </w:r>
            <w:proofErr w:type="spellEnd"/>
            <w:r w:rsidRPr="009D370C">
              <w:rPr>
                <w:rFonts w:eastAsia="Calibri"/>
                <w:bCs/>
                <w:sz w:val="24"/>
                <w:szCs w:val="24"/>
              </w:rPr>
              <w:t xml:space="preserve"> </w:t>
            </w:r>
            <w:proofErr w:type="spellStart"/>
            <w:r w:rsidRPr="009D370C">
              <w:rPr>
                <w:rFonts w:eastAsia="Calibri"/>
                <w:bCs/>
                <w:sz w:val="24"/>
                <w:szCs w:val="24"/>
              </w:rPr>
              <w:t>vidi</w:t>
            </w:r>
            <w:proofErr w:type="spellEnd"/>
            <w:r w:rsidRPr="009D370C">
              <w:rPr>
                <w:rFonts w:eastAsia="Calibri"/>
                <w:bCs/>
                <w:sz w:val="24"/>
                <w:szCs w:val="24"/>
              </w:rPr>
              <w:t xml:space="preserve"> </w:t>
            </w:r>
            <w:proofErr w:type="spellStart"/>
            <w:r w:rsidRPr="009D370C">
              <w:rPr>
                <w:rFonts w:eastAsia="Calibri"/>
                <w:bCs/>
                <w:sz w:val="24"/>
                <w:szCs w:val="24"/>
              </w:rPr>
              <w:t>neietekmē</w:t>
            </w:r>
            <w:proofErr w:type="spellEnd"/>
            <w:r w:rsidRPr="009D370C">
              <w:rPr>
                <w:rFonts w:eastAsia="Calibri"/>
                <w:bCs/>
                <w:sz w:val="24"/>
                <w:szCs w:val="24"/>
              </w:rPr>
              <w:t>.</w:t>
            </w:r>
          </w:p>
        </w:tc>
      </w:tr>
      <w:tr w:rsidR="00AD3664" w:rsidRPr="009D370C" w:rsidTr="002D0A09">
        <w:tc>
          <w:tcPr>
            <w:tcW w:w="2721" w:type="dxa"/>
            <w:shd w:val="clear" w:color="auto" w:fill="auto"/>
          </w:tcPr>
          <w:p w:rsidR="00AD3664" w:rsidRPr="009D370C" w:rsidRDefault="00AD3664" w:rsidP="00AD3664">
            <w:pPr>
              <w:rPr>
                <w:rFonts w:eastAsia="Calibri"/>
              </w:rPr>
            </w:pPr>
            <w:r w:rsidRPr="009D370C">
              <w:rPr>
                <w:rFonts w:eastAsia="Calibri"/>
              </w:rPr>
              <w:t>5. Informācija par administratīvajām procedūrām</w:t>
            </w:r>
          </w:p>
        </w:tc>
        <w:tc>
          <w:tcPr>
            <w:tcW w:w="6690" w:type="dxa"/>
            <w:shd w:val="clear" w:color="auto" w:fill="auto"/>
            <w:vAlign w:val="center"/>
          </w:tcPr>
          <w:p w:rsidR="00AD3664" w:rsidRPr="009D370C" w:rsidRDefault="00AD3664" w:rsidP="00AD3664">
            <w:pPr>
              <w:ind w:right="57"/>
              <w:jc w:val="both"/>
              <w:rPr>
                <w:rFonts w:eastAsia="Calibri"/>
                <w:bCs/>
              </w:rPr>
            </w:pPr>
            <w:r>
              <w:rPr>
                <w:rFonts w:eastAsia="Calibri"/>
                <w:bCs/>
              </w:rPr>
              <w:t>Precizētie saistošie noteikumi apstiprināti</w:t>
            </w:r>
            <w:r w:rsidRPr="009D370C">
              <w:rPr>
                <w:rFonts w:eastAsia="Calibri"/>
                <w:bCs/>
              </w:rPr>
              <w:t xml:space="preserve"> Kandavas novada domes sēdē (</w:t>
            </w:r>
            <w:r>
              <w:rPr>
                <w:rFonts w:eastAsia="Calibri"/>
                <w:bCs/>
              </w:rPr>
              <w:t>27.04</w:t>
            </w:r>
            <w:r w:rsidRPr="009D370C">
              <w:rPr>
                <w:rFonts w:eastAsia="Calibri"/>
                <w:bCs/>
              </w:rPr>
              <w:t xml:space="preserve">.2017.). </w:t>
            </w:r>
          </w:p>
          <w:p w:rsidR="00AD3664" w:rsidRPr="009D370C" w:rsidRDefault="00AD3664" w:rsidP="00AD3664">
            <w:pPr>
              <w:jc w:val="both"/>
            </w:pPr>
            <w:r w:rsidRPr="009D370C">
              <w:rPr>
                <w:rFonts w:eastAsia="Calibri"/>
                <w:bCs/>
              </w:rPr>
              <w:t>Noteikumi nosūtīti LR Vides aizsardzības un reģionālās attīstības ministrijai (zināšanai) un tiks publicēti Kandavas novada Vēstnesī un Kandavas novada pašvaldības mājas lapā www.kandava.lv.</w:t>
            </w:r>
          </w:p>
          <w:p w:rsidR="00AD3664" w:rsidRPr="009D370C" w:rsidRDefault="00AD3664" w:rsidP="00AD3664">
            <w:pPr>
              <w:jc w:val="both"/>
            </w:pPr>
            <w:r w:rsidRPr="009D370C">
              <w:t>Saistošo noteikumu izpildi nodrošinās Kandavas novada domes pašvaldības aģentūras „Kandavas sociālais dienests”.</w:t>
            </w:r>
          </w:p>
        </w:tc>
      </w:tr>
      <w:tr w:rsidR="00AD3664" w:rsidRPr="009D370C" w:rsidTr="002D0A09">
        <w:tc>
          <w:tcPr>
            <w:tcW w:w="2721" w:type="dxa"/>
            <w:shd w:val="clear" w:color="auto" w:fill="auto"/>
          </w:tcPr>
          <w:p w:rsidR="00AD3664" w:rsidRPr="009D370C" w:rsidRDefault="00AD3664" w:rsidP="00AD3664">
            <w:pPr>
              <w:rPr>
                <w:rFonts w:eastAsia="Calibri"/>
              </w:rPr>
            </w:pPr>
            <w:r w:rsidRPr="009D370C">
              <w:rPr>
                <w:rFonts w:eastAsia="Calibri"/>
              </w:rPr>
              <w:t>6. Informācija par konsultācijām ar privātpersonām</w:t>
            </w:r>
          </w:p>
        </w:tc>
        <w:tc>
          <w:tcPr>
            <w:tcW w:w="6690" w:type="dxa"/>
            <w:shd w:val="clear" w:color="auto" w:fill="auto"/>
            <w:vAlign w:val="center"/>
          </w:tcPr>
          <w:p w:rsidR="00AD3664" w:rsidRPr="009D370C" w:rsidRDefault="00AD3664" w:rsidP="00AD3664">
            <w:pPr>
              <w:ind w:right="57"/>
              <w:rPr>
                <w:rFonts w:eastAsia="Calibri"/>
                <w:strike/>
              </w:rPr>
            </w:pPr>
            <w:r w:rsidRPr="009D370C">
              <w:t xml:space="preserve">Konsultācijas ar privātpersonām, izstrādājot saistošos noteikumus, nav veiktas. </w:t>
            </w:r>
          </w:p>
        </w:tc>
      </w:tr>
    </w:tbl>
    <w:p w:rsidR="00F335BA" w:rsidRPr="009D370C" w:rsidRDefault="00F335BA" w:rsidP="00F335BA"/>
    <w:p w:rsidR="00F335BA" w:rsidRPr="009D370C" w:rsidRDefault="00F335BA" w:rsidP="00F335BA"/>
    <w:p w:rsidR="00F335BA" w:rsidRPr="009D370C" w:rsidRDefault="00F335BA" w:rsidP="00F335BA"/>
    <w:p w:rsidR="00AD3664" w:rsidRDefault="00F335BA" w:rsidP="00975ACF">
      <w:pPr>
        <w:rPr>
          <w:b/>
        </w:rPr>
      </w:pPr>
      <w:r w:rsidRPr="009D370C">
        <w:t>Kandavas novada domes priekšsēdētājs</w:t>
      </w:r>
      <w:r w:rsidRPr="009D370C">
        <w:tab/>
        <w:t xml:space="preserve">                                             A. Ķieģelis</w:t>
      </w:r>
    </w:p>
    <w:sectPr w:rsidR="00AD3664" w:rsidSect="00A221A5">
      <w:pgSz w:w="11906" w:h="16838"/>
      <w:pgMar w:top="567" w:right="1559"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2214"/>
    <w:multiLevelType w:val="hybridMultilevel"/>
    <w:tmpl w:val="2E02524E"/>
    <w:lvl w:ilvl="0" w:tplc="6C3EF7C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ED0B8E"/>
    <w:multiLevelType w:val="hybridMultilevel"/>
    <w:tmpl w:val="93C44854"/>
    <w:lvl w:ilvl="0" w:tplc="D1B818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7E05CDE"/>
    <w:multiLevelType w:val="hybridMultilevel"/>
    <w:tmpl w:val="0270BA1C"/>
    <w:lvl w:ilvl="0" w:tplc="83A49702">
      <w:start w:val="1"/>
      <w:numFmt w:val="decimal"/>
      <w:lvlText w:val="%1."/>
      <w:lvlJc w:val="left"/>
      <w:pPr>
        <w:ind w:left="1080" w:hanging="360"/>
      </w:pPr>
      <w:rPr>
        <w:rFonts w:hint="default"/>
      </w:rPr>
    </w:lvl>
    <w:lvl w:ilvl="1" w:tplc="B01A4086" w:tentative="1">
      <w:start w:val="1"/>
      <w:numFmt w:val="lowerLetter"/>
      <w:lvlText w:val="%2."/>
      <w:lvlJc w:val="left"/>
      <w:pPr>
        <w:ind w:left="1800" w:hanging="360"/>
      </w:pPr>
    </w:lvl>
    <w:lvl w:ilvl="2" w:tplc="DE5AA62C" w:tentative="1">
      <w:start w:val="1"/>
      <w:numFmt w:val="lowerRoman"/>
      <w:lvlText w:val="%3."/>
      <w:lvlJc w:val="right"/>
      <w:pPr>
        <w:ind w:left="2520" w:hanging="180"/>
      </w:pPr>
    </w:lvl>
    <w:lvl w:ilvl="3" w:tplc="5790B378" w:tentative="1">
      <w:start w:val="1"/>
      <w:numFmt w:val="decimal"/>
      <w:lvlText w:val="%4."/>
      <w:lvlJc w:val="left"/>
      <w:pPr>
        <w:ind w:left="3240" w:hanging="360"/>
      </w:pPr>
    </w:lvl>
    <w:lvl w:ilvl="4" w:tplc="A09C0208" w:tentative="1">
      <w:start w:val="1"/>
      <w:numFmt w:val="lowerLetter"/>
      <w:lvlText w:val="%5."/>
      <w:lvlJc w:val="left"/>
      <w:pPr>
        <w:ind w:left="3960" w:hanging="360"/>
      </w:pPr>
    </w:lvl>
    <w:lvl w:ilvl="5" w:tplc="592EA9D4" w:tentative="1">
      <w:start w:val="1"/>
      <w:numFmt w:val="lowerRoman"/>
      <w:lvlText w:val="%6."/>
      <w:lvlJc w:val="right"/>
      <w:pPr>
        <w:ind w:left="4680" w:hanging="180"/>
      </w:pPr>
    </w:lvl>
    <w:lvl w:ilvl="6" w:tplc="C07CCE2C" w:tentative="1">
      <w:start w:val="1"/>
      <w:numFmt w:val="decimal"/>
      <w:lvlText w:val="%7."/>
      <w:lvlJc w:val="left"/>
      <w:pPr>
        <w:ind w:left="5400" w:hanging="360"/>
      </w:pPr>
    </w:lvl>
    <w:lvl w:ilvl="7" w:tplc="F1FCF3B4" w:tentative="1">
      <w:start w:val="1"/>
      <w:numFmt w:val="lowerLetter"/>
      <w:lvlText w:val="%8."/>
      <w:lvlJc w:val="left"/>
      <w:pPr>
        <w:ind w:left="6120" w:hanging="360"/>
      </w:pPr>
    </w:lvl>
    <w:lvl w:ilvl="8" w:tplc="D72C2DBE" w:tentative="1">
      <w:start w:val="1"/>
      <w:numFmt w:val="lowerRoman"/>
      <w:lvlText w:val="%9."/>
      <w:lvlJc w:val="right"/>
      <w:pPr>
        <w:ind w:left="6840" w:hanging="180"/>
      </w:pPr>
    </w:lvl>
  </w:abstractNum>
  <w:abstractNum w:abstractNumId="3" w15:restartNumberingAfterBreak="0">
    <w:nsid w:val="25FD04DA"/>
    <w:multiLevelType w:val="multilevel"/>
    <w:tmpl w:val="347241CE"/>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13E6228"/>
    <w:multiLevelType w:val="multilevel"/>
    <w:tmpl w:val="6B8075B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A75660"/>
    <w:multiLevelType w:val="multilevel"/>
    <w:tmpl w:val="45B2307E"/>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66C5500"/>
    <w:multiLevelType w:val="hybridMultilevel"/>
    <w:tmpl w:val="393C0DCE"/>
    <w:lvl w:ilvl="0" w:tplc="A8BCCBC8">
      <w:start w:val="1"/>
      <w:numFmt w:val="decimal"/>
      <w:lvlText w:val="%1."/>
      <w:lvlJc w:val="left"/>
      <w:pPr>
        <w:ind w:left="1080" w:hanging="360"/>
      </w:pPr>
    </w:lvl>
    <w:lvl w:ilvl="1" w:tplc="3DB0D4C2" w:tentative="1">
      <w:start w:val="1"/>
      <w:numFmt w:val="lowerLetter"/>
      <w:lvlText w:val="%2."/>
      <w:lvlJc w:val="left"/>
      <w:pPr>
        <w:ind w:left="1800" w:hanging="360"/>
      </w:pPr>
    </w:lvl>
    <w:lvl w:ilvl="2" w:tplc="A0487D4E" w:tentative="1">
      <w:start w:val="1"/>
      <w:numFmt w:val="lowerRoman"/>
      <w:lvlText w:val="%3."/>
      <w:lvlJc w:val="right"/>
      <w:pPr>
        <w:ind w:left="2520" w:hanging="180"/>
      </w:pPr>
    </w:lvl>
    <w:lvl w:ilvl="3" w:tplc="7C0068EE" w:tentative="1">
      <w:start w:val="1"/>
      <w:numFmt w:val="decimal"/>
      <w:lvlText w:val="%4."/>
      <w:lvlJc w:val="left"/>
      <w:pPr>
        <w:ind w:left="3240" w:hanging="360"/>
      </w:pPr>
    </w:lvl>
    <w:lvl w:ilvl="4" w:tplc="E4F065A0" w:tentative="1">
      <w:start w:val="1"/>
      <w:numFmt w:val="lowerLetter"/>
      <w:lvlText w:val="%5."/>
      <w:lvlJc w:val="left"/>
      <w:pPr>
        <w:ind w:left="3960" w:hanging="360"/>
      </w:pPr>
    </w:lvl>
    <w:lvl w:ilvl="5" w:tplc="19EA7944" w:tentative="1">
      <w:start w:val="1"/>
      <w:numFmt w:val="lowerRoman"/>
      <w:lvlText w:val="%6."/>
      <w:lvlJc w:val="right"/>
      <w:pPr>
        <w:ind w:left="4680" w:hanging="180"/>
      </w:pPr>
    </w:lvl>
    <w:lvl w:ilvl="6" w:tplc="8C82EB80" w:tentative="1">
      <w:start w:val="1"/>
      <w:numFmt w:val="decimal"/>
      <w:lvlText w:val="%7."/>
      <w:lvlJc w:val="left"/>
      <w:pPr>
        <w:ind w:left="5400" w:hanging="360"/>
      </w:pPr>
    </w:lvl>
    <w:lvl w:ilvl="7" w:tplc="548E5480" w:tentative="1">
      <w:start w:val="1"/>
      <w:numFmt w:val="lowerLetter"/>
      <w:lvlText w:val="%8."/>
      <w:lvlJc w:val="left"/>
      <w:pPr>
        <w:ind w:left="6120" w:hanging="360"/>
      </w:pPr>
    </w:lvl>
    <w:lvl w:ilvl="8" w:tplc="192C0722" w:tentative="1">
      <w:start w:val="1"/>
      <w:numFmt w:val="lowerRoman"/>
      <w:lvlText w:val="%9."/>
      <w:lvlJc w:val="right"/>
      <w:pPr>
        <w:ind w:left="6840" w:hanging="180"/>
      </w:pPr>
    </w:lvl>
  </w:abstractNum>
  <w:abstractNum w:abstractNumId="7" w15:restartNumberingAfterBreak="0">
    <w:nsid w:val="52D21B0F"/>
    <w:multiLevelType w:val="multilevel"/>
    <w:tmpl w:val="EF982146"/>
    <w:lvl w:ilvl="0">
      <w:start w:val="1"/>
      <w:numFmt w:val="decimal"/>
      <w:lvlText w:val="%1."/>
      <w:lvlJc w:val="left"/>
      <w:pPr>
        <w:ind w:left="644"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8" w15:restartNumberingAfterBreak="0">
    <w:nsid w:val="5C1D1486"/>
    <w:multiLevelType w:val="hybridMultilevel"/>
    <w:tmpl w:val="C78AA122"/>
    <w:lvl w:ilvl="0" w:tplc="47A4BD9A">
      <w:start w:val="1"/>
      <w:numFmt w:val="upperRoman"/>
      <w:lvlText w:val="%1."/>
      <w:lvlJc w:val="left"/>
      <w:pPr>
        <w:ind w:left="1004"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2"/>
  </w:num>
  <w:num w:numId="5">
    <w:abstractNumId w:val="5"/>
  </w:num>
  <w:num w:numId="6">
    <w:abstractNumId w:val="0"/>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2"/>
  </w:compat>
  <w:rsids>
    <w:rsidRoot w:val="009D2EF3"/>
    <w:rsid w:val="0008593A"/>
    <w:rsid w:val="001D2867"/>
    <w:rsid w:val="00207B76"/>
    <w:rsid w:val="00214DFD"/>
    <w:rsid w:val="00216D83"/>
    <w:rsid w:val="002E1E12"/>
    <w:rsid w:val="00324E8E"/>
    <w:rsid w:val="003E1210"/>
    <w:rsid w:val="003F0F75"/>
    <w:rsid w:val="00417572"/>
    <w:rsid w:val="00437158"/>
    <w:rsid w:val="00467098"/>
    <w:rsid w:val="004A7033"/>
    <w:rsid w:val="004B2AE2"/>
    <w:rsid w:val="004D6790"/>
    <w:rsid w:val="004D6BA6"/>
    <w:rsid w:val="00577BC0"/>
    <w:rsid w:val="0066339C"/>
    <w:rsid w:val="00732518"/>
    <w:rsid w:val="007C19A4"/>
    <w:rsid w:val="0080197B"/>
    <w:rsid w:val="008327A2"/>
    <w:rsid w:val="00836992"/>
    <w:rsid w:val="00862829"/>
    <w:rsid w:val="00866E9D"/>
    <w:rsid w:val="008C2BC6"/>
    <w:rsid w:val="009127A2"/>
    <w:rsid w:val="00975ACF"/>
    <w:rsid w:val="00984CCE"/>
    <w:rsid w:val="009D2EF3"/>
    <w:rsid w:val="009D370C"/>
    <w:rsid w:val="00A221A5"/>
    <w:rsid w:val="00A41481"/>
    <w:rsid w:val="00A73CD6"/>
    <w:rsid w:val="00AD3664"/>
    <w:rsid w:val="00AF642F"/>
    <w:rsid w:val="00B47E3A"/>
    <w:rsid w:val="00BA0C74"/>
    <w:rsid w:val="00BA6A3F"/>
    <w:rsid w:val="00C52D79"/>
    <w:rsid w:val="00C93F5C"/>
    <w:rsid w:val="00C96862"/>
    <w:rsid w:val="00CB1E8C"/>
    <w:rsid w:val="00CD33D2"/>
    <w:rsid w:val="00CF351D"/>
    <w:rsid w:val="00D04A4B"/>
    <w:rsid w:val="00D366B0"/>
    <w:rsid w:val="00D4498D"/>
    <w:rsid w:val="00D75E79"/>
    <w:rsid w:val="00D94A2C"/>
    <w:rsid w:val="00DB4D64"/>
    <w:rsid w:val="00F112D6"/>
    <w:rsid w:val="00F323A7"/>
    <w:rsid w:val="00F335BA"/>
    <w:rsid w:val="00F535B3"/>
    <w:rsid w:val="00F74F59"/>
    <w:rsid w:val="00F84D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1"/>
      </o:rules>
    </o:shapelayout>
  </w:shapeDefaults>
  <w:decimalSymbol w:val=","/>
  <w:listSeparator w:val=";"/>
  <w15:docId w15:val="{E3630268-DEFB-4188-B4D1-5196626E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D2EF3"/>
    <w:rPr>
      <w:sz w:val="24"/>
      <w:szCs w:val="24"/>
      <w:lang w:eastAsia="lv-LV"/>
    </w:rPr>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rPr>
      <w:sz w:val="20"/>
      <w:szCs w:val="20"/>
    </w:rPr>
  </w:style>
  <w:style w:type="character" w:styleId="Hipersaite">
    <w:name w:val="Hyperlink"/>
    <w:rsid w:val="009D2EF3"/>
    <w:rPr>
      <w:color w:val="0000FF"/>
      <w:u w:val="single"/>
    </w:rPr>
  </w:style>
  <w:style w:type="paragraph" w:styleId="Bezatstarpm">
    <w:name w:val="No Spacing"/>
    <w:qFormat/>
    <w:rsid w:val="009D2EF3"/>
    <w:pPr>
      <w:widowControl w:val="0"/>
      <w:overflowPunct w:val="0"/>
      <w:autoSpaceDE w:val="0"/>
      <w:autoSpaceDN w:val="0"/>
      <w:adjustRightInd w:val="0"/>
    </w:pPr>
    <w:rPr>
      <w:kern w:val="28"/>
      <w:lang w:val="en-GB" w:eastAsia="lv-LV"/>
    </w:rPr>
  </w:style>
  <w:style w:type="table" w:styleId="Reatabula">
    <w:name w:val="Table Grid"/>
    <w:basedOn w:val="Parastatabula"/>
    <w:uiPriority w:val="39"/>
    <w:rsid w:val="009D2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A221A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21A5"/>
    <w:rPr>
      <w:rFonts w:ascii="Segoe UI" w:hAnsi="Segoe UI" w:cs="Segoe UI"/>
      <w:sz w:val="18"/>
      <w:szCs w:val="18"/>
      <w:lang w:eastAsia="lv-LV"/>
    </w:rPr>
  </w:style>
  <w:style w:type="paragraph" w:styleId="Paraststmeklis">
    <w:name w:val="Normal (Web)"/>
    <w:basedOn w:val="Parasts"/>
    <w:rsid w:val="00F74F59"/>
    <w:pPr>
      <w:spacing w:before="100" w:beforeAutospacing="1" w:after="100" w:afterAutospacing="1"/>
    </w:pPr>
    <w:rPr>
      <w:rFonts w:ascii="Verdana" w:hAnsi="Verdana"/>
      <w:sz w:val="18"/>
      <w:szCs w:val="18"/>
    </w:rPr>
  </w:style>
  <w:style w:type="character" w:customStyle="1" w:styleId="SarakstarindkopaRakstz">
    <w:name w:val="Saraksta rindkopa Rakstz."/>
    <w:link w:val="Sarakstarindkopa"/>
    <w:uiPriority w:val="34"/>
    <w:locked/>
    <w:rsid w:val="00D04A4B"/>
    <w:rPr>
      <w:lang w:eastAsia="lv-LV"/>
    </w:rPr>
  </w:style>
  <w:style w:type="paragraph" w:styleId="Pamattekstaatkpe3">
    <w:name w:val="Body Text Indent 3"/>
    <w:basedOn w:val="Parasts"/>
    <w:link w:val="Pamattekstaatkpe3Rakstz"/>
    <w:uiPriority w:val="99"/>
    <w:semiHidden/>
    <w:unhideWhenUsed/>
    <w:rsid w:val="00F335BA"/>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F335BA"/>
    <w:rPr>
      <w:sz w:val="16"/>
      <w:szCs w:val="16"/>
      <w:lang w:eastAsia="lv-LV"/>
    </w:rPr>
  </w:style>
  <w:style w:type="paragraph" w:customStyle="1" w:styleId="tv213">
    <w:name w:val="tv213"/>
    <w:basedOn w:val="Parasts"/>
    <w:rsid w:val="00F335BA"/>
    <w:pPr>
      <w:spacing w:before="100" w:beforeAutospacing="1" w:after="100" w:afterAutospacing="1"/>
    </w:pPr>
  </w:style>
  <w:style w:type="paragraph" w:styleId="Komentrateksts">
    <w:name w:val="annotation text"/>
    <w:basedOn w:val="Parasts"/>
    <w:link w:val="KomentratekstsRakstz"/>
    <w:unhideWhenUsed/>
    <w:rsid w:val="00F335BA"/>
    <w:rPr>
      <w:sz w:val="20"/>
      <w:szCs w:val="20"/>
    </w:rPr>
  </w:style>
  <w:style w:type="character" w:customStyle="1" w:styleId="KomentratekstsRakstz">
    <w:name w:val="Komentāra teksts Rakstz."/>
    <w:basedOn w:val="Noklusjumarindkopasfonts"/>
    <w:link w:val="Komentrateksts"/>
    <w:rsid w:val="00F335BA"/>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17333">
      <w:bodyDiv w:val="1"/>
      <w:marLeft w:val="0"/>
      <w:marRight w:val="0"/>
      <w:marTop w:val="0"/>
      <w:marBottom w:val="0"/>
      <w:divBdr>
        <w:top w:val="none" w:sz="0" w:space="0" w:color="auto"/>
        <w:left w:val="none" w:sz="0" w:space="0" w:color="auto"/>
        <w:bottom w:val="none" w:sz="0" w:space="0" w:color="auto"/>
        <w:right w:val="none" w:sz="0" w:space="0" w:color="auto"/>
      </w:divBdr>
    </w:div>
    <w:div w:id="93914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82FED-B8EC-434F-BCC6-E2E1CDBA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19880</Words>
  <Characters>11333</Characters>
  <Application>Microsoft Office Word</Application>
  <DocSecurity>0</DocSecurity>
  <Lines>94</Lines>
  <Paragraphs>62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15</cp:revision>
  <cp:lastPrinted>2020-08-04T08:38:00Z</cp:lastPrinted>
  <dcterms:created xsi:type="dcterms:W3CDTF">2017-03-21T13:01:00Z</dcterms:created>
  <dcterms:modified xsi:type="dcterms:W3CDTF">2020-08-04T08:40:00Z</dcterms:modified>
</cp:coreProperties>
</file>