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09" w:rsidRPr="00593B5F" w:rsidRDefault="00B44709" w:rsidP="00B4470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-472440</wp:posOffset>
            </wp:positionV>
            <wp:extent cx="533400" cy="638175"/>
            <wp:effectExtent l="19050" t="0" r="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709" w:rsidRPr="00593B5F" w:rsidRDefault="00B44709" w:rsidP="00B44709">
      <w:pPr>
        <w:jc w:val="center"/>
        <w:rPr>
          <w:b/>
          <w:sz w:val="24"/>
          <w:szCs w:val="24"/>
        </w:rPr>
      </w:pPr>
      <w:r w:rsidRPr="00593B5F">
        <w:rPr>
          <w:b/>
          <w:sz w:val="24"/>
          <w:szCs w:val="24"/>
        </w:rPr>
        <w:t>LATVIJAS REPUBLIKA</w:t>
      </w:r>
    </w:p>
    <w:p w:rsidR="00B44709" w:rsidRPr="00593B5F" w:rsidRDefault="00B44709" w:rsidP="00B44709">
      <w:pPr>
        <w:jc w:val="center"/>
        <w:rPr>
          <w:b/>
          <w:sz w:val="24"/>
          <w:szCs w:val="24"/>
        </w:rPr>
      </w:pPr>
      <w:r w:rsidRPr="00593B5F">
        <w:rPr>
          <w:b/>
          <w:sz w:val="24"/>
          <w:szCs w:val="24"/>
        </w:rPr>
        <w:t>KANDAVAS NOVADA DOME</w:t>
      </w:r>
    </w:p>
    <w:p w:rsidR="00B44709" w:rsidRPr="00593B5F" w:rsidRDefault="00B44709" w:rsidP="00B44709">
      <w:pPr>
        <w:jc w:val="center"/>
        <w:rPr>
          <w:sz w:val="24"/>
          <w:szCs w:val="24"/>
        </w:rPr>
      </w:pPr>
      <w:r w:rsidRPr="00593B5F">
        <w:rPr>
          <w:sz w:val="24"/>
          <w:szCs w:val="24"/>
        </w:rPr>
        <w:t xml:space="preserve">Dārza iela 6, Kandava, Kandavas novads, LV - 3120 </w:t>
      </w:r>
      <w:proofErr w:type="spellStart"/>
      <w:r w:rsidRPr="00593B5F">
        <w:rPr>
          <w:sz w:val="24"/>
          <w:szCs w:val="24"/>
        </w:rPr>
        <w:t>Reģ</w:t>
      </w:r>
      <w:proofErr w:type="spellEnd"/>
      <w:r w:rsidRPr="00593B5F">
        <w:rPr>
          <w:sz w:val="24"/>
          <w:szCs w:val="24"/>
        </w:rPr>
        <w:t xml:space="preserve">. Nr.90000050886, </w:t>
      </w:r>
    </w:p>
    <w:p w:rsidR="00B44709" w:rsidRPr="00593B5F" w:rsidRDefault="008B5929" w:rsidP="00B4470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13.25pt;width:471.75pt;height:0;z-index:251658240" o:connectortype="straight"/>
        </w:pict>
      </w:r>
      <w:r w:rsidR="00B44709" w:rsidRPr="00593B5F">
        <w:rPr>
          <w:sz w:val="24"/>
          <w:szCs w:val="24"/>
        </w:rPr>
        <w:t>Tālrunis 631 82028, fakss 631 82027, e-pasts: dome@kandava.lv</w:t>
      </w:r>
    </w:p>
    <w:p w:rsidR="00D76C5D" w:rsidRPr="00E72E52" w:rsidRDefault="00B44709" w:rsidP="00B44709">
      <w:pPr>
        <w:jc w:val="center"/>
        <w:rPr>
          <w:sz w:val="22"/>
        </w:rPr>
      </w:pPr>
      <w:r w:rsidRPr="00E72E52">
        <w:rPr>
          <w:sz w:val="22"/>
        </w:rPr>
        <w:t>Kandavā</w:t>
      </w:r>
    </w:p>
    <w:p w:rsidR="00B44709" w:rsidRDefault="00B44709" w:rsidP="00B44709">
      <w:pPr>
        <w:jc w:val="center"/>
      </w:pPr>
    </w:p>
    <w:p w:rsidR="00B44709" w:rsidRDefault="00B44709" w:rsidP="00B44709">
      <w:pPr>
        <w:jc w:val="center"/>
      </w:pPr>
    </w:p>
    <w:p w:rsidR="00E72E52" w:rsidRPr="00E72E52" w:rsidRDefault="00E72E52" w:rsidP="00E72E52">
      <w:pPr>
        <w:jc w:val="right"/>
        <w:rPr>
          <w:b/>
          <w:sz w:val="24"/>
        </w:rPr>
      </w:pPr>
      <w:r w:rsidRPr="00E72E52">
        <w:rPr>
          <w:b/>
          <w:sz w:val="24"/>
        </w:rPr>
        <w:t>APSTIPRINĀTS</w:t>
      </w:r>
    </w:p>
    <w:p w:rsidR="00E72E52" w:rsidRPr="00E72E52" w:rsidRDefault="00E72E52" w:rsidP="00E72E52">
      <w:pPr>
        <w:jc w:val="right"/>
        <w:rPr>
          <w:sz w:val="24"/>
        </w:rPr>
      </w:pPr>
      <w:r w:rsidRPr="00E72E52">
        <w:rPr>
          <w:sz w:val="24"/>
        </w:rPr>
        <w:t>Kandavas novada domes sēdē</w:t>
      </w:r>
    </w:p>
    <w:p w:rsidR="00E72E52" w:rsidRPr="00E72E52" w:rsidRDefault="00E72E52" w:rsidP="00E72E52">
      <w:pPr>
        <w:jc w:val="right"/>
        <w:rPr>
          <w:sz w:val="24"/>
        </w:rPr>
      </w:pPr>
      <w:r w:rsidRPr="00E72E52">
        <w:rPr>
          <w:sz w:val="24"/>
        </w:rPr>
        <w:t xml:space="preserve">2016.gada 26.maijā </w:t>
      </w:r>
    </w:p>
    <w:p w:rsidR="00E72E52" w:rsidRPr="00E72E52" w:rsidRDefault="00E72E52" w:rsidP="00E72E52">
      <w:pPr>
        <w:jc w:val="right"/>
        <w:rPr>
          <w:sz w:val="24"/>
        </w:rPr>
      </w:pPr>
      <w:r w:rsidRPr="00E72E52">
        <w:rPr>
          <w:sz w:val="24"/>
        </w:rPr>
        <w:t>(protokols Nr.8  7.§)</w:t>
      </w:r>
    </w:p>
    <w:p w:rsidR="00E72E52" w:rsidRDefault="00E72E52" w:rsidP="00B44709">
      <w:pPr>
        <w:jc w:val="center"/>
      </w:pPr>
    </w:p>
    <w:p w:rsidR="00B44709" w:rsidRPr="00593B5F" w:rsidRDefault="00B44709" w:rsidP="00B44709">
      <w:pPr>
        <w:spacing w:line="276" w:lineRule="auto"/>
        <w:jc w:val="center"/>
        <w:rPr>
          <w:b/>
          <w:bCs/>
          <w:sz w:val="24"/>
          <w:szCs w:val="24"/>
        </w:rPr>
      </w:pPr>
      <w:r w:rsidRPr="00593B5F">
        <w:rPr>
          <w:b/>
          <w:bCs/>
          <w:sz w:val="24"/>
          <w:szCs w:val="24"/>
        </w:rPr>
        <w:t>Kandavas novada</w:t>
      </w:r>
      <w:r>
        <w:rPr>
          <w:b/>
          <w:bCs/>
          <w:sz w:val="24"/>
          <w:szCs w:val="24"/>
        </w:rPr>
        <w:t xml:space="preserve"> do</w:t>
      </w:r>
      <w:r w:rsidR="00E72E52">
        <w:rPr>
          <w:b/>
          <w:bCs/>
          <w:sz w:val="24"/>
          <w:szCs w:val="24"/>
        </w:rPr>
        <w:t>mes saistošie noteikumi</w:t>
      </w:r>
      <w:r w:rsidR="00DE0651">
        <w:rPr>
          <w:b/>
          <w:bCs/>
          <w:sz w:val="24"/>
          <w:szCs w:val="24"/>
        </w:rPr>
        <w:t xml:space="preserve"> Nr. 4</w:t>
      </w:r>
    </w:p>
    <w:p w:rsidR="00B44709" w:rsidRDefault="00B44709" w:rsidP="00B44709">
      <w:pPr>
        <w:jc w:val="center"/>
        <w:rPr>
          <w:b/>
          <w:sz w:val="24"/>
          <w:szCs w:val="24"/>
        </w:rPr>
      </w:pPr>
      <w:r w:rsidRPr="00593B5F">
        <w:rPr>
          <w:b/>
          <w:bCs/>
          <w:sz w:val="24"/>
          <w:szCs w:val="24"/>
        </w:rPr>
        <w:t>„</w:t>
      </w:r>
      <w:r w:rsidRPr="00767B2B">
        <w:rPr>
          <w:b/>
          <w:sz w:val="24"/>
          <w:szCs w:val="24"/>
        </w:rPr>
        <w:t>Grozījumi Ka</w:t>
      </w:r>
      <w:r>
        <w:rPr>
          <w:b/>
          <w:sz w:val="24"/>
          <w:szCs w:val="24"/>
        </w:rPr>
        <w:t>ndavas novada domes 2015. gada 29. oktobra saistošajos noteikumos Nr.21</w:t>
      </w:r>
      <w:r w:rsidRPr="00767B2B"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</w:rPr>
        <w:t>Par neapbūvēta zemesgabala nomas maksas apmēru Kandavas novadā</w:t>
      </w:r>
      <w:r w:rsidR="00E72E52">
        <w:rPr>
          <w:b/>
          <w:sz w:val="24"/>
          <w:szCs w:val="24"/>
        </w:rPr>
        <w:t xml:space="preserve">” </w:t>
      </w:r>
    </w:p>
    <w:p w:rsidR="00B44709" w:rsidRPr="00593B5F" w:rsidRDefault="00B44709" w:rsidP="00B44709">
      <w:pPr>
        <w:jc w:val="center"/>
        <w:rPr>
          <w:b/>
          <w:sz w:val="24"/>
          <w:szCs w:val="24"/>
        </w:rPr>
      </w:pPr>
    </w:p>
    <w:p w:rsidR="00B44709" w:rsidRPr="00B22838" w:rsidRDefault="00B44709" w:rsidP="00B44709">
      <w:pPr>
        <w:ind w:left="5040"/>
        <w:jc w:val="right"/>
        <w:rPr>
          <w:i/>
          <w:sz w:val="22"/>
          <w:szCs w:val="22"/>
        </w:rPr>
      </w:pPr>
      <w:r w:rsidRPr="00B22838">
        <w:rPr>
          <w:i/>
          <w:color w:val="000000"/>
          <w:sz w:val="22"/>
          <w:szCs w:val="22"/>
        </w:rPr>
        <w:t>Izdoti saskaņā ar likuma „</w:t>
      </w:r>
      <w:r w:rsidRPr="00B22838">
        <w:rPr>
          <w:bCs/>
          <w:i/>
          <w:color w:val="000000"/>
          <w:sz w:val="22"/>
          <w:szCs w:val="22"/>
        </w:rPr>
        <w:t>Par</w:t>
      </w:r>
      <w:r w:rsidR="00120F39" w:rsidRPr="00B22838">
        <w:rPr>
          <w:i/>
          <w:color w:val="000000"/>
          <w:sz w:val="22"/>
          <w:szCs w:val="22"/>
        </w:rPr>
        <w:t xml:space="preserve"> pašvaldībām” </w:t>
      </w:r>
      <w:r w:rsidR="00B22838" w:rsidRPr="00B22838">
        <w:rPr>
          <w:i/>
          <w:color w:val="000000"/>
          <w:sz w:val="22"/>
          <w:szCs w:val="22"/>
        </w:rPr>
        <w:t>61. panta trešo daļu</w:t>
      </w:r>
      <w:r w:rsidRPr="00B22838">
        <w:rPr>
          <w:i/>
          <w:color w:val="000000"/>
          <w:sz w:val="22"/>
          <w:szCs w:val="22"/>
        </w:rPr>
        <w:t xml:space="preserve"> </w:t>
      </w:r>
    </w:p>
    <w:p w:rsidR="00B44709" w:rsidRDefault="00B44709" w:rsidP="00B44709">
      <w:pPr>
        <w:jc w:val="right"/>
      </w:pPr>
    </w:p>
    <w:p w:rsidR="002C03CC" w:rsidRDefault="002C03CC" w:rsidP="00B44709">
      <w:pPr>
        <w:jc w:val="right"/>
      </w:pPr>
    </w:p>
    <w:p w:rsidR="002C03CC" w:rsidRPr="00C32A76" w:rsidRDefault="002C03CC" w:rsidP="00C32A76">
      <w:pPr>
        <w:ind w:firstLine="720"/>
        <w:jc w:val="both"/>
      </w:pPr>
      <w:r w:rsidRPr="00593B5F">
        <w:rPr>
          <w:sz w:val="24"/>
          <w:szCs w:val="24"/>
        </w:rPr>
        <w:t xml:space="preserve">Izdarīt </w:t>
      </w:r>
      <w:r w:rsidRPr="002C03CC">
        <w:rPr>
          <w:sz w:val="24"/>
          <w:szCs w:val="24"/>
        </w:rPr>
        <w:t>Kandavas novada domes 2015. gada 29. oktobra saistošajos noteikumos Nr. 21 „Par neapbūvēta zemesgabala nomas maksas apmēru Kandavas novadā</w:t>
      </w:r>
      <w:r w:rsidRPr="008E7D58">
        <w:rPr>
          <w:sz w:val="24"/>
          <w:szCs w:val="24"/>
        </w:rPr>
        <w:t xml:space="preserve">” </w:t>
      </w:r>
      <w:r w:rsidR="00DC5526">
        <w:rPr>
          <w:sz w:val="24"/>
          <w:szCs w:val="24"/>
        </w:rPr>
        <w:t>(Kandavas Novada Vēstnesis, 2015,</w:t>
      </w:r>
      <w:r w:rsidR="00C32A76" w:rsidRPr="008E036C">
        <w:rPr>
          <w:sz w:val="24"/>
          <w:szCs w:val="24"/>
        </w:rPr>
        <w:t>12</w:t>
      </w:r>
      <w:r w:rsidR="00DB042D">
        <w:rPr>
          <w:sz w:val="24"/>
          <w:szCs w:val="24"/>
        </w:rPr>
        <w:t>.</w:t>
      </w:r>
      <w:r w:rsidR="00DC5526">
        <w:rPr>
          <w:sz w:val="24"/>
          <w:szCs w:val="24"/>
        </w:rPr>
        <w:t>nr.</w:t>
      </w:r>
      <w:r w:rsidR="00C32A76" w:rsidRPr="008E036C">
        <w:rPr>
          <w:sz w:val="24"/>
          <w:szCs w:val="24"/>
        </w:rPr>
        <w:t>)</w:t>
      </w:r>
      <w:r w:rsidR="00C32A76">
        <w:t xml:space="preserve"> </w:t>
      </w:r>
      <w:r w:rsidRPr="008E036C">
        <w:rPr>
          <w:sz w:val="24"/>
          <w:szCs w:val="24"/>
        </w:rPr>
        <w:t>(</w:t>
      </w:r>
      <w:r w:rsidR="00DB042D">
        <w:rPr>
          <w:sz w:val="24"/>
          <w:szCs w:val="24"/>
        </w:rPr>
        <w:t>turpmāk – n</w:t>
      </w:r>
      <w:r w:rsidRPr="00593B5F">
        <w:rPr>
          <w:sz w:val="24"/>
          <w:szCs w:val="24"/>
        </w:rPr>
        <w:t>oteikumi) šādus grozījumus:</w:t>
      </w:r>
    </w:p>
    <w:p w:rsidR="002C03CC" w:rsidRPr="00593B5F" w:rsidRDefault="005B7DCB" w:rsidP="002C03C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C03CC" w:rsidRPr="00593B5F">
        <w:rPr>
          <w:sz w:val="24"/>
          <w:szCs w:val="24"/>
        </w:rPr>
        <w:t xml:space="preserve">. </w:t>
      </w:r>
      <w:r w:rsidR="002C03CC">
        <w:rPr>
          <w:sz w:val="24"/>
          <w:szCs w:val="24"/>
        </w:rPr>
        <w:t>Izteikt</w:t>
      </w:r>
      <w:r w:rsidR="002C03CC" w:rsidRPr="00593B5F">
        <w:rPr>
          <w:sz w:val="24"/>
          <w:szCs w:val="24"/>
        </w:rPr>
        <w:t xml:space="preserve"> noteikumu </w:t>
      </w:r>
      <w:r>
        <w:rPr>
          <w:sz w:val="24"/>
          <w:szCs w:val="24"/>
        </w:rPr>
        <w:t>9. punktu</w:t>
      </w:r>
      <w:r w:rsidR="002C03CC" w:rsidRPr="00593B5F">
        <w:rPr>
          <w:sz w:val="24"/>
          <w:szCs w:val="24"/>
        </w:rPr>
        <w:t xml:space="preserve"> šādā redakcijā:</w:t>
      </w:r>
    </w:p>
    <w:p w:rsidR="002C03CC" w:rsidRDefault="002C03CC" w:rsidP="002C03CC">
      <w:pPr>
        <w:jc w:val="both"/>
        <w:rPr>
          <w:sz w:val="24"/>
          <w:szCs w:val="24"/>
        </w:rPr>
      </w:pPr>
      <w:r w:rsidRPr="00593B5F">
        <w:rPr>
          <w:sz w:val="24"/>
          <w:szCs w:val="24"/>
        </w:rPr>
        <w:t>„</w:t>
      </w:r>
      <w:r w:rsidR="00E72E52">
        <w:rPr>
          <w:sz w:val="24"/>
          <w:szCs w:val="24"/>
        </w:rPr>
        <w:t xml:space="preserve">9. </w:t>
      </w:r>
      <w:r w:rsidR="005B7DCB">
        <w:rPr>
          <w:sz w:val="24"/>
          <w:szCs w:val="24"/>
        </w:rPr>
        <w:t xml:space="preserve">Lēmumu par neapbūvēta zemesgabala iznomāšanu vai līguma pagarināšanu pieņem </w:t>
      </w:r>
      <w:r w:rsidR="005B7DCB" w:rsidRPr="005B7DCB">
        <w:rPr>
          <w:sz w:val="24"/>
          <w:szCs w:val="24"/>
        </w:rPr>
        <w:t>Kandavas novada īpašumu pārvaldīšanas komisija</w:t>
      </w:r>
      <w:r w:rsidR="005B7DCB">
        <w:rPr>
          <w:sz w:val="24"/>
          <w:szCs w:val="24"/>
        </w:rPr>
        <w:t xml:space="preserve"> (turpmāk – Komisija)”.</w:t>
      </w:r>
    </w:p>
    <w:p w:rsidR="00E72E52" w:rsidRPr="00593B5F" w:rsidRDefault="00E72E52" w:rsidP="002C03CC">
      <w:pPr>
        <w:jc w:val="both"/>
        <w:rPr>
          <w:sz w:val="24"/>
          <w:szCs w:val="24"/>
        </w:rPr>
      </w:pPr>
    </w:p>
    <w:p w:rsidR="00700622" w:rsidRDefault="00700622"/>
    <w:p w:rsidR="00700622" w:rsidRPr="008B2D8C" w:rsidRDefault="008B2D8C">
      <w:pPr>
        <w:spacing w:after="200" w:line="276" w:lineRule="auto"/>
        <w:rPr>
          <w:sz w:val="24"/>
        </w:rPr>
      </w:pPr>
      <w:r w:rsidRPr="008B2D8C">
        <w:rPr>
          <w:sz w:val="24"/>
        </w:rPr>
        <w:t>Kandavas novada domes priekšs</w:t>
      </w:r>
      <w:r w:rsidR="008B5929">
        <w:rPr>
          <w:sz w:val="24"/>
        </w:rPr>
        <w:t xml:space="preserve">ēdētājs    (personiskais paraksts) </w:t>
      </w:r>
      <w:r w:rsidRPr="008B2D8C">
        <w:rPr>
          <w:sz w:val="24"/>
        </w:rPr>
        <w:t xml:space="preserve"> </w:t>
      </w:r>
      <w:proofErr w:type="spellStart"/>
      <w:r w:rsidRPr="008B2D8C">
        <w:rPr>
          <w:sz w:val="24"/>
        </w:rPr>
        <w:t>N.Štoferts</w:t>
      </w:r>
      <w:proofErr w:type="spellEnd"/>
      <w:r w:rsidR="00700622" w:rsidRPr="008B2D8C">
        <w:rPr>
          <w:sz w:val="24"/>
        </w:rPr>
        <w:br w:type="page"/>
      </w:r>
    </w:p>
    <w:p w:rsidR="00700622" w:rsidRPr="008E7D58" w:rsidRDefault="00700622" w:rsidP="00700622">
      <w:pPr>
        <w:jc w:val="center"/>
        <w:rPr>
          <w:b/>
          <w:sz w:val="24"/>
          <w:szCs w:val="24"/>
        </w:rPr>
      </w:pPr>
      <w:r w:rsidRPr="008E7D58">
        <w:rPr>
          <w:b/>
          <w:sz w:val="24"/>
          <w:szCs w:val="24"/>
        </w:rPr>
        <w:lastRenderedPageBreak/>
        <w:t>Paskaidrojuma raksts</w:t>
      </w:r>
    </w:p>
    <w:p w:rsidR="00700622" w:rsidRDefault="00700622" w:rsidP="00700622">
      <w:pPr>
        <w:jc w:val="center"/>
        <w:rPr>
          <w:b/>
          <w:sz w:val="24"/>
          <w:szCs w:val="24"/>
        </w:rPr>
      </w:pPr>
      <w:r w:rsidRPr="008E7D58">
        <w:rPr>
          <w:b/>
          <w:sz w:val="24"/>
          <w:szCs w:val="24"/>
        </w:rPr>
        <w:t xml:space="preserve"> Kandavas novada </w:t>
      </w:r>
      <w:r w:rsidR="008B2D8C">
        <w:rPr>
          <w:b/>
          <w:sz w:val="24"/>
          <w:szCs w:val="24"/>
        </w:rPr>
        <w:t xml:space="preserve">domes saistošo </w:t>
      </w:r>
      <w:r w:rsidR="00DE0651">
        <w:rPr>
          <w:b/>
          <w:sz w:val="24"/>
          <w:szCs w:val="24"/>
        </w:rPr>
        <w:t>noteikumu Nr.4</w:t>
      </w:r>
    </w:p>
    <w:p w:rsidR="00700622" w:rsidRDefault="00700622" w:rsidP="00700622">
      <w:pPr>
        <w:jc w:val="center"/>
        <w:rPr>
          <w:b/>
          <w:sz w:val="24"/>
          <w:szCs w:val="24"/>
        </w:rPr>
      </w:pPr>
      <w:r w:rsidRPr="00593B5F">
        <w:rPr>
          <w:b/>
          <w:bCs/>
          <w:sz w:val="24"/>
          <w:szCs w:val="24"/>
        </w:rPr>
        <w:t>„</w:t>
      </w:r>
      <w:r w:rsidRPr="00767B2B">
        <w:rPr>
          <w:b/>
          <w:sz w:val="24"/>
          <w:szCs w:val="24"/>
        </w:rPr>
        <w:t>Grozījumi Ka</w:t>
      </w:r>
      <w:r>
        <w:rPr>
          <w:b/>
          <w:sz w:val="24"/>
          <w:szCs w:val="24"/>
        </w:rPr>
        <w:t>ndavas novada domes 2015. gada 29. oktobra saistošajos noteikumos Nr.21</w:t>
      </w:r>
      <w:r w:rsidRPr="00767B2B"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</w:rPr>
        <w:t>Par neapbūvēta zemesgabala nomas maksas apmēru Kandavas novadā</w:t>
      </w:r>
      <w:r w:rsidRPr="00593B5F">
        <w:rPr>
          <w:b/>
          <w:sz w:val="24"/>
          <w:szCs w:val="24"/>
        </w:rPr>
        <w:t xml:space="preserve">” </w:t>
      </w:r>
      <w:r>
        <w:rPr>
          <w:b/>
          <w:sz w:val="24"/>
          <w:szCs w:val="24"/>
        </w:rPr>
        <w:t xml:space="preserve"> </w:t>
      </w:r>
      <w:r w:rsidR="008B2D8C">
        <w:rPr>
          <w:b/>
          <w:sz w:val="24"/>
          <w:szCs w:val="24"/>
        </w:rPr>
        <w:t xml:space="preserve"> PROJEKTAM</w:t>
      </w:r>
    </w:p>
    <w:p w:rsidR="00700622" w:rsidRDefault="00700622"/>
    <w:tbl>
      <w:tblPr>
        <w:tblpPr w:leftFromText="180" w:rightFromText="180" w:vertAnchor="page" w:horzAnchor="margin" w:tblpXSpec="center" w:tblpY="30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AD2183" w:rsidRPr="00AF53EE" w:rsidTr="00F26977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83" w:rsidRPr="00F26977" w:rsidRDefault="00AD2183" w:rsidP="00C53CFB">
            <w:pPr>
              <w:ind w:right="57"/>
              <w:jc w:val="center"/>
              <w:rPr>
                <w:rFonts w:eastAsia="Calibri"/>
                <w:sz w:val="24"/>
                <w:szCs w:val="24"/>
              </w:rPr>
            </w:pPr>
            <w:r w:rsidRPr="00F26977">
              <w:rPr>
                <w:rFonts w:eastAsia="Calibri"/>
                <w:sz w:val="24"/>
                <w:szCs w:val="24"/>
              </w:rPr>
              <w:t>Paskaidrojuma raksta sadaļas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83" w:rsidRPr="00F26977" w:rsidRDefault="00AD2183" w:rsidP="00C53CFB">
            <w:pPr>
              <w:ind w:right="57"/>
              <w:jc w:val="center"/>
              <w:rPr>
                <w:bCs/>
                <w:sz w:val="24"/>
                <w:szCs w:val="24"/>
              </w:rPr>
            </w:pPr>
            <w:r w:rsidRPr="00F26977">
              <w:rPr>
                <w:bCs/>
                <w:sz w:val="24"/>
                <w:szCs w:val="24"/>
              </w:rPr>
              <w:t>Norādāmā informācija</w:t>
            </w:r>
          </w:p>
        </w:tc>
      </w:tr>
      <w:tr w:rsidR="00AD2183" w:rsidRPr="00AF53EE" w:rsidTr="00F26977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83" w:rsidRPr="00F26977" w:rsidRDefault="00AD2183" w:rsidP="00C53CFB">
            <w:pPr>
              <w:rPr>
                <w:rFonts w:eastAsia="Calibri"/>
                <w:bCs/>
                <w:sz w:val="24"/>
                <w:szCs w:val="24"/>
              </w:rPr>
            </w:pPr>
            <w:r w:rsidRPr="00F26977">
              <w:rPr>
                <w:rFonts w:eastAsia="Calibri"/>
                <w:bCs/>
                <w:sz w:val="24"/>
                <w:szCs w:val="24"/>
              </w:rPr>
              <w:t>1. Projekta nepieciešamības pamatojums.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83" w:rsidRPr="00BB5496" w:rsidRDefault="003C7968" w:rsidP="00460F58">
            <w:pPr>
              <w:pStyle w:val="Sarakstarindkopa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496">
              <w:rPr>
                <w:rFonts w:ascii="Times New Roman" w:hAnsi="Times New Roman"/>
                <w:sz w:val="24"/>
                <w:szCs w:val="24"/>
              </w:rPr>
              <w:t xml:space="preserve">Pamatojoties uz to, ka tiek izveidota jauna Kandavas novada īpašumu pārvaldīšanas komisija, </w:t>
            </w:r>
            <w:r w:rsidR="00570AE2" w:rsidRPr="00BB5496">
              <w:rPr>
                <w:rFonts w:ascii="Times New Roman" w:hAnsi="Times New Roman"/>
              </w:rPr>
              <w:t xml:space="preserve"> </w:t>
            </w:r>
            <w:r w:rsidR="00570AE2" w:rsidRPr="00BB5496">
              <w:rPr>
                <w:rFonts w:ascii="Times New Roman" w:hAnsi="Times New Roman"/>
                <w:sz w:val="24"/>
                <w:szCs w:val="24"/>
              </w:rPr>
              <w:t>kas izskatīs jautājumus un pieņems lēmumus par pašv</w:t>
            </w:r>
            <w:r w:rsidR="00BB5496" w:rsidRPr="00BB5496">
              <w:rPr>
                <w:rFonts w:ascii="Times New Roman" w:hAnsi="Times New Roman"/>
                <w:sz w:val="24"/>
                <w:szCs w:val="24"/>
              </w:rPr>
              <w:t xml:space="preserve">aldības zemes gabalu iznomāšanu, ir nepieciešams veikt grozījumus  Kandavas novada domes 2015. gada 29. oktobra saistošajos noteikumos Nr.21 „Par neapbūvēta zemesgabala nomas maksas apmēru Kandavas novadā”.  </w:t>
            </w:r>
          </w:p>
        </w:tc>
      </w:tr>
      <w:tr w:rsidR="00AD2183" w:rsidRPr="00AF53EE" w:rsidTr="00F26977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83" w:rsidRPr="00F26977" w:rsidRDefault="00AD2183" w:rsidP="00C53CFB">
            <w:pPr>
              <w:ind w:right="57"/>
              <w:rPr>
                <w:rFonts w:eastAsia="Calibri"/>
                <w:bCs/>
                <w:sz w:val="24"/>
                <w:szCs w:val="24"/>
              </w:rPr>
            </w:pPr>
            <w:r w:rsidRPr="00F26977">
              <w:rPr>
                <w:rFonts w:eastAsia="Calibri"/>
                <w:bCs/>
                <w:sz w:val="24"/>
                <w:szCs w:val="24"/>
              </w:rPr>
              <w:t>2. Īss projekta satura izklāsts.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83" w:rsidRPr="00460F58" w:rsidRDefault="00460F58" w:rsidP="00400D71">
            <w:pPr>
              <w:pStyle w:val="Bezatstarpm"/>
              <w:jc w:val="both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Tiek veikti attiecīgi grozījumi </w:t>
            </w:r>
            <w:r w:rsidRPr="00460F58">
              <w:rPr>
                <w:sz w:val="24"/>
                <w:szCs w:val="24"/>
                <w:lang w:val="lv-LV"/>
              </w:rPr>
              <w:t>Kandavas novada domes 2015. gada 29. oktobra saistošajos noteikumos Nr.21 „Par neapbūvēta zemesgabala nomas maksas apmēru Kandavas novadā”  9.punktā, izsakot to jaunā redakcijā: „Lēmumu par neapbūvēta zemesgabala iznomāšanu vai līguma pagarināšanu pieņem Kandavas novada īpašumu pārvaldīšanas komisija (turpmāk – Komisija)”.</w:t>
            </w:r>
          </w:p>
        </w:tc>
      </w:tr>
      <w:tr w:rsidR="00AD2183" w:rsidRPr="00AF53EE" w:rsidTr="00F26977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83" w:rsidRPr="00F26977" w:rsidRDefault="00AD2183" w:rsidP="00C53CFB">
            <w:pPr>
              <w:ind w:right="57"/>
              <w:rPr>
                <w:bCs/>
                <w:sz w:val="24"/>
                <w:szCs w:val="24"/>
              </w:rPr>
            </w:pPr>
            <w:r w:rsidRPr="00F26977">
              <w:rPr>
                <w:bCs/>
                <w:sz w:val="24"/>
                <w:szCs w:val="24"/>
              </w:rPr>
              <w:t>3. Informācija par plānoto projekta ietekmi uz pašvaldības budžetu.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83" w:rsidRPr="00F26977" w:rsidRDefault="00AD2183" w:rsidP="00C53CFB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 w:rsidRPr="00F26977">
              <w:rPr>
                <w:sz w:val="24"/>
                <w:szCs w:val="24"/>
                <w:lang w:val="lv-LV"/>
              </w:rPr>
              <w:t>Saistošo noteikumu izdošanas īstenošanai nav nepieciešams veidot jaunas institūcijas vai darba vietas, vai paplašināt esošo institūciju kompetenci.</w:t>
            </w:r>
          </w:p>
        </w:tc>
      </w:tr>
      <w:tr w:rsidR="00AD2183" w:rsidRPr="00AF53EE" w:rsidTr="00F26977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83" w:rsidRPr="00F26977" w:rsidRDefault="00AD2183" w:rsidP="00C53CFB">
            <w:pPr>
              <w:ind w:right="57"/>
              <w:rPr>
                <w:rFonts w:eastAsia="Calibri"/>
                <w:bCs/>
                <w:sz w:val="24"/>
                <w:szCs w:val="24"/>
              </w:rPr>
            </w:pPr>
            <w:r w:rsidRPr="00F26977">
              <w:rPr>
                <w:rFonts w:eastAsia="Calibri"/>
                <w:bCs/>
                <w:sz w:val="24"/>
                <w:szCs w:val="24"/>
              </w:rPr>
              <w:t>4. Informācija par plānoto projekta ietekmi uz uzņēmējdarbības vidi pašvaldības teritorijā.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83" w:rsidRPr="00F26977" w:rsidRDefault="00AD2183" w:rsidP="00C53CFB">
            <w:pPr>
              <w:tabs>
                <w:tab w:val="left" w:pos="1965"/>
              </w:tabs>
              <w:ind w:right="57"/>
              <w:jc w:val="both"/>
              <w:rPr>
                <w:rFonts w:eastAsia="Calibri"/>
                <w:sz w:val="24"/>
                <w:szCs w:val="24"/>
              </w:rPr>
            </w:pPr>
            <w:r w:rsidRPr="00F26977">
              <w:rPr>
                <w:rFonts w:eastAsia="Calibri"/>
                <w:bCs/>
                <w:sz w:val="24"/>
                <w:szCs w:val="24"/>
              </w:rPr>
              <w:t>Projekts uzņēmējdarbības vidi neietekmē.</w:t>
            </w:r>
          </w:p>
        </w:tc>
      </w:tr>
      <w:tr w:rsidR="00AD2183" w:rsidRPr="00AF53EE" w:rsidTr="00F26977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83" w:rsidRPr="00F26977" w:rsidRDefault="00AD2183" w:rsidP="00C53CFB">
            <w:pPr>
              <w:ind w:right="57"/>
              <w:rPr>
                <w:rFonts w:eastAsia="Calibri"/>
                <w:bCs/>
                <w:sz w:val="24"/>
                <w:szCs w:val="24"/>
              </w:rPr>
            </w:pPr>
            <w:r w:rsidRPr="00F26977">
              <w:rPr>
                <w:rFonts w:eastAsia="Calibri"/>
                <w:bCs/>
                <w:sz w:val="24"/>
                <w:szCs w:val="24"/>
              </w:rPr>
              <w:t>5. Informācija par administratīvajām procedūrām.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83" w:rsidRPr="00F26977" w:rsidRDefault="00460F58" w:rsidP="00C53CFB">
            <w:pPr>
              <w:ind w:right="57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Grozījumi </w:t>
            </w:r>
            <w:r w:rsidR="00AD2183" w:rsidRPr="00F26977">
              <w:rPr>
                <w:rFonts w:eastAsia="Calibri"/>
                <w:bCs/>
                <w:sz w:val="24"/>
                <w:szCs w:val="24"/>
              </w:rPr>
              <w:t>Saistoš</w:t>
            </w:r>
            <w:r>
              <w:rPr>
                <w:rFonts w:eastAsia="Calibri"/>
                <w:bCs/>
                <w:sz w:val="24"/>
                <w:szCs w:val="24"/>
              </w:rPr>
              <w:t>ajos noteikumus izskatīti</w:t>
            </w:r>
            <w:r w:rsidR="00AD2183" w:rsidRPr="00F26977">
              <w:rPr>
                <w:rFonts w:eastAsia="Calibri"/>
                <w:bCs/>
                <w:sz w:val="24"/>
                <w:szCs w:val="24"/>
              </w:rPr>
              <w:t xml:space="preserve"> Kandavas domes Finanšu, plānošanas un novada attīstības komitejā (</w:t>
            </w:r>
            <w:r>
              <w:rPr>
                <w:rFonts w:eastAsia="Calibri"/>
                <w:bCs/>
                <w:sz w:val="24"/>
                <w:szCs w:val="24"/>
              </w:rPr>
              <w:t>19.05.2016.</w:t>
            </w:r>
            <w:r w:rsidR="00AD2183" w:rsidRPr="00F26977">
              <w:rPr>
                <w:rFonts w:eastAsia="Calibri"/>
                <w:bCs/>
                <w:sz w:val="24"/>
                <w:szCs w:val="24"/>
              </w:rPr>
              <w:t>), apstiprināti Kandavas novada domes sēdē (</w:t>
            </w:r>
            <w:r>
              <w:rPr>
                <w:rFonts w:eastAsia="Calibri"/>
                <w:bCs/>
                <w:sz w:val="24"/>
                <w:szCs w:val="24"/>
              </w:rPr>
              <w:t>26.05.2016.</w:t>
            </w:r>
            <w:r w:rsidR="00AD2183" w:rsidRPr="00F26977">
              <w:rPr>
                <w:rFonts w:eastAsia="Calibri"/>
                <w:bCs/>
                <w:sz w:val="24"/>
                <w:szCs w:val="24"/>
              </w:rPr>
              <w:t xml:space="preserve">). </w:t>
            </w:r>
          </w:p>
          <w:p w:rsidR="00AD2183" w:rsidRPr="00F26977" w:rsidRDefault="00526F1C" w:rsidP="00526F1C">
            <w:pPr>
              <w:ind w:right="57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Trīs darba dienu laikā pēc parakstīšanas Grozījumi Saistošajos noteikumos</w:t>
            </w:r>
            <w:r w:rsidR="00AD2183" w:rsidRPr="00F26977">
              <w:rPr>
                <w:rFonts w:eastAsia="Calibri"/>
                <w:bCs/>
                <w:sz w:val="24"/>
                <w:szCs w:val="24"/>
              </w:rPr>
              <w:t xml:space="preserve"> nosūtīti LR Vides aizsardzības un reģionālās attīstības ministrijai </w:t>
            </w:r>
            <w:r w:rsidRPr="006B5829">
              <w:rPr>
                <w:sz w:val="24"/>
                <w:szCs w:val="24"/>
              </w:rPr>
              <w:t xml:space="preserve"> atzinuma sniegšanai.</w:t>
            </w:r>
          </w:p>
        </w:tc>
      </w:tr>
      <w:tr w:rsidR="00AD2183" w:rsidRPr="00AF53EE" w:rsidTr="00F26977">
        <w:trPr>
          <w:cantSplit/>
          <w:trHeight w:val="8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83" w:rsidRPr="00F26977" w:rsidRDefault="00AD2183" w:rsidP="00C53CFB">
            <w:pPr>
              <w:ind w:right="57"/>
              <w:rPr>
                <w:rFonts w:eastAsia="Calibri"/>
                <w:bCs/>
                <w:sz w:val="24"/>
                <w:szCs w:val="24"/>
              </w:rPr>
            </w:pPr>
            <w:r w:rsidRPr="00F26977">
              <w:rPr>
                <w:rFonts w:eastAsia="Calibri"/>
                <w:bCs/>
                <w:sz w:val="24"/>
                <w:szCs w:val="24"/>
              </w:rPr>
              <w:t>6. Informācija par konsultācijām ar privātpersonām.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83" w:rsidRPr="00F26977" w:rsidRDefault="00AD2183" w:rsidP="00C53CFB">
            <w:pPr>
              <w:ind w:right="57"/>
              <w:rPr>
                <w:rFonts w:eastAsia="Calibri"/>
                <w:strike/>
                <w:sz w:val="24"/>
                <w:szCs w:val="24"/>
              </w:rPr>
            </w:pPr>
            <w:r w:rsidRPr="00F26977">
              <w:rPr>
                <w:sz w:val="24"/>
                <w:szCs w:val="24"/>
              </w:rPr>
              <w:t xml:space="preserve">Konsultācijas ar privātpersonām, izstrādājot saistošos noteikumus, nav </w:t>
            </w:r>
            <w:proofErr w:type="spellStart"/>
            <w:r w:rsidRPr="00F26977">
              <w:rPr>
                <w:sz w:val="24"/>
                <w:szCs w:val="24"/>
              </w:rPr>
              <w:t>veik</w:t>
            </w:r>
            <w:r w:rsidRPr="00F26977">
              <w:rPr>
                <w:sz w:val="24"/>
                <w:szCs w:val="24"/>
                <w:lang w:val="en-US"/>
              </w:rPr>
              <w:t>tas.</w:t>
            </w:r>
            <w:proofErr w:type="spellEnd"/>
            <w:r w:rsidRPr="00F26977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D2183" w:rsidRPr="00B762AE" w:rsidRDefault="00AD2183" w:rsidP="00AD2183">
      <w:pPr>
        <w:ind w:right="57"/>
        <w:rPr>
          <w:b/>
        </w:rPr>
      </w:pPr>
    </w:p>
    <w:p w:rsidR="00AD2183" w:rsidRDefault="00E72E52" w:rsidP="00E72E52">
      <w:pPr>
        <w:pStyle w:val="Pamatteksts"/>
        <w:ind w:left="360" w:right="-85" w:firstLine="360"/>
      </w:pPr>
      <w:r>
        <w:t>Kandavas nova</w:t>
      </w:r>
      <w:r w:rsidR="008B5929">
        <w:t xml:space="preserve">da domes priekšsēdētājs   (personiskais paraksts) </w:t>
      </w:r>
      <w:bookmarkStart w:id="0" w:name="_GoBack"/>
      <w:bookmarkEnd w:id="0"/>
      <w:r>
        <w:t xml:space="preserve">  </w:t>
      </w:r>
      <w:proofErr w:type="spellStart"/>
      <w:r>
        <w:t>N.Štoferts</w:t>
      </w:r>
      <w:proofErr w:type="spellEnd"/>
    </w:p>
    <w:sectPr w:rsidR="00AD2183" w:rsidSect="00D76C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B8E"/>
    <w:multiLevelType w:val="hybridMultilevel"/>
    <w:tmpl w:val="93C44854"/>
    <w:lvl w:ilvl="0" w:tplc="D1B81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4709"/>
    <w:rsid w:val="000A599A"/>
    <w:rsid w:val="000D3618"/>
    <w:rsid w:val="00120F39"/>
    <w:rsid w:val="002C03CC"/>
    <w:rsid w:val="002D3191"/>
    <w:rsid w:val="003C7968"/>
    <w:rsid w:val="00400D71"/>
    <w:rsid w:val="00460F58"/>
    <w:rsid w:val="004C1410"/>
    <w:rsid w:val="00526F1C"/>
    <w:rsid w:val="00532CB9"/>
    <w:rsid w:val="005668D3"/>
    <w:rsid w:val="00570AE2"/>
    <w:rsid w:val="005B7DCB"/>
    <w:rsid w:val="005C34A1"/>
    <w:rsid w:val="00700622"/>
    <w:rsid w:val="00712E6B"/>
    <w:rsid w:val="008B2D8C"/>
    <w:rsid w:val="008B5929"/>
    <w:rsid w:val="008E036C"/>
    <w:rsid w:val="009C06D5"/>
    <w:rsid w:val="00AD2183"/>
    <w:rsid w:val="00B22838"/>
    <w:rsid w:val="00B44709"/>
    <w:rsid w:val="00BB5496"/>
    <w:rsid w:val="00C32A76"/>
    <w:rsid w:val="00D76C5D"/>
    <w:rsid w:val="00DB042D"/>
    <w:rsid w:val="00DC5526"/>
    <w:rsid w:val="00DE0651"/>
    <w:rsid w:val="00DE66E0"/>
    <w:rsid w:val="00E72E52"/>
    <w:rsid w:val="00F26977"/>
    <w:rsid w:val="00F30A68"/>
    <w:rsid w:val="00F7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22B26FAE-164F-44D3-BC4C-853AEF54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4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E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AD2183"/>
    <w:pPr>
      <w:spacing w:after="120"/>
    </w:pPr>
    <w:rPr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AD21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qFormat/>
    <w:rsid w:val="00AD21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570AE2"/>
    <w:rPr>
      <w:rFonts w:ascii="Calibri" w:eastAsia="Times New Roman" w:hAnsi="Calibri" w:cs="Times New Roman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570A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2E5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2E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1951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Anita</cp:lastModifiedBy>
  <cp:revision>40</cp:revision>
  <cp:lastPrinted>2016-05-30T09:00:00Z</cp:lastPrinted>
  <dcterms:created xsi:type="dcterms:W3CDTF">2016-05-11T08:22:00Z</dcterms:created>
  <dcterms:modified xsi:type="dcterms:W3CDTF">2016-07-04T10:01:00Z</dcterms:modified>
</cp:coreProperties>
</file>