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2604" w14:textId="71569BAA" w:rsidR="00AA460C" w:rsidRDefault="00AA460C" w:rsidP="00AA460C">
      <w:pPr>
        <w:spacing w:after="0" w:line="240" w:lineRule="auto"/>
        <w:jc w:val="right"/>
        <w:rPr>
          <w:rFonts w:ascii="Times New Roman" w:hAnsi="Times New Roman" w:cs="Times New Roman"/>
          <w:sz w:val="24"/>
          <w:szCs w:val="24"/>
        </w:rPr>
      </w:pPr>
    </w:p>
    <w:p w14:paraId="4B374B2F" w14:textId="229EB7BB" w:rsidR="00AA460C" w:rsidRDefault="00AA460C" w:rsidP="00AA460C">
      <w:pPr>
        <w:spacing w:after="0" w:line="240" w:lineRule="auto"/>
        <w:jc w:val="right"/>
        <w:rPr>
          <w:rFonts w:ascii="Times New Roman" w:hAnsi="Times New Roman" w:cs="Times New Roman"/>
          <w:sz w:val="24"/>
          <w:szCs w:val="24"/>
        </w:rPr>
      </w:pPr>
      <w:r w:rsidRPr="00DA0C19">
        <w:rPr>
          <w:rFonts w:ascii="Times New Roman" w:hAnsi="Times New Roman" w:cs="Times New Roman"/>
          <w:b/>
          <w:noProof/>
          <w:sz w:val="24"/>
          <w:szCs w:val="24"/>
          <w:lang w:eastAsia="lv-LV"/>
        </w:rPr>
        <w:drawing>
          <wp:anchor distT="0" distB="0" distL="114300" distR="114300" simplePos="0" relativeHeight="251660288" behindDoc="1" locked="0" layoutInCell="1" allowOverlap="1" wp14:anchorId="207C3EE2" wp14:editId="38051A3C">
            <wp:simplePos x="0" y="0"/>
            <wp:positionH relativeFrom="margin">
              <wp:posOffset>2600182</wp:posOffset>
            </wp:positionH>
            <wp:positionV relativeFrom="paragraph">
              <wp:posOffset>88540</wp:posOffset>
            </wp:positionV>
            <wp:extent cx="463550" cy="551180"/>
            <wp:effectExtent l="0" t="0" r="0" b="1270"/>
            <wp:wrapTight wrapText="bothSides">
              <wp:wrapPolygon edited="0">
                <wp:start x="0" y="0"/>
                <wp:lineTo x="0" y="20903"/>
                <wp:lineTo x="20416" y="20903"/>
                <wp:lineTo x="20416"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C1AD9" w14:textId="77777777" w:rsidR="00AA460C" w:rsidRPr="00DA0C19" w:rsidRDefault="00AA460C" w:rsidP="00AA460C">
      <w:pPr>
        <w:spacing w:line="240" w:lineRule="auto"/>
        <w:contextualSpacing/>
        <w:jc w:val="center"/>
        <w:rPr>
          <w:rFonts w:ascii="Times New Roman" w:hAnsi="Times New Roman" w:cs="Times New Roman"/>
          <w:b/>
          <w:sz w:val="24"/>
          <w:szCs w:val="24"/>
        </w:rPr>
      </w:pPr>
    </w:p>
    <w:p w14:paraId="39AEC954" w14:textId="77777777" w:rsidR="00AA460C" w:rsidRPr="00DA0C19" w:rsidRDefault="00AA460C" w:rsidP="00AA460C">
      <w:pPr>
        <w:spacing w:line="240" w:lineRule="auto"/>
        <w:contextualSpacing/>
        <w:jc w:val="center"/>
        <w:rPr>
          <w:rFonts w:ascii="Times New Roman" w:hAnsi="Times New Roman" w:cs="Times New Roman"/>
          <w:b/>
          <w:sz w:val="24"/>
          <w:szCs w:val="24"/>
        </w:rPr>
      </w:pPr>
    </w:p>
    <w:p w14:paraId="016E74D6" w14:textId="77777777" w:rsidR="00AA460C" w:rsidRPr="00DA0C19" w:rsidRDefault="00AA460C" w:rsidP="00AA460C">
      <w:pPr>
        <w:spacing w:line="240" w:lineRule="auto"/>
        <w:contextualSpacing/>
        <w:jc w:val="center"/>
        <w:rPr>
          <w:rFonts w:ascii="Times New Roman" w:hAnsi="Times New Roman" w:cs="Times New Roman"/>
          <w:b/>
          <w:sz w:val="24"/>
          <w:szCs w:val="24"/>
        </w:rPr>
      </w:pPr>
    </w:p>
    <w:p w14:paraId="0584D6A4" w14:textId="77777777" w:rsidR="00AA460C" w:rsidRPr="00DA0C19" w:rsidRDefault="00AA460C" w:rsidP="00AA460C">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LATVIJAS REPUBLIKA</w:t>
      </w:r>
    </w:p>
    <w:p w14:paraId="542AFB17" w14:textId="77777777" w:rsidR="00AA460C" w:rsidRPr="00DA0C19" w:rsidRDefault="00AA460C" w:rsidP="00AA460C">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KANDAVAS NOVADA DOME</w:t>
      </w:r>
    </w:p>
    <w:p w14:paraId="0FEF7875" w14:textId="77777777" w:rsidR="00AA460C" w:rsidRPr="00DA0C19" w:rsidRDefault="00AA460C" w:rsidP="00AA460C">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 xml:space="preserve">Dārza iela 6, Kandava, Kandavas novads, LV – 3120, reģ. Nr.90000050886, </w:t>
      </w:r>
    </w:p>
    <w:p w14:paraId="70ECE596" w14:textId="77777777" w:rsidR="00AA460C" w:rsidRPr="00DA0C19" w:rsidRDefault="00AA460C" w:rsidP="00AA460C">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Tālrunis 631 82028, fakss 631 82027, e-pasts: dome@kandava.lv</w:t>
      </w:r>
    </w:p>
    <w:p w14:paraId="4B309777" w14:textId="77777777" w:rsidR="00AA460C" w:rsidRPr="00DA0C19" w:rsidRDefault="00AA460C" w:rsidP="00AA460C">
      <w:pPr>
        <w:spacing w:line="240" w:lineRule="auto"/>
        <w:contextualSpacing/>
        <w:jc w:val="center"/>
        <w:rPr>
          <w:rFonts w:ascii="Times New Roman" w:hAnsi="Times New Roman" w:cs="Times New Roman"/>
        </w:rPr>
      </w:pPr>
      <w:r w:rsidRPr="00DA0C19">
        <w:rPr>
          <w:rFonts w:ascii="Times New Roman" w:hAnsi="Times New Roman" w:cs="Times New Roman"/>
          <w:noProof/>
          <w:sz w:val="20"/>
          <w:szCs w:val="20"/>
          <w:lang w:eastAsia="lv-LV"/>
        </w:rPr>
        <mc:AlternateContent>
          <mc:Choice Requires="wps">
            <w:drawing>
              <wp:anchor distT="4294967294" distB="4294967294" distL="114300" distR="114300" simplePos="0" relativeHeight="251659264" behindDoc="0" locked="0" layoutInCell="1" allowOverlap="1" wp14:anchorId="61F799A9" wp14:editId="72CECF6B">
                <wp:simplePos x="0" y="0"/>
                <wp:positionH relativeFrom="column">
                  <wp:posOffset>-180975</wp:posOffset>
                </wp:positionH>
                <wp:positionV relativeFrom="paragraph">
                  <wp:posOffset>46354</wp:posOffset>
                </wp:positionV>
                <wp:extent cx="5638800" cy="0"/>
                <wp:effectExtent l="0" t="0" r="19050" b="1905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D12FD" id="_x0000_t32" coordsize="21600,21600" o:spt="32" o:oned="t" path="m,l21600,21600e" filled="f">
                <v:path arrowok="t" fillok="f" o:connecttype="none"/>
                <o:lock v:ext="edit" shapetype="t"/>
              </v:shapetype>
              <v:shape id="Taisns bultveida savienotājs 32"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mc:Fallback>
        </mc:AlternateContent>
      </w:r>
    </w:p>
    <w:p w14:paraId="222F8055" w14:textId="77777777" w:rsidR="00AA460C" w:rsidRPr="00DA0C19" w:rsidRDefault="00AA460C" w:rsidP="00AA460C">
      <w:pPr>
        <w:spacing w:line="240" w:lineRule="auto"/>
        <w:contextualSpacing/>
        <w:jc w:val="center"/>
        <w:rPr>
          <w:rFonts w:ascii="Times New Roman" w:hAnsi="Times New Roman" w:cs="Times New Roman"/>
          <w:sz w:val="24"/>
          <w:szCs w:val="24"/>
        </w:rPr>
      </w:pPr>
      <w:r w:rsidRPr="00DA0C19">
        <w:rPr>
          <w:rFonts w:ascii="Times New Roman" w:hAnsi="Times New Roman" w:cs="Times New Roman"/>
          <w:sz w:val="24"/>
          <w:szCs w:val="24"/>
        </w:rPr>
        <w:t>Kandavā</w:t>
      </w:r>
    </w:p>
    <w:p w14:paraId="135AF707" w14:textId="77777777" w:rsidR="00AA460C" w:rsidRPr="00DA0C19" w:rsidRDefault="00AA460C" w:rsidP="00AA460C">
      <w:pPr>
        <w:spacing w:line="240" w:lineRule="auto"/>
        <w:contextualSpacing/>
        <w:jc w:val="center"/>
        <w:rPr>
          <w:rFonts w:ascii="Times New Roman" w:hAnsi="Times New Roman" w:cs="Times New Roman"/>
          <w:sz w:val="24"/>
          <w:szCs w:val="24"/>
        </w:rPr>
      </w:pPr>
    </w:p>
    <w:p w14:paraId="23C37939" w14:textId="77777777" w:rsidR="00AA460C" w:rsidRPr="00DA0C19" w:rsidRDefault="00AA460C" w:rsidP="00AA460C">
      <w:pPr>
        <w:overflowPunct w:val="0"/>
        <w:autoSpaceDE w:val="0"/>
        <w:adjustRightInd w:val="0"/>
        <w:spacing w:line="240" w:lineRule="auto"/>
        <w:contextualSpacing/>
        <w:jc w:val="right"/>
        <w:rPr>
          <w:rFonts w:ascii="Times New Roman" w:hAnsi="Times New Roman" w:cs="Times New Roman"/>
          <w:b/>
          <w:kern w:val="28"/>
          <w:sz w:val="24"/>
          <w:szCs w:val="24"/>
        </w:rPr>
      </w:pPr>
      <w:r w:rsidRPr="00DA0C19">
        <w:rPr>
          <w:rFonts w:ascii="Times New Roman" w:hAnsi="Times New Roman" w:cs="Times New Roman"/>
          <w:b/>
          <w:kern w:val="28"/>
          <w:sz w:val="24"/>
          <w:szCs w:val="24"/>
        </w:rPr>
        <w:t>APSTIPRINĀTS</w:t>
      </w:r>
    </w:p>
    <w:p w14:paraId="1D0E4398" w14:textId="77777777" w:rsidR="00AA460C" w:rsidRPr="00DA0C19" w:rsidRDefault="00AA460C" w:rsidP="00AA460C">
      <w:pPr>
        <w:overflowPunct w:val="0"/>
        <w:autoSpaceDE w:val="0"/>
        <w:adjustRightInd w:val="0"/>
        <w:spacing w:line="240" w:lineRule="auto"/>
        <w:contextualSpacing/>
        <w:jc w:val="right"/>
        <w:rPr>
          <w:rFonts w:ascii="Times New Roman" w:hAnsi="Times New Roman" w:cs="Times New Roman"/>
          <w:kern w:val="28"/>
          <w:sz w:val="24"/>
          <w:szCs w:val="24"/>
        </w:rPr>
      </w:pPr>
      <w:r w:rsidRPr="00DA0C19">
        <w:rPr>
          <w:rFonts w:ascii="Times New Roman" w:hAnsi="Times New Roman" w:cs="Times New Roman"/>
          <w:kern w:val="28"/>
          <w:sz w:val="24"/>
          <w:szCs w:val="24"/>
        </w:rPr>
        <w:t>Kandavas novada domes sēdē</w:t>
      </w:r>
    </w:p>
    <w:p w14:paraId="4743E76C" w14:textId="3F776BC3" w:rsidR="00AA460C" w:rsidRPr="00DA0C19" w:rsidRDefault="00BE6F76" w:rsidP="00AA460C">
      <w:pPr>
        <w:overflowPunct w:val="0"/>
        <w:autoSpaceDE w:val="0"/>
        <w:adjustRightInd w:val="0"/>
        <w:spacing w:line="240" w:lineRule="auto"/>
        <w:contextualSpacing/>
        <w:jc w:val="right"/>
        <w:rPr>
          <w:rFonts w:ascii="Times New Roman" w:hAnsi="Times New Roman" w:cs="Times New Roman"/>
          <w:kern w:val="28"/>
          <w:sz w:val="24"/>
          <w:szCs w:val="24"/>
        </w:rPr>
      </w:pPr>
      <w:r>
        <w:rPr>
          <w:rFonts w:ascii="Times New Roman" w:hAnsi="Times New Roman" w:cs="Times New Roman"/>
          <w:kern w:val="28"/>
          <w:sz w:val="24"/>
          <w:szCs w:val="24"/>
        </w:rPr>
        <w:t>2021. gada 28.janvārī</w:t>
      </w:r>
    </w:p>
    <w:p w14:paraId="131205D6" w14:textId="1ECE20CE" w:rsidR="00AA460C" w:rsidRPr="00DA0C19" w:rsidRDefault="00BE6F76" w:rsidP="00AA460C">
      <w:pPr>
        <w:overflowPunct w:val="0"/>
        <w:autoSpaceDE w:val="0"/>
        <w:adjustRightInd w:val="0"/>
        <w:spacing w:line="240" w:lineRule="auto"/>
        <w:contextualSpacing/>
        <w:jc w:val="right"/>
        <w:rPr>
          <w:rFonts w:ascii="Times New Roman" w:hAnsi="Times New Roman" w:cs="Times New Roman"/>
          <w:kern w:val="28"/>
          <w:sz w:val="24"/>
          <w:szCs w:val="24"/>
        </w:rPr>
      </w:pPr>
      <w:r>
        <w:rPr>
          <w:rFonts w:ascii="Times New Roman" w:hAnsi="Times New Roman" w:cs="Times New Roman"/>
          <w:kern w:val="28"/>
          <w:sz w:val="24"/>
          <w:szCs w:val="24"/>
        </w:rPr>
        <w:t>(protokols Nr.1</w:t>
      </w:r>
      <w:r w:rsidR="00AA460C" w:rsidRPr="00DA0C19">
        <w:rPr>
          <w:rFonts w:ascii="Times New Roman" w:hAnsi="Times New Roman" w:cs="Times New Roman"/>
          <w:kern w:val="28"/>
          <w:sz w:val="24"/>
          <w:szCs w:val="24"/>
        </w:rPr>
        <w:t xml:space="preserve">  </w:t>
      </w:r>
      <w:r>
        <w:rPr>
          <w:rFonts w:ascii="Times New Roman" w:hAnsi="Times New Roman" w:cs="Times New Roman"/>
          <w:kern w:val="28"/>
          <w:sz w:val="24"/>
          <w:szCs w:val="24"/>
        </w:rPr>
        <w:t>39</w:t>
      </w:r>
      <w:r w:rsidR="00AA460C" w:rsidRPr="00DA0C19">
        <w:rPr>
          <w:rFonts w:ascii="Times New Roman" w:hAnsi="Times New Roman" w:cs="Times New Roman"/>
          <w:kern w:val="28"/>
          <w:sz w:val="24"/>
          <w:szCs w:val="24"/>
        </w:rPr>
        <w:t>.§)</w:t>
      </w:r>
    </w:p>
    <w:p w14:paraId="697B228B" w14:textId="77777777" w:rsidR="005E1AB8" w:rsidRPr="0045533E" w:rsidRDefault="005E1AB8" w:rsidP="005E1AB8">
      <w:pPr>
        <w:spacing w:after="0" w:line="240" w:lineRule="auto"/>
        <w:jc w:val="right"/>
        <w:rPr>
          <w:rFonts w:ascii="Times New Roman" w:eastAsia="Calibri" w:hAnsi="Times New Roman" w:cs="Times New Roman"/>
          <w:bCs/>
          <w:sz w:val="24"/>
          <w:szCs w:val="24"/>
        </w:rPr>
      </w:pPr>
    </w:p>
    <w:p w14:paraId="33E91C58" w14:textId="4C51B239" w:rsidR="005E1AB8" w:rsidRPr="0045533E" w:rsidRDefault="005E1AB8" w:rsidP="005E1AB8">
      <w:pPr>
        <w:pStyle w:val="Bezatstarpm"/>
        <w:jc w:val="center"/>
        <w:rPr>
          <w:b/>
          <w:sz w:val="24"/>
          <w:szCs w:val="24"/>
          <w:lang w:val="lv-LV"/>
        </w:rPr>
      </w:pPr>
      <w:r w:rsidRPr="0045533E">
        <w:rPr>
          <w:b/>
          <w:sz w:val="24"/>
          <w:szCs w:val="24"/>
          <w:lang w:val="lv-LV"/>
        </w:rPr>
        <w:t xml:space="preserve">Kandavas novada domes saistošie noteikumi Nr. </w:t>
      </w:r>
      <w:r w:rsidR="00D1650B">
        <w:rPr>
          <w:b/>
          <w:sz w:val="24"/>
          <w:szCs w:val="24"/>
          <w:lang w:val="lv-LV"/>
        </w:rPr>
        <w:t>4</w:t>
      </w:r>
    </w:p>
    <w:p w14:paraId="10F11A63" w14:textId="19E1F6EE" w:rsidR="004C2F06" w:rsidRPr="004C2F06" w:rsidRDefault="005E1AB8" w:rsidP="004C2F06">
      <w:pPr>
        <w:pStyle w:val="Bezatstarpm"/>
        <w:jc w:val="center"/>
        <w:rPr>
          <w:b/>
          <w:sz w:val="24"/>
          <w:szCs w:val="24"/>
          <w:lang w:val="lv-LV"/>
        </w:rPr>
      </w:pPr>
      <w:r w:rsidRPr="0045533E">
        <w:rPr>
          <w:b/>
          <w:sz w:val="24"/>
          <w:szCs w:val="24"/>
          <w:lang w:val="lv-LV"/>
        </w:rPr>
        <w:t xml:space="preserve">„Grozījumi  </w:t>
      </w:r>
      <w:r w:rsidR="004C2F06" w:rsidRPr="004C2F06">
        <w:rPr>
          <w:b/>
          <w:sz w:val="24"/>
          <w:szCs w:val="24"/>
          <w:lang w:val="lv-LV"/>
        </w:rPr>
        <w:t xml:space="preserve">Kandavas novada domes </w:t>
      </w:r>
      <w:r w:rsidR="00AB69DE" w:rsidRPr="00AB69DE">
        <w:rPr>
          <w:b/>
          <w:sz w:val="24"/>
          <w:szCs w:val="24"/>
          <w:lang w:val="lv-LV"/>
        </w:rPr>
        <w:t>2019. gada 29.august</w:t>
      </w:r>
      <w:r w:rsidR="00AB69DE">
        <w:rPr>
          <w:b/>
          <w:sz w:val="24"/>
          <w:szCs w:val="24"/>
          <w:lang w:val="lv-LV"/>
        </w:rPr>
        <w:t xml:space="preserve">a </w:t>
      </w:r>
      <w:r w:rsidR="004C2F06" w:rsidRPr="004C2F06">
        <w:rPr>
          <w:b/>
          <w:sz w:val="24"/>
          <w:szCs w:val="24"/>
          <w:lang w:val="lv-LV"/>
        </w:rPr>
        <w:t>saistoš</w:t>
      </w:r>
      <w:r w:rsidR="004C2F06">
        <w:rPr>
          <w:b/>
          <w:sz w:val="24"/>
          <w:szCs w:val="24"/>
          <w:lang w:val="lv-LV"/>
        </w:rPr>
        <w:t>ajos</w:t>
      </w:r>
      <w:r w:rsidR="004C2F06" w:rsidRPr="004C2F06">
        <w:rPr>
          <w:b/>
          <w:sz w:val="24"/>
          <w:szCs w:val="24"/>
          <w:lang w:val="lv-LV"/>
        </w:rPr>
        <w:t xml:space="preserve"> noteikum</w:t>
      </w:r>
      <w:r w:rsidR="004C2F06">
        <w:rPr>
          <w:b/>
          <w:sz w:val="24"/>
          <w:szCs w:val="24"/>
          <w:lang w:val="lv-LV"/>
        </w:rPr>
        <w:t>os</w:t>
      </w:r>
      <w:r w:rsidR="004C2F06" w:rsidRPr="004C2F06">
        <w:rPr>
          <w:b/>
          <w:sz w:val="24"/>
          <w:szCs w:val="24"/>
          <w:lang w:val="lv-LV"/>
        </w:rPr>
        <w:t xml:space="preserve"> Nr. 13 </w:t>
      </w:r>
    </w:p>
    <w:p w14:paraId="3FB73B6B" w14:textId="01D4EB52" w:rsidR="005E1AB8" w:rsidRPr="00BE6F76" w:rsidRDefault="004C2F06" w:rsidP="00BE6F76">
      <w:pPr>
        <w:pStyle w:val="Bezatstarpm"/>
        <w:jc w:val="center"/>
        <w:rPr>
          <w:b/>
          <w:sz w:val="24"/>
          <w:szCs w:val="24"/>
          <w:lang w:val="lv-LV"/>
        </w:rPr>
      </w:pPr>
      <w:bookmarkStart w:id="0" w:name="_Hlk10104503"/>
      <w:r w:rsidRPr="004C2F06">
        <w:rPr>
          <w:b/>
          <w:sz w:val="24"/>
          <w:szCs w:val="24"/>
          <w:lang w:val="lv-LV"/>
        </w:rPr>
        <w:t>„</w:t>
      </w:r>
      <w:r w:rsidR="00AB69DE" w:rsidRPr="00AB69DE">
        <w:rPr>
          <w:b/>
          <w:sz w:val="24"/>
          <w:szCs w:val="24"/>
          <w:lang w:val="lv-LV"/>
        </w:rPr>
        <w:t>Par materiālā atbalsta piešķiršanu Kandavas novadā</w:t>
      </w:r>
      <w:r w:rsidRPr="004C2F06">
        <w:rPr>
          <w:b/>
          <w:sz w:val="24"/>
          <w:szCs w:val="24"/>
          <w:lang w:val="lv-LV"/>
        </w:rPr>
        <w:t>”</w:t>
      </w:r>
      <w:bookmarkEnd w:id="0"/>
    </w:p>
    <w:p w14:paraId="59362086" w14:textId="5E8B258B" w:rsidR="009F302F" w:rsidRPr="00BE6F76" w:rsidRDefault="009D0A85" w:rsidP="00AB69DE">
      <w:pPr>
        <w:pStyle w:val="a"/>
        <w:spacing w:after="0"/>
        <w:jc w:val="right"/>
        <w:rPr>
          <w:i/>
          <w:sz w:val="22"/>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00AB69DE" w:rsidRPr="00BE6F76">
        <w:rPr>
          <w:i/>
          <w:sz w:val="22"/>
          <w:szCs w:val="24"/>
        </w:rPr>
        <w:t>Izdoti saskaņā ar likuma “Par pašvaldībām” 43.panta trešo daļu</w:t>
      </w:r>
    </w:p>
    <w:p w14:paraId="11539CA5" w14:textId="4B4084C1" w:rsidR="005E1AB8" w:rsidRDefault="005E1AB8" w:rsidP="00AB69DE">
      <w:pPr>
        <w:pStyle w:val="Bezatstarpm"/>
        <w:jc w:val="both"/>
        <w:rPr>
          <w:sz w:val="24"/>
          <w:szCs w:val="24"/>
          <w:lang w:val="lv-LV"/>
        </w:rPr>
      </w:pPr>
      <w:r w:rsidRPr="0045533E">
        <w:rPr>
          <w:sz w:val="24"/>
          <w:szCs w:val="24"/>
          <w:lang w:val="lv-LV"/>
        </w:rPr>
        <w:tab/>
        <w:t xml:space="preserve">Izdarīt Kandavas novada domes </w:t>
      </w:r>
      <w:r w:rsidR="004C2F06">
        <w:rPr>
          <w:sz w:val="24"/>
          <w:szCs w:val="24"/>
          <w:lang w:val="lv-LV"/>
        </w:rPr>
        <w:t>201</w:t>
      </w:r>
      <w:r w:rsidR="00AB69DE">
        <w:rPr>
          <w:sz w:val="24"/>
          <w:szCs w:val="24"/>
          <w:lang w:val="lv-LV"/>
        </w:rPr>
        <w:t>9</w:t>
      </w:r>
      <w:r w:rsidR="004C2F06">
        <w:rPr>
          <w:sz w:val="24"/>
          <w:szCs w:val="24"/>
          <w:lang w:val="lv-LV"/>
        </w:rPr>
        <w:t>. gada 2</w:t>
      </w:r>
      <w:r w:rsidR="00AB69DE">
        <w:rPr>
          <w:sz w:val="24"/>
          <w:szCs w:val="24"/>
          <w:lang w:val="lv-LV"/>
        </w:rPr>
        <w:t>9</w:t>
      </w:r>
      <w:r w:rsidR="004C2F06">
        <w:rPr>
          <w:sz w:val="24"/>
          <w:szCs w:val="24"/>
          <w:lang w:val="lv-LV"/>
        </w:rPr>
        <w:t>.</w:t>
      </w:r>
      <w:r w:rsidR="00AB69DE">
        <w:rPr>
          <w:sz w:val="24"/>
          <w:szCs w:val="24"/>
          <w:lang w:val="lv-LV"/>
        </w:rPr>
        <w:t xml:space="preserve"> augusta</w:t>
      </w:r>
      <w:r w:rsidRPr="0045533E">
        <w:rPr>
          <w:sz w:val="24"/>
          <w:szCs w:val="24"/>
          <w:lang w:val="lv-LV"/>
        </w:rPr>
        <w:t xml:space="preserve"> saistošajos noteikumos Nr. </w:t>
      </w:r>
      <w:r w:rsidR="004C2F06">
        <w:rPr>
          <w:sz w:val="24"/>
          <w:szCs w:val="24"/>
          <w:lang w:val="lv-LV"/>
        </w:rPr>
        <w:t>13</w:t>
      </w:r>
      <w:r w:rsidRPr="0045533E">
        <w:rPr>
          <w:sz w:val="24"/>
          <w:szCs w:val="24"/>
          <w:lang w:val="lv-LV"/>
        </w:rPr>
        <w:t xml:space="preserve"> „</w:t>
      </w:r>
      <w:r w:rsidR="00AB69DE" w:rsidRPr="00AB69DE">
        <w:rPr>
          <w:sz w:val="24"/>
          <w:szCs w:val="24"/>
          <w:lang w:val="lv-LV"/>
        </w:rPr>
        <w:t>Par materiālā atbalsta piešķiršanu Kandavas novadā</w:t>
      </w:r>
      <w:r w:rsidRPr="0045533E">
        <w:rPr>
          <w:sz w:val="24"/>
          <w:szCs w:val="24"/>
          <w:lang w:val="lv-LV"/>
        </w:rPr>
        <w:t xml:space="preserve">” (turpmāk – noteikumi), kas apstiprināti Kandavas novada domes sēdē </w:t>
      </w:r>
      <w:r w:rsidR="004C2F06">
        <w:rPr>
          <w:sz w:val="24"/>
          <w:szCs w:val="24"/>
          <w:lang w:val="lv-LV"/>
        </w:rPr>
        <w:t>201</w:t>
      </w:r>
      <w:r w:rsidR="00AB69DE">
        <w:rPr>
          <w:sz w:val="24"/>
          <w:szCs w:val="24"/>
          <w:lang w:val="lv-LV"/>
        </w:rPr>
        <w:t>9</w:t>
      </w:r>
      <w:r w:rsidR="004C2F06">
        <w:rPr>
          <w:sz w:val="24"/>
          <w:szCs w:val="24"/>
          <w:lang w:val="lv-LV"/>
        </w:rPr>
        <w:t>. gada 2</w:t>
      </w:r>
      <w:r w:rsidR="00AB69DE">
        <w:rPr>
          <w:sz w:val="24"/>
          <w:szCs w:val="24"/>
          <w:lang w:val="lv-LV"/>
        </w:rPr>
        <w:t>9</w:t>
      </w:r>
      <w:r w:rsidR="004C2F06">
        <w:rPr>
          <w:sz w:val="24"/>
          <w:szCs w:val="24"/>
          <w:lang w:val="lv-LV"/>
        </w:rPr>
        <w:t>.</w:t>
      </w:r>
      <w:r w:rsidR="00AB69DE">
        <w:rPr>
          <w:sz w:val="24"/>
          <w:szCs w:val="24"/>
          <w:lang w:val="lv-LV"/>
        </w:rPr>
        <w:t xml:space="preserve"> augustā</w:t>
      </w:r>
      <w:r w:rsidRPr="0045533E">
        <w:rPr>
          <w:sz w:val="24"/>
          <w:szCs w:val="24"/>
          <w:lang w:val="lv-LV"/>
        </w:rPr>
        <w:t xml:space="preserve"> </w:t>
      </w:r>
      <w:r w:rsidR="00AB69DE" w:rsidRPr="00AB69DE">
        <w:rPr>
          <w:sz w:val="24"/>
          <w:szCs w:val="24"/>
          <w:lang w:val="lv-LV"/>
        </w:rPr>
        <w:t>(protokols Nr.10, 2.§</w:t>
      </w:r>
      <w:r w:rsidR="00AA460C">
        <w:rPr>
          <w:sz w:val="24"/>
          <w:szCs w:val="24"/>
          <w:lang w:val="lv-LV"/>
        </w:rPr>
        <w:t>), Kandavas Novada Vēstnesis, 2019, 10.,12. nr.,</w:t>
      </w:r>
      <w:r w:rsidR="00AB69DE">
        <w:rPr>
          <w:sz w:val="24"/>
          <w:szCs w:val="24"/>
          <w:lang w:val="lv-LV"/>
        </w:rPr>
        <w:t xml:space="preserve"> </w:t>
      </w:r>
      <w:r w:rsidRPr="0045533E">
        <w:rPr>
          <w:sz w:val="24"/>
          <w:szCs w:val="24"/>
          <w:lang w:val="lv-LV"/>
        </w:rPr>
        <w:t>šādus grozījumus:</w:t>
      </w:r>
    </w:p>
    <w:p w14:paraId="5A961C8E" w14:textId="77777777" w:rsidR="00AB69DE" w:rsidRDefault="00AB69DE" w:rsidP="00AB69DE">
      <w:pPr>
        <w:pStyle w:val="Bezatstarpm"/>
        <w:jc w:val="both"/>
        <w:rPr>
          <w:sz w:val="24"/>
          <w:szCs w:val="24"/>
          <w:lang w:val="lv-LV"/>
        </w:rPr>
      </w:pPr>
    </w:p>
    <w:p w14:paraId="59E0DDCA" w14:textId="3087CFFA" w:rsidR="00AF5836" w:rsidRDefault="00AF5836" w:rsidP="00AB69DE">
      <w:pPr>
        <w:pStyle w:val="Bezatstarpm"/>
        <w:numPr>
          <w:ilvl w:val="0"/>
          <w:numId w:val="11"/>
        </w:numPr>
        <w:jc w:val="both"/>
        <w:rPr>
          <w:sz w:val="24"/>
          <w:szCs w:val="24"/>
          <w:lang w:val="lv-LV"/>
        </w:rPr>
      </w:pPr>
      <w:r>
        <w:rPr>
          <w:sz w:val="24"/>
          <w:szCs w:val="24"/>
          <w:lang w:val="lv-LV"/>
        </w:rPr>
        <w:t xml:space="preserve">Izteikt noteikumu 2.1. </w:t>
      </w:r>
      <w:r w:rsidR="009101F4">
        <w:rPr>
          <w:sz w:val="24"/>
          <w:szCs w:val="24"/>
          <w:lang w:val="lv-LV"/>
        </w:rPr>
        <w:t xml:space="preserve">apakšpunktu </w:t>
      </w:r>
      <w:r>
        <w:rPr>
          <w:sz w:val="24"/>
          <w:szCs w:val="24"/>
          <w:lang w:val="lv-LV"/>
        </w:rPr>
        <w:t>sekojošā redakcijā:</w:t>
      </w:r>
    </w:p>
    <w:p w14:paraId="695E4D15" w14:textId="443A76A2" w:rsidR="00AF5836" w:rsidRDefault="00AF5836" w:rsidP="00AF5836">
      <w:pPr>
        <w:pStyle w:val="Bezatstarpm"/>
        <w:ind w:left="720"/>
        <w:jc w:val="both"/>
        <w:rPr>
          <w:sz w:val="24"/>
          <w:szCs w:val="24"/>
          <w:lang w:val="lv-LV"/>
        </w:rPr>
      </w:pPr>
      <w:r>
        <w:rPr>
          <w:sz w:val="24"/>
          <w:szCs w:val="24"/>
          <w:lang w:val="lv-LV"/>
        </w:rPr>
        <w:t xml:space="preserve">“2.1. </w:t>
      </w:r>
      <w:r w:rsidRPr="00AF5836">
        <w:rPr>
          <w:sz w:val="24"/>
          <w:szCs w:val="24"/>
          <w:lang w:val="lv-LV"/>
        </w:rPr>
        <w:t>Pabalsta pieprasītājs –</w:t>
      </w:r>
      <w:r>
        <w:rPr>
          <w:sz w:val="24"/>
          <w:szCs w:val="24"/>
          <w:lang w:val="lv-LV"/>
        </w:rPr>
        <w:t xml:space="preserve"> mājsaimniecības</w:t>
      </w:r>
      <w:r w:rsidRPr="00AF5836">
        <w:rPr>
          <w:sz w:val="24"/>
          <w:szCs w:val="24"/>
          <w:lang w:val="lv-LV"/>
        </w:rPr>
        <w:t xml:space="preserve"> pārstāvis, kurš vēršas Sociālajā dienestā un pieprasa materiālo atbalstu</w:t>
      </w:r>
      <w:r w:rsidR="009101F4">
        <w:rPr>
          <w:sz w:val="24"/>
          <w:szCs w:val="24"/>
          <w:lang w:val="lv-LV"/>
        </w:rPr>
        <w:t>;</w:t>
      </w:r>
      <w:r>
        <w:rPr>
          <w:sz w:val="24"/>
          <w:szCs w:val="24"/>
          <w:lang w:val="lv-LV"/>
        </w:rPr>
        <w:t>”</w:t>
      </w:r>
    </w:p>
    <w:p w14:paraId="70E48265" w14:textId="269263ED" w:rsidR="00AF5836" w:rsidRDefault="00AF5836" w:rsidP="00AB69DE">
      <w:pPr>
        <w:pStyle w:val="Bezatstarpm"/>
        <w:numPr>
          <w:ilvl w:val="0"/>
          <w:numId w:val="11"/>
        </w:numPr>
        <w:jc w:val="both"/>
        <w:rPr>
          <w:sz w:val="24"/>
          <w:szCs w:val="24"/>
          <w:lang w:val="lv-LV"/>
        </w:rPr>
      </w:pPr>
      <w:r w:rsidRPr="00AF5836">
        <w:rPr>
          <w:sz w:val="24"/>
          <w:szCs w:val="24"/>
          <w:lang w:val="lv-LV"/>
        </w:rPr>
        <w:t>Svītrot noteikumu 2.</w:t>
      </w:r>
      <w:r>
        <w:rPr>
          <w:sz w:val="24"/>
          <w:szCs w:val="24"/>
          <w:lang w:val="lv-LV"/>
        </w:rPr>
        <w:t>2</w:t>
      </w:r>
      <w:r w:rsidRPr="00AF5836">
        <w:rPr>
          <w:sz w:val="24"/>
          <w:szCs w:val="24"/>
          <w:lang w:val="lv-LV"/>
        </w:rPr>
        <w:t>. apakšpunktu</w:t>
      </w:r>
      <w:r w:rsidR="009101F4">
        <w:rPr>
          <w:sz w:val="24"/>
          <w:szCs w:val="24"/>
          <w:lang w:val="lv-LV"/>
        </w:rPr>
        <w:t>.</w:t>
      </w:r>
    </w:p>
    <w:p w14:paraId="72C431A9" w14:textId="61EDB47D" w:rsidR="00AF5836" w:rsidRDefault="00AF5836" w:rsidP="00AB69DE">
      <w:pPr>
        <w:pStyle w:val="Bezatstarpm"/>
        <w:numPr>
          <w:ilvl w:val="0"/>
          <w:numId w:val="11"/>
        </w:numPr>
        <w:jc w:val="both"/>
        <w:rPr>
          <w:sz w:val="24"/>
          <w:szCs w:val="24"/>
          <w:lang w:val="lv-LV"/>
        </w:rPr>
      </w:pPr>
      <w:r>
        <w:rPr>
          <w:sz w:val="24"/>
          <w:szCs w:val="24"/>
          <w:lang w:val="lv-LV"/>
        </w:rPr>
        <w:t>Svītrot noteikumu 2.3. apakšpunktu</w:t>
      </w:r>
      <w:r w:rsidR="009101F4">
        <w:rPr>
          <w:sz w:val="24"/>
          <w:szCs w:val="24"/>
          <w:lang w:val="lv-LV"/>
        </w:rPr>
        <w:t>.</w:t>
      </w:r>
    </w:p>
    <w:p w14:paraId="184311B6" w14:textId="5513E853" w:rsidR="00AF5836" w:rsidRDefault="00AF5836" w:rsidP="00AB69DE">
      <w:pPr>
        <w:pStyle w:val="Bezatstarpm"/>
        <w:numPr>
          <w:ilvl w:val="0"/>
          <w:numId w:val="11"/>
        </w:numPr>
        <w:jc w:val="both"/>
        <w:rPr>
          <w:sz w:val="24"/>
          <w:szCs w:val="24"/>
          <w:lang w:val="lv-LV"/>
        </w:rPr>
      </w:pPr>
      <w:r>
        <w:rPr>
          <w:sz w:val="24"/>
          <w:szCs w:val="24"/>
          <w:lang w:val="lv-LV"/>
        </w:rPr>
        <w:t>Svī</w:t>
      </w:r>
      <w:r w:rsidR="009101F4">
        <w:rPr>
          <w:sz w:val="24"/>
          <w:szCs w:val="24"/>
          <w:lang w:val="lv-LV"/>
        </w:rPr>
        <w:t>trot noteikumu 2.5. apakšpunktu.</w:t>
      </w:r>
    </w:p>
    <w:p w14:paraId="17E34B9B" w14:textId="4B6C4B95" w:rsidR="00AB69DE" w:rsidRDefault="00AB69DE" w:rsidP="00AB69DE">
      <w:pPr>
        <w:pStyle w:val="Bezatstarpm"/>
        <w:numPr>
          <w:ilvl w:val="0"/>
          <w:numId w:val="11"/>
        </w:numPr>
        <w:jc w:val="both"/>
        <w:rPr>
          <w:sz w:val="24"/>
          <w:szCs w:val="24"/>
          <w:lang w:val="lv-LV"/>
        </w:rPr>
      </w:pPr>
      <w:r>
        <w:rPr>
          <w:sz w:val="24"/>
          <w:szCs w:val="24"/>
          <w:lang w:val="lv-LV"/>
        </w:rPr>
        <w:t>Svī</w:t>
      </w:r>
      <w:r w:rsidR="009101F4">
        <w:rPr>
          <w:sz w:val="24"/>
          <w:szCs w:val="24"/>
          <w:lang w:val="lv-LV"/>
        </w:rPr>
        <w:t>trot noteikumu 2.6. apakšpunktu.</w:t>
      </w:r>
    </w:p>
    <w:p w14:paraId="78EF54D3" w14:textId="512CAAD5" w:rsidR="00AB69DE" w:rsidRDefault="00BA2C9C" w:rsidP="00AB69DE">
      <w:pPr>
        <w:pStyle w:val="Bezatstarpm"/>
        <w:numPr>
          <w:ilvl w:val="0"/>
          <w:numId w:val="11"/>
        </w:numPr>
        <w:jc w:val="both"/>
        <w:rPr>
          <w:sz w:val="24"/>
          <w:szCs w:val="24"/>
          <w:lang w:val="lv-LV"/>
        </w:rPr>
      </w:pPr>
      <w:r>
        <w:rPr>
          <w:sz w:val="24"/>
          <w:szCs w:val="24"/>
          <w:lang w:val="lv-LV"/>
        </w:rPr>
        <w:t>Svī</w:t>
      </w:r>
      <w:r w:rsidR="009101F4">
        <w:rPr>
          <w:sz w:val="24"/>
          <w:szCs w:val="24"/>
          <w:lang w:val="lv-LV"/>
        </w:rPr>
        <w:t>trot noteikumu 5.2. apakšpunktu.</w:t>
      </w:r>
    </w:p>
    <w:p w14:paraId="5CF11B29" w14:textId="2C9470B9" w:rsidR="00BA2C9C" w:rsidRDefault="00BA2C9C" w:rsidP="00AB69DE">
      <w:pPr>
        <w:pStyle w:val="Bezatstarpm"/>
        <w:numPr>
          <w:ilvl w:val="0"/>
          <w:numId w:val="11"/>
        </w:numPr>
        <w:jc w:val="both"/>
        <w:rPr>
          <w:sz w:val="24"/>
          <w:szCs w:val="24"/>
          <w:lang w:val="lv-LV"/>
        </w:rPr>
      </w:pPr>
      <w:r>
        <w:rPr>
          <w:sz w:val="24"/>
          <w:szCs w:val="24"/>
          <w:lang w:val="lv-LV"/>
        </w:rPr>
        <w:t>Svī</w:t>
      </w:r>
      <w:r w:rsidR="009101F4">
        <w:rPr>
          <w:sz w:val="24"/>
          <w:szCs w:val="24"/>
          <w:lang w:val="lv-LV"/>
        </w:rPr>
        <w:t>trot noteikumu 5.3. apakšpunktu.</w:t>
      </w:r>
    </w:p>
    <w:p w14:paraId="250CA508" w14:textId="22B5193F" w:rsidR="008E44D8" w:rsidRDefault="008E44D8" w:rsidP="00AB69DE">
      <w:pPr>
        <w:pStyle w:val="Bezatstarpm"/>
        <w:numPr>
          <w:ilvl w:val="0"/>
          <w:numId w:val="11"/>
        </w:numPr>
        <w:jc w:val="both"/>
        <w:rPr>
          <w:sz w:val="24"/>
          <w:szCs w:val="24"/>
          <w:lang w:val="lv-LV"/>
        </w:rPr>
      </w:pPr>
      <w:r>
        <w:rPr>
          <w:sz w:val="24"/>
          <w:szCs w:val="24"/>
          <w:lang w:val="lv-LV"/>
        </w:rPr>
        <w:t xml:space="preserve">Svītrot noteikumu 5.4. </w:t>
      </w:r>
      <w:r w:rsidR="009101F4">
        <w:rPr>
          <w:sz w:val="24"/>
          <w:szCs w:val="24"/>
          <w:lang w:val="lv-LV"/>
        </w:rPr>
        <w:t>apakšpunktu.</w:t>
      </w:r>
    </w:p>
    <w:p w14:paraId="5C772470" w14:textId="5685320F" w:rsidR="00BA2C9C" w:rsidRDefault="00BA2C9C" w:rsidP="00AB69DE">
      <w:pPr>
        <w:pStyle w:val="Bezatstarpm"/>
        <w:numPr>
          <w:ilvl w:val="0"/>
          <w:numId w:val="11"/>
        </w:numPr>
        <w:jc w:val="both"/>
        <w:rPr>
          <w:sz w:val="24"/>
          <w:szCs w:val="24"/>
          <w:lang w:val="lv-LV"/>
        </w:rPr>
      </w:pPr>
      <w:r>
        <w:rPr>
          <w:sz w:val="24"/>
          <w:szCs w:val="24"/>
          <w:lang w:val="lv-LV"/>
        </w:rPr>
        <w:t>Svī</w:t>
      </w:r>
      <w:r w:rsidR="009101F4">
        <w:rPr>
          <w:sz w:val="24"/>
          <w:szCs w:val="24"/>
          <w:lang w:val="lv-LV"/>
        </w:rPr>
        <w:t>trot noteikumu 5.7. apakšpunktu.</w:t>
      </w:r>
    </w:p>
    <w:p w14:paraId="1D23CFBE" w14:textId="41B6A950" w:rsidR="00BA2C9C" w:rsidRPr="00237B22" w:rsidRDefault="00BA2C9C" w:rsidP="00237B22">
      <w:pPr>
        <w:pStyle w:val="Bezatstarpm"/>
        <w:numPr>
          <w:ilvl w:val="0"/>
          <w:numId w:val="11"/>
        </w:numPr>
        <w:jc w:val="both"/>
        <w:rPr>
          <w:sz w:val="24"/>
          <w:szCs w:val="24"/>
          <w:lang w:val="lv-LV"/>
        </w:rPr>
      </w:pPr>
      <w:r>
        <w:rPr>
          <w:sz w:val="24"/>
          <w:szCs w:val="24"/>
          <w:lang w:val="lv-LV"/>
        </w:rPr>
        <w:t>Svītrot noteikumu 5.8. apakšpunktu</w:t>
      </w:r>
      <w:r w:rsidR="009101F4">
        <w:rPr>
          <w:sz w:val="24"/>
          <w:szCs w:val="24"/>
          <w:lang w:val="lv-LV"/>
        </w:rPr>
        <w:t>.</w:t>
      </w:r>
    </w:p>
    <w:p w14:paraId="30743C82" w14:textId="2A5A3EEC" w:rsidR="00BA2C9C" w:rsidRDefault="00BA2C9C" w:rsidP="00AB69DE">
      <w:pPr>
        <w:pStyle w:val="Bezatstarpm"/>
        <w:numPr>
          <w:ilvl w:val="0"/>
          <w:numId w:val="11"/>
        </w:numPr>
        <w:jc w:val="both"/>
        <w:rPr>
          <w:sz w:val="24"/>
          <w:szCs w:val="24"/>
          <w:lang w:val="lv-LV"/>
        </w:rPr>
      </w:pPr>
      <w:r>
        <w:rPr>
          <w:sz w:val="24"/>
          <w:szCs w:val="24"/>
          <w:lang w:val="lv-LV"/>
        </w:rPr>
        <w:t>Svīt</w:t>
      </w:r>
      <w:r w:rsidR="009101F4">
        <w:rPr>
          <w:sz w:val="24"/>
          <w:szCs w:val="24"/>
          <w:lang w:val="lv-LV"/>
        </w:rPr>
        <w:t>rot noteikumu 5.13. apakšpunktu.</w:t>
      </w:r>
    </w:p>
    <w:p w14:paraId="53ECA946" w14:textId="5E7FBA3C" w:rsidR="00AF5836" w:rsidRDefault="00AF5836" w:rsidP="00AB69DE">
      <w:pPr>
        <w:pStyle w:val="Bezatstarpm"/>
        <w:numPr>
          <w:ilvl w:val="0"/>
          <w:numId w:val="11"/>
        </w:numPr>
        <w:jc w:val="both"/>
        <w:rPr>
          <w:sz w:val="24"/>
          <w:szCs w:val="24"/>
          <w:lang w:val="lv-LV"/>
        </w:rPr>
      </w:pPr>
      <w:r>
        <w:rPr>
          <w:sz w:val="24"/>
          <w:szCs w:val="24"/>
          <w:lang w:val="lv-LV"/>
        </w:rPr>
        <w:t>Izte</w:t>
      </w:r>
      <w:r w:rsidR="009101F4">
        <w:rPr>
          <w:sz w:val="24"/>
          <w:szCs w:val="24"/>
          <w:lang w:val="lv-LV"/>
        </w:rPr>
        <w:t>ikt noteikumu 7. punktu šādā</w:t>
      </w:r>
      <w:r>
        <w:rPr>
          <w:sz w:val="24"/>
          <w:szCs w:val="24"/>
          <w:lang w:val="lv-LV"/>
        </w:rPr>
        <w:t xml:space="preserve"> redakcijā:</w:t>
      </w:r>
    </w:p>
    <w:p w14:paraId="1E9DFB36" w14:textId="47A95EF8" w:rsidR="00AF5836" w:rsidRPr="007204E9" w:rsidRDefault="00AF5836" w:rsidP="007204E9">
      <w:pPr>
        <w:pStyle w:val="Standard"/>
        <w:ind w:firstLine="720"/>
        <w:contextualSpacing/>
        <w:jc w:val="both"/>
        <w:rPr>
          <w:shd w:val="clear" w:color="auto" w:fill="FFFFFF"/>
          <w:lang w:val="lv-LV"/>
        </w:rPr>
      </w:pPr>
      <w:r>
        <w:rPr>
          <w:lang w:val="lv-LV"/>
        </w:rPr>
        <w:t xml:space="preserve">“7. </w:t>
      </w:r>
      <w:r>
        <w:rPr>
          <w:shd w:val="clear" w:color="auto" w:fill="FFFFFF"/>
          <w:lang w:val="lv-LV"/>
        </w:rPr>
        <w:t xml:space="preserve">Pieņemot lēmumu par pabalsta piešķiršanu, Sociālais dienests normatīvajos aktos noteiktajā kārtībā pārbauda pabalsta pieprasītāja sniegto ziņu patiesumu, nepieciešamības gadījumā </w:t>
      </w:r>
      <w:r w:rsidRPr="005C3200">
        <w:rPr>
          <w:shd w:val="clear" w:color="auto" w:fill="FFFFFF"/>
          <w:lang w:val="lv-LV"/>
        </w:rPr>
        <w:t xml:space="preserve">veic </w:t>
      </w:r>
      <w:r>
        <w:rPr>
          <w:shd w:val="clear" w:color="auto" w:fill="FFFFFF"/>
          <w:lang w:val="lv-LV"/>
        </w:rPr>
        <w:t>mājsaimniecības</w:t>
      </w:r>
      <w:r w:rsidRPr="005C3200">
        <w:rPr>
          <w:shd w:val="clear" w:color="auto" w:fill="FFFFFF"/>
          <w:lang w:val="lv-LV"/>
        </w:rPr>
        <w:t xml:space="preserve"> sociālās situācijas izvērtēšanu</w:t>
      </w:r>
      <w:r w:rsidR="007204E9">
        <w:rPr>
          <w:shd w:val="clear" w:color="auto" w:fill="FFFFFF"/>
          <w:lang w:val="lv-LV"/>
        </w:rPr>
        <w:t xml:space="preserve">”. </w:t>
      </w:r>
    </w:p>
    <w:p w14:paraId="0060D487" w14:textId="5677B740" w:rsidR="00BA2C9C" w:rsidRDefault="00BA2C9C" w:rsidP="00AB69DE">
      <w:pPr>
        <w:pStyle w:val="Bezatstarpm"/>
        <w:numPr>
          <w:ilvl w:val="0"/>
          <w:numId w:val="11"/>
        </w:numPr>
        <w:jc w:val="both"/>
        <w:rPr>
          <w:sz w:val="24"/>
          <w:szCs w:val="24"/>
          <w:lang w:val="lv-LV"/>
        </w:rPr>
      </w:pPr>
      <w:r>
        <w:rPr>
          <w:sz w:val="24"/>
          <w:szCs w:val="24"/>
          <w:lang w:val="lv-LV"/>
        </w:rPr>
        <w:t>Svītrot noteikumu IV.</w:t>
      </w:r>
      <w:r w:rsidR="009101F4">
        <w:rPr>
          <w:sz w:val="24"/>
          <w:szCs w:val="24"/>
          <w:lang w:val="lv-LV"/>
        </w:rPr>
        <w:t xml:space="preserve"> nodaļu.</w:t>
      </w:r>
    </w:p>
    <w:p w14:paraId="64452C44" w14:textId="2AB60D9E" w:rsidR="00BA2C9C" w:rsidRDefault="009101F4" w:rsidP="00AB69DE">
      <w:pPr>
        <w:pStyle w:val="Bezatstarpm"/>
        <w:numPr>
          <w:ilvl w:val="0"/>
          <w:numId w:val="11"/>
        </w:numPr>
        <w:jc w:val="both"/>
        <w:rPr>
          <w:sz w:val="24"/>
          <w:szCs w:val="24"/>
          <w:lang w:val="lv-LV"/>
        </w:rPr>
      </w:pPr>
      <w:r>
        <w:rPr>
          <w:sz w:val="24"/>
          <w:szCs w:val="24"/>
          <w:lang w:val="lv-LV"/>
        </w:rPr>
        <w:t>Svītrot noteikumu V. nodaļu.</w:t>
      </w:r>
    </w:p>
    <w:p w14:paraId="6B7EE64C" w14:textId="38238937" w:rsidR="00BA2C9C" w:rsidRDefault="009101F4" w:rsidP="00AB69DE">
      <w:pPr>
        <w:pStyle w:val="Bezatstarpm"/>
        <w:numPr>
          <w:ilvl w:val="0"/>
          <w:numId w:val="11"/>
        </w:numPr>
        <w:jc w:val="both"/>
        <w:rPr>
          <w:sz w:val="24"/>
          <w:szCs w:val="24"/>
          <w:lang w:val="lv-LV"/>
        </w:rPr>
      </w:pPr>
      <w:r>
        <w:rPr>
          <w:sz w:val="24"/>
          <w:szCs w:val="24"/>
          <w:lang w:val="lv-LV"/>
        </w:rPr>
        <w:t>Svītrot noteikumu VI. nodaļu.</w:t>
      </w:r>
    </w:p>
    <w:p w14:paraId="13E8CE0B" w14:textId="376EE01D" w:rsidR="00D91986" w:rsidRDefault="00D91986" w:rsidP="00AB69DE">
      <w:pPr>
        <w:pStyle w:val="Bezatstarpm"/>
        <w:numPr>
          <w:ilvl w:val="0"/>
          <w:numId w:val="11"/>
        </w:numPr>
        <w:jc w:val="both"/>
        <w:rPr>
          <w:sz w:val="24"/>
          <w:szCs w:val="24"/>
          <w:lang w:val="lv-LV"/>
        </w:rPr>
      </w:pPr>
      <w:r>
        <w:rPr>
          <w:sz w:val="24"/>
          <w:szCs w:val="24"/>
          <w:lang w:val="lv-LV"/>
        </w:rPr>
        <w:t>Papildināt noteikumus ar 24.</w:t>
      </w:r>
      <w:r w:rsidRPr="00D91986">
        <w:rPr>
          <w:sz w:val="24"/>
          <w:szCs w:val="24"/>
          <w:vertAlign w:val="superscript"/>
          <w:lang w:val="lv-LV"/>
        </w:rPr>
        <w:t>1</w:t>
      </w:r>
      <w:r>
        <w:rPr>
          <w:sz w:val="24"/>
          <w:szCs w:val="24"/>
          <w:lang w:val="lv-LV"/>
        </w:rPr>
        <w:t xml:space="preserve"> punktu sekojošā redakcijā: </w:t>
      </w:r>
    </w:p>
    <w:p w14:paraId="0D79263C" w14:textId="77777777" w:rsidR="00D91986" w:rsidRDefault="00D91986" w:rsidP="00D91986">
      <w:pPr>
        <w:pStyle w:val="Bezatstarpm"/>
        <w:ind w:left="720"/>
        <w:jc w:val="both"/>
        <w:rPr>
          <w:sz w:val="24"/>
          <w:szCs w:val="24"/>
          <w:lang w:val="lv-LV"/>
        </w:rPr>
      </w:pPr>
      <w:r>
        <w:rPr>
          <w:sz w:val="24"/>
          <w:szCs w:val="24"/>
          <w:lang w:val="lv-LV"/>
        </w:rPr>
        <w:t>“24.</w:t>
      </w:r>
      <w:r w:rsidRPr="00D91986">
        <w:rPr>
          <w:sz w:val="24"/>
          <w:szCs w:val="24"/>
          <w:vertAlign w:val="superscript"/>
          <w:lang w:val="lv-LV"/>
        </w:rPr>
        <w:t>1</w:t>
      </w:r>
      <w:r>
        <w:rPr>
          <w:sz w:val="24"/>
          <w:szCs w:val="24"/>
          <w:lang w:val="lv-LV"/>
        </w:rPr>
        <w:t xml:space="preserve"> </w:t>
      </w:r>
      <w:r w:rsidRPr="00D91986">
        <w:rPr>
          <w:sz w:val="24"/>
          <w:szCs w:val="24"/>
          <w:lang w:val="lv-LV"/>
        </w:rPr>
        <w:t xml:space="preserve">Pabalstu </w:t>
      </w:r>
      <w:r>
        <w:rPr>
          <w:sz w:val="24"/>
          <w:szCs w:val="24"/>
          <w:lang w:val="lv-LV"/>
        </w:rPr>
        <w:t>bērnam, kurš atrodas aizbildņa ģimenē</w:t>
      </w:r>
      <w:r w:rsidRPr="00D91986">
        <w:rPr>
          <w:sz w:val="24"/>
          <w:szCs w:val="24"/>
          <w:lang w:val="lv-LV"/>
        </w:rPr>
        <w:t xml:space="preserve"> aprēķina un piešķir, sākot ar dienu, kad bērns ievietots </w:t>
      </w:r>
      <w:r>
        <w:rPr>
          <w:sz w:val="24"/>
          <w:szCs w:val="24"/>
          <w:lang w:val="lv-LV"/>
        </w:rPr>
        <w:t>aizbildņa ģimenē</w:t>
      </w:r>
      <w:r w:rsidRPr="00D91986">
        <w:rPr>
          <w:sz w:val="24"/>
          <w:szCs w:val="24"/>
          <w:lang w:val="lv-LV"/>
        </w:rPr>
        <w:t>, līdz dienai, kad bērns no šīs ģimenes tiek izņemts vai sasniedz pilngadību</w:t>
      </w:r>
      <w:r>
        <w:rPr>
          <w:sz w:val="24"/>
          <w:szCs w:val="24"/>
          <w:lang w:val="lv-LV"/>
        </w:rPr>
        <w:t xml:space="preserve">”. </w:t>
      </w:r>
    </w:p>
    <w:p w14:paraId="2D521E28" w14:textId="2CD3043E" w:rsidR="00D91986" w:rsidRPr="00D91986" w:rsidRDefault="00D91986" w:rsidP="00D91986">
      <w:pPr>
        <w:pStyle w:val="Bezatstarpm"/>
        <w:numPr>
          <w:ilvl w:val="0"/>
          <w:numId w:val="11"/>
        </w:numPr>
        <w:jc w:val="both"/>
        <w:rPr>
          <w:sz w:val="24"/>
          <w:szCs w:val="24"/>
          <w:lang w:val="lv-LV"/>
        </w:rPr>
      </w:pPr>
      <w:r w:rsidRPr="00D91986">
        <w:rPr>
          <w:sz w:val="24"/>
          <w:szCs w:val="24"/>
          <w:lang w:val="lv-LV"/>
        </w:rPr>
        <w:t>Papildināt noteikumus ar 24.</w:t>
      </w:r>
      <w:r>
        <w:rPr>
          <w:sz w:val="24"/>
          <w:szCs w:val="24"/>
          <w:vertAlign w:val="superscript"/>
          <w:lang w:val="lv-LV"/>
        </w:rPr>
        <w:t>2</w:t>
      </w:r>
      <w:r w:rsidRPr="00D91986">
        <w:rPr>
          <w:sz w:val="24"/>
          <w:szCs w:val="24"/>
          <w:lang w:val="lv-LV"/>
        </w:rPr>
        <w:t xml:space="preserve"> punktu sekojošā redakcijā: </w:t>
      </w:r>
    </w:p>
    <w:p w14:paraId="704BEC1B" w14:textId="163E9AE0" w:rsidR="00D91986" w:rsidRPr="00D91986" w:rsidRDefault="00D91986" w:rsidP="00D91986">
      <w:pPr>
        <w:pStyle w:val="Bezatstarpm"/>
        <w:ind w:left="720"/>
        <w:jc w:val="both"/>
        <w:rPr>
          <w:sz w:val="24"/>
          <w:szCs w:val="24"/>
          <w:lang w:val="lv-LV"/>
        </w:rPr>
      </w:pPr>
      <w:r w:rsidRPr="00D91986">
        <w:rPr>
          <w:sz w:val="24"/>
          <w:szCs w:val="24"/>
          <w:lang w:val="lv-LV"/>
        </w:rPr>
        <w:t>“24.</w:t>
      </w:r>
      <w:r>
        <w:rPr>
          <w:sz w:val="24"/>
          <w:szCs w:val="24"/>
          <w:vertAlign w:val="superscript"/>
          <w:lang w:val="lv-LV"/>
        </w:rPr>
        <w:t>2</w:t>
      </w:r>
      <w:r>
        <w:rPr>
          <w:sz w:val="24"/>
          <w:szCs w:val="24"/>
          <w:lang w:val="lv-LV"/>
        </w:rPr>
        <w:t xml:space="preserve"> </w:t>
      </w:r>
      <w:r w:rsidRPr="00D91986">
        <w:rPr>
          <w:sz w:val="24"/>
          <w:szCs w:val="24"/>
          <w:lang w:val="lv-LV"/>
        </w:rPr>
        <w:t xml:space="preserve">Pabalstu par kārtējo mēnesi izmaksā līdz šī mēneša 25.datumam”. </w:t>
      </w:r>
    </w:p>
    <w:p w14:paraId="607194A0" w14:textId="1779D258" w:rsidR="00BA2C9C" w:rsidRDefault="009101F4" w:rsidP="00D91986">
      <w:pPr>
        <w:pStyle w:val="Bezatstarpm"/>
        <w:numPr>
          <w:ilvl w:val="0"/>
          <w:numId w:val="11"/>
        </w:numPr>
        <w:jc w:val="both"/>
        <w:rPr>
          <w:sz w:val="24"/>
          <w:szCs w:val="24"/>
          <w:lang w:val="lv-LV"/>
        </w:rPr>
      </w:pPr>
      <w:r>
        <w:rPr>
          <w:sz w:val="24"/>
          <w:szCs w:val="24"/>
          <w:lang w:val="lv-LV"/>
        </w:rPr>
        <w:lastRenderedPageBreak/>
        <w:t>Svītrot noteikumu 25. punktu.</w:t>
      </w:r>
    </w:p>
    <w:p w14:paraId="702BE285" w14:textId="7931F39E" w:rsidR="007204E9" w:rsidRDefault="007204E9" w:rsidP="00AB69DE">
      <w:pPr>
        <w:pStyle w:val="Bezatstarpm"/>
        <w:numPr>
          <w:ilvl w:val="0"/>
          <w:numId w:val="11"/>
        </w:numPr>
        <w:jc w:val="both"/>
        <w:rPr>
          <w:sz w:val="24"/>
          <w:szCs w:val="24"/>
          <w:lang w:val="lv-LV"/>
        </w:rPr>
      </w:pPr>
      <w:r>
        <w:rPr>
          <w:sz w:val="24"/>
          <w:szCs w:val="24"/>
          <w:lang w:val="lv-LV"/>
        </w:rPr>
        <w:t>Izteikt noteikumu 30.</w:t>
      </w:r>
      <w:r w:rsidRPr="007204E9">
        <w:rPr>
          <w:sz w:val="24"/>
          <w:szCs w:val="24"/>
          <w:vertAlign w:val="superscript"/>
          <w:lang w:val="lv-LV"/>
        </w:rPr>
        <w:t>1</w:t>
      </w:r>
      <w:r>
        <w:rPr>
          <w:sz w:val="24"/>
          <w:szCs w:val="24"/>
          <w:lang w:val="lv-LV"/>
        </w:rPr>
        <w:t xml:space="preserve"> punktu sekojošā redakcijā:</w:t>
      </w:r>
    </w:p>
    <w:p w14:paraId="0C5BE0AC" w14:textId="3A31F40C" w:rsidR="007204E9" w:rsidRDefault="007204E9" w:rsidP="007204E9">
      <w:pPr>
        <w:pStyle w:val="Bezatstarpm"/>
        <w:ind w:left="720"/>
        <w:jc w:val="both"/>
        <w:rPr>
          <w:sz w:val="24"/>
          <w:szCs w:val="24"/>
          <w:lang w:val="lv-LV"/>
        </w:rPr>
      </w:pPr>
      <w:r>
        <w:rPr>
          <w:sz w:val="24"/>
          <w:szCs w:val="24"/>
          <w:lang w:val="lv-LV"/>
        </w:rPr>
        <w:t>“</w:t>
      </w:r>
      <w:r w:rsidRPr="007204E9">
        <w:rPr>
          <w:sz w:val="24"/>
          <w:szCs w:val="24"/>
          <w:lang w:val="lv-LV"/>
        </w:rPr>
        <w:t>30.</w:t>
      </w:r>
      <w:r w:rsidRPr="007204E9">
        <w:rPr>
          <w:sz w:val="24"/>
          <w:szCs w:val="24"/>
          <w:vertAlign w:val="superscript"/>
          <w:lang w:val="lv-LV"/>
        </w:rPr>
        <w:t>1</w:t>
      </w:r>
      <w:r w:rsidRPr="007204E9">
        <w:rPr>
          <w:sz w:val="24"/>
          <w:szCs w:val="24"/>
          <w:lang w:val="lv-LV"/>
        </w:rPr>
        <w:t xml:space="preserve"> Ja mirušai personai nav apgādnieku vai personu, kuras varētu uzņemties apbedīšanu, Sociālais dienests slēdz vienošanos ar fizisku vai juridisku personu par apbedīšanas pakalpojuma organizēšanu un izdevumu apmaksu</w:t>
      </w:r>
      <w:r>
        <w:rPr>
          <w:sz w:val="24"/>
          <w:szCs w:val="24"/>
          <w:lang w:val="lv-LV"/>
        </w:rPr>
        <w:t xml:space="preserve">”. </w:t>
      </w:r>
    </w:p>
    <w:p w14:paraId="1711DA3A" w14:textId="1AF7AE34" w:rsidR="00BA2C9C" w:rsidRDefault="009101F4" w:rsidP="00AB69DE">
      <w:pPr>
        <w:pStyle w:val="Bezatstarpm"/>
        <w:numPr>
          <w:ilvl w:val="0"/>
          <w:numId w:val="11"/>
        </w:numPr>
        <w:jc w:val="both"/>
        <w:rPr>
          <w:sz w:val="24"/>
          <w:szCs w:val="24"/>
          <w:lang w:val="lv-LV"/>
        </w:rPr>
      </w:pPr>
      <w:r>
        <w:rPr>
          <w:sz w:val="24"/>
          <w:szCs w:val="24"/>
          <w:lang w:val="lv-LV"/>
        </w:rPr>
        <w:t>Svītrot noteikumu IX. nodaļu.</w:t>
      </w:r>
    </w:p>
    <w:p w14:paraId="42F0D9ED" w14:textId="736010C3" w:rsidR="007204E9" w:rsidRDefault="007204E9" w:rsidP="00A85635">
      <w:pPr>
        <w:pStyle w:val="Bezatstarpm"/>
        <w:numPr>
          <w:ilvl w:val="0"/>
          <w:numId w:val="11"/>
        </w:numPr>
        <w:jc w:val="both"/>
        <w:rPr>
          <w:sz w:val="24"/>
          <w:szCs w:val="24"/>
          <w:lang w:val="lv-LV"/>
        </w:rPr>
      </w:pPr>
      <w:r>
        <w:rPr>
          <w:sz w:val="24"/>
          <w:szCs w:val="24"/>
          <w:lang w:val="lv-LV"/>
        </w:rPr>
        <w:t xml:space="preserve">Izteikt noteikumu 40. punktu sekojošā redakcijā: </w:t>
      </w:r>
    </w:p>
    <w:p w14:paraId="77B27696" w14:textId="77777777" w:rsidR="00DD6187" w:rsidRDefault="007204E9" w:rsidP="00DD6187">
      <w:pPr>
        <w:pStyle w:val="Bezatstarpm"/>
        <w:ind w:left="720"/>
        <w:jc w:val="both"/>
        <w:rPr>
          <w:sz w:val="24"/>
          <w:szCs w:val="24"/>
          <w:lang w:val="lv-LV"/>
        </w:rPr>
      </w:pPr>
      <w:r>
        <w:rPr>
          <w:sz w:val="24"/>
          <w:szCs w:val="24"/>
          <w:lang w:val="lv-LV"/>
        </w:rPr>
        <w:t xml:space="preserve">“40. </w:t>
      </w:r>
      <w:r w:rsidRPr="007204E9">
        <w:rPr>
          <w:sz w:val="24"/>
          <w:szCs w:val="24"/>
          <w:lang w:val="lv-LV"/>
        </w:rPr>
        <w:t xml:space="preserve">Pabalstu ir tiesīga saņemt </w:t>
      </w:r>
      <w:r>
        <w:rPr>
          <w:sz w:val="24"/>
          <w:szCs w:val="24"/>
          <w:lang w:val="lv-LV"/>
        </w:rPr>
        <w:t>mājsaimniecība</w:t>
      </w:r>
      <w:r w:rsidRPr="007204E9">
        <w:rPr>
          <w:sz w:val="24"/>
          <w:szCs w:val="24"/>
          <w:lang w:val="lv-LV"/>
        </w:rPr>
        <w:t>, kurai nepieciešama palīdzība sociālās intervences mērķu sasniegšanai, lai noformētu personas apliecinošu dokumentu (pase vai personas apliecība)</w:t>
      </w:r>
      <w:r>
        <w:rPr>
          <w:sz w:val="24"/>
          <w:szCs w:val="24"/>
          <w:lang w:val="lv-LV"/>
        </w:rPr>
        <w:t>”</w:t>
      </w:r>
      <w:r w:rsidRPr="007204E9">
        <w:rPr>
          <w:sz w:val="24"/>
          <w:szCs w:val="24"/>
          <w:lang w:val="lv-LV"/>
        </w:rPr>
        <w:t xml:space="preserve">. </w:t>
      </w:r>
    </w:p>
    <w:p w14:paraId="3A5E14FC" w14:textId="3C59D26C" w:rsidR="00DD6187" w:rsidRPr="00DD6187" w:rsidRDefault="00DD6187" w:rsidP="00DD6187">
      <w:pPr>
        <w:pStyle w:val="Bezatstarpm"/>
        <w:numPr>
          <w:ilvl w:val="0"/>
          <w:numId w:val="11"/>
        </w:numPr>
        <w:jc w:val="both"/>
        <w:rPr>
          <w:sz w:val="24"/>
          <w:szCs w:val="24"/>
          <w:lang w:val="lv-LV"/>
        </w:rPr>
      </w:pPr>
      <w:r w:rsidRPr="00DD6187">
        <w:rPr>
          <w:sz w:val="24"/>
          <w:szCs w:val="24"/>
          <w:lang w:val="lv-LV"/>
        </w:rPr>
        <w:t>Papildināt noteikumus ar 42.</w:t>
      </w:r>
      <w:r w:rsidRPr="00DD6187">
        <w:rPr>
          <w:sz w:val="24"/>
          <w:szCs w:val="24"/>
          <w:vertAlign w:val="superscript"/>
          <w:lang w:val="lv-LV"/>
        </w:rPr>
        <w:t>1</w:t>
      </w:r>
      <w:r w:rsidRPr="00DD6187">
        <w:rPr>
          <w:sz w:val="24"/>
          <w:szCs w:val="24"/>
          <w:lang w:val="lv-LV"/>
        </w:rPr>
        <w:t xml:space="preserve"> punktu sekojošā redakcijā: </w:t>
      </w:r>
    </w:p>
    <w:p w14:paraId="3883B467" w14:textId="43A1AD7C" w:rsidR="00DD6187" w:rsidRDefault="00DD6187" w:rsidP="00DD6187">
      <w:pPr>
        <w:pStyle w:val="Bezatstarpm"/>
        <w:ind w:left="720"/>
        <w:jc w:val="both"/>
        <w:rPr>
          <w:sz w:val="24"/>
          <w:szCs w:val="24"/>
          <w:lang w:val="lv-LV"/>
        </w:rPr>
      </w:pPr>
      <w:r w:rsidRPr="00DD6187">
        <w:rPr>
          <w:sz w:val="24"/>
          <w:szCs w:val="24"/>
          <w:lang w:val="lv-LV"/>
        </w:rPr>
        <w:t>“42.</w:t>
      </w:r>
      <w:r w:rsidRPr="00DD6187">
        <w:rPr>
          <w:sz w:val="24"/>
          <w:szCs w:val="24"/>
          <w:vertAlign w:val="superscript"/>
          <w:lang w:val="lv-LV"/>
        </w:rPr>
        <w:t xml:space="preserve">1 </w:t>
      </w:r>
      <w:r w:rsidRPr="00DD6187">
        <w:rPr>
          <w:sz w:val="24"/>
          <w:szCs w:val="24"/>
          <w:lang w:val="lv-LV"/>
        </w:rPr>
        <w:t>Pabalstu izmaksā ar pārskaitījumu pakalpojuma sniedzējam</w:t>
      </w:r>
      <w:r w:rsidR="009101F4">
        <w:rPr>
          <w:sz w:val="24"/>
          <w:szCs w:val="24"/>
          <w:lang w:val="lv-LV"/>
        </w:rPr>
        <w:t>.</w:t>
      </w:r>
      <w:r w:rsidRPr="00DD6187">
        <w:rPr>
          <w:sz w:val="24"/>
          <w:szCs w:val="24"/>
          <w:lang w:val="lv-LV"/>
        </w:rPr>
        <w:t>”.</w:t>
      </w:r>
    </w:p>
    <w:p w14:paraId="2E364C9C" w14:textId="1E72B8FC" w:rsidR="007204E9" w:rsidRDefault="007204E9" w:rsidP="007204E9">
      <w:pPr>
        <w:pStyle w:val="Bezatstarpm"/>
        <w:numPr>
          <w:ilvl w:val="0"/>
          <w:numId w:val="11"/>
        </w:numPr>
        <w:jc w:val="both"/>
        <w:rPr>
          <w:sz w:val="24"/>
          <w:szCs w:val="24"/>
          <w:lang w:val="lv-LV"/>
        </w:rPr>
      </w:pPr>
      <w:r>
        <w:rPr>
          <w:sz w:val="24"/>
          <w:szCs w:val="24"/>
          <w:lang w:val="lv-LV"/>
        </w:rPr>
        <w:t>Izteikt noteikumu 43. punktu sekojošā redakcijā:</w:t>
      </w:r>
    </w:p>
    <w:p w14:paraId="0039EF31" w14:textId="315AB93C" w:rsidR="007204E9" w:rsidRDefault="007204E9" w:rsidP="007204E9">
      <w:pPr>
        <w:pStyle w:val="Sarakstarindkopa1"/>
        <w:spacing w:before="28" w:after="120"/>
        <w:ind w:left="0" w:firstLine="720"/>
        <w:contextualSpacing/>
        <w:jc w:val="both"/>
        <w:rPr>
          <w:shd w:val="clear" w:color="auto" w:fill="FFFFFF"/>
        </w:rPr>
      </w:pPr>
      <w:r>
        <w:t xml:space="preserve">“43. </w:t>
      </w:r>
      <w:r>
        <w:rPr>
          <w:shd w:val="clear" w:color="auto" w:fill="FFFFFF"/>
        </w:rPr>
        <w:t>Pabalstu ir tiesīga saņemt mājsaimniecība, kurai ir izstrādāts sociālās rehabilitācijas  plāns, rehabilitācijas plānā noteikto pasākumu īstenošanai”.</w:t>
      </w:r>
    </w:p>
    <w:p w14:paraId="0080EFDE" w14:textId="5A6F8810" w:rsidR="00DD6187" w:rsidRDefault="00DD6187" w:rsidP="00DD6187">
      <w:pPr>
        <w:pStyle w:val="Sarakstarindkopa1"/>
        <w:numPr>
          <w:ilvl w:val="0"/>
          <w:numId w:val="11"/>
        </w:numPr>
        <w:spacing w:before="28" w:after="120"/>
        <w:contextualSpacing/>
        <w:jc w:val="both"/>
        <w:rPr>
          <w:shd w:val="clear" w:color="auto" w:fill="FFFFFF"/>
        </w:rPr>
      </w:pPr>
      <w:r>
        <w:rPr>
          <w:shd w:val="clear" w:color="auto" w:fill="FFFFFF"/>
        </w:rPr>
        <w:t>Papildināt noteikumus ar 44.</w:t>
      </w:r>
      <w:r w:rsidRPr="00DD6187">
        <w:rPr>
          <w:shd w:val="clear" w:color="auto" w:fill="FFFFFF"/>
          <w:vertAlign w:val="superscript"/>
        </w:rPr>
        <w:t>1</w:t>
      </w:r>
      <w:r>
        <w:rPr>
          <w:shd w:val="clear" w:color="auto" w:fill="FFFFFF"/>
        </w:rPr>
        <w:t xml:space="preserve"> punktu sekojošā redakcijā: </w:t>
      </w:r>
    </w:p>
    <w:p w14:paraId="03C3B2BF" w14:textId="41663BD0" w:rsidR="00DD6187" w:rsidRDefault="00DD6187" w:rsidP="00DD6187">
      <w:pPr>
        <w:pStyle w:val="Sarakstarindkopa1"/>
        <w:spacing w:before="28" w:after="120"/>
        <w:contextualSpacing/>
        <w:jc w:val="both"/>
        <w:rPr>
          <w:shd w:val="clear" w:color="auto" w:fill="FFFFFF"/>
        </w:rPr>
      </w:pPr>
      <w:r>
        <w:rPr>
          <w:shd w:val="clear" w:color="auto" w:fill="FFFFFF"/>
        </w:rPr>
        <w:t>“44.</w:t>
      </w:r>
      <w:r w:rsidRPr="00DD6187">
        <w:rPr>
          <w:shd w:val="clear" w:color="auto" w:fill="FFFFFF"/>
          <w:vertAlign w:val="superscript"/>
        </w:rPr>
        <w:t xml:space="preserve">1 </w:t>
      </w:r>
      <w:r w:rsidRPr="00DD6187">
        <w:rPr>
          <w:shd w:val="clear" w:color="auto" w:fill="FFFFFF"/>
        </w:rPr>
        <w:t>Pabalstu izmaksā 1 (vienas) darba dienas laikā no lēmuma pieņemšanas brīža</w:t>
      </w:r>
      <w:r>
        <w:rPr>
          <w:shd w:val="clear" w:color="auto" w:fill="FFFFFF"/>
        </w:rPr>
        <w:t xml:space="preserve"> skaidrā naudā vai ar pārskaitījumu pabalsta pieprasītāja kontā”. </w:t>
      </w:r>
    </w:p>
    <w:p w14:paraId="0A1180FE" w14:textId="338A960B" w:rsidR="00557A04" w:rsidRDefault="00557A04" w:rsidP="00557A04">
      <w:pPr>
        <w:pStyle w:val="Sarakstarindkopa1"/>
        <w:numPr>
          <w:ilvl w:val="0"/>
          <w:numId w:val="11"/>
        </w:numPr>
        <w:spacing w:before="28" w:after="120"/>
        <w:contextualSpacing/>
        <w:jc w:val="both"/>
        <w:rPr>
          <w:shd w:val="clear" w:color="auto" w:fill="FFFFFF"/>
        </w:rPr>
      </w:pPr>
      <w:r>
        <w:rPr>
          <w:shd w:val="clear" w:color="auto" w:fill="FFFFFF"/>
        </w:rPr>
        <w:t>Papildināt noteikumus ar 47.</w:t>
      </w:r>
      <w:r w:rsidRPr="00557A04">
        <w:rPr>
          <w:shd w:val="clear" w:color="auto" w:fill="FFFFFF"/>
          <w:vertAlign w:val="superscript"/>
        </w:rPr>
        <w:t>1</w:t>
      </w:r>
      <w:r>
        <w:rPr>
          <w:shd w:val="clear" w:color="auto" w:fill="FFFFFF"/>
        </w:rPr>
        <w:t xml:space="preserve"> punktu sekojošā redakcijā: </w:t>
      </w:r>
    </w:p>
    <w:p w14:paraId="66AAF48B" w14:textId="77F4DD37" w:rsidR="00557A04" w:rsidRDefault="00557A04" w:rsidP="00557A04">
      <w:pPr>
        <w:pStyle w:val="Sarakstarindkopa1"/>
        <w:spacing w:before="28" w:after="120"/>
        <w:contextualSpacing/>
        <w:jc w:val="both"/>
        <w:rPr>
          <w:shd w:val="clear" w:color="auto" w:fill="FFFFFF"/>
        </w:rPr>
      </w:pPr>
      <w:r>
        <w:rPr>
          <w:shd w:val="clear" w:color="auto" w:fill="FFFFFF"/>
        </w:rPr>
        <w:t>“47.</w:t>
      </w:r>
      <w:r w:rsidRPr="00557A04">
        <w:rPr>
          <w:shd w:val="clear" w:color="auto" w:fill="FFFFFF"/>
          <w:vertAlign w:val="superscript"/>
        </w:rPr>
        <w:t>1</w:t>
      </w:r>
      <w:r>
        <w:rPr>
          <w:shd w:val="clear" w:color="auto" w:fill="FFFFFF"/>
        </w:rPr>
        <w:t xml:space="preserve"> </w:t>
      </w:r>
      <w:r w:rsidRPr="00557A04">
        <w:rPr>
          <w:shd w:val="clear" w:color="auto" w:fill="FFFFFF"/>
        </w:rPr>
        <w:t xml:space="preserve">Pabalstu </w:t>
      </w:r>
      <w:r>
        <w:rPr>
          <w:shd w:val="clear" w:color="auto" w:fill="FFFFFF"/>
        </w:rPr>
        <w:t>aizgādnim</w:t>
      </w:r>
      <w:r w:rsidRPr="00557A04">
        <w:rPr>
          <w:shd w:val="clear" w:color="auto" w:fill="FFFFFF"/>
        </w:rPr>
        <w:t xml:space="preserve"> aprēķina un piešķir, sākot ar dienu, kad </w:t>
      </w:r>
      <w:r w:rsidR="009101F4">
        <w:rPr>
          <w:shd w:val="clear" w:color="auto" w:fill="FFFFFF"/>
        </w:rPr>
        <w:t>Kandavas novada B</w:t>
      </w:r>
      <w:r>
        <w:rPr>
          <w:shd w:val="clear" w:color="auto" w:fill="FFFFFF"/>
        </w:rPr>
        <w:t>āriņtiesa ir pieņēmusi lēmumu par aizgādņa iecelšanu”.</w:t>
      </w:r>
    </w:p>
    <w:p w14:paraId="3E13550C" w14:textId="3B49EACF" w:rsidR="00557A04" w:rsidRDefault="00557A04" w:rsidP="00557A04">
      <w:pPr>
        <w:pStyle w:val="Sarakstarindkopa1"/>
        <w:numPr>
          <w:ilvl w:val="0"/>
          <w:numId w:val="11"/>
        </w:numPr>
        <w:spacing w:before="28" w:after="120"/>
        <w:contextualSpacing/>
        <w:jc w:val="both"/>
        <w:rPr>
          <w:shd w:val="clear" w:color="auto" w:fill="FFFFFF"/>
        </w:rPr>
      </w:pPr>
      <w:r>
        <w:rPr>
          <w:shd w:val="clear" w:color="auto" w:fill="FFFFFF"/>
        </w:rPr>
        <w:t xml:space="preserve">Papildināt noteikumus ar 47. </w:t>
      </w:r>
      <w:r w:rsidRPr="00557A04">
        <w:rPr>
          <w:shd w:val="clear" w:color="auto" w:fill="FFFFFF"/>
          <w:vertAlign w:val="superscript"/>
        </w:rPr>
        <w:t>2</w:t>
      </w:r>
      <w:r>
        <w:rPr>
          <w:shd w:val="clear" w:color="auto" w:fill="FFFFFF"/>
        </w:rPr>
        <w:t xml:space="preserve"> punktu sekojošā redakcijā: </w:t>
      </w:r>
    </w:p>
    <w:p w14:paraId="1DC1DB0C" w14:textId="33E3E6E1" w:rsidR="00557A04" w:rsidRPr="00557A04" w:rsidRDefault="00557A04" w:rsidP="00557A04">
      <w:pPr>
        <w:pStyle w:val="Sarakstarindkopa1"/>
        <w:spacing w:before="28" w:after="120"/>
        <w:contextualSpacing/>
        <w:jc w:val="both"/>
        <w:rPr>
          <w:shd w:val="clear" w:color="auto" w:fill="FFFFFF"/>
        </w:rPr>
      </w:pPr>
      <w:r>
        <w:rPr>
          <w:shd w:val="clear" w:color="auto" w:fill="FFFFFF"/>
        </w:rPr>
        <w:t>“47.</w:t>
      </w:r>
      <w:r w:rsidRPr="00557A04">
        <w:rPr>
          <w:shd w:val="clear" w:color="auto" w:fill="FFFFFF"/>
          <w:vertAlign w:val="superscript"/>
        </w:rPr>
        <w:t xml:space="preserve">2 </w:t>
      </w:r>
      <w:r>
        <w:rPr>
          <w:shd w:val="clear" w:color="auto" w:fill="FFFFFF"/>
          <w:vertAlign w:val="superscript"/>
        </w:rPr>
        <w:t xml:space="preserve"> </w:t>
      </w:r>
      <w:r w:rsidRPr="00557A04">
        <w:rPr>
          <w:shd w:val="clear" w:color="auto" w:fill="FFFFFF"/>
        </w:rPr>
        <w:t>Pabalstu par kārtējo mēnesi izmaksā līdz šī mēneša 25.datumam</w:t>
      </w:r>
      <w:r w:rsidR="009101F4">
        <w:rPr>
          <w:shd w:val="clear" w:color="auto" w:fill="FFFFFF"/>
        </w:rPr>
        <w:t>.</w:t>
      </w:r>
      <w:r w:rsidR="00FE5E58">
        <w:rPr>
          <w:shd w:val="clear" w:color="auto" w:fill="FFFFFF"/>
        </w:rPr>
        <w:t>”</w:t>
      </w:r>
    </w:p>
    <w:p w14:paraId="779AFF1B" w14:textId="22A2A018" w:rsidR="00BA2C9C" w:rsidRDefault="00237B22" w:rsidP="00AB69DE">
      <w:pPr>
        <w:pStyle w:val="Bezatstarpm"/>
        <w:numPr>
          <w:ilvl w:val="0"/>
          <w:numId w:val="11"/>
        </w:numPr>
        <w:jc w:val="both"/>
        <w:rPr>
          <w:sz w:val="24"/>
          <w:szCs w:val="24"/>
          <w:lang w:val="lv-LV"/>
        </w:rPr>
      </w:pPr>
      <w:r>
        <w:rPr>
          <w:sz w:val="24"/>
          <w:szCs w:val="24"/>
          <w:lang w:val="lv-LV"/>
        </w:rPr>
        <w:t>Izteik</w:t>
      </w:r>
      <w:r w:rsidR="009101F4">
        <w:rPr>
          <w:sz w:val="24"/>
          <w:szCs w:val="24"/>
          <w:lang w:val="lv-LV"/>
        </w:rPr>
        <w:t xml:space="preserve">t noteikumu 51. punktu šādā </w:t>
      </w:r>
      <w:r>
        <w:rPr>
          <w:sz w:val="24"/>
          <w:szCs w:val="24"/>
          <w:lang w:val="lv-LV"/>
        </w:rPr>
        <w:t xml:space="preserve">redakcijā: </w:t>
      </w:r>
    </w:p>
    <w:p w14:paraId="186C6004" w14:textId="21C39A16" w:rsidR="00237B22" w:rsidRPr="009101F4" w:rsidRDefault="00237B22" w:rsidP="009101F4">
      <w:pPr>
        <w:pStyle w:val="tv2131"/>
        <w:spacing w:before="0" w:line="240" w:lineRule="auto"/>
        <w:ind w:right="-2" w:firstLine="720"/>
        <w:rPr>
          <w:rFonts w:ascii="Times New Roman" w:hAnsi="Times New Roman"/>
          <w:sz w:val="24"/>
          <w:szCs w:val="24"/>
          <w:lang w:val="lv-LV"/>
        </w:rPr>
      </w:pPr>
      <w:r w:rsidRPr="00237B22">
        <w:rPr>
          <w:rFonts w:ascii="Times New Roman" w:hAnsi="Times New Roman"/>
          <w:sz w:val="24"/>
          <w:szCs w:val="24"/>
          <w:lang w:val="lv-LV"/>
        </w:rPr>
        <w:t>“51.</w:t>
      </w:r>
      <w:r>
        <w:rPr>
          <w:sz w:val="24"/>
          <w:szCs w:val="24"/>
          <w:lang w:val="lv-LV"/>
        </w:rPr>
        <w:t xml:space="preserve"> </w:t>
      </w:r>
      <w:r>
        <w:rPr>
          <w:rFonts w:ascii="Times New Roman" w:hAnsi="Times New Roman"/>
          <w:sz w:val="24"/>
          <w:szCs w:val="24"/>
          <w:lang w:val="lv-LV"/>
        </w:rPr>
        <w:t>Pabalstu izmaksā Kandavas novada dome līdz 18. novembrim, ieskaitot to pabalsta pieprasītāja iesniegumā norādītajā kredītiestādes norēķinu kontā vai izmaksājot pabalstu personas dzīvesvietā.</w:t>
      </w:r>
      <w:r w:rsidR="009101F4">
        <w:rPr>
          <w:rFonts w:ascii="Times New Roman" w:hAnsi="Times New Roman"/>
          <w:sz w:val="24"/>
          <w:szCs w:val="24"/>
          <w:lang w:val="lv-LV"/>
        </w:rPr>
        <w:t>”</w:t>
      </w:r>
      <w:r>
        <w:rPr>
          <w:rFonts w:ascii="Times New Roman" w:hAnsi="Times New Roman"/>
          <w:sz w:val="24"/>
          <w:szCs w:val="24"/>
          <w:lang w:val="lv-LV"/>
        </w:rPr>
        <w:t xml:space="preserve"> </w:t>
      </w:r>
    </w:p>
    <w:p w14:paraId="6B324318" w14:textId="0D4AC1E5" w:rsidR="00BA2C9C" w:rsidRDefault="00BA2C9C" w:rsidP="00AB69DE">
      <w:pPr>
        <w:pStyle w:val="Bezatstarpm"/>
        <w:numPr>
          <w:ilvl w:val="0"/>
          <w:numId w:val="11"/>
        </w:numPr>
        <w:jc w:val="both"/>
        <w:rPr>
          <w:sz w:val="24"/>
          <w:szCs w:val="24"/>
          <w:lang w:val="lv-LV"/>
        </w:rPr>
      </w:pPr>
      <w:r>
        <w:rPr>
          <w:sz w:val="24"/>
          <w:szCs w:val="24"/>
          <w:lang w:val="lv-LV"/>
        </w:rPr>
        <w:t>S</w:t>
      </w:r>
      <w:r w:rsidR="009101F4">
        <w:rPr>
          <w:sz w:val="24"/>
          <w:szCs w:val="24"/>
          <w:lang w:val="lv-LV"/>
        </w:rPr>
        <w:t>vītrot noteikumu XIV. n</w:t>
      </w:r>
      <w:r>
        <w:rPr>
          <w:sz w:val="24"/>
          <w:szCs w:val="24"/>
          <w:lang w:val="lv-LV"/>
        </w:rPr>
        <w:t>odaļu</w:t>
      </w:r>
      <w:r w:rsidR="009101F4">
        <w:rPr>
          <w:sz w:val="24"/>
          <w:szCs w:val="24"/>
          <w:lang w:val="lv-LV"/>
        </w:rPr>
        <w:t>.</w:t>
      </w:r>
    </w:p>
    <w:p w14:paraId="7FB65B2F" w14:textId="77777777" w:rsidR="00C26147" w:rsidRDefault="00C26147" w:rsidP="005E1AB8">
      <w:pPr>
        <w:spacing w:after="0" w:line="240" w:lineRule="auto"/>
        <w:jc w:val="both"/>
        <w:rPr>
          <w:rFonts w:ascii="Times New Roman" w:hAnsi="Times New Roman" w:cs="Times New Roman"/>
          <w:sz w:val="24"/>
          <w:szCs w:val="24"/>
        </w:rPr>
      </w:pPr>
    </w:p>
    <w:p w14:paraId="2E4086DF" w14:textId="6B55C612" w:rsidR="00C55F89" w:rsidRDefault="00C55F89" w:rsidP="00C55F89">
      <w:pPr>
        <w:jc w:val="center"/>
        <w:rPr>
          <w:rFonts w:ascii="Times New Roman" w:hAnsi="Times New Roman" w:cs="Times New Roman"/>
          <w:sz w:val="24"/>
          <w:szCs w:val="24"/>
        </w:rPr>
      </w:pPr>
      <w:r>
        <w:rPr>
          <w:rFonts w:ascii="Times New Roman" w:hAnsi="Times New Roman" w:cs="Times New Roman"/>
          <w:sz w:val="24"/>
          <w:szCs w:val="24"/>
        </w:rPr>
        <w:t>Kandavas novada d</w:t>
      </w:r>
      <w:r w:rsidR="00A173D4">
        <w:rPr>
          <w:rFonts w:ascii="Times New Roman" w:hAnsi="Times New Roman" w:cs="Times New Roman"/>
          <w:sz w:val="24"/>
          <w:szCs w:val="24"/>
        </w:rPr>
        <w:t xml:space="preserve">omes priekšsēdētāja   (personiskais paraksts) </w:t>
      </w:r>
      <w:r>
        <w:rPr>
          <w:rFonts w:ascii="Times New Roman" w:hAnsi="Times New Roman" w:cs="Times New Roman"/>
          <w:sz w:val="24"/>
          <w:szCs w:val="24"/>
        </w:rPr>
        <w:t xml:space="preserve">  Inga Priede</w:t>
      </w:r>
    </w:p>
    <w:p w14:paraId="11D52153" w14:textId="77777777" w:rsidR="00C26147" w:rsidRDefault="00C26147" w:rsidP="005E1AB8">
      <w:pPr>
        <w:spacing w:after="0" w:line="240" w:lineRule="auto"/>
        <w:jc w:val="both"/>
        <w:rPr>
          <w:rFonts w:ascii="Times New Roman" w:hAnsi="Times New Roman" w:cs="Times New Roman"/>
          <w:sz w:val="24"/>
          <w:szCs w:val="24"/>
        </w:rPr>
      </w:pPr>
    </w:p>
    <w:p w14:paraId="386C1B62" w14:textId="77777777" w:rsidR="00C26147" w:rsidRDefault="00C26147" w:rsidP="005E1AB8">
      <w:pPr>
        <w:spacing w:after="0" w:line="240" w:lineRule="auto"/>
        <w:jc w:val="both"/>
        <w:rPr>
          <w:rFonts w:ascii="Times New Roman" w:hAnsi="Times New Roman" w:cs="Times New Roman"/>
          <w:sz w:val="24"/>
          <w:szCs w:val="24"/>
        </w:rPr>
      </w:pPr>
    </w:p>
    <w:p w14:paraId="7F31BA78" w14:textId="77777777" w:rsidR="001E3E53" w:rsidRPr="0045533E" w:rsidRDefault="00C92B40" w:rsidP="001E3E53">
      <w:pPr>
        <w:spacing w:after="0" w:line="240" w:lineRule="auto"/>
        <w:jc w:val="center"/>
        <w:rPr>
          <w:rFonts w:ascii="Times New Roman" w:eastAsia="Calibri" w:hAnsi="Times New Roman" w:cs="Times New Roman"/>
          <w:b/>
          <w:sz w:val="24"/>
          <w:szCs w:val="24"/>
        </w:rPr>
      </w:pPr>
      <w:r>
        <w:rPr>
          <w:rFonts w:ascii="Times New Roman" w:hAnsi="Times New Roman" w:cs="Times New Roman"/>
          <w:sz w:val="24"/>
          <w:szCs w:val="24"/>
        </w:rPr>
        <w:br w:type="page"/>
      </w:r>
      <w:r w:rsidR="001E3E53" w:rsidRPr="0045533E">
        <w:rPr>
          <w:rFonts w:ascii="Times New Roman" w:eastAsia="Calibri" w:hAnsi="Times New Roman" w:cs="Times New Roman"/>
          <w:b/>
          <w:sz w:val="24"/>
          <w:szCs w:val="24"/>
        </w:rPr>
        <w:lastRenderedPageBreak/>
        <w:t>Paskaidrojuma raksts</w:t>
      </w:r>
    </w:p>
    <w:p w14:paraId="31CB912B" w14:textId="2A549D3F" w:rsidR="001E3E53" w:rsidRPr="0045533E" w:rsidRDefault="001E3E53" w:rsidP="001E3E53">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Pr>
          <w:rFonts w:ascii="Times New Roman" w:eastAsia="Calibri" w:hAnsi="Times New Roman" w:cs="Times New Roman"/>
          <w:b/>
          <w:color w:val="000000"/>
          <w:sz w:val="24"/>
          <w:szCs w:val="24"/>
        </w:rPr>
        <w:t>4</w:t>
      </w:r>
    </w:p>
    <w:p w14:paraId="698CF6F6" w14:textId="77777777" w:rsidR="001E3E53" w:rsidRPr="004C2F06" w:rsidRDefault="001E3E53" w:rsidP="001E3E53">
      <w:pPr>
        <w:pStyle w:val="Bezatstarpm"/>
        <w:jc w:val="center"/>
        <w:rPr>
          <w:b/>
          <w:sz w:val="24"/>
          <w:szCs w:val="24"/>
          <w:lang w:val="lv-LV"/>
        </w:rPr>
      </w:pPr>
      <w:r w:rsidRPr="0045533E">
        <w:rPr>
          <w:b/>
          <w:sz w:val="24"/>
          <w:szCs w:val="24"/>
          <w:lang w:val="lv-LV"/>
        </w:rPr>
        <w:t xml:space="preserve">„Grozījumi  </w:t>
      </w:r>
      <w:r w:rsidRPr="004C2F06">
        <w:rPr>
          <w:b/>
          <w:sz w:val="24"/>
          <w:szCs w:val="24"/>
          <w:lang w:val="lv-LV"/>
        </w:rPr>
        <w:t xml:space="preserve">Kandavas novada domes </w:t>
      </w:r>
      <w:r w:rsidRPr="00AB69DE">
        <w:rPr>
          <w:b/>
          <w:sz w:val="24"/>
          <w:szCs w:val="24"/>
          <w:lang w:val="lv-LV"/>
        </w:rPr>
        <w:t>2019. gada 29.august</w:t>
      </w:r>
      <w:r>
        <w:rPr>
          <w:b/>
          <w:sz w:val="24"/>
          <w:szCs w:val="24"/>
          <w:lang w:val="lv-LV"/>
        </w:rPr>
        <w:t xml:space="preserve">a </w:t>
      </w:r>
      <w:r w:rsidRPr="004C2F06">
        <w:rPr>
          <w:b/>
          <w:sz w:val="24"/>
          <w:szCs w:val="24"/>
          <w:lang w:val="lv-LV"/>
        </w:rPr>
        <w:t>saistoš</w:t>
      </w:r>
      <w:r>
        <w:rPr>
          <w:b/>
          <w:sz w:val="24"/>
          <w:szCs w:val="24"/>
          <w:lang w:val="lv-LV"/>
        </w:rPr>
        <w:t>ajos</w:t>
      </w:r>
      <w:r w:rsidRPr="004C2F06">
        <w:rPr>
          <w:b/>
          <w:sz w:val="24"/>
          <w:szCs w:val="24"/>
          <w:lang w:val="lv-LV"/>
        </w:rPr>
        <w:t xml:space="preserve"> noteikum</w:t>
      </w:r>
      <w:r>
        <w:rPr>
          <w:b/>
          <w:sz w:val="24"/>
          <w:szCs w:val="24"/>
          <w:lang w:val="lv-LV"/>
        </w:rPr>
        <w:t>os</w:t>
      </w:r>
      <w:r w:rsidRPr="004C2F06">
        <w:rPr>
          <w:b/>
          <w:sz w:val="24"/>
          <w:szCs w:val="24"/>
          <w:lang w:val="lv-LV"/>
        </w:rPr>
        <w:t xml:space="preserve"> Nr. 13 </w:t>
      </w:r>
    </w:p>
    <w:p w14:paraId="5FEB1B20" w14:textId="0B214A37" w:rsidR="001E3E53" w:rsidRDefault="001E3E53" w:rsidP="001E3E53">
      <w:pPr>
        <w:pStyle w:val="Bezatstarpm"/>
        <w:jc w:val="center"/>
        <w:rPr>
          <w:b/>
          <w:sz w:val="24"/>
          <w:szCs w:val="24"/>
          <w:lang w:val="lv-LV"/>
        </w:rPr>
      </w:pPr>
      <w:r w:rsidRPr="004C2F06">
        <w:rPr>
          <w:b/>
          <w:sz w:val="24"/>
          <w:szCs w:val="24"/>
          <w:lang w:val="lv-LV"/>
        </w:rPr>
        <w:t>„</w:t>
      </w:r>
      <w:r w:rsidRPr="00AB69DE">
        <w:t xml:space="preserve"> </w:t>
      </w:r>
      <w:r w:rsidRPr="00AB69DE">
        <w:rPr>
          <w:b/>
          <w:sz w:val="24"/>
          <w:szCs w:val="24"/>
          <w:lang w:val="lv-LV"/>
        </w:rPr>
        <w:t>Par materiālā atbalsta piešķiršanu Kandavas novadā</w:t>
      </w:r>
      <w:r w:rsidRPr="004C2F06">
        <w:rPr>
          <w:b/>
          <w:sz w:val="24"/>
          <w:szCs w:val="24"/>
          <w:lang w:val="lv-LV"/>
        </w:rPr>
        <w:t>”</w:t>
      </w:r>
      <w:r>
        <w:rPr>
          <w:b/>
          <w:sz w:val="24"/>
          <w:szCs w:val="24"/>
          <w:lang w:val="lv-LV"/>
        </w:rPr>
        <w:t xml:space="preserve"> PROJEKTAM</w:t>
      </w:r>
    </w:p>
    <w:p w14:paraId="597C79B5" w14:textId="77777777" w:rsidR="001E3E53" w:rsidRPr="0045533E" w:rsidRDefault="001E3E53" w:rsidP="001E3E53">
      <w:pPr>
        <w:pStyle w:val="Bezatstarpm"/>
        <w:jc w:val="center"/>
        <w:rPr>
          <w:b/>
          <w:sz w:val="24"/>
          <w:szCs w:val="24"/>
          <w:lang w:val="lv-LV"/>
        </w:rPr>
      </w:pPr>
    </w:p>
    <w:p w14:paraId="175601DA" w14:textId="77777777" w:rsidR="001E3E53" w:rsidRPr="0045533E" w:rsidRDefault="001E3E53" w:rsidP="001E3E53">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 Projekta nepieciešamības pamatojums:</w:t>
      </w:r>
    </w:p>
    <w:p w14:paraId="5991CDA7" w14:textId="77777777" w:rsidR="001E3E53" w:rsidRDefault="001E3E53" w:rsidP="001E3E5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Grozījumi nepieciešami, lai precizētu noteikumos izmantos terminus un pabalstu izmaksas kārtību. 01.01.2021. Sociālo pakalpojumu un sociālās palīdzības likumā stājās spēkā grozījumi, kas nosaka, ka turpmāk ar jēdzienu mājsaimniecību apzīmē - </w:t>
      </w:r>
      <w:r w:rsidRPr="008F2C20">
        <w:rPr>
          <w:rFonts w:ascii="Times New Roman" w:eastAsia="Calibri" w:hAnsi="Times New Roman" w:cs="Times New Roman"/>
          <w:sz w:val="24"/>
          <w:szCs w:val="24"/>
        </w:rPr>
        <w:t>vairākas personas, kuras dzīvo vienā mājoklī un kopīgi sedz izdevumus, vai viena persona, kura saimnieko atsevišķ</w:t>
      </w:r>
      <w:r>
        <w:rPr>
          <w:rFonts w:ascii="Times New Roman" w:eastAsia="Calibri" w:hAnsi="Times New Roman" w:cs="Times New Roman"/>
          <w:sz w:val="24"/>
          <w:szCs w:val="24"/>
        </w:rPr>
        <w:t>i, līdz ar noteikumos jēdziens persona (ģimene) jānomaina uz mājsaimniecību. D</w:t>
      </w:r>
      <w:r w:rsidRPr="008F2C20">
        <w:rPr>
          <w:rFonts w:ascii="Times New Roman" w:eastAsia="Calibri" w:hAnsi="Times New Roman" w:cs="Times New Roman"/>
          <w:sz w:val="24"/>
          <w:szCs w:val="24"/>
        </w:rPr>
        <w:t xml:space="preserve">zīvojamās telpas nodrošināšanas pabalsts vientuļai pensijas vecuma personai </w:t>
      </w:r>
      <w:r>
        <w:rPr>
          <w:rFonts w:ascii="Times New Roman" w:eastAsia="Calibri" w:hAnsi="Times New Roman" w:cs="Times New Roman"/>
          <w:sz w:val="24"/>
          <w:szCs w:val="24"/>
        </w:rPr>
        <w:t>tiek svītrots no saistošajiem noteikumiem, jo iepriekš noteiktā kārtība nebija vienlīdzīga pensijas vecuma personām, kas dzīvoja laukos vai pilsētā. Daļai no dzīvojamās telpas nodrošinājuma pabalsta saņēmējiem būs iespējams iegūt maznodrošinātas mājsaimniecības statusu, un līdz ar to pretendēt uz dzīvokļa pabalstu. Saistošajos noteikumos tiek svītroti pabalsti, kurus daļēji var aizstāt ar citiem pabalstiem, piemēram, pabalstu pēc atbrīvošanās no ieslodzījuma vietas aizstās turpmāk ar GMI pabalstu. Pabalstiem par aizbildniecībā esošu bērnu un aizgādnībā esošu personu tiek noteikts, ka turpmāk izmaksas datums paredzēts līdz mēneša 25. datumam, pabalstam politiski represētām personām pabalstu būs iespējams saņemt līdz 18. novembrim. Saistošajos noteikumos tiek svītroti arī citi pašvaldības brīvprātīgās iniciatīvas pabalsti, lai pašvaldība būtu spējīga nodrošināt obligāti izmaksājamos pabalstus, kas noteikti Sociālo pakalpojumu un sociālās palīdzības likumā.</w:t>
      </w:r>
    </w:p>
    <w:p w14:paraId="498B681E" w14:textId="77777777" w:rsidR="001E3E53" w:rsidRDefault="001E3E53" w:rsidP="001E3E53">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042628AF" w14:textId="77777777" w:rsidR="001E3E53" w:rsidRPr="00951517" w:rsidRDefault="001E3E53" w:rsidP="001E3E5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Saistošajos noteikumos veikti grozījumi, svītrojot vairākus pašvaldības brīvprātīgās iniciatīvas pabalstus, nosakot pabalstu izmaksas laiku, piemēram, pabalstiem par aizbildniecībā esošu bērnu un aizgādnībā esošu personu tiek noteikts, ka turpmāk izmaksas datums paredzēts līdz mēneša 25. datumam, pabalstam politiski represētām personām pabalstu būs iespējams saņemt līdz 18. novembrim.  Saistošajos noteikumos jēdziens persona (ģimene) tiek aizstāts ar jēdzienu mājsaimniecība. No saistošajiem noteikumiem tiek svītroti sekojoši pašvaldības brīvprātīgas iniciatīvas pabalsti: </w:t>
      </w:r>
      <w:r w:rsidRPr="003C05EE">
        <w:rPr>
          <w:rFonts w:ascii="Times New Roman" w:eastAsia="Calibri" w:hAnsi="Times New Roman" w:cs="Times New Roman"/>
          <w:sz w:val="24"/>
          <w:szCs w:val="24"/>
        </w:rPr>
        <w:t>pabalsts pensionāriem un personām ar invaliditāti pirts apmeklēšanai;</w:t>
      </w:r>
      <w:r>
        <w:rPr>
          <w:rFonts w:ascii="Times New Roman" w:eastAsia="Calibri" w:hAnsi="Times New Roman" w:cs="Times New Roman"/>
          <w:sz w:val="24"/>
          <w:szCs w:val="24"/>
        </w:rPr>
        <w:t xml:space="preserve"> </w:t>
      </w:r>
      <w:r w:rsidRPr="003C05EE">
        <w:rPr>
          <w:rFonts w:ascii="Times New Roman" w:eastAsia="Calibri" w:hAnsi="Times New Roman" w:cs="Times New Roman"/>
          <w:sz w:val="24"/>
          <w:szCs w:val="24"/>
        </w:rPr>
        <w:t>pabalsts jaungada paciņas piešķiršanai pirmskolas vecuma bērniem, personām ar invaliditāti - Černobiļas atomelektrostacijas avārijas seku likvidēšanas dalībniekiem un Černobiļas atomelektrostacijas avārijas rezultātā cietušajiem, personām ar 1.grupas invaliditāti un bērniem ar invaliditāti;</w:t>
      </w:r>
      <w:r>
        <w:rPr>
          <w:rFonts w:ascii="Times New Roman" w:eastAsia="Calibri" w:hAnsi="Times New Roman" w:cs="Times New Roman"/>
          <w:sz w:val="24"/>
          <w:szCs w:val="24"/>
        </w:rPr>
        <w:t xml:space="preserve"> </w:t>
      </w:r>
      <w:r w:rsidRPr="003C05EE">
        <w:rPr>
          <w:rFonts w:ascii="Times New Roman" w:eastAsia="Calibri" w:hAnsi="Times New Roman" w:cs="Times New Roman"/>
          <w:sz w:val="24"/>
          <w:szCs w:val="24"/>
        </w:rPr>
        <w:t>pabalsts Kandavas novada bērniem un trūcīgām/maznodrošinātām pilngadīgām personām klīniskā psihologa apmeklējuma apmaksai;</w:t>
      </w:r>
      <w:r>
        <w:rPr>
          <w:rFonts w:ascii="Times New Roman" w:eastAsia="Calibri" w:hAnsi="Times New Roman" w:cs="Times New Roman"/>
          <w:sz w:val="24"/>
          <w:szCs w:val="24"/>
        </w:rPr>
        <w:t xml:space="preserve"> </w:t>
      </w:r>
      <w:r w:rsidRPr="003C05EE">
        <w:rPr>
          <w:rFonts w:ascii="Times New Roman" w:eastAsia="Calibri" w:hAnsi="Times New Roman" w:cs="Times New Roman"/>
          <w:sz w:val="24"/>
          <w:szCs w:val="24"/>
        </w:rPr>
        <w:t>pabalsts aprūpei mājās (sniegšanai uz laiku)</w:t>
      </w:r>
      <w:r>
        <w:rPr>
          <w:rFonts w:ascii="Times New Roman" w:eastAsia="Calibri" w:hAnsi="Times New Roman" w:cs="Times New Roman"/>
          <w:sz w:val="24"/>
          <w:szCs w:val="24"/>
        </w:rPr>
        <w:t xml:space="preserve">; </w:t>
      </w:r>
      <w:r w:rsidRPr="003C05EE">
        <w:rPr>
          <w:rFonts w:ascii="Times New Roman" w:eastAsia="Calibri" w:hAnsi="Times New Roman" w:cs="Times New Roman"/>
          <w:sz w:val="24"/>
          <w:szCs w:val="24"/>
        </w:rPr>
        <w:t>vienreizējs pabalsts personai, atbrīvojoties no brīvības atņemšanas iestādes</w:t>
      </w:r>
      <w:r>
        <w:rPr>
          <w:rFonts w:ascii="Times New Roman" w:eastAsia="Calibri" w:hAnsi="Times New Roman" w:cs="Times New Roman"/>
          <w:sz w:val="24"/>
          <w:szCs w:val="24"/>
        </w:rPr>
        <w:t xml:space="preserve">; </w:t>
      </w:r>
      <w:r w:rsidRPr="003C05EE">
        <w:rPr>
          <w:rFonts w:ascii="Times New Roman" w:eastAsia="Calibri" w:hAnsi="Times New Roman" w:cs="Times New Roman"/>
          <w:sz w:val="24"/>
          <w:szCs w:val="24"/>
        </w:rPr>
        <w:t>dzīvojamās telpas nodrošināšanas pabalsts vientuļai pensijas vecuma personai</w:t>
      </w:r>
      <w:r>
        <w:rPr>
          <w:rFonts w:ascii="Times New Roman" w:eastAsia="Calibri" w:hAnsi="Times New Roman" w:cs="Times New Roman"/>
          <w:sz w:val="24"/>
          <w:szCs w:val="24"/>
        </w:rPr>
        <w:t>.</w:t>
      </w:r>
    </w:p>
    <w:p w14:paraId="46F376A0" w14:textId="77777777" w:rsidR="001E3E53" w:rsidRPr="0045533E" w:rsidRDefault="001E3E53" w:rsidP="001E3E53">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051AA2AF" w14:textId="77777777" w:rsidR="001E3E53" w:rsidRPr="0045533E" w:rsidRDefault="001E3E53" w:rsidP="001E3E53">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69DFBCC8" w14:textId="77777777" w:rsidR="001E3E53" w:rsidRPr="0045533E" w:rsidRDefault="001E3E53" w:rsidP="001E3E53">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475A411D" w14:textId="77777777" w:rsidR="001E3E53" w:rsidRPr="0045533E" w:rsidRDefault="001E3E53" w:rsidP="001E3E53">
      <w:pPr>
        <w:pStyle w:val="Bezatstarpm"/>
        <w:jc w:val="both"/>
        <w:rPr>
          <w:sz w:val="24"/>
          <w:szCs w:val="24"/>
          <w:lang w:val="lv-LV"/>
        </w:rPr>
      </w:pPr>
      <w:r w:rsidRPr="0045533E">
        <w:rPr>
          <w:sz w:val="24"/>
          <w:szCs w:val="24"/>
          <w:lang w:val="lv-LV"/>
        </w:rPr>
        <w:t>Projekts nerada ietekmi uz uzņēmējdarbības vidi pašvaldības teritorijā</w:t>
      </w:r>
    </w:p>
    <w:p w14:paraId="6C80C40F" w14:textId="77777777" w:rsidR="001E3E53" w:rsidRPr="0045533E" w:rsidRDefault="001E3E53" w:rsidP="001E3E53">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22EE5B14" w14:textId="77777777" w:rsidR="001E3E53" w:rsidRPr="0045533E" w:rsidRDefault="001E3E53" w:rsidP="001E3E53">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Pr>
          <w:rFonts w:ascii="Times New Roman" w:eastAsia="Calibri" w:hAnsi="Times New Roman" w:cs="Times New Roman"/>
          <w:sz w:val="24"/>
          <w:szCs w:val="24"/>
        </w:rPr>
        <w:t xml:space="preserve">Sociālo lietu un veselības aizsardzības komitejā </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Cs/>
          <w:sz w:val="24"/>
          <w:szCs w:val="24"/>
        </w:rPr>
        <w:t>un apstiprināti Kandavas novada domes sēdē</w:t>
      </w:r>
      <w:r>
        <w:rPr>
          <w:rFonts w:ascii="Times New Roman" w:eastAsia="Calibri" w:hAnsi="Times New Roman" w:cs="Times New Roman"/>
          <w:bCs/>
          <w:sz w:val="24"/>
          <w:szCs w:val="24"/>
        </w:rPr>
        <w:t>.</w:t>
      </w:r>
    </w:p>
    <w:p w14:paraId="2D28C9D6" w14:textId="77777777" w:rsidR="001E3E53" w:rsidRPr="0045533E" w:rsidRDefault="001E3E53" w:rsidP="001E3E53">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10D3D9BB" w14:textId="77777777" w:rsidR="001E3E53" w:rsidRPr="0045533E" w:rsidRDefault="001E3E53" w:rsidP="001E3E53">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26635B37" w14:textId="4AC02F2F" w:rsidR="00C92B40" w:rsidRDefault="00C92B40">
      <w:pPr>
        <w:rPr>
          <w:rFonts w:ascii="Times New Roman" w:hAnsi="Times New Roman" w:cs="Times New Roman"/>
          <w:sz w:val="24"/>
          <w:szCs w:val="24"/>
        </w:rPr>
      </w:pPr>
    </w:p>
    <w:p w14:paraId="3AB35E9C" w14:textId="7253958D" w:rsidR="00C55F89" w:rsidRDefault="00C55F89" w:rsidP="00C55F89">
      <w:pPr>
        <w:jc w:val="center"/>
        <w:rPr>
          <w:rFonts w:ascii="Times New Roman" w:hAnsi="Times New Roman" w:cs="Times New Roman"/>
          <w:sz w:val="24"/>
          <w:szCs w:val="24"/>
        </w:rPr>
      </w:pPr>
      <w:r>
        <w:rPr>
          <w:rFonts w:ascii="Times New Roman" w:hAnsi="Times New Roman" w:cs="Times New Roman"/>
          <w:sz w:val="24"/>
          <w:szCs w:val="24"/>
        </w:rPr>
        <w:t>Kandavas nova</w:t>
      </w:r>
      <w:r w:rsidR="00A173D4">
        <w:rPr>
          <w:rFonts w:ascii="Times New Roman" w:hAnsi="Times New Roman" w:cs="Times New Roman"/>
          <w:sz w:val="24"/>
          <w:szCs w:val="24"/>
        </w:rPr>
        <w:t xml:space="preserve">da domes priekšsēdētāja   (personiskais paraksts) </w:t>
      </w:r>
      <w:bookmarkStart w:id="1" w:name="_GoBack"/>
      <w:bookmarkEnd w:id="1"/>
      <w:r>
        <w:rPr>
          <w:rFonts w:ascii="Times New Roman" w:hAnsi="Times New Roman" w:cs="Times New Roman"/>
          <w:sz w:val="24"/>
          <w:szCs w:val="24"/>
        </w:rPr>
        <w:t xml:space="preserve"> Inga Priede</w:t>
      </w:r>
    </w:p>
    <w:p w14:paraId="7C82F266" w14:textId="77777777" w:rsidR="00C55F89" w:rsidRDefault="00C55F89">
      <w:pPr>
        <w:rPr>
          <w:rFonts w:ascii="Times New Roman" w:hAnsi="Times New Roman" w:cs="Times New Roman"/>
          <w:sz w:val="24"/>
          <w:szCs w:val="24"/>
        </w:rPr>
      </w:pPr>
    </w:p>
    <w:sectPr w:rsidR="00C55F89"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802B" w14:textId="77777777" w:rsidR="005962DD" w:rsidRDefault="005962DD" w:rsidP="007E683B">
      <w:pPr>
        <w:spacing w:after="0" w:line="240" w:lineRule="auto"/>
      </w:pPr>
      <w:r>
        <w:separator/>
      </w:r>
    </w:p>
  </w:endnote>
  <w:endnote w:type="continuationSeparator" w:id="0">
    <w:p w14:paraId="45FB60B4" w14:textId="77777777" w:rsidR="005962DD" w:rsidRDefault="005962DD"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1A2F1" w14:textId="77777777" w:rsidR="005962DD" w:rsidRDefault="005962DD" w:rsidP="007E683B">
      <w:pPr>
        <w:spacing w:after="0" w:line="240" w:lineRule="auto"/>
      </w:pPr>
      <w:r>
        <w:separator/>
      </w:r>
    </w:p>
  </w:footnote>
  <w:footnote w:type="continuationSeparator" w:id="0">
    <w:p w14:paraId="7201CFE1" w14:textId="77777777" w:rsidR="005962DD" w:rsidRDefault="005962DD"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855A1"/>
    <w:multiLevelType w:val="hybridMultilevel"/>
    <w:tmpl w:val="70D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11"/>
  </w:num>
  <w:num w:numId="7">
    <w:abstractNumId w:val="10"/>
  </w:num>
  <w:num w:numId="8">
    <w:abstractNumId w:val="5"/>
  </w:num>
  <w:num w:numId="9">
    <w:abstractNumId w:val="2"/>
  </w:num>
  <w:num w:numId="10">
    <w:abstractNumId w:val="0"/>
  </w:num>
  <w:num w:numId="11">
    <w:abstractNumId w:val="1"/>
  </w:num>
  <w:num w:numId="12">
    <w:abstractNumId w:val="9"/>
  </w:num>
  <w:num w:numId="13">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43733"/>
    <w:rsid w:val="00154026"/>
    <w:rsid w:val="00162A8C"/>
    <w:rsid w:val="00166294"/>
    <w:rsid w:val="001668A1"/>
    <w:rsid w:val="0019040E"/>
    <w:rsid w:val="001B6599"/>
    <w:rsid w:val="001E119F"/>
    <w:rsid w:val="001E3E53"/>
    <w:rsid w:val="001E708E"/>
    <w:rsid w:val="001F170E"/>
    <w:rsid w:val="001F1B8D"/>
    <w:rsid w:val="00203132"/>
    <w:rsid w:val="00212170"/>
    <w:rsid w:val="00232D77"/>
    <w:rsid w:val="00237B22"/>
    <w:rsid w:val="002449F3"/>
    <w:rsid w:val="0025571C"/>
    <w:rsid w:val="00290568"/>
    <w:rsid w:val="0029128F"/>
    <w:rsid w:val="0029438F"/>
    <w:rsid w:val="00294507"/>
    <w:rsid w:val="00295974"/>
    <w:rsid w:val="002A735C"/>
    <w:rsid w:val="002B481D"/>
    <w:rsid w:val="002B4AC5"/>
    <w:rsid w:val="002C1ECC"/>
    <w:rsid w:val="002C2044"/>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A65E4"/>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533E"/>
    <w:rsid w:val="00456A90"/>
    <w:rsid w:val="004707DE"/>
    <w:rsid w:val="00475A30"/>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1DA8"/>
    <w:rsid w:val="004E37D7"/>
    <w:rsid w:val="004E743E"/>
    <w:rsid w:val="004F20A4"/>
    <w:rsid w:val="004F2769"/>
    <w:rsid w:val="004F4F8F"/>
    <w:rsid w:val="00525E64"/>
    <w:rsid w:val="00535DC1"/>
    <w:rsid w:val="005402D1"/>
    <w:rsid w:val="00546106"/>
    <w:rsid w:val="0054698B"/>
    <w:rsid w:val="005573A3"/>
    <w:rsid w:val="00557A04"/>
    <w:rsid w:val="005605E6"/>
    <w:rsid w:val="00592F00"/>
    <w:rsid w:val="00593D72"/>
    <w:rsid w:val="00594155"/>
    <w:rsid w:val="005962DD"/>
    <w:rsid w:val="00596559"/>
    <w:rsid w:val="005A33A9"/>
    <w:rsid w:val="005A40F9"/>
    <w:rsid w:val="005C4322"/>
    <w:rsid w:val="005D2792"/>
    <w:rsid w:val="005E1AB8"/>
    <w:rsid w:val="005E506A"/>
    <w:rsid w:val="005F03DA"/>
    <w:rsid w:val="005F0B9A"/>
    <w:rsid w:val="005F33EB"/>
    <w:rsid w:val="00601976"/>
    <w:rsid w:val="0061490D"/>
    <w:rsid w:val="006338D4"/>
    <w:rsid w:val="00637E71"/>
    <w:rsid w:val="00653FFE"/>
    <w:rsid w:val="00665334"/>
    <w:rsid w:val="00672F8E"/>
    <w:rsid w:val="00680721"/>
    <w:rsid w:val="006A3EBA"/>
    <w:rsid w:val="006A677C"/>
    <w:rsid w:val="006A6F49"/>
    <w:rsid w:val="006B5E8C"/>
    <w:rsid w:val="006B67D8"/>
    <w:rsid w:val="006C037A"/>
    <w:rsid w:val="006C4389"/>
    <w:rsid w:val="006D6A1A"/>
    <w:rsid w:val="006E0CFE"/>
    <w:rsid w:val="006E5219"/>
    <w:rsid w:val="00710BBE"/>
    <w:rsid w:val="00711F8E"/>
    <w:rsid w:val="007204E9"/>
    <w:rsid w:val="007254BD"/>
    <w:rsid w:val="00745362"/>
    <w:rsid w:val="00746475"/>
    <w:rsid w:val="0075082D"/>
    <w:rsid w:val="00752D44"/>
    <w:rsid w:val="00755E36"/>
    <w:rsid w:val="00757409"/>
    <w:rsid w:val="00765C0C"/>
    <w:rsid w:val="007671A3"/>
    <w:rsid w:val="0077098C"/>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D7274"/>
    <w:rsid w:val="008E2BBE"/>
    <w:rsid w:val="008E44D8"/>
    <w:rsid w:val="009101F4"/>
    <w:rsid w:val="009153B2"/>
    <w:rsid w:val="0093006D"/>
    <w:rsid w:val="0093683A"/>
    <w:rsid w:val="00944601"/>
    <w:rsid w:val="00947FE5"/>
    <w:rsid w:val="00951517"/>
    <w:rsid w:val="00954636"/>
    <w:rsid w:val="009561BE"/>
    <w:rsid w:val="009562B2"/>
    <w:rsid w:val="009564DE"/>
    <w:rsid w:val="009733C8"/>
    <w:rsid w:val="009743B2"/>
    <w:rsid w:val="00983914"/>
    <w:rsid w:val="00987C98"/>
    <w:rsid w:val="00995338"/>
    <w:rsid w:val="00995C67"/>
    <w:rsid w:val="009A3A44"/>
    <w:rsid w:val="009B2031"/>
    <w:rsid w:val="009D0A85"/>
    <w:rsid w:val="009D32CD"/>
    <w:rsid w:val="009D40B2"/>
    <w:rsid w:val="009D72F4"/>
    <w:rsid w:val="009E15F7"/>
    <w:rsid w:val="009E5F49"/>
    <w:rsid w:val="009E67D1"/>
    <w:rsid w:val="009F302F"/>
    <w:rsid w:val="009F3D15"/>
    <w:rsid w:val="009F4740"/>
    <w:rsid w:val="00A076BF"/>
    <w:rsid w:val="00A10120"/>
    <w:rsid w:val="00A1231C"/>
    <w:rsid w:val="00A173D4"/>
    <w:rsid w:val="00A23C5F"/>
    <w:rsid w:val="00A26E96"/>
    <w:rsid w:val="00A26FFF"/>
    <w:rsid w:val="00A41F11"/>
    <w:rsid w:val="00A43085"/>
    <w:rsid w:val="00A52821"/>
    <w:rsid w:val="00A539AE"/>
    <w:rsid w:val="00A57F22"/>
    <w:rsid w:val="00A7006E"/>
    <w:rsid w:val="00A737CC"/>
    <w:rsid w:val="00A74F06"/>
    <w:rsid w:val="00A75B45"/>
    <w:rsid w:val="00A85635"/>
    <w:rsid w:val="00A94858"/>
    <w:rsid w:val="00AA460C"/>
    <w:rsid w:val="00AA47CE"/>
    <w:rsid w:val="00AA57C9"/>
    <w:rsid w:val="00AB15D4"/>
    <w:rsid w:val="00AB69DE"/>
    <w:rsid w:val="00AB6BCF"/>
    <w:rsid w:val="00AC171C"/>
    <w:rsid w:val="00AE118A"/>
    <w:rsid w:val="00AE1F0E"/>
    <w:rsid w:val="00AF5836"/>
    <w:rsid w:val="00B21069"/>
    <w:rsid w:val="00B52F49"/>
    <w:rsid w:val="00B56601"/>
    <w:rsid w:val="00B60213"/>
    <w:rsid w:val="00B61301"/>
    <w:rsid w:val="00B65EB9"/>
    <w:rsid w:val="00B71D69"/>
    <w:rsid w:val="00B71F9C"/>
    <w:rsid w:val="00B84F76"/>
    <w:rsid w:val="00BA2C9C"/>
    <w:rsid w:val="00BA6DCC"/>
    <w:rsid w:val="00BB0E69"/>
    <w:rsid w:val="00BB2BFC"/>
    <w:rsid w:val="00BB48AB"/>
    <w:rsid w:val="00BB4E4A"/>
    <w:rsid w:val="00BC5B11"/>
    <w:rsid w:val="00BC620B"/>
    <w:rsid w:val="00BD211D"/>
    <w:rsid w:val="00BE6F76"/>
    <w:rsid w:val="00BF4B6A"/>
    <w:rsid w:val="00C029E4"/>
    <w:rsid w:val="00C05130"/>
    <w:rsid w:val="00C132A0"/>
    <w:rsid w:val="00C21F46"/>
    <w:rsid w:val="00C26147"/>
    <w:rsid w:val="00C3426F"/>
    <w:rsid w:val="00C41E6A"/>
    <w:rsid w:val="00C446FE"/>
    <w:rsid w:val="00C50034"/>
    <w:rsid w:val="00C52A49"/>
    <w:rsid w:val="00C55F89"/>
    <w:rsid w:val="00C71509"/>
    <w:rsid w:val="00C72465"/>
    <w:rsid w:val="00C764A6"/>
    <w:rsid w:val="00C82B33"/>
    <w:rsid w:val="00C92B40"/>
    <w:rsid w:val="00C92B9F"/>
    <w:rsid w:val="00C96339"/>
    <w:rsid w:val="00CA75F9"/>
    <w:rsid w:val="00CB04E9"/>
    <w:rsid w:val="00CB52BA"/>
    <w:rsid w:val="00CC0006"/>
    <w:rsid w:val="00CC3FE9"/>
    <w:rsid w:val="00CE170F"/>
    <w:rsid w:val="00CE436E"/>
    <w:rsid w:val="00CF10CA"/>
    <w:rsid w:val="00D013B4"/>
    <w:rsid w:val="00D033DC"/>
    <w:rsid w:val="00D06AE5"/>
    <w:rsid w:val="00D1457F"/>
    <w:rsid w:val="00D1650B"/>
    <w:rsid w:val="00D3593B"/>
    <w:rsid w:val="00D40B62"/>
    <w:rsid w:val="00D60641"/>
    <w:rsid w:val="00D6229E"/>
    <w:rsid w:val="00D74D8E"/>
    <w:rsid w:val="00D91035"/>
    <w:rsid w:val="00D91986"/>
    <w:rsid w:val="00DA4D02"/>
    <w:rsid w:val="00DB0116"/>
    <w:rsid w:val="00DD2308"/>
    <w:rsid w:val="00DD3233"/>
    <w:rsid w:val="00DD6187"/>
    <w:rsid w:val="00DD7261"/>
    <w:rsid w:val="00DE1F80"/>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F071E0"/>
    <w:rsid w:val="00F34891"/>
    <w:rsid w:val="00F35C5F"/>
    <w:rsid w:val="00F44F70"/>
    <w:rsid w:val="00F50764"/>
    <w:rsid w:val="00F563BE"/>
    <w:rsid w:val="00F64C1B"/>
    <w:rsid w:val="00F70A99"/>
    <w:rsid w:val="00F7527B"/>
    <w:rsid w:val="00F80EB6"/>
    <w:rsid w:val="00FA037A"/>
    <w:rsid w:val="00FA2B92"/>
    <w:rsid w:val="00FA3736"/>
    <w:rsid w:val="00FC617A"/>
    <w:rsid w:val="00FD3586"/>
    <w:rsid w:val="00FE3473"/>
    <w:rsid w:val="00FE4BB3"/>
    <w:rsid w:val="00FE5E58"/>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Standard">
    <w:name w:val="Standard"/>
    <w:rsid w:val="00AF583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2">
    <w:name w:val="WWNum2"/>
    <w:basedOn w:val="Bezsaraksta"/>
    <w:rsid w:val="00AF5836"/>
    <w:pPr>
      <w:numPr>
        <w:numId w:val="12"/>
      </w:numPr>
    </w:pPr>
  </w:style>
  <w:style w:type="paragraph" w:customStyle="1" w:styleId="Sarakstarindkopa1">
    <w:name w:val="Saraksta rindkopa1"/>
    <w:basedOn w:val="Standard"/>
    <w:rsid w:val="007204E9"/>
    <w:pPr>
      <w:ind w:left="720"/>
    </w:pPr>
    <w:rPr>
      <w:rFonts w:eastAsia="Calibri"/>
      <w:lang w:val="lv-LV" w:eastAsia="lv-LV"/>
    </w:rPr>
  </w:style>
  <w:style w:type="paragraph" w:customStyle="1" w:styleId="tv2131">
    <w:name w:val="tv2131"/>
    <w:basedOn w:val="Parasts"/>
    <w:rsid w:val="00237B22"/>
    <w:pPr>
      <w:spacing w:before="240" w:after="0" w:line="360" w:lineRule="auto"/>
      <w:ind w:firstLine="250"/>
      <w:jc w:val="both"/>
    </w:pPr>
    <w:rPr>
      <w:rFonts w:ascii="Verdana" w:eastAsia="Times New Roman" w:hAnsi="Verdana" w:cs="Times New Roman"/>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0292">
      <w:bodyDiv w:val="1"/>
      <w:marLeft w:val="0"/>
      <w:marRight w:val="0"/>
      <w:marTop w:val="0"/>
      <w:marBottom w:val="0"/>
      <w:divBdr>
        <w:top w:val="none" w:sz="0" w:space="0" w:color="auto"/>
        <w:left w:val="none" w:sz="0" w:space="0" w:color="auto"/>
        <w:bottom w:val="none" w:sz="0" w:space="0" w:color="auto"/>
        <w:right w:val="none" w:sz="0" w:space="0" w:color="auto"/>
      </w:divBdr>
    </w:div>
    <w:div w:id="1021584472">
      <w:bodyDiv w:val="1"/>
      <w:marLeft w:val="0"/>
      <w:marRight w:val="0"/>
      <w:marTop w:val="0"/>
      <w:marBottom w:val="0"/>
      <w:divBdr>
        <w:top w:val="none" w:sz="0" w:space="0" w:color="auto"/>
        <w:left w:val="none" w:sz="0" w:space="0" w:color="auto"/>
        <w:bottom w:val="none" w:sz="0" w:space="0" w:color="auto"/>
        <w:right w:val="none" w:sz="0" w:space="0" w:color="auto"/>
      </w:divBdr>
    </w:div>
    <w:div w:id="16164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0DA32-9E11-4847-96D0-0F600074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4949</Words>
  <Characters>2822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20</cp:revision>
  <cp:lastPrinted>2021-02-01T09:32:00Z</cp:lastPrinted>
  <dcterms:created xsi:type="dcterms:W3CDTF">2021-01-06T08:22:00Z</dcterms:created>
  <dcterms:modified xsi:type="dcterms:W3CDTF">2021-03-16T08:33:00Z</dcterms:modified>
</cp:coreProperties>
</file>