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E" w:rsidRDefault="003617BE" w:rsidP="003617BE">
      <w:pPr>
        <w:ind w:left="720"/>
        <w:contextualSpacing/>
        <w:jc w:val="both"/>
        <w:rPr>
          <w:i/>
        </w:rPr>
      </w:pPr>
      <w:bookmarkStart w:id="0" w:name="_GoBack"/>
      <w:bookmarkEnd w:id="0"/>
    </w:p>
    <w:p w:rsidR="003617BE" w:rsidRPr="00BB04BC" w:rsidRDefault="003617BE" w:rsidP="003617B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Pr="00BB04BC">
        <w:rPr>
          <w:i/>
          <w:sz w:val="22"/>
          <w:szCs w:val="22"/>
        </w:rPr>
        <w:t>.pielikums</w:t>
      </w:r>
    </w:p>
    <w:p w:rsidR="003617BE" w:rsidRPr="00BB04BC" w:rsidRDefault="003617BE" w:rsidP="003617BE">
      <w:pPr>
        <w:jc w:val="right"/>
        <w:rPr>
          <w:i/>
          <w:sz w:val="22"/>
          <w:szCs w:val="22"/>
        </w:rPr>
      </w:pPr>
      <w:r w:rsidRPr="00BB04BC">
        <w:rPr>
          <w:i/>
          <w:sz w:val="22"/>
          <w:szCs w:val="22"/>
        </w:rPr>
        <w:t>Kandavas novada domes</w:t>
      </w:r>
      <w:r>
        <w:rPr>
          <w:i/>
          <w:sz w:val="22"/>
          <w:szCs w:val="22"/>
        </w:rPr>
        <w:t xml:space="preserve"> iekšējiem</w:t>
      </w:r>
      <w:r w:rsidRPr="00BB04BC">
        <w:rPr>
          <w:i/>
          <w:sz w:val="22"/>
          <w:szCs w:val="22"/>
        </w:rPr>
        <w:t xml:space="preserve"> noteikumiem </w:t>
      </w:r>
    </w:p>
    <w:p w:rsidR="003617BE" w:rsidRDefault="003617BE" w:rsidP="003617BE">
      <w:pPr>
        <w:jc w:val="right"/>
        <w:rPr>
          <w:bCs/>
          <w:i/>
          <w:iCs/>
          <w:sz w:val="22"/>
          <w:szCs w:val="22"/>
        </w:rPr>
      </w:pPr>
      <w:r w:rsidRPr="00BB04BC">
        <w:rPr>
          <w:i/>
          <w:sz w:val="22"/>
          <w:szCs w:val="22"/>
        </w:rPr>
        <w:t>“</w:t>
      </w:r>
      <w:r w:rsidRPr="00A718E9">
        <w:rPr>
          <w:bCs/>
          <w:i/>
          <w:iCs/>
          <w:sz w:val="22"/>
          <w:szCs w:val="22"/>
        </w:rPr>
        <w:t xml:space="preserve">Kandavas novada pašvaldības iestāžu un </w:t>
      </w:r>
    </w:p>
    <w:p w:rsidR="003617BE" w:rsidRDefault="003617BE" w:rsidP="003617BE">
      <w:pPr>
        <w:jc w:val="right"/>
        <w:rPr>
          <w:i/>
          <w:sz w:val="22"/>
          <w:szCs w:val="22"/>
        </w:rPr>
      </w:pPr>
      <w:r w:rsidRPr="00A718E9">
        <w:rPr>
          <w:bCs/>
          <w:i/>
          <w:iCs/>
          <w:sz w:val="22"/>
          <w:szCs w:val="22"/>
        </w:rPr>
        <w:t>struktūrvienību sniegtie maksas pakalpojumi</w:t>
      </w:r>
      <w:r w:rsidRPr="00A718E9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</w:p>
    <w:p w:rsidR="003617BE" w:rsidRPr="00BB04BC" w:rsidRDefault="003617BE" w:rsidP="003617B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 ar grozījumiem domes sēdē 24.09.2020., protokols Nr. 16  4.§)</w:t>
      </w:r>
    </w:p>
    <w:p w:rsidR="003617BE" w:rsidRPr="00BB04BC" w:rsidRDefault="003617BE" w:rsidP="003617BE">
      <w:pPr>
        <w:jc w:val="right"/>
        <w:rPr>
          <w:rFonts w:ascii="Arial" w:hAnsi="Arial" w:cs="Arial"/>
          <w:sz w:val="23"/>
          <w:szCs w:val="23"/>
        </w:rPr>
      </w:pPr>
    </w:p>
    <w:p w:rsidR="003617BE" w:rsidRPr="00563D3C" w:rsidRDefault="003617BE" w:rsidP="003617BE">
      <w:pPr>
        <w:jc w:val="center"/>
        <w:rPr>
          <w:b/>
          <w:bCs/>
          <w:sz w:val="28"/>
        </w:rPr>
      </w:pPr>
      <w:r w:rsidRPr="00563D3C">
        <w:rPr>
          <w:b/>
          <w:bCs/>
          <w:sz w:val="28"/>
        </w:rPr>
        <w:t>Kandavas novada Izglītības pārvaldes pakļautībā esošo izglītības iestāžu maksas pakalpojumu cenrādis</w:t>
      </w:r>
    </w:p>
    <w:p w:rsidR="003617BE" w:rsidRPr="00E425E2" w:rsidRDefault="003617BE" w:rsidP="003617BE"/>
    <w:p w:rsidR="003617BE" w:rsidRPr="00E425E2" w:rsidRDefault="003617BE" w:rsidP="003617BE">
      <w:pPr>
        <w:pStyle w:val="ListParagraph"/>
        <w:ind w:left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259"/>
        <w:gridCol w:w="1417"/>
        <w:gridCol w:w="1070"/>
        <w:gridCol w:w="1878"/>
        <w:gridCol w:w="1878"/>
      </w:tblGrid>
      <w:tr w:rsidR="003617BE" w:rsidRPr="00E425E2" w:rsidTr="001266A4">
        <w:tc>
          <w:tcPr>
            <w:tcW w:w="9393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 xml:space="preserve">Kandavas Kārļa </w:t>
            </w:r>
            <w:proofErr w:type="spellStart"/>
            <w:r w:rsidRPr="006D2B13">
              <w:rPr>
                <w:b/>
                <w:bCs/>
              </w:rPr>
              <w:t>Mīlenbaha</w:t>
            </w:r>
            <w:proofErr w:type="spellEnd"/>
            <w:r w:rsidRPr="006D2B13">
              <w:rPr>
                <w:b/>
                <w:bCs/>
              </w:rPr>
              <w:t xml:space="preserve"> vidusskola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259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17" w:type="dxa"/>
          </w:tcPr>
          <w:p w:rsidR="003617BE" w:rsidRPr="006D2B13" w:rsidRDefault="003617BE" w:rsidP="001266A4">
            <w:r w:rsidRPr="006D2B13">
              <w:t>Mērvienība</w:t>
            </w:r>
          </w:p>
        </w:tc>
        <w:tc>
          <w:tcPr>
            <w:tcW w:w="1070" w:type="dxa"/>
          </w:tcPr>
          <w:p w:rsidR="003617BE" w:rsidRPr="006D2B13" w:rsidRDefault="003617BE" w:rsidP="001266A4">
            <w:r w:rsidRPr="006D2B13">
              <w:t>EUR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PVN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Cena ar PVN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3617BE" w:rsidRPr="00E750ED" w:rsidRDefault="003617BE" w:rsidP="001266A4">
            <w:pPr>
              <w:jc w:val="center"/>
              <w:rPr>
                <w:sz w:val="16"/>
                <w:szCs w:val="16"/>
              </w:rPr>
            </w:pPr>
            <w:r w:rsidRPr="00E750ED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3617BE" w:rsidRPr="00E750ED" w:rsidRDefault="003617BE" w:rsidP="001266A4">
            <w:pPr>
              <w:jc w:val="center"/>
              <w:rPr>
                <w:sz w:val="16"/>
                <w:szCs w:val="16"/>
              </w:rPr>
            </w:pPr>
            <w:r w:rsidRPr="00E750ED"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891" w:type="dxa"/>
            <w:shd w:val="clear" w:color="auto" w:fill="auto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2259" w:type="dxa"/>
            <w:shd w:val="clear" w:color="auto" w:fill="auto"/>
          </w:tcPr>
          <w:p w:rsidR="003617BE" w:rsidRPr="00E04F78" w:rsidRDefault="003617BE" w:rsidP="001266A4">
            <w:r w:rsidRPr="00E04F78">
              <w:t xml:space="preserve">Teorētiskās apmācības maksa </w:t>
            </w:r>
            <w:proofErr w:type="spellStart"/>
            <w:r w:rsidRPr="00E04F78">
              <w:t>autoapmācības</w:t>
            </w:r>
            <w:proofErr w:type="spellEnd"/>
            <w:r w:rsidRPr="00E04F78">
              <w:t xml:space="preserve"> kursantiem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1 persona</w:t>
            </w:r>
          </w:p>
        </w:tc>
        <w:tc>
          <w:tcPr>
            <w:tcW w:w="1070" w:type="dxa"/>
          </w:tcPr>
          <w:p w:rsidR="003617BE" w:rsidRPr="00E04F78" w:rsidRDefault="003617BE" w:rsidP="001266A4">
            <w:r w:rsidRPr="00E04F78">
              <w:t>56,91</w:t>
            </w:r>
          </w:p>
        </w:tc>
        <w:tc>
          <w:tcPr>
            <w:tcW w:w="1878" w:type="dxa"/>
          </w:tcPr>
          <w:p w:rsidR="003617BE" w:rsidRPr="00E750ED" w:rsidRDefault="003617BE" w:rsidP="001266A4">
            <w:r w:rsidRPr="00E750ED">
              <w:t>11</w:t>
            </w:r>
            <w:r>
              <w:t>,</w:t>
            </w:r>
            <w:r w:rsidRPr="00E750ED">
              <w:t>95</w:t>
            </w:r>
          </w:p>
        </w:tc>
        <w:tc>
          <w:tcPr>
            <w:tcW w:w="1878" w:type="dxa"/>
          </w:tcPr>
          <w:p w:rsidR="003617BE" w:rsidRPr="00E750ED" w:rsidRDefault="003617BE" w:rsidP="001266A4">
            <w:r w:rsidRPr="00E750ED">
              <w:t>68</w:t>
            </w:r>
            <w:r>
              <w:t>,</w:t>
            </w:r>
            <w:r w:rsidRPr="00E750ED">
              <w:t>86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 w:rsidRPr="006D2B13">
              <w:t>2.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 xml:space="preserve">Braukšanas nodarbības maksa </w:t>
            </w:r>
            <w:proofErr w:type="spellStart"/>
            <w:r w:rsidRPr="00E04F78">
              <w:t>autoapmācības</w:t>
            </w:r>
            <w:proofErr w:type="spellEnd"/>
            <w:r w:rsidRPr="00E04F78">
              <w:t xml:space="preserve"> kur</w:t>
            </w:r>
            <w:r>
              <w:t>s</w:t>
            </w:r>
            <w:r w:rsidRPr="00E04F78">
              <w:t xml:space="preserve">antiem 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akadēmiskā stunda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12,</w:t>
            </w:r>
            <w:r w:rsidRPr="00E04F78">
              <w:t>71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2,</w:t>
            </w:r>
            <w:r w:rsidRPr="00E04F78">
              <w:t>67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15,</w:t>
            </w:r>
            <w:r w:rsidRPr="00E04F78">
              <w:t>38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>
              <w:t>3</w:t>
            </w:r>
            <w:r w:rsidRPr="006D2B13">
              <w:t>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>Sporta</w:t>
            </w:r>
            <w:r>
              <w:t xml:space="preserve"> </w:t>
            </w:r>
            <w:r w:rsidRPr="00E04F78">
              <w:t xml:space="preserve">zāle 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stundā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11,</w:t>
            </w:r>
            <w:r w:rsidRPr="00E04F78">
              <w:t>76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2,</w:t>
            </w:r>
            <w:r w:rsidRPr="00E04F78">
              <w:t>47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14,</w:t>
            </w:r>
            <w:r w:rsidRPr="00E04F78">
              <w:t>23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>
              <w:t>4.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>Aktu zāle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stundā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10,</w:t>
            </w:r>
            <w:r w:rsidRPr="00E04F78">
              <w:t>05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2,</w:t>
            </w:r>
            <w:r w:rsidRPr="00E04F78">
              <w:t>11</w:t>
            </w:r>
          </w:p>
        </w:tc>
        <w:tc>
          <w:tcPr>
            <w:tcW w:w="1878" w:type="dxa"/>
          </w:tcPr>
          <w:p w:rsidR="003617BE" w:rsidRPr="00E04F78" w:rsidRDefault="003617BE" w:rsidP="001266A4">
            <w:r>
              <w:t>12,</w:t>
            </w:r>
            <w:r w:rsidRPr="00E04F78">
              <w:t>16</w:t>
            </w:r>
          </w:p>
        </w:tc>
      </w:tr>
      <w:tr w:rsidR="003617BE" w:rsidRPr="00E425E2" w:rsidTr="001266A4">
        <w:tc>
          <w:tcPr>
            <w:tcW w:w="891" w:type="dxa"/>
          </w:tcPr>
          <w:p w:rsidR="003617BE" w:rsidRPr="006D2B13" w:rsidRDefault="003617BE" w:rsidP="001266A4">
            <w:r w:rsidRPr="006D2B13">
              <w:t>5.</w:t>
            </w:r>
          </w:p>
        </w:tc>
        <w:tc>
          <w:tcPr>
            <w:tcW w:w="2259" w:type="dxa"/>
          </w:tcPr>
          <w:p w:rsidR="003617BE" w:rsidRPr="00670866" w:rsidRDefault="003617BE" w:rsidP="001266A4">
            <w:pPr>
              <w:rPr>
                <w:sz w:val="22"/>
              </w:rPr>
            </w:pPr>
            <w:r w:rsidRPr="00E04F78">
              <w:t>Klašu telp</w:t>
            </w:r>
            <w:r>
              <w:t>a (līdz 48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stundā</w:t>
            </w:r>
          </w:p>
        </w:tc>
        <w:tc>
          <w:tcPr>
            <w:tcW w:w="1070" w:type="dxa"/>
          </w:tcPr>
          <w:p w:rsidR="003617BE" w:rsidRPr="00E04F78" w:rsidRDefault="003617BE" w:rsidP="001266A4">
            <w:r>
              <w:t>3,</w:t>
            </w:r>
            <w:r w:rsidRPr="00E04F78">
              <w:t>50</w:t>
            </w:r>
          </w:p>
        </w:tc>
        <w:tc>
          <w:tcPr>
            <w:tcW w:w="1878" w:type="dxa"/>
          </w:tcPr>
          <w:p w:rsidR="003617BE" w:rsidRPr="004D1358" w:rsidRDefault="003617BE" w:rsidP="001266A4">
            <w:r w:rsidRPr="004D1358">
              <w:t>0,74</w:t>
            </w:r>
          </w:p>
        </w:tc>
        <w:tc>
          <w:tcPr>
            <w:tcW w:w="1878" w:type="dxa"/>
          </w:tcPr>
          <w:p w:rsidR="003617BE" w:rsidRPr="004D1358" w:rsidRDefault="003617BE" w:rsidP="001266A4">
            <w:r w:rsidRPr="004D1358">
              <w:t>4,24</w:t>
            </w:r>
          </w:p>
        </w:tc>
      </w:tr>
      <w:tr w:rsidR="003617BE" w:rsidRPr="00E425E2" w:rsidTr="001266A4">
        <w:trPr>
          <w:trHeight w:val="865"/>
        </w:trPr>
        <w:tc>
          <w:tcPr>
            <w:tcW w:w="891" w:type="dxa"/>
            <w:vAlign w:val="bottom"/>
          </w:tcPr>
          <w:p w:rsidR="003617BE" w:rsidRPr="00843531" w:rsidRDefault="003617BE" w:rsidP="001266A4">
            <w:pPr>
              <w:rPr>
                <w:color w:val="C00000"/>
              </w:rPr>
            </w:pPr>
            <w:r w:rsidRPr="004533C8">
              <w:t>6.</w:t>
            </w:r>
          </w:p>
        </w:tc>
        <w:tc>
          <w:tcPr>
            <w:tcW w:w="2259" w:type="dxa"/>
          </w:tcPr>
          <w:p w:rsidR="003617BE" w:rsidRPr="00E04F78" w:rsidRDefault="003617BE" w:rsidP="001266A4">
            <w:r w:rsidRPr="00E04F78">
              <w:t>Skolas telpu izmantošana nometņu vajadzībām gultas vieta</w:t>
            </w:r>
          </w:p>
        </w:tc>
        <w:tc>
          <w:tcPr>
            <w:tcW w:w="1417" w:type="dxa"/>
          </w:tcPr>
          <w:p w:rsidR="003617BE" w:rsidRPr="00E04F78" w:rsidRDefault="003617BE" w:rsidP="001266A4">
            <w:r w:rsidRPr="00E04F78">
              <w:t>diennaktī</w:t>
            </w:r>
          </w:p>
        </w:tc>
        <w:tc>
          <w:tcPr>
            <w:tcW w:w="1070" w:type="dxa"/>
          </w:tcPr>
          <w:p w:rsidR="003617BE" w:rsidRPr="00E04F78" w:rsidRDefault="003617BE" w:rsidP="001266A4">
            <w:r w:rsidRPr="00E04F78">
              <w:t>4,18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0,88</w:t>
            </w:r>
          </w:p>
        </w:tc>
        <w:tc>
          <w:tcPr>
            <w:tcW w:w="1878" w:type="dxa"/>
          </w:tcPr>
          <w:p w:rsidR="003617BE" w:rsidRPr="00E04F78" w:rsidRDefault="003617BE" w:rsidP="001266A4">
            <w:r w:rsidRPr="00E04F78">
              <w:t>5,06</w:t>
            </w:r>
          </w:p>
        </w:tc>
      </w:tr>
      <w:tr w:rsidR="003617BE" w:rsidRPr="00E425E2" w:rsidTr="001266A4">
        <w:trPr>
          <w:trHeight w:val="865"/>
        </w:trPr>
        <w:tc>
          <w:tcPr>
            <w:tcW w:w="9393" w:type="dxa"/>
            <w:gridSpan w:val="6"/>
            <w:vAlign w:val="bottom"/>
          </w:tcPr>
          <w:p w:rsidR="003617BE" w:rsidRPr="004833A1" w:rsidRDefault="003617BE" w:rsidP="001266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2F78EE">
              <w:rPr>
                <w:b/>
                <w:bCs/>
              </w:rPr>
              <w:t>Speciālie noteikumi, atlaides un izņēmumi</w:t>
            </w:r>
          </w:p>
          <w:p w:rsidR="003617BE" w:rsidRPr="00A80B71" w:rsidRDefault="003617BE" w:rsidP="003617BE">
            <w:pPr>
              <w:pStyle w:val="NormalWeb"/>
              <w:numPr>
                <w:ilvl w:val="1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 xml:space="preserve">Kandavas Kārļa </w:t>
            </w:r>
            <w:proofErr w:type="spellStart"/>
            <w:r w:rsidRPr="00A80B71">
              <w:rPr>
                <w:sz w:val="24"/>
                <w:szCs w:val="24"/>
              </w:rPr>
              <w:t>Mīlenbaha</w:t>
            </w:r>
            <w:proofErr w:type="spellEnd"/>
            <w:r w:rsidRPr="00A80B71">
              <w:rPr>
                <w:sz w:val="24"/>
                <w:szCs w:val="24"/>
              </w:rPr>
              <w:t xml:space="preserve"> vidusskolas izglītojamie atbrīvoti no</w:t>
            </w:r>
            <w:r w:rsidRPr="002F78EE">
              <w:rPr>
                <w:color w:val="FF0000"/>
                <w:sz w:val="24"/>
                <w:szCs w:val="24"/>
              </w:rPr>
              <w:t xml:space="preserve"> </w:t>
            </w:r>
            <w:r w:rsidRPr="00A80B71">
              <w:rPr>
                <w:sz w:val="24"/>
                <w:szCs w:val="24"/>
              </w:rPr>
              <w:t xml:space="preserve">noteiktās teorētiskās </w:t>
            </w:r>
            <w:proofErr w:type="spellStart"/>
            <w:r w:rsidRPr="00A80B71">
              <w:rPr>
                <w:sz w:val="24"/>
                <w:szCs w:val="24"/>
              </w:rPr>
              <w:t>autoapmācības</w:t>
            </w:r>
            <w:proofErr w:type="spellEnd"/>
            <w:r w:rsidRPr="00A80B71">
              <w:rPr>
                <w:sz w:val="24"/>
                <w:szCs w:val="24"/>
              </w:rPr>
              <w:t xml:space="preserve"> maksas.</w:t>
            </w:r>
          </w:p>
          <w:p w:rsidR="003617BE" w:rsidRDefault="003617BE" w:rsidP="003617BE">
            <w:pPr>
              <w:pStyle w:val="NormalWeb"/>
              <w:numPr>
                <w:ilvl w:val="1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0B71">
              <w:rPr>
                <w:sz w:val="24"/>
                <w:szCs w:val="24"/>
              </w:rPr>
              <w:t xml:space="preserve">Kandavas Kārļa </w:t>
            </w:r>
            <w:proofErr w:type="spellStart"/>
            <w:r w:rsidRPr="00A80B71">
              <w:rPr>
                <w:sz w:val="24"/>
                <w:szCs w:val="24"/>
              </w:rPr>
              <w:t>Mīlenbaha</w:t>
            </w:r>
            <w:proofErr w:type="spellEnd"/>
            <w:r w:rsidRPr="00A80B71">
              <w:rPr>
                <w:sz w:val="24"/>
                <w:szCs w:val="24"/>
              </w:rPr>
              <w:t xml:space="preserve"> vidusskolas audzēkņiem tiek piemērota atlaide 30% apmērā no noteiktās </w:t>
            </w:r>
            <w:proofErr w:type="spellStart"/>
            <w:r w:rsidRPr="00A80B71">
              <w:rPr>
                <w:sz w:val="24"/>
                <w:szCs w:val="24"/>
              </w:rPr>
              <w:t>autoapmācības</w:t>
            </w:r>
            <w:proofErr w:type="spellEnd"/>
            <w:r w:rsidRPr="00A80B71">
              <w:rPr>
                <w:sz w:val="24"/>
                <w:szCs w:val="24"/>
              </w:rPr>
              <w:t xml:space="preserve"> braukšanas nodarbības maksas.</w:t>
            </w:r>
          </w:p>
          <w:p w:rsidR="003617BE" w:rsidRPr="00A80B71" w:rsidRDefault="003617BE" w:rsidP="003617BE">
            <w:pPr>
              <w:pStyle w:val="NormalWeb"/>
              <w:numPr>
                <w:ilvl w:val="1"/>
                <w:numId w:val="1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citām Skolas telpām maksu par viena kvadrātmetra telpas nomu uz vienu stundu 0,02 EUR, pieskaitot pievienotās vērtības nodokli.</w:t>
            </w:r>
          </w:p>
          <w:p w:rsidR="003617BE" w:rsidRPr="00E04F78" w:rsidRDefault="003617BE" w:rsidP="001266A4"/>
        </w:tc>
      </w:tr>
    </w:tbl>
    <w:p w:rsidR="003617BE" w:rsidRDefault="003617BE" w:rsidP="003617BE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539"/>
        <w:gridCol w:w="1389"/>
        <w:gridCol w:w="1132"/>
        <w:gridCol w:w="1721"/>
        <w:gridCol w:w="1721"/>
      </w:tblGrid>
      <w:tr w:rsidR="003617BE" w:rsidRPr="00E425E2" w:rsidTr="001266A4">
        <w:tc>
          <w:tcPr>
            <w:tcW w:w="9393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D55D2A">
              <w:rPr>
                <w:b/>
                <w:bCs/>
              </w:rPr>
              <w:t>Kandavas Reģionālā vidusskola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389" w:type="dxa"/>
          </w:tcPr>
          <w:p w:rsidR="003617BE" w:rsidRPr="006D2B13" w:rsidRDefault="003617BE" w:rsidP="001266A4">
            <w:r w:rsidRPr="006D2B13">
              <w:t>Mērvienība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EUR</w:t>
            </w:r>
          </w:p>
        </w:tc>
        <w:tc>
          <w:tcPr>
            <w:tcW w:w="1721" w:type="dxa"/>
          </w:tcPr>
          <w:p w:rsidR="003617BE" w:rsidRPr="00D50348" w:rsidRDefault="003617BE" w:rsidP="001266A4">
            <w:r w:rsidRPr="00D50348">
              <w:t>PVN</w:t>
            </w:r>
          </w:p>
        </w:tc>
        <w:tc>
          <w:tcPr>
            <w:tcW w:w="1721" w:type="dxa"/>
          </w:tcPr>
          <w:p w:rsidR="003617BE" w:rsidRPr="00D50348" w:rsidRDefault="003617BE" w:rsidP="001266A4">
            <w:r w:rsidRPr="00D50348">
              <w:t>Cena ar PVN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A45FD9" w:rsidRDefault="003617BE" w:rsidP="001266A4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2540" w:type="dxa"/>
          </w:tcPr>
          <w:p w:rsidR="003617BE" w:rsidRPr="00A45FD9" w:rsidRDefault="003617BE" w:rsidP="001266A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389" w:type="dxa"/>
          </w:tcPr>
          <w:p w:rsidR="003617BE" w:rsidRPr="00A45FD9" w:rsidRDefault="003617BE" w:rsidP="001266A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4</w:t>
            </w:r>
          </w:p>
        </w:tc>
        <w:tc>
          <w:tcPr>
            <w:tcW w:w="1721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5</w:t>
            </w:r>
          </w:p>
        </w:tc>
        <w:tc>
          <w:tcPr>
            <w:tcW w:w="1721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Sporta zāle</w:t>
            </w:r>
          </w:p>
        </w:tc>
        <w:tc>
          <w:tcPr>
            <w:tcW w:w="1389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1132" w:type="dxa"/>
          </w:tcPr>
          <w:p w:rsidR="003617BE" w:rsidRPr="00D50348" w:rsidRDefault="003617BE" w:rsidP="001266A4">
            <w:r>
              <w:t>9,</w:t>
            </w:r>
            <w:r w:rsidRPr="00D50348">
              <w:t>18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93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11,</w:t>
            </w:r>
            <w:r w:rsidRPr="00D50348">
              <w:t>11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3.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 xml:space="preserve">Aktu zāle </w:t>
            </w:r>
          </w:p>
        </w:tc>
        <w:tc>
          <w:tcPr>
            <w:tcW w:w="1389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1132" w:type="dxa"/>
          </w:tcPr>
          <w:p w:rsidR="003617BE" w:rsidRPr="00D50348" w:rsidRDefault="003617BE" w:rsidP="001266A4">
            <w:r>
              <w:t>5,</w:t>
            </w:r>
            <w:r w:rsidRPr="00D50348">
              <w:t>89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24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7,</w:t>
            </w:r>
            <w:r w:rsidRPr="00D50348">
              <w:t>13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4</w:t>
            </w:r>
            <w:r w:rsidRPr="006D2B13">
              <w:t>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Klašu telpa</w:t>
            </w:r>
            <w:r>
              <w:t xml:space="preserve"> (līdz 48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389" w:type="dxa"/>
          </w:tcPr>
          <w:p w:rsidR="003617BE" w:rsidRPr="00122E0B" w:rsidRDefault="003617BE" w:rsidP="001266A4">
            <w:r w:rsidRPr="00122E0B">
              <w:t>stundā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3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0,</w:t>
            </w:r>
            <w:r w:rsidRPr="00D50348">
              <w:t>63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3,</w:t>
            </w:r>
            <w:r w:rsidRPr="00D50348">
              <w:t>63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5.</w:t>
            </w:r>
          </w:p>
        </w:tc>
        <w:tc>
          <w:tcPr>
            <w:tcW w:w="2540" w:type="dxa"/>
          </w:tcPr>
          <w:p w:rsidR="003617BE" w:rsidRPr="006D2B13" w:rsidRDefault="003617BE" w:rsidP="001266A4">
            <w:r>
              <w:t>Dalības maksa vasaras talantu skolai</w:t>
            </w:r>
          </w:p>
        </w:tc>
        <w:tc>
          <w:tcPr>
            <w:tcW w:w="1389" w:type="dxa"/>
          </w:tcPr>
          <w:p w:rsidR="003617BE" w:rsidRPr="00122E0B" w:rsidRDefault="003617BE" w:rsidP="001266A4">
            <w:r w:rsidRPr="00122E0B">
              <w:t>dienā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2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0,</w:t>
            </w:r>
            <w:r w:rsidRPr="00D50348">
              <w:t>42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2,</w:t>
            </w:r>
            <w:r w:rsidRPr="00D50348">
              <w:t>42</w:t>
            </w:r>
          </w:p>
        </w:tc>
      </w:tr>
      <w:tr w:rsidR="003617BE" w:rsidRPr="003D0C27" w:rsidTr="001266A4">
        <w:tc>
          <w:tcPr>
            <w:tcW w:w="890" w:type="dxa"/>
          </w:tcPr>
          <w:p w:rsidR="003617BE" w:rsidRPr="003D0C27" w:rsidRDefault="003617BE" w:rsidP="001266A4">
            <w:r>
              <w:t>6.</w:t>
            </w:r>
          </w:p>
        </w:tc>
        <w:tc>
          <w:tcPr>
            <w:tcW w:w="2540" w:type="dxa"/>
          </w:tcPr>
          <w:p w:rsidR="003617BE" w:rsidRPr="003D0C27" w:rsidRDefault="003617BE" w:rsidP="001266A4">
            <w:r w:rsidRPr="003D0C27">
              <w:t>Nakšņošana internātā vienai personai</w:t>
            </w:r>
          </w:p>
        </w:tc>
        <w:tc>
          <w:tcPr>
            <w:tcW w:w="1389" w:type="dxa"/>
          </w:tcPr>
          <w:p w:rsidR="003617BE" w:rsidRPr="003D0C27" w:rsidRDefault="003617BE" w:rsidP="001266A4">
            <w:r w:rsidRPr="003D0C27">
              <w:t>diennaktī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5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05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6,</w:t>
            </w:r>
            <w:r w:rsidRPr="00D50348">
              <w:t>05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7</w:t>
            </w:r>
            <w:r w:rsidRPr="006D2B13">
              <w:t>.</w:t>
            </w:r>
          </w:p>
        </w:tc>
        <w:tc>
          <w:tcPr>
            <w:tcW w:w="2540" w:type="dxa"/>
          </w:tcPr>
          <w:p w:rsidR="003617BE" w:rsidRPr="006D2B13" w:rsidRDefault="003617BE" w:rsidP="001266A4">
            <w:r w:rsidRPr="006D2B13">
              <w:t>Veļas automāta izmantošana</w:t>
            </w:r>
          </w:p>
        </w:tc>
        <w:tc>
          <w:tcPr>
            <w:tcW w:w="1389" w:type="dxa"/>
          </w:tcPr>
          <w:p w:rsidR="003617BE" w:rsidRPr="00850810" w:rsidRDefault="003617BE" w:rsidP="001266A4">
            <w:r w:rsidRPr="00850810">
              <w:t>1 reize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</w:t>
            </w:r>
            <w:r>
              <w:t>,</w:t>
            </w:r>
            <w:r w:rsidRPr="00D50348">
              <w:t>50</w:t>
            </w:r>
          </w:p>
        </w:tc>
        <w:tc>
          <w:tcPr>
            <w:tcW w:w="1721" w:type="dxa"/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1721" w:type="dxa"/>
          </w:tcPr>
          <w:p w:rsidR="003617BE" w:rsidRPr="004D1358" w:rsidRDefault="003617BE" w:rsidP="001266A4">
            <w:r w:rsidRPr="004D1358">
              <w:t>1,82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8.</w:t>
            </w:r>
          </w:p>
        </w:tc>
        <w:tc>
          <w:tcPr>
            <w:tcW w:w="2540" w:type="dxa"/>
          </w:tcPr>
          <w:p w:rsidR="003617BE" w:rsidRPr="00EB67BB" w:rsidRDefault="003617BE" w:rsidP="001266A4">
            <w:r>
              <w:t>Izglītojamo uzturēšanas maksa Kand</w:t>
            </w:r>
            <w:r w:rsidRPr="00D55D2A">
              <w:t xml:space="preserve">avas </w:t>
            </w:r>
            <w:r w:rsidRPr="00D55D2A">
              <w:lastRenderedPageBreak/>
              <w:t>Reģionālās vidusskolas</w:t>
            </w:r>
            <w:r>
              <w:t xml:space="preserve"> internātā</w:t>
            </w:r>
          </w:p>
        </w:tc>
        <w:tc>
          <w:tcPr>
            <w:tcW w:w="1389" w:type="dxa"/>
          </w:tcPr>
          <w:p w:rsidR="003617BE" w:rsidRDefault="003617BE" w:rsidP="001266A4">
            <w:r>
              <w:lastRenderedPageBreak/>
              <w:t>mēnesī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10</w:t>
            </w:r>
            <w:r>
              <w:t>,</w:t>
            </w:r>
            <w:r w:rsidRPr="00D50348">
              <w:t>00</w:t>
            </w:r>
          </w:p>
          <w:p w:rsidR="003617BE" w:rsidRPr="00D50348" w:rsidRDefault="003617BE" w:rsidP="001266A4"/>
        </w:tc>
        <w:tc>
          <w:tcPr>
            <w:tcW w:w="1721" w:type="dxa"/>
          </w:tcPr>
          <w:p w:rsidR="003617BE" w:rsidRPr="00D50348" w:rsidRDefault="003617BE" w:rsidP="001266A4">
            <w:r w:rsidRPr="00D50348">
              <w:t>neapliekams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10,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5951" w:type="dxa"/>
            <w:gridSpan w:val="4"/>
          </w:tcPr>
          <w:p w:rsidR="003617BE" w:rsidRPr="00CD3457" w:rsidRDefault="003617BE" w:rsidP="001266A4">
            <w:pPr>
              <w:jc w:val="center"/>
            </w:pPr>
            <w:r w:rsidRPr="00CD3457">
              <w:lastRenderedPageBreak/>
              <w:t>Silto smilšu studijas pakalpojumi</w:t>
            </w:r>
          </w:p>
        </w:tc>
        <w:tc>
          <w:tcPr>
            <w:tcW w:w="1721" w:type="dxa"/>
          </w:tcPr>
          <w:p w:rsidR="003617BE" w:rsidRPr="00CD3457" w:rsidRDefault="003617BE" w:rsidP="001266A4">
            <w:pPr>
              <w:jc w:val="center"/>
            </w:pPr>
          </w:p>
        </w:tc>
        <w:tc>
          <w:tcPr>
            <w:tcW w:w="1721" w:type="dxa"/>
          </w:tcPr>
          <w:p w:rsidR="003617BE" w:rsidRPr="00CD3457" w:rsidRDefault="003617BE" w:rsidP="001266A4">
            <w:pPr>
              <w:jc w:val="center"/>
            </w:pP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9.</w:t>
            </w:r>
          </w:p>
        </w:tc>
        <w:tc>
          <w:tcPr>
            <w:tcW w:w="2540" w:type="dxa"/>
          </w:tcPr>
          <w:p w:rsidR="003617BE" w:rsidRDefault="003617BE" w:rsidP="001266A4">
            <w:r>
              <w:t>Iepazīšanās individuālā nodarbība</w:t>
            </w:r>
          </w:p>
        </w:tc>
        <w:tc>
          <w:tcPr>
            <w:tcW w:w="1389" w:type="dxa"/>
          </w:tcPr>
          <w:p w:rsidR="003617BE" w:rsidRDefault="003617BE" w:rsidP="001266A4">
            <w:r>
              <w:t>40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12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2,</w:t>
            </w:r>
            <w:r w:rsidRPr="00D50348">
              <w:t>52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14,</w:t>
            </w:r>
            <w:r w:rsidRPr="00D50348">
              <w:t>52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10.</w:t>
            </w:r>
          </w:p>
        </w:tc>
        <w:tc>
          <w:tcPr>
            <w:tcW w:w="2540" w:type="dxa"/>
          </w:tcPr>
          <w:p w:rsidR="003617BE" w:rsidRPr="00CD3457" w:rsidRDefault="003617BE" w:rsidP="001266A4">
            <w:pPr>
              <w:rPr>
                <w:vertAlign w:val="superscript"/>
              </w:rPr>
            </w:pPr>
            <w:r>
              <w:t>Individuālā nodarbība bērnam/ pieaugušajam</w:t>
            </w:r>
          </w:p>
        </w:tc>
        <w:tc>
          <w:tcPr>
            <w:tcW w:w="1389" w:type="dxa"/>
          </w:tcPr>
          <w:p w:rsidR="003617BE" w:rsidRDefault="003617BE" w:rsidP="001266A4">
            <w:r>
              <w:t>60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18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3,</w:t>
            </w:r>
            <w:r w:rsidRPr="00D50348">
              <w:t>78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21,</w:t>
            </w:r>
            <w:r w:rsidRPr="00D50348">
              <w:t>78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11.</w:t>
            </w:r>
          </w:p>
        </w:tc>
        <w:tc>
          <w:tcPr>
            <w:tcW w:w="2540" w:type="dxa"/>
          </w:tcPr>
          <w:p w:rsidR="003617BE" w:rsidRDefault="003617BE" w:rsidP="001266A4">
            <w:r>
              <w:t xml:space="preserve">Grupu nodarbība pirmsskolas vecuma bērnam ( 3-6 gadi) </w:t>
            </w:r>
          </w:p>
        </w:tc>
        <w:tc>
          <w:tcPr>
            <w:tcW w:w="1389" w:type="dxa"/>
          </w:tcPr>
          <w:p w:rsidR="003617BE" w:rsidRDefault="003617BE" w:rsidP="001266A4">
            <w:r>
              <w:t>30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6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26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7,</w:t>
            </w:r>
            <w:r w:rsidRPr="00D50348">
              <w:t>26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12.</w:t>
            </w:r>
          </w:p>
        </w:tc>
        <w:tc>
          <w:tcPr>
            <w:tcW w:w="2540" w:type="dxa"/>
          </w:tcPr>
          <w:p w:rsidR="003617BE" w:rsidRDefault="003617BE" w:rsidP="001266A4">
            <w:r>
              <w:t>Grupu nodarbība skolēnam/ pieaugušajam ( 3-8 personām)</w:t>
            </w:r>
          </w:p>
        </w:tc>
        <w:tc>
          <w:tcPr>
            <w:tcW w:w="1389" w:type="dxa"/>
          </w:tcPr>
          <w:p w:rsidR="003617BE" w:rsidRDefault="003617BE" w:rsidP="001266A4">
            <w:r>
              <w:t>60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7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1,</w:t>
            </w:r>
            <w:r w:rsidRPr="00D50348">
              <w:t>47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8,</w:t>
            </w:r>
            <w:r w:rsidRPr="00D50348">
              <w:t>47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13.</w:t>
            </w:r>
          </w:p>
        </w:tc>
        <w:tc>
          <w:tcPr>
            <w:tcW w:w="2540" w:type="dxa"/>
          </w:tcPr>
          <w:p w:rsidR="003617BE" w:rsidRDefault="003617BE" w:rsidP="001266A4">
            <w:r>
              <w:t>Meistardarbnīca pieaugušajiem</w:t>
            </w:r>
          </w:p>
        </w:tc>
        <w:tc>
          <w:tcPr>
            <w:tcW w:w="1389" w:type="dxa"/>
          </w:tcPr>
          <w:p w:rsidR="003617BE" w:rsidRDefault="003617BE" w:rsidP="001266A4">
            <w:r>
              <w:t>60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20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4,</w:t>
            </w:r>
            <w:r w:rsidRPr="00D50348">
              <w:t>20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24,</w:t>
            </w:r>
            <w:r w:rsidRPr="00D50348">
              <w:t>20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Default="003617BE" w:rsidP="001266A4">
            <w:r>
              <w:t>14.</w:t>
            </w:r>
          </w:p>
        </w:tc>
        <w:tc>
          <w:tcPr>
            <w:tcW w:w="2540" w:type="dxa"/>
          </w:tcPr>
          <w:p w:rsidR="003617BE" w:rsidRDefault="003617BE" w:rsidP="001266A4">
            <w:r>
              <w:t xml:space="preserve">Konsultācijas Dabas vides estētikas speciālistiem </w:t>
            </w:r>
          </w:p>
        </w:tc>
        <w:tc>
          <w:tcPr>
            <w:tcW w:w="1389" w:type="dxa"/>
          </w:tcPr>
          <w:p w:rsidR="003617BE" w:rsidRDefault="003617BE" w:rsidP="001266A4">
            <w:r>
              <w:t>150 min</w:t>
            </w:r>
          </w:p>
        </w:tc>
        <w:tc>
          <w:tcPr>
            <w:tcW w:w="1132" w:type="dxa"/>
          </w:tcPr>
          <w:p w:rsidR="003617BE" w:rsidRPr="00D50348" w:rsidRDefault="003617BE" w:rsidP="001266A4">
            <w:r w:rsidRPr="00D50348">
              <w:t>18</w:t>
            </w:r>
            <w:r>
              <w:t>,</w:t>
            </w:r>
            <w:r w:rsidRPr="00D50348">
              <w:t>00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3,</w:t>
            </w:r>
            <w:r w:rsidRPr="00D50348">
              <w:t>78</w:t>
            </w:r>
          </w:p>
        </w:tc>
        <w:tc>
          <w:tcPr>
            <w:tcW w:w="1721" w:type="dxa"/>
          </w:tcPr>
          <w:p w:rsidR="003617BE" w:rsidRPr="00D50348" w:rsidRDefault="003617BE" w:rsidP="001266A4">
            <w:r>
              <w:t>21,</w:t>
            </w:r>
            <w:r w:rsidRPr="00D50348">
              <w:t>78</w:t>
            </w:r>
          </w:p>
        </w:tc>
      </w:tr>
      <w:tr w:rsidR="003617BE" w:rsidRPr="00E425E2" w:rsidTr="001266A4">
        <w:tc>
          <w:tcPr>
            <w:tcW w:w="9393" w:type="dxa"/>
            <w:gridSpan w:val="6"/>
          </w:tcPr>
          <w:p w:rsidR="003617BE" w:rsidRPr="0056742C" w:rsidRDefault="003617BE" w:rsidP="003617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FA1A4F">
              <w:rPr>
                <w:b/>
                <w:bCs/>
              </w:rPr>
              <w:t>Speciālie noteikumi, atlaides un izņēmumi</w:t>
            </w:r>
          </w:p>
          <w:p w:rsidR="003617BE" w:rsidRDefault="003617BE" w:rsidP="003617BE">
            <w:pPr>
              <w:pStyle w:val="NormalWeb"/>
              <w:numPr>
                <w:ilvl w:val="1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Kandavas Reģionālās vidusskolas </w:t>
            </w:r>
            <w:r w:rsidRPr="00A80B71">
              <w:rPr>
                <w:rFonts w:eastAsia="Calibri"/>
                <w:sz w:val="24"/>
                <w:szCs w:val="24"/>
                <w:lang w:bidi="lo-LA"/>
              </w:rPr>
              <w:t xml:space="preserve">internātā uzturēšanās maksai Kandavas novadā deklarētiem daudzbērnu ģimenes bērniem tiek piemērota atlaide 50%. </w:t>
            </w:r>
            <w:r w:rsidRPr="00A80B71">
              <w:rPr>
                <w:sz w:val="24"/>
                <w:szCs w:val="24"/>
              </w:rPr>
              <w:t xml:space="preserve">Uzturēšanās maksa Kandavas </w:t>
            </w:r>
            <w:r>
              <w:rPr>
                <w:sz w:val="24"/>
                <w:szCs w:val="24"/>
              </w:rPr>
              <w:t>Reģionālās vidusskolas</w:t>
            </w:r>
            <w:r w:rsidRPr="00A80B71">
              <w:rPr>
                <w:sz w:val="24"/>
                <w:szCs w:val="24"/>
              </w:rPr>
              <w:t xml:space="preserve"> internātā nav jāveic par Kandavas novadā deklarētiem bērniem, kuri ir no maznodrošinātām vai trūcīgām ģimenēm.</w:t>
            </w:r>
          </w:p>
          <w:p w:rsidR="003617BE" w:rsidRDefault="003617BE" w:rsidP="003617BE">
            <w:pPr>
              <w:pStyle w:val="NormalWeb"/>
              <w:numPr>
                <w:ilvl w:val="1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82169">
              <w:rPr>
                <w:sz w:val="24"/>
                <w:szCs w:val="24"/>
              </w:rPr>
              <w:t>Kandavas Reģionālās vidusskolas izglītojamie ir atbrīvoti no Silto smilšu studijas pakalpojuma maksas, bet citu Kandavas novada izglītības iestāžu izglītojamiem tiek piemērota atlaide 30% apmērā</w:t>
            </w:r>
            <w:r>
              <w:rPr>
                <w:sz w:val="24"/>
                <w:szCs w:val="24"/>
              </w:rPr>
              <w:t>.</w:t>
            </w:r>
          </w:p>
          <w:p w:rsidR="003617BE" w:rsidRPr="00A80B71" w:rsidRDefault="003617BE" w:rsidP="003617BE">
            <w:pPr>
              <w:pStyle w:val="NormalWeb"/>
              <w:numPr>
                <w:ilvl w:val="1"/>
                <w:numId w:val="2"/>
              </w:numPr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Noteikt citām Skolas telpām maksu par viena kvadrātmetra telpas nomu uz vienu stundu 0,02 EUR, pieskaitot pievienotās vērtības nodokli.</w:t>
            </w:r>
          </w:p>
          <w:p w:rsidR="003617BE" w:rsidRPr="00FA1A4F" w:rsidRDefault="003617BE" w:rsidP="001266A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ind w:left="480"/>
              <w:jc w:val="both"/>
              <w:rPr>
                <w:sz w:val="24"/>
                <w:szCs w:val="24"/>
              </w:rPr>
            </w:pPr>
          </w:p>
        </w:tc>
      </w:tr>
    </w:tbl>
    <w:p w:rsidR="003617BE" w:rsidRDefault="003617BE" w:rsidP="003617BE">
      <w:pPr>
        <w:jc w:val="both"/>
      </w:pPr>
    </w:p>
    <w:p w:rsidR="003617BE" w:rsidRDefault="003617BE" w:rsidP="003617BE">
      <w:pPr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410"/>
        <w:gridCol w:w="1404"/>
        <w:gridCol w:w="1179"/>
        <w:gridCol w:w="1698"/>
        <w:gridCol w:w="1586"/>
      </w:tblGrid>
      <w:tr w:rsidR="003617BE" w:rsidRPr="00E425E2" w:rsidTr="001266A4">
        <w:tc>
          <w:tcPr>
            <w:tcW w:w="9167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>Kandavas Mākslas un mūzikas skola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410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04" w:type="dxa"/>
          </w:tcPr>
          <w:p w:rsidR="003617BE" w:rsidRPr="006D2B13" w:rsidRDefault="003617BE" w:rsidP="001266A4">
            <w:r w:rsidRPr="006D2B13">
              <w:t>mērvienība</w:t>
            </w:r>
          </w:p>
        </w:tc>
        <w:tc>
          <w:tcPr>
            <w:tcW w:w="1179" w:type="dxa"/>
          </w:tcPr>
          <w:p w:rsidR="003617BE" w:rsidRPr="006D2B13" w:rsidRDefault="003617BE" w:rsidP="001266A4">
            <w:r w:rsidRPr="006D2B13">
              <w:t>EUR</w:t>
            </w:r>
          </w:p>
        </w:tc>
        <w:tc>
          <w:tcPr>
            <w:tcW w:w="1698" w:type="dxa"/>
          </w:tcPr>
          <w:p w:rsidR="003617BE" w:rsidRPr="00D50348" w:rsidRDefault="003617BE" w:rsidP="001266A4">
            <w:r w:rsidRPr="00D50348">
              <w:t>PVN</w:t>
            </w:r>
          </w:p>
        </w:tc>
        <w:tc>
          <w:tcPr>
            <w:tcW w:w="1586" w:type="dxa"/>
          </w:tcPr>
          <w:p w:rsidR="003617BE" w:rsidRPr="00D50348" w:rsidRDefault="003617BE" w:rsidP="001266A4">
            <w:r w:rsidRPr="00D50348">
              <w:t>Cena ar PVN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5</w:t>
            </w:r>
          </w:p>
        </w:tc>
        <w:tc>
          <w:tcPr>
            <w:tcW w:w="1586" w:type="dxa"/>
          </w:tcPr>
          <w:p w:rsidR="003617BE" w:rsidRPr="00D50348" w:rsidRDefault="003617BE" w:rsidP="001266A4">
            <w:pPr>
              <w:jc w:val="center"/>
              <w:rPr>
                <w:sz w:val="16"/>
                <w:szCs w:val="16"/>
              </w:rPr>
            </w:pPr>
            <w:r w:rsidRPr="00D50348"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5883" w:type="dxa"/>
            <w:gridSpan w:val="4"/>
          </w:tcPr>
          <w:p w:rsidR="003617BE" w:rsidRDefault="003617BE" w:rsidP="001266A4">
            <w:pPr>
              <w:jc w:val="center"/>
            </w:pPr>
            <w:r w:rsidRPr="006D2B13">
              <w:t>Vecāku/</w:t>
            </w:r>
            <w:r>
              <w:t>izglītojamo</w:t>
            </w:r>
            <w:r w:rsidRPr="006D2B13">
              <w:t xml:space="preserve"> līdzfinansējums </w:t>
            </w:r>
            <w:r w:rsidRPr="00D63ACC">
              <w:rPr>
                <w:b/>
              </w:rPr>
              <w:t>interešu izglītības programmās</w:t>
            </w:r>
          </w:p>
          <w:p w:rsidR="003617BE" w:rsidRPr="006D2B13" w:rsidRDefault="003617BE" w:rsidP="001266A4">
            <w:pPr>
              <w:jc w:val="center"/>
            </w:pP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  <w:r w:rsidRPr="00D50348">
              <w:t>neapliekams</w:t>
            </w:r>
          </w:p>
        </w:tc>
        <w:tc>
          <w:tcPr>
            <w:tcW w:w="1586" w:type="dxa"/>
          </w:tcPr>
          <w:p w:rsidR="003617BE" w:rsidRPr="00D50348" w:rsidRDefault="003617BE" w:rsidP="001266A4">
            <w:pPr>
              <w:jc w:val="center"/>
            </w:pPr>
          </w:p>
        </w:tc>
      </w:tr>
      <w:tr w:rsidR="003617BE" w:rsidRPr="00E425E2" w:rsidTr="001266A4">
        <w:trPr>
          <w:trHeight w:val="562"/>
        </w:trPr>
        <w:tc>
          <w:tcPr>
            <w:tcW w:w="890" w:type="dxa"/>
            <w:vAlign w:val="center"/>
          </w:tcPr>
          <w:p w:rsidR="003617BE" w:rsidRPr="006D2B13" w:rsidRDefault="003617BE" w:rsidP="001266A4">
            <w:r>
              <w:t>1</w:t>
            </w:r>
            <w:r w:rsidRPr="006D2B13">
              <w:t>.</w:t>
            </w:r>
          </w:p>
        </w:tc>
        <w:tc>
          <w:tcPr>
            <w:tcW w:w="2410" w:type="dxa"/>
            <w:vAlign w:val="center"/>
          </w:tcPr>
          <w:p w:rsidR="003617BE" w:rsidRDefault="003617BE" w:rsidP="001266A4">
            <w:pPr>
              <w:jc w:val="center"/>
            </w:pPr>
            <w:r>
              <w:t xml:space="preserve">Programmā “Mazās krāsiņas” </w:t>
            </w:r>
          </w:p>
          <w:p w:rsidR="003617BE" w:rsidRPr="006D2B13" w:rsidRDefault="003617BE" w:rsidP="001266A4">
            <w:pPr>
              <w:jc w:val="center"/>
            </w:pPr>
            <w:r>
              <w:t>( grupas nodarbība)</w:t>
            </w:r>
          </w:p>
        </w:tc>
        <w:tc>
          <w:tcPr>
            <w:tcW w:w="1404" w:type="dxa"/>
            <w:vAlign w:val="center"/>
          </w:tcPr>
          <w:p w:rsidR="003617BE" w:rsidRPr="006D2B13" w:rsidRDefault="003617BE" w:rsidP="001266A4">
            <w:pPr>
              <w:jc w:val="center"/>
            </w:pPr>
            <w:r>
              <w:t>m</w:t>
            </w:r>
            <w:r w:rsidRPr="006D2B13">
              <w:t>ēnesī</w:t>
            </w:r>
          </w:p>
        </w:tc>
        <w:tc>
          <w:tcPr>
            <w:tcW w:w="1179" w:type="dxa"/>
            <w:vAlign w:val="center"/>
          </w:tcPr>
          <w:p w:rsidR="003617BE" w:rsidRPr="006D2B13" w:rsidRDefault="003617BE" w:rsidP="001266A4">
            <w:pPr>
              <w:jc w:val="center"/>
            </w:pPr>
            <w:r>
              <w:t>8,00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8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c>
          <w:tcPr>
            <w:tcW w:w="890" w:type="dxa"/>
            <w:vAlign w:val="center"/>
          </w:tcPr>
          <w:p w:rsidR="003617BE" w:rsidRPr="00D63ACC" w:rsidRDefault="003617BE" w:rsidP="001266A4">
            <w:r>
              <w:t>2</w:t>
            </w:r>
            <w:r w:rsidRPr="00D63ACC">
              <w:t>.</w:t>
            </w:r>
          </w:p>
        </w:tc>
        <w:tc>
          <w:tcPr>
            <w:tcW w:w="2410" w:type="dxa"/>
            <w:vAlign w:val="center"/>
          </w:tcPr>
          <w:p w:rsidR="003617BE" w:rsidRPr="00D63ACC" w:rsidRDefault="003617BE" w:rsidP="001266A4">
            <w:pPr>
              <w:jc w:val="center"/>
            </w:pPr>
            <w:r>
              <w:t>Programmā</w:t>
            </w:r>
            <w:r w:rsidRPr="00D63ACC">
              <w:t xml:space="preserve"> “Krāsiņas” </w:t>
            </w:r>
          </w:p>
          <w:p w:rsidR="003617BE" w:rsidRPr="00D63ACC" w:rsidRDefault="003617BE" w:rsidP="001266A4">
            <w:pPr>
              <w:jc w:val="center"/>
            </w:pPr>
            <w:r w:rsidRPr="00D63ACC">
              <w:t>( grupas nodarbība)</w:t>
            </w:r>
          </w:p>
        </w:tc>
        <w:tc>
          <w:tcPr>
            <w:tcW w:w="1404" w:type="dxa"/>
            <w:vAlign w:val="center"/>
          </w:tcPr>
          <w:p w:rsidR="003617BE" w:rsidRPr="00D63ACC" w:rsidRDefault="003617BE" w:rsidP="001266A4">
            <w:pPr>
              <w:jc w:val="center"/>
            </w:pPr>
            <w:r>
              <w:t>mēnesī</w:t>
            </w:r>
          </w:p>
        </w:tc>
        <w:tc>
          <w:tcPr>
            <w:tcW w:w="1179" w:type="dxa"/>
            <w:vAlign w:val="center"/>
          </w:tcPr>
          <w:p w:rsidR="003617BE" w:rsidRPr="00D63ACC" w:rsidRDefault="003617BE" w:rsidP="001266A4">
            <w:pPr>
              <w:jc w:val="center"/>
            </w:pPr>
            <w:r w:rsidRPr="00D63ACC">
              <w:t>10,00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10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c>
          <w:tcPr>
            <w:tcW w:w="890" w:type="dxa"/>
            <w:vAlign w:val="center"/>
          </w:tcPr>
          <w:p w:rsidR="003617BE" w:rsidRPr="00B016E5" w:rsidRDefault="003617BE" w:rsidP="001266A4">
            <w:r>
              <w:t>3</w:t>
            </w:r>
            <w:r w:rsidRPr="00B016E5">
              <w:t>.</w:t>
            </w:r>
          </w:p>
        </w:tc>
        <w:tc>
          <w:tcPr>
            <w:tcW w:w="2410" w:type="dxa"/>
            <w:vAlign w:val="center"/>
          </w:tcPr>
          <w:p w:rsidR="003617BE" w:rsidRDefault="003617BE" w:rsidP="001266A4">
            <w:pPr>
              <w:jc w:val="center"/>
            </w:pPr>
            <w:r>
              <w:t>Programmā “Sagatavošanas klase mākslā”</w:t>
            </w:r>
          </w:p>
          <w:p w:rsidR="003617BE" w:rsidRPr="00B016E5" w:rsidRDefault="003617BE" w:rsidP="001266A4">
            <w:pPr>
              <w:jc w:val="center"/>
            </w:pPr>
            <w:r>
              <w:t>( grupas nodarbība)</w:t>
            </w:r>
          </w:p>
        </w:tc>
        <w:tc>
          <w:tcPr>
            <w:tcW w:w="1404" w:type="dxa"/>
            <w:vAlign w:val="center"/>
          </w:tcPr>
          <w:p w:rsidR="003617BE" w:rsidRPr="00B016E5" w:rsidRDefault="003617BE" w:rsidP="001266A4">
            <w:pPr>
              <w:jc w:val="center"/>
            </w:pPr>
            <w:r>
              <w:t>mēnesī</w:t>
            </w:r>
          </w:p>
        </w:tc>
        <w:tc>
          <w:tcPr>
            <w:tcW w:w="1179" w:type="dxa"/>
            <w:vAlign w:val="center"/>
          </w:tcPr>
          <w:p w:rsidR="003617BE" w:rsidRPr="007244D1" w:rsidRDefault="003617BE" w:rsidP="001266A4">
            <w:pPr>
              <w:jc w:val="center"/>
              <w:rPr>
                <w:color w:val="C00000"/>
              </w:rPr>
            </w:pPr>
            <w:r w:rsidRPr="00DE458A">
              <w:t>12,00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12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c>
          <w:tcPr>
            <w:tcW w:w="890" w:type="dxa"/>
            <w:vAlign w:val="center"/>
          </w:tcPr>
          <w:p w:rsidR="003617BE" w:rsidRPr="007244D1" w:rsidRDefault="003617BE" w:rsidP="001266A4">
            <w:r>
              <w:t>4.</w:t>
            </w:r>
          </w:p>
        </w:tc>
        <w:tc>
          <w:tcPr>
            <w:tcW w:w="2410" w:type="dxa"/>
            <w:vAlign w:val="center"/>
          </w:tcPr>
          <w:p w:rsidR="003617BE" w:rsidRPr="007244D1" w:rsidRDefault="003617BE" w:rsidP="001266A4">
            <w:pPr>
              <w:jc w:val="center"/>
            </w:pPr>
            <w:r>
              <w:t>Programmā</w:t>
            </w:r>
            <w:r w:rsidRPr="007244D1">
              <w:t xml:space="preserve"> “Sagatavošanas klase mūzikā”</w:t>
            </w:r>
          </w:p>
          <w:p w:rsidR="003617BE" w:rsidRPr="007244D1" w:rsidRDefault="003617BE" w:rsidP="001266A4">
            <w:pPr>
              <w:jc w:val="center"/>
              <w:rPr>
                <w:color w:val="C00000"/>
              </w:rPr>
            </w:pPr>
            <w:r w:rsidRPr="00DE458A">
              <w:t>A programma (grupas nodarbība)</w:t>
            </w:r>
          </w:p>
        </w:tc>
        <w:tc>
          <w:tcPr>
            <w:tcW w:w="1404" w:type="dxa"/>
            <w:vAlign w:val="center"/>
          </w:tcPr>
          <w:p w:rsidR="003617BE" w:rsidRPr="007244D1" w:rsidRDefault="003617BE" w:rsidP="001266A4">
            <w:pPr>
              <w:jc w:val="center"/>
            </w:pPr>
            <w:r w:rsidRPr="007244D1">
              <w:t>mēnesī</w:t>
            </w:r>
          </w:p>
        </w:tc>
        <w:tc>
          <w:tcPr>
            <w:tcW w:w="1179" w:type="dxa"/>
            <w:vAlign w:val="center"/>
          </w:tcPr>
          <w:p w:rsidR="003617BE" w:rsidRPr="007244D1" w:rsidRDefault="003617BE" w:rsidP="001266A4">
            <w:pPr>
              <w:jc w:val="center"/>
              <w:rPr>
                <w:color w:val="C00000"/>
              </w:rPr>
            </w:pPr>
            <w:r w:rsidRPr="00DE458A">
              <w:t>8,00</w:t>
            </w:r>
          </w:p>
        </w:tc>
        <w:tc>
          <w:tcPr>
            <w:tcW w:w="1698" w:type="dxa"/>
          </w:tcPr>
          <w:p w:rsidR="003617BE" w:rsidRPr="00D50348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8</w:t>
            </w:r>
            <w:r>
              <w:t>,</w:t>
            </w:r>
            <w:r w:rsidRPr="00D50348">
              <w:t>00</w:t>
            </w:r>
          </w:p>
        </w:tc>
      </w:tr>
      <w:tr w:rsidR="003617BE" w:rsidRPr="007244D1" w:rsidTr="001266A4">
        <w:trPr>
          <w:trHeight w:val="562"/>
        </w:trPr>
        <w:tc>
          <w:tcPr>
            <w:tcW w:w="890" w:type="dxa"/>
            <w:vAlign w:val="center"/>
          </w:tcPr>
          <w:p w:rsidR="003617BE" w:rsidRPr="00DE458A" w:rsidRDefault="003617BE" w:rsidP="001266A4">
            <w:r>
              <w:lastRenderedPageBreak/>
              <w:t>5</w:t>
            </w:r>
            <w:r w:rsidRPr="00DE458A">
              <w:t>.</w:t>
            </w:r>
          </w:p>
        </w:tc>
        <w:tc>
          <w:tcPr>
            <w:tcW w:w="2410" w:type="dxa"/>
            <w:vAlign w:val="center"/>
          </w:tcPr>
          <w:p w:rsidR="003617BE" w:rsidRPr="00DE458A" w:rsidRDefault="003617BE" w:rsidP="001266A4">
            <w:pPr>
              <w:jc w:val="center"/>
            </w:pPr>
            <w:r>
              <w:t>Programmā</w:t>
            </w:r>
            <w:r w:rsidRPr="00DE458A">
              <w:t xml:space="preserve"> “Sagatavošanas klase mūzikā”</w:t>
            </w:r>
          </w:p>
          <w:p w:rsidR="003617BE" w:rsidRPr="00DE458A" w:rsidRDefault="003617BE" w:rsidP="001266A4">
            <w:pPr>
              <w:jc w:val="center"/>
            </w:pPr>
            <w:r w:rsidRPr="00DE458A">
              <w:t>B programma(grupas +individuālā nodarbība)</w:t>
            </w:r>
          </w:p>
        </w:tc>
        <w:tc>
          <w:tcPr>
            <w:tcW w:w="1404" w:type="dxa"/>
            <w:vAlign w:val="center"/>
          </w:tcPr>
          <w:p w:rsidR="003617BE" w:rsidRPr="00DE458A" w:rsidRDefault="003617BE" w:rsidP="001266A4">
            <w:pPr>
              <w:jc w:val="center"/>
            </w:pPr>
            <w:r>
              <w:t>m</w:t>
            </w:r>
            <w:r w:rsidRPr="00DE458A">
              <w:t xml:space="preserve">ēnesī </w:t>
            </w:r>
          </w:p>
        </w:tc>
        <w:tc>
          <w:tcPr>
            <w:tcW w:w="1179" w:type="dxa"/>
            <w:vAlign w:val="center"/>
          </w:tcPr>
          <w:p w:rsidR="003617BE" w:rsidRPr="00DE458A" w:rsidRDefault="003617BE" w:rsidP="001266A4">
            <w:pPr>
              <w:jc w:val="center"/>
            </w:pPr>
            <w:r w:rsidRPr="00DE458A">
              <w:t>25,00</w:t>
            </w:r>
          </w:p>
        </w:tc>
        <w:tc>
          <w:tcPr>
            <w:tcW w:w="1698" w:type="dxa"/>
          </w:tcPr>
          <w:p w:rsidR="003617BE" w:rsidRPr="00DE458A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/>
          <w:p w:rsidR="003617BE" w:rsidRDefault="003617BE" w:rsidP="001266A4"/>
          <w:p w:rsidR="003617BE" w:rsidRPr="00D50348" w:rsidRDefault="003617BE" w:rsidP="001266A4">
            <w:r>
              <w:t xml:space="preserve">       </w:t>
            </w:r>
            <w:r w:rsidRPr="00D50348">
              <w:t>25</w:t>
            </w:r>
            <w:r>
              <w:t>,</w:t>
            </w:r>
            <w:r w:rsidRPr="00D50348">
              <w:t>00</w:t>
            </w:r>
          </w:p>
        </w:tc>
      </w:tr>
      <w:tr w:rsidR="003617BE" w:rsidRPr="00B016E5" w:rsidTr="001266A4">
        <w:tc>
          <w:tcPr>
            <w:tcW w:w="890" w:type="dxa"/>
            <w:vAlign w:val="center"/>
          </w:tcPr>
          <w:p w:rsidR="003617BE" w:rsidRDefault="003617BE" w:rsidP="001266A4">
            <w:r>
              <w:t>6.</w:t>
            </w:r>
          </w:p>
        </w:tc>
        <w:tc>
          <w:tcPr>
            <w:tcW w:w="2410" w:type="dxa"/>
          </w:tcPr>
          <w:p w:rsidR="003617BE" w:rsidRDefault="003617BE" w:rsidP="001266A4">
            <w:r>
              <w:t xml:space="preserve">Programmā “Pirmsskolas vokālais ansamblis” </w:t>
            </w:r>
          </w:p>
        </w:tc>
        <w:tc>
          <w:tcPr>
            <w:tcW w:w="1404" w:type="dxa"/>
            <w:vAlign w:val="center"/>
          </w:tcPr>
          <w:p w:rsidR="003617BE" w:rsidRDefault="003617BE" w:rsidP="001266A4">
            <w:pPr>
              <w:jc w:val="center"/>
            </w:pPr>
            <w:r>
              <w:t>mēnesī</w:t>
            </w:r>
          </w:p>
        </w:tc>
        <w:tc>
          <w:tcPr>
            <w:tcW w:w="1179" w:type="dxa"/>
            <w:vAlign w:val="center"/>
          </w:tcPr>
          <w:p w:rsidR="003617BE" w:rsidRDefault="003617BE" w:rsidP="001266A4">
            <w:pPr>
              <w:jc w:val="center"/>
            </w:pPr>
            <w:r>
              <w:t xml:space="preserve">8,00 </w:t>
            </w:r>
          </w:p>
        </w:tc>
        <w:tc>
          <w:tcPr>
            <w:tcW w:w="1698" w:type="dxa"/>
          </w:tcPr>
          <w:p w:rsidR="003617BE" w:rsidRDefault="003617BE" w:rsidP="001266A4">
            <w:pPr>
              <w:jc w:val="center"/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8</w:t>
            </w:r>
            <w:r>
              <w:t>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7.</w:t>
            </w:r>
          </w:p>
        </w:tc>
        <w:tc>
          <w:tcPr>
            <w:tcW w:w="2410" w:type="dxa"/>
          </w:tcPr>
          <w:p w:rsidR="003617BE" w:rsidRPr="006D2B13" w:rsidRDefault="003617BE" w:rsidP="001266A4">
            <w:r w:rsidRPr="006D2B13">
              <w:t>Instrumenta nomas maksa par mājās lietoto skolas instrumentu (vijole, flauta, trompete, saksofons, u.c..)</w:t>
            </w:r>
          </w:p>
        </w:tc>
        <w:tc>
          <w:tcPr>
            <w:tcW w:w="1404" w:type="dxa"/>
          </w:tcPr>
          <w:p w:rsidR="003617BE" w:rsidRPr="006D2B13" w:rsidRDefault="003617BE" w:rsidP="001266A4">
            <w:r>
              <w:t xml:space="preserve">    m</w:t>
            </w:r>
            <w:r w:rsidRPr="006D2B13">
              <w:t>ēnesī</w:t>
            </w:r>
          </w:p>
        </w:tc>
        <w:tc>
          <w:tcPr>
            <w:tcW w:w="1179" w:type="dxa"/>
          </w:tcPr>
          <w:p w:rsidR="003617BE" w:rsidRDefault="003617BE" w:rsidP="001266A4">
            <w:pPr>
              <w:jc w:val="center"/>
            </w:pPr>
          </w:p>
          <w:p w:rsidR="003617BE" w:rsidRPr="006D2B13" w:rsidRDefault="003617BE" w:rsidP="001266A4">
            <w:pPr>
              <w:jc w:val="center"/>
            </w:pPr>
            <w:r>
              <w:t>5,00</w:t>
            </w:r>
          </w:p>
        </w:tc>
        <w:tc>
          <w:tcPr>
            <w:tcW w:w="1698" w:type="dxa"/>
          </w:tcPr>
          <w:p w:rsidR="003617BE" w:rsidRPr="00DB1476" w:rsidRDefault="003617BE" w:rsidP="001266A4">
            <w:pPr>
              <w:jc w:val="center"/>
              <w:rPr>
                <w:color w:val="C00000"/>
              </w:rPr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Pr="00D50348" w:rsidRDefault="003617BE" w:rsidP="001266A4">
            <w:pPr>
              <w:jc w:val="center"/>
            </w:pPr>
            <w:r w:rsidRPr="00D50348">
              <w:t>5</w:t>
            </w:r>
            <w:r>
              <w:t>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9167" w:type="dxa"/>
            <w:gridSpan w:val="6"/>
          </w:tcPr>
          <w:p w:rsidR="003617BE" w:rsidRDefault="003617BE" w:rsidP="001266A4">
            <w:r>
              <w:t>Citi izglītības iestādes sniegtie pakalpojumi</w:t>
            </w:r>
          </w:p>
        </w:tc>
      </w:tr>
      <w:tr w:rsidR="003617BE" w:rsidRPr="00E425E2" w:rsidTr="001266A4">
        <w:tc>
          <w:tcPr>
            <w:tcW w:w="890" w:type="dxa"/>
            <w:vAlign w:val="center"/>
          </w:tcPr>
          <w:p w:rsidR="003617BE" w:rsidRDefault="003617BE" w:rsidP="001266A4">
            <w:r>
              <w:t>8</w:t>
            </w:r>
            <w:r w:rsidRPr="00DE458A">
              <w:t>.</w:t>
            </w:r>
          </w:p>
        </w:tc>
        <w:tc>
          <w:tcPr>
            <w:tcW w:w="2410" w:type="dxa"/>
          </w:tcPr>
          <w:p w:rsidR="003617BE" w:rsidRPr="006D2B13" w:rsidRDefault="003617BE" w:rsidP="001266A4">
            <w:r>
              <w:t>Programmā “</w:t>
            </w:r>
            <w:r w:rsidRPr="00DE458A">
              <w:t xml:space="preserve"> Ģitāras  (vai cita instrumenta ) spēle</w:t>
            </w:r>
            <w:r>
              <w:t>”/individuāla nodarbība</w:t>
            </w:r>
          </w:p>
        </w:tc>
        <w:tc>
          <w:tcPr>
            <w:tcW w:w="1404" w:type="dxa"/>
            <w:vAlign w:val="center"/>
          </w:tcPr>
          <w:p w:rsidR="003617BE" w:rsidRDefault="003617BE" w:rsidP="001266A4">
            <w:r w:rsidRPr="00DE458A">
              <w:t>mēnesī ( 4</w:t>
            </w:r>
            <w:r>
              <w:t xml:space="preserve"> </w:t>
            </w:r>
            <w:r w:rsidRPr="00DE458A">
              <w:t>nodarbības)</w:t>
            </w:r>
          </w:p>
        </w:tc>
        <w:tc>
          <w:tcPr>
            <w:tcW w:w="1179" w:type="dxa"/>
            <w:vAlign w:val="center"/>
          </w:tcPr>
          <w:p w:rsidR="003617BE" w:rsidRDefault="003617BE" w:rsidP="001266A4">
            <w:pPr>
              <w:jc w:val="center"/>
            </w:pPr>
            <w:r w:rsidRPr="00DE458A">
              <w:t>39,00</w:t>
            </w:r>
          </w:p>
        </w:tc>
        <w:tc>
          <w:tcPr>
            <w:tcW w:w="1698" w:type="dxa"/>
          </w:tcPr>
          <w:p w:rsidR="003617BE" w:rsidRPr="00DB1476" w:rsidRDefault="003617BE" w:rsidP="001266A4">
            <w:pPr>
              <w:jc w:val="center"/>
              <w:rPr>
                <w:color w:val="C00000"/>
              </w:rPr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Default="003617BE" w:rsidP="001266A4">
            <w:pPr>
              <w:jc w:val="center"/>
            </w:pPr>
            <w:r w:rsidRPr="00D50348">
              <w:t>39</w:t>
            </w:r>
            <w:r>
              <w:t>,</w:t>
            </w:r>
            <w:r w:rsidRPr="00D50348">
              <w:t>00</w:t>
            </w:r>
          </w:p>
        </w:tc>
      </w:tr>
      <w:tr w:rsidR="003617BE" w:rsidRPr="00E425E2" w:rsidTr="001266A4">
        <w:tc>
          <w:tcPr>
            <w:tcW w:w="890" w:type="dxa"/>
            <w:vAlign w:val="center"/>
          </w:tcPr>
          <w:p w:rsidR="003617BE" w:rsidRDefault="003617BE" w:rsidP="001266A4">
            <w:r>
              <w:t>9.</w:t>
            </w:r>
          </w:p>
        </w:tc>
        <w:tc>
          <w:tcPr>
            <w:tcW w:w="2410" w:type="dxa"/>
          </w:tcPr>
          <w:p w:rsidR="003617BE" w:rsidRDefault="003617BE" w:rsidP="001266A4">
            <w:r w:rsidRPr="00DE458A">
              <w:t>Programmā “Kokapstrāde” ( vai cita izvēle) / grupas nodarbība</w:t>
            </w:r>
          </w:p>
        </w:tc>
        <w:tc>
          <w:tcPr>
            <w:tcW w:w="1404" w:type="dxa"/>
            <w:vAlign w:val="center"/>
          </w:tcPr>
          <w:p w:rsidR="003617BE" w:rsidRPr="00DE458A" w:rsidRDefault="003617BE" w:rsidP="001266A4">
            <w:r w:rsidRPr="00DE458A">
              <w:t>mēnesī</w:t>
            </w:r>
          </w:p>
        </w:tc>
        <w:tc>
          <w:tcPr>
            <w:tcW w:w="1179" w:type="dxa"/>
            <w:vAlign w:val="center"/>
          </w:tcPr>
          <w:p w:rsidR="003617BE" w:rsidRPr="00DE458A" w:rsidRDefault="003617BE" w:rsidP="001266A4">
            <w:pPr>
              <w:jc w:val="center"/>
            </w:pPr>
            <w:r w:rsidRPr="00DE458A">
              <w:t>16,00</w:t>
            </w:r>
          </w:p>
        </w:tc>
        <w:tc>
          <w:tcPr>
            <w:tcW w:w="1698" w:type="dxa"/>
          </w:tcPr>
          <w:p w:rsidR="003617BE" w:rsidRPr="00DB1476" w:rsidRDefault="003617BE" w:rsidP="001266A4">
            <w:pPr>
              <w:jc w:val="center"/>
              <w:rPr>
                <w:color w:val="C00000"/>
              </w:rPr>
            </w:pPr>
          </w:p>
        </w:tc>
        <w:tc>
          <w:tcPr>
            <w:tcW w:w="1586" w:type="dxa"/>
          </w:tcPr>
          <w:p w:rsidR="003617BE" w:rsidRDefault="003617BE" w:rsidP="001266A4">
            <w:pPr>
              <w:jc w:val="center"/>
            </w:pPr>
          </w:p>
          <w:p w:rsidR="003617BE" w:rsidRDefault="003617BE" w:rsidP="001266A4">
            <w:pPr>
              <w:jc w:val="center"/>
            </w:pPr>
            <w:r w:rsidRPr="00D50348">
              <w:t>16</w:t>
            </w:r>
            <w:r>
              <w:t>,</w:t>
            </w:r>
            <w:r w:rsidRPr="00D50348">
              <w:t>00</w:t>
            </w:r>
          </w:p>
        </w:tc>
      </w:tr>
    </w:tbl>
    <w:p w:rsidR="003617BE" w:rsidRDefault="003617BE" w:rsidP="003617BE"/>
    <w:p w:rsidR="003617BE" w:rsidRDefault="003617BE" w:rsidP="003617BE">
      <w:pPr>
        <w:pStyle w:val="ListParagraph"/>
        <w:ind w:left="0"/>
        <w:jc w:val="both"/>
      </w:pPr>
    </w:p>
    <w:tbl>
      <w:tblPr>
        <w:tblW w:w="9428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2089"/>
        <w:gridCol w:w="2149"/>
        <w:gridCol w:w="756"/>
        <w:gridCol w:w="1825"/>
        <w:gridCol w:w="1701"/>
      </w:tblGrid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Kandavas novada Bērnu un jaunatnes sporta skola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Maksas pakalpojums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Mērvienības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EUR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PVN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Cena ar PVN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6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 Kandavas novadā deklarētām vai reģistrētām personām (sporta treniņiem, sacensībām ar ģērbtuvju dušu 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17,55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 Kandavas novadā reģistrētām personām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Sporta zāle (sporta treniņiem, sacensībām ar ģērbtuvju dušu </w:t>
            </w:r>
            <w:r>
              <w:lastRenderedPageBreak/>
              <w:t>lietošanu)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lastRenderedPageBreak/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lastRenderedPageBreak/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 (sporta treniņiem, sacensībām ar ģērbtuvju dušu lietošanu) no plkst.17:00-24:00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34,49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(līdz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18,50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3.89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22.39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(līdz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26,00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5,46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31,45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(vairāk par 15 personām) no plkst. 8:00-17:00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17,55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Sporta zāles izmantošana viesnīcā nakšņojošo komandām vai grupām (vairāk par 15 personām) no plkst. 17:00-24:00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Viesnīcas numurs ar sanitāro mezglu vienai personai līdz trim diennaktīm</w:t>
            </w:r>
          </w:p>
          <w:p w:rsidR="003617BE" w:rsidRDefault="003617BE" w:rsidP="001266A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10,00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1,</w:t>
            </w:r>
            <w:r w:rsidRPr="002C40E3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11,</w:t>
            </w:r>
            <w:r w:rsidRPr="002C40E3">
              <w:t>20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Viesnīcas numurs bez sanitāro mezglu vienai personai līdz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10,08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Viesnīcas numurs ar sanitāro mezglu vienai personai </w:t>
            </w:r>
            <w:r>
              <w:lastRenderedPageBreak/>
              <w:t>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lastRenderedPageBreak/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9,00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10,08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lastRenderedPageBreak/>
              <w:t>12.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Viesnīcas numurs bez sanitāro mezglu vienai personai vairāk par trim diennaktīm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8,40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</w:t>
            </w:r>
            <w:r>
              <w:t>3</w:t>
            </w:r>
            <w:r w:rsidRPr="002C40E3"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 xml:space="preserve">Gultas vieta </w:t>
            </w:r>
            <w:r>
              <w:t>sporta halles</w:t>
            </w:r>
            <w:r w:rsidRPr="002C40E3">
              <w:t xml:space="preserve"> telpā</w:t>
            </w:r>
            <w:r>
              <w:t>s</w:t>
            </w:r>
            <w:r w:rsidRPr="002C40E3">
              <w:t xml:space="preserve"> vienai personai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diennaktī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4,08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</w:t>
            </w:r>
            <w: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775011" w:rsidRDefault="003617BE" w:rsidP="001266A4">
            <w:r w:rsidRPr="00775011">
              <w:rPr>
                <w:color w:val="2C363A"/>
                <w:shd w:val="clear" w:color="auto" w:fill="FFFFFF"/>
              </w:rPr>
              <w:t>4</w:t>
            </w:r>
            <w:r>
              <w:rPr>
                <w:color w:val="2C363A"/>
                <w:shd w:val="clear" w:color="auto" w:fill="FFFFFF"/>
              </w:rPr>
              <w:t>,</w:t>
            </w:r>
            <w:r w:rsidRPr="00775011">
              <w:rPr>
                <w:color w:val="2C363A"/>
                <w:shd w:val="clear" w:color="auto" w:fill="FFFFFF"/>
              </w:rPr>
              <w:t>94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</w:t>
            </w:r>
            <w:r>
              <w:t>4</w:t>
            </w:r>
            <w:r w:rsidRPr="002C40E3">
              <w:t>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Dušas izmantošana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1,21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15.1.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Sauna ar </w:t>
            </w:r>
            <w:proofErr w:type="spellStart"/>
            <w:r>
              <w:t>džakuzi</w:t>
            </w:r>
            <w:proofErr w:type="spellEnd"/>
            <w:r>
              <w:t xml:space="preserve"> vannu </w:t>
            </w:r>
          </w:p>
          <w:p w:rsidR="003617BE" w:rsidRDefault="003617BE" w:rsidP="001266A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Pirmā stunda</w:t>
            </w:r>
          </w:p>
          <w:p w:rsidR="003617BE" w:rsidRDefault="003617BE" w:rsidP="001266A4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17,00</w:t>
            </w:r>
          </w:p>
          <w:p w:rsidR="003617BE" w:rsidRDefault="003617BE" w:rsidP="001266A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3,57</w:t>
            </w:r>
          </w:p>
          <w:p w:rsidR="003617BE" w:rsidRPr="002C40E3" w:rsidRDefault="003617BE" w:rsidP="001266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20,57</w:t>
            </w:r>
          </w:p>
          <w:p w:rsidR="003617BE" w:rsidRPr="002C40E3" w:rsidRDefault="003617BE" w:rsidP="001266A4"/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15.2.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Sauna ar </w:t>
            </w:r>
            <w:proofErr w:type="spellStart"/>
            <w:r>
              <w:t>džakuzi</w:t>
            </w:r>
            <w:proofErr w:type="spellEnd"/>
            <w:r>
              <w:t xml:space="preserve"> vannu </w:t>
            </w:r>
          </w:p>
          <w:p w:rsidR="003617BE" w:rsidRDefault="003617BE" w:rsidP="001266A4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8,47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16.1.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Džakuzi</w:t>
            </w:r>
            <w:proofErr w:type="spellEnd"/>
            <w: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Pirmā stunda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7,00</w:t>
            </w:r>
          </w:p>
          <w:p w:rsidR="003617BE" w:rsidRDefault="003617BE" w:rsidP="001266A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1,47</w:t>
            </w:r>
          </w:p>
          <w:p w:rsidR="003617BE" w:rsidRPr="002C40E3" w:rsidRDefault="003617BE" w:rsidP="001266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8,47</w:t>
            </w:r>
          </w:p>
          <w:p w:rsidR="003617BE" w:rsidRPr="002C40E3" w:rsidRDefault="003617BE" w:rsidP="001266A4"/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16.2.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Džakuzi</w:t>
            </w:r>
            <w:proofErr w:type="spellEnd"/>
            <w:r>
              <w:t xml:space="preserve"> vanna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Stundā, sākot ar otro stundu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4,50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5,45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Dvieļu noma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gab.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1,82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Trenažieru zāle vienai personai līdz divām stundām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viena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3,00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0,63</w:t>
            </w:r>
          </w:p>
          <w:p w:rsidR="003617BE" w:rsidRPr="002C40E3" w:rsidRDefault="003617BE" w:rsidP="001266A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3,63</w:t>
            </w:r>
          </w:p>
          <w:p w:rsidR="003617BE" w:rsidRPr="002C40E3" w:rsidRDefault="003617BE" w:rsidP="001266A4"/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3D721E" w:rsidRDefault="003617BE" w:rsidP="001266A4">
            <w:r w:rsidRPr="003D721E">
              <w:t xml:space="preserve">Trenažieru zāle vienai personai abonements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mēnesī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26,02</w:t>
            </w:r>
          </w:p>
        </w:tc>
      </w:tr>
      <w:tr w:rsidR="003617BE" w:rsidTr="001266A4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Veļas automātu izmantošana viesnīcas apmeklētājiem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 reize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1,50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1,82</w:t>
            </w:r>
          </w:p>
        </w:tc>
      </w:tr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533C8" w:rsidRDefault="003617BE" w:rsidP="001266A4">
            <w:pPr>
              <w:rPr>
                <w:b/>
                <w:bCs/>
              </w:rPr>
            </w:pPr>
            <w:r w:rsidRPr="004533C8">
              <w:t>2</w:t>
            </w:r>
            <w:r>
              <w:t>1</w:t>
            </w:r>
            <w:r w:rsidRPr="004533C8">
              <w:t xml:space="preserve">. </w:t>
            </w:r>
            <w:r w:rsidRPr="004533C8">
              <w:rPr>
                <w:b/>
                <w:bCs/>
              </w:rPr>
              <w:t>Speciālie noteikumi, atlaides un izņēmumi</w:t>
            </w:r>
          </w:p>
          <w:p w:rsidR="003617BE" w:rsidRDefault="003617BE" w:rsidP="001266A4">
            <w:pPr>
              <w:jc w:val="both"/>
            </w:pPr>
            <w:r w:rsidRPr="004533C8">
              <w:t>2</w:t>
            </w:r>
            <w:r>
              <w:t>1</w:t>
            </w:r>
            <w:r w:rsidRPr="004533C8">
              <w:t xml:space="preserve">.1. Viesnīcas pakalpojumus izmantojot vairāk par divām nedēļām, persona saņemt atlaidi 10% </w:t>
            </w:r>
            <w:r>
              <w:t>apmērā no cenrādī noteiktās maksas.</w:t>
            </w:r>
          </w:p>
          <w:p w:rsidR="003617BE" w:rsidRPr="00A80B71" w:rsidRDefault="003617BE" w:rsidP="001266A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 Noteikt citām Skolas telpām maksu par viena kvadrātmetra telpas nomu uz vienu stundu 0,03 EUR, pieskaitot pievienotās vērtības nodokli.</w:t>
            </w:r>
          </w:p>
          <w:p w:rsidR="003617BE" w:rsidRDefault="003617BE" w:rsidP="001266A4">
            <w:pPr>
              <w:jc w:val="both"/>
              <w:rPr>
                <w:color w:val="C00000"/>
              </w:rPr>
            </w:pPr>
          </w:p>
        </w:tc>
      </w:tr>
    </w:tbl>
    <w:p w:rsidR="003617BE" w:rsidRDefault="003617BE" w:rsidP="003617BE"/>
    <w:p w:rsidR="003617BE" w:rsidRDefault="003617BE" w:rsidP="003617BE"/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3617BE" w:rsidTr="001266A4"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Kandavas Deju skola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Maksas 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Cena ar PVN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3617BE" w:rsidTr="001266A4"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t xml:space="preserve">Vecāku/ audzēkņu līdzfinansējums </w:t>
            </w:r>
            <w:r w:rsidRPr="00BE1FC4">
              <w:rPr>
                <w:b/>
              </w:rPr>
              <w:t>interešu izglītības programmās</w:t>
            </w:r>
          </w:p>
          <w:p w:rsidR="003617BE" w:rsidRPr="00BE1FC4" w:rsidRDefault="003617BE" w:rsidP="001266A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t>neapliekams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Tautas dejas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mēnesis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10,00</w:t>
            </w:r>
          </w:p>
          <w:p w:rsidR="003617BE" w:rsidRPr="00BE1FC4" w:rsidRDefault="003617BE" w:rsidP="001266A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</w:t>
            </w:r>
            <w:r>
              <w:t>0,</w:t>
            </w:r>
            <w:r w:rsidRPr="00BE1FC4">
              <w:t>00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Mūsdienu deja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mēnesis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10,0</w:t>
            </w:r>
            <w:r w:rsidRPr="00BE1FC4">
              <w:t>0</w:t>
            </w:r>
          </w:p>
          <w:p w:rsidR="003617BE" w:rsidRPr="00BE1FC4" w:rsidRDefault="003617BE" w:rsidP="001266A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10,0</w:t>
            </w:r>
            <w:r w:rsidRPr="00BE1FC4">
              <w:t>0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Viena atsevišķa tērpa daļas īre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2,42</w:t>
            </w:r>
          </w:p>
        </w:tc>
      </w:tr>
    </w:tbl>
    <w:p w:rsidR="003617BE" w:rsidRDefault="003617BE" w:rsidP="003617BE"/>
    <w:p w:rsidR="003617BE" w:rsidRDefault="003617BE" w:rsidP="003617BE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3617BE" w:rsidRPr="00E425E2" w:rsidTr="001266A4">
        <w:tc>
          <w:tcPr>
            <w:tcW w:w="9428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proofErr w:type="spellStart"/>
            <w:r w:rsidRPr="006D2B13">
              <w:rPr>
                <w:b/>
                <w:bCs/>
              </w:rPr>
              <w:t>Multifunkcionālais</w:t>
            </w:r>
            <w:proofErr w:type="spellEnd"/>
            <w:r w:rsidRPr="006D2B13">
              <w:rPr>
                <w:b/>
                <w:bCs/>
              </w:rPr>
              <w:t xml:space="preserve"> jauniešu iniciatīvu centrs „NAGLA”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proofErr w:type="spellStart"/>
            <w:r w:rsidRPr="00BE1FC4">
              <w:t>Nr.p.k</w:t>
            </w:r>
            <w:proofErr w:type="spellEnd"/>
            <w:r w:rsidRPr="00BE1FC4">
              <w:t>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Maksas pakalpojums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Mērvienība</w:t>
            </w:r>
          </w:p>
        </w:tc>
        <w:tc>
          <w:tcPr>
            <w:tcW w:w="1134" w:type="dxa"/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851" w:type="dxa"/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992" w:type="dxa"/>
          </w:tcPr>
          <w:p w:rsidR="003617BE" w:rsidRPr="00BE1FC4" w:rsidRDefault="003617BE" w:rsidP="001266A4">
            <w:r w:rsidRPr="00BE1FC4">
              <w:t>Cena ar PVN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1.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Nakšņošana hostelī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persona</w:t>
            </w:r>
          </w:p>
        </w:tc>
        <w:tc>
          <w:tcPr>
            <w:tcW w:w="1134" w:type="dxa"/>
          </w:tcPr>
          <w:p w:rsidR="003617BE" w:rsidRPr="00BE1FC4" w:rsidRDefault="003617BE" w:rsidP="001266A4">
            <w:r w:rsidRPr="00BE1FC4">
              <w:t>4,45</w:t>
            </w:r>
          </w:p>
        </w:tc>
        <w:tc>
          <w:tcPr>
            <w:tcW w:w="851" w:type="dxa"/>
          </w:tcPr>
          <w:p w:rsidR="003617BE" w:rsidRPr="00BE1FC4" w:rsidRDefault="003617BE" w:rsidP="001266A4">
            <w:r w:rsidRPr="00BE1FC4">
              <w:t>0,93</w:t>
            </w:r>
          </w:p>
        </w:tc>
        <w:tc>
          <w:tcPr>
            <w:tcW w:w="992" w:type="dxa"/>
          </w:tcPr>
          <w:p w:rsidR="003617BE" w:rsidRPr="00BE1FC4" w:rsidRDefault="003617BE" w:rsidP="001266A4">
            <w:r w:rsidRPr="00BE1FC4">
              <w:t>5,38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2.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Konferenču zāle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</w:tcPr>
          <w:p w:rsidR="003617BE" w:rsidRPr="00BE1FC4" w:rsidRDefault="003617BE" w:rsidP="001266A4">
            <w:r>
              <w:t>12,</w:t>
            </w:r>
            <w:r w:rsidRPr="00BE1FC4">
              <w:t>02</w:t>
            </w:r>
          </w:p>
        </w:tc>
        <w:tc>
          <w:tcPr>
            <w:tcW w:w="851" w:type="dxa"/>
          </w:tcPr>
          <w:p w:rsidR="003617BE" w:rsidRPr="00BE1FC4" w:rsidRDefault="003617BE" w:rsidP="001266A4">
            <w:r>
              <w:t>2,</w:t>
            </w:r>
            <w:r w:rsidRPr="00BE1FC4">
              <w:t>52</w:t>
            </w:r>
          </w:p>
        </w:tc>
        <w:tc>
          <w:tcPr>
            <w:tcW w:w="992" w:type="dxa"/>
          </w:tcPr>
          <w:p w:rsidR="003617BE" w:rsidRPr="00BE1FC4" w:rsidRDefault="003617BE" w:rsidP="001266A4">
            <w:r>
              <w:t>14,</w:t>
            </w:r>
            <w:r w:rsidRPr="00BE1FC4">
              <w:t>54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3.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Jauniešu centra telpu izmantošana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diennakts</w:t>
            </w:r>
          </w:p>
        </w:tc>
        <w:tc>
          <w:tcPr>
            <w:tcW w:w="1134" w:type="dxa"/>
          </w:tcPr>
          <w:p w:rsidR="003617BE" w:rsidRPr="00BE1FC4" w:rsidRDefault="003617BE" w:rsidP="001266A4">
            <w:r>
              <w:t>70,</w:t>
            </w:r>
            <w:r w:rsidRPr="00BE1FC4">
              <w:t>42</w:t>
            </w:r>
          </w:p>
        </w:tc>
        <w:tc>
          <w:tcPr>
            <w:tcW w:w="851" w:type="dxa"/>
          </w:tcPr>
          <w:p w:rsidR="003617BE" w:rsidRPr="00BE1FC4" w:rsidRDefault="003617BE" w:rsidP="001266A4">
            <w:r>
              <w:t>14,</w:t>
            </w:r>
            <w:r w:rsidRPr="00BE1FC4">
              <w:t>79</w:t>
            </w:r>
          </w:p>
        </w:tc>
        <w:tc>
          <w:tcPr>
            <w:tcW w:w="992" w:type="dxa"/>
          </w:tcPr>
          <w:p w:rsidR="003617BE" w:rsidRPr="00BE1FC4" w:rsidRDefault="003617BE" w:rsidP="001266A4">
            <w:r>
              <w:t>85,</w:t>
            </w:r>
            <w:r w:rsidRPr="00BE1FC4">
              <w:t>21</w:t>
            </w:r>
          </w:p>
        </w:tc>
      </w:tr>
      <w:tr w:rsidR="003617BE" w:rsidRPr="00BE1FC4" w:rsidTr="001266A4">
        <w:tc>
          <w:tcPr>
            <w:tcW w:w="890" w:type="dxa"/>
          </w:tcPr>
          <w:p w:rsidR="003617BE" w:rsidRPr="00BE1FC4" w:rsidRDefault="003617BE" w:rsidP="001266A4">
            <w:r w:rsidRPr="00BE1FC4">
              <w:t>4.</w:t>
            </w:r>
          </w:p>
        </w:tc>
        <w:tc>
          <w:tcPr>
            <w:tcW w:w="4144" w:type="dxa"/>
          </w:tcPr>
          <w:p w:rsidR="003617BE" w:rsidRPr="00BE1FC4" w:rsidRDefault="003617BE" w:rsidP="001266A4">
            <w:r w:rsidRPr="00BE1FC4">
              <w:t>Veļas automāta izmantošana</w:t>
            </w:r>
          </w:p>
        </w:tc>
        <w:tc>
          <w:tcPr>
            <w:tcW w:w="1417" w:type="dxa"/>
          </w:tcPr>
          <w:p w:rsidR="003617BE" w:rsidRPr="00BE1FC4" w:rsidRDefault="003617BE" w:rsidP="001266A4">
            <w:r w:rsidRPr="00BE1FC4">
              <w:t>1 reize</w:t>
            </w:r>
          </w:p>
        </w:tc>
        <w:tc>
          <w:tcPr>
            <w:tcW w:w="1134" w:type="dxa"/>
          </w:tcPr>
          <w:p w:rsidR="003617BE" w:rsidRPr="00BE1FC4" w:rsidRDefault="003617BE" w:rsidP="001266A4">
            <w:r w:rsidRPr="00BE1FC4">
              <w:t>1,50</w:t>
            </w:r>
          </w:p>
        </w:tc>
        <w:tc>
          <w:tcPr>
            <w:tcW w:w="851" w:type="dxa"/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992" w:type="dxa"/>
          </w:tcPr>
          <w:p w:rsidR="003617BE" w:rsidRPr="004D1358" w:rsidRDefault="003617BE" w:rsidP="001266A4">
            <w:r w:rsidRPr="004D1358">
              <w:t>1,82</w:t>
            </w:r>
          </w:p>
        </w:tc>
      </w:tr>
    </w:tbl>
    <w:p w:rsidR="003617BE" w:rsidRDefault="003617BE" w:rsidP="003617BE"/>
    <w:p w:rsidR="003617BE" w:rsidRDefault="003617BE" w:rsidP="003617BE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2977"/>
      </w:tblGrid>
      <w:tr w:rsidR="003617BE" w:rsidRPr="00BF06D1" w:rsidTr="001266A4">
        <w:tc>
          <w:tcPr>
            <w:tcW w:w="9428" w:type="dxa"/>
            <w:gridSpan w:val="4"/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 w:rsidRPr="00BF06D1">
              <w:rPr>
                <w:b/>
                <w:bCs/>
              </w:rPr>
              <w:t>Kandavas Pieaugušo izglītības un uzņēmējdarbības atbalsta centrs</w:t>
            </w:r>
          </w:p>
          <w:p w:rsidR="003617BE" w:rsidRPr="008B72D1" w:rsidRDefault="003617BE" w:rsidP="001266A4">
            <w:pPr>
              <w:jc w:val="center"/>
              <w:rPr>
                <w:bCs/>
                <w:i/>
              </w:rPr>
            </w:pP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roofErr w:type="spellStart"/>
            <w:r w:rsidRPr="00BF06D1">
              <w:t>Nr.p.k</w:t>
            </w:r>
            <w:proofErr w:type="spellEnd"/>
            <w:r w:rsidRPr="00BF06D1">
              <w:t>.</w:t>
            </w:r>
          </w:p>
        </w:tc>
        <w:tc>
          <w:tcPr>
            <w:tcW w:w="4144" w:type="dxa"/>
          </w:tcPr>
          <w:p w:rsidR="003617BE" w:rsidRPr="00BF06D1" w:rsidRDefault="003617BE" w:rsidP="001266A4">
            <w:r w:rsidRPr="00BF06D1">
              <w:t>Maksas pakalpojums</w:t>
            </w:r>
          </w:p>
        </w:tc>
        <w:tc>
          <w:tcPr>
            <w:tcW w:w="1417" w:type="dxa"/>
          </w:tcPr>
          <w:p w:rsidR="003617BE" w:rsidRPr="00BF06D1" w:rsidRDefault="003617BE" w:rsidP="001266A4">
            <w:r w:rsidRPr="00BF06D1">
              <w:t>Mērvienība</w:t>
            </w:r>
          </w:p>
        </w:tc>
        <w:tc>
          <w:tcPr>
            <w:tcW w:w="2977" w:type="dxa"/>
          </w:tcPr>
          <w:p w:rsidR="003617BE" w:rsidRPr="00BF06D1" w:rsidRDefault="003617BE" w:rsidP="001266A4">
            <w:r w:rsidRPr="00BF06D1">
              <w:t>EUR</w:t>
            </w:r>
            <w:r>
              <w:t xml:space="preserve"> ( bez PVN)</w:t>
            </w: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</w:tcPr>
          <w:p w:rsidR="003617BE" w:rsidRPr="00BF06D1" w:rsidRDefault="003617BE" w:rsidP="001266A4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617BE" w:rsidRPr="00BF06D1" w:rsidRDefault="003617BE" w:rsidP="001266A4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3617BE" w:rsidRPr="00BF06D1" w:rsidRDefault="003617BE" w:rsidP="001266A4">
            <w:pPr>
              <w:jc w:val="center"/>
              <w:rPr>
                <w:sz w:val="16"/>
                <w:szCs w:val="16"/>
              </w:rPr>
            </w:pPr>
            <w:r w:rsidRPr="00BF06D1">
              <w:rPr>
                <w:sz w:val="16"/>
                <w:szCs w:val="16"/>
              </w:rPr>
              <w:t>4</w:t>
            </w:r>
          </w:p>
        </w:tc>
      </w:tr>
    </w:tbl>
    <w:p w:rsidR="003617BE" w:rsidRPr="00BF06D1" w:rsidRDefault="003617BE" w:rsidP="003617BE"/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144"/>
        <w:gridCol w:w="1417"/>
        <w:gridCol w:w="2977"/>
      </w:tblGrid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jc w:val="center"/>
            </w:pPr>
            <w:r>
              <w:t>1.</w:t>
            </w:r>
          </w:p>
        </w:tc>
        <w:tc>
          <w:tcPr>
            <w:tcW w:w="4144" w:type="dxa"/>
          </w:tcPr>
          <w:p w:rsidR="003617BE" w:rsidRPr="00BF06D1" w:rsidRDefault="003617BE" w:rsidP="001266A4">
            <w:r>
              <w:t>Kursu, apmācību, semināru mācību līdzekļi</w:t>
            </w:r>
          </w:p>
        </w:tc>
        <w:tc>
          <w:tcPr>
            <w:tcW w:w="141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1 persona</w:t>
            </w:r>
          </w:p>
        </w:tc>
        <w:tc>
          <w:tcPr>
            <w:tcW w:w="2977" w:type="dxa"/>
            <w:vAlign w:val="center"/>
          </w:tcPr>
          <w:p w:rsidR="003617BE" w:rsidRDefault="003617BE" w:rsidP="001266A4">
            <w:pPr>
              <w:jc w:val="center"/>
            </w:pPr>
            <w:r>
              <w:t>mainīgs lielums</w:t>
            </w:r>
          </w:p>
          <w:p w:rsidR="003617BE" w:rsidRPr="00BF06D1" w:rsidRDefault="003617BE" w:rsidP="001266A4">
            <w:pPr>
              <w:jc w:val="center"/>
            </w:pPr>
            <w:r>
              <w:t xml:space="preserve"> ( pēc tirgus cenas)</w:t>
            </w: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jc w:val="center"/>
            </w:pPr>
            <w:r>
              <w:t>2.</w:t>
            </w:r>
          </w:p>
        </w:tc>
        <w:tc>
          <w:tcPr>
            <w:tcW w:w="4144" w:type="dxa"/>
          </w:tcPr>
          <w:p w:rsidR="003617BE" w:rsidRPr="00BF06D1" w:rsidRDefault="003617BE" w:rsidP="001266A4">
            <w:r>
              <w:t>Uzturēšanās izdevumi kursu, apmācību vai semināra nodrošināšanai</w:t>
            </w:r>
          </w:p>
        </w:tc>
        <w:tc>
          <w:tcPr>
            <w:tcW w:w="141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1 pasākums</w:t>
            </w:r>
          </w:p>
        </w:tc>
        <w:tc>
          <w:tcPr>
            <w:tcW w:w="297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līdz 30% no kopējās kursu vai semināra maksas</w:t>
            </w:r>
          </w:p>
        </w:tc>
      </w:tr>
      <w:tr w:rsidR="003617BE" w:rsidRPr="00BF06D1" w:rsidTr="001266A4">
        <w:tc>
          <w:tcPr>
            <w:tcW w:w="890" w:type="dxa"/>
          </w:tcPr>
          <w:p w:rsidR="003617BE" w:rsidRPr="00BF06D1" w:rsidRDefault="003617BE" w:rsidP="001266A4">
            <w:pPr>
              <w:jc w:val="center"/>
            </w:pPr>
            <w:r>
              <w:t>3.</w:t>
            </w:r>
          </w:p>
        </w:tc>
        <w:tc>
          <w:tcPr>
            <w:tcW w:w="4144" w:type="dxa"/>
          </w:tcPr>
          <w:p w:rsidR="003617BE" w:rsidRPr="00BF06D1" w:rsidRDefault="003617BE" w:rsidP="001266A4">
            <w:r>
              <w:t>Pasniedzēja atalgojums</w:t>
            </w:r>
          </w:p>
        </w:tc>
        <w:tc>
          <w:tcPr>
            <w:tcW w:w="141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1 persona</w:t>
            </w:r>
          </w:p>
        </w:tc>
        <w:tc>
          <w:tcPr>
            <w:tcW w:w="2977" w:type="dxa"/>
            <w:vAlign w:val="center"/>
          </w:tcPr>
          <w:p w:rsidR="003617BE" w:rsidRPr="00BF06D1" w:rsidRDefault="003617BE" w:rsidP="001266A4">
            <w:pPr>
              <w:jc w:val="center"/>
            </w:pPr>
            <w:r>
              <w:t>mainīgs lielums pēc iekšējās kalkulācijas</w:t>
            </w:r>
          </w:p>
        </w:tc>
      </w:tr>
    </w:tbl>
    <w:p w:rsidR="003617BE" w:rsidRDefault="003617BE" w:rsidP="003617BE"/>
    <w:p w:rsidR="003617BE" w:rsidRDefault="003617BE" w:rsidP="003617BE"/>
    <w:p w:rsidR="003617BE" w:rsidRPr="00E425E2" w:rsidRDefault="003617BE" w:rsidP="003617BE"/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002"/>
        <w:gridCol w:w="1276"/>
        <w:gridCol w:w="850"/>
        <w:gridCol w:w="1560"/>
        <w:gridCol w:w="850"/>
      </w:tblGrid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Cēres pamatskola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Maksas pakalpojums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 xml:space="preserve">Mērvienība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EUR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PVN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Cena ar PVN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Sporta zāle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stundā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15,</w:t>
            </w:r>
            <w:r w:rsidRPr="002C40E3"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3617BE" w:rsidRDefault="003617BE" w:rsidP="001266A4">
            <w:pPr>
              <w:pStyle w:val="Subtitle"/>
              <w:rPr>
                <w:rFonts w:ascii="Times New Roman" w:hAnsi="Times New Roman"/>
                <w:i/>
                <w:iCs/>
                <w:color w:val="auto"/>
              </w:rPr>
            </w:pPr>
            <w:r w:rsidRPr="003617BE">
              <w:rPr>
                <w:rFonts w:ascii="Times New Roman" w:hAnsi="Times New Roman"/>
                <w:color w:val="auto"/>
              </w:rPr>
              <w:t>3,30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3617BE" w:rsidRDefault="003617BE" w:rsidP="001266A4">
            <w:pPr>
              <w:pStyle w:val="Subtitle"/>
              <w:rPr>
                <w:rFonts w:ascii="Times New Roman" w:hAnsi="Times New Roman"/>
                <w:i/>
                <w:iCs/>
                <w:color w:val="auto"/>
              </w:rPr>
            </w:pPr>
            <w:r w:rsidRPr="003617BE">
              <w:rPr>
                <w:rFonts w:ascii="Times New Roman" w:hAnsi="Times New Roman"/>
                <w:color w:val="auto"/>
              </w:rPr>
              <w:t>19,01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Sporta inventāra izmantošana (volejbola tīkls, minifutbola vārti, bumbas par vienu treniņu, spēli)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Viena vienība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4,84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Dušas lietošana ārpus treniņiem un sporta spēlēm vienai personai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 reize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0,21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1,21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4.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Klases telpa (līdz 48 m</w:t>
            </w:r>
            <w:r w:rsidRPr="002C40E3">
              <w:rPr>
                <w:sz w:val="22"/>
                <w:vertAlign w:val="superscript"/>
              </w:rPr>
              <w:t>2</w:t>
            </w:r>
            <w:r w:rsidRPr="002C40E3"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stundā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3,</w:t>
            </w:r>
            <w:r w:rsidRPr="002C40E3"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0,</w:t>
            </w:r>
            <w:r w:rsidRPr="002C40E3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4,</w:t>
            </w:r>
            <w:r w:rsidRPr="002C40E3">
              <w:t>25</w:t>
            </w:r>
          </w:p>
        </w:tc>
      </w:tr>
      <w:tr w:rsidR="003617BE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5.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Skolas telpu izmantošana nometņu vajadzībām gultas vieta vienai personai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 xml:space="preserve">diennaktī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3,</w:t>
            </w:r>
            <w:r w:rsidRPr="002C40E3"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0,</w:t>
            </w:r>
            <w:r w:rsidRPr="002C40E3"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>
              <w:t>3,</w:t>
            </w:r>
            <w:r w:rsidRPr="002C40E3">
              <w:t>87</w:t>
            </w:r>
          </w:p>
        </w:tc>
      </w:tr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2C40E3" w:rsidRDefault="003617BE" w:rsidP="001266A4">
            <w:r w:rsidRPr="002C40E3">
              <w:t>6.</w:t>
            </w:r>
            <w:r w:rsidRPr="002C40E3">
              <w:rPr>
                <w:b/>
                <w:bCs/>
              </w:rPr>
              <w:t xml:space="preserve"> Speciālie noteikumi, atlaides un izņēmumi</w:t>
            </w:r>
          </w:p>
          <w:p w:rsidR="003617BE" w:rsidRPr="002C40E3" w:rsidRDefault="003617BE" w:rsidP="001266A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C40E3">
              <w:rPr>
                <w:sz w:val="24"/>
                <w:szCs w:val="24"/>
              </w:rPr>
              <w:t>6.1. Noteikt citām Skolas telpām maksu par viena kvadrātmetr</w:t>
            </w:r>
            <w:r>
              <w:rPr>
                <w:sz w:val="24"/>
                <w:szCs w:val="24"/>
              </w:rPr>
              <w:t>a telpas nomu uz vienu stundu 0,</w:t>
            </w:r>
            <w:r w:rsidRPr="002C40E3">
              <w:rPr>
                <w:sz w:val="24"/>
                <w:szCs w:val="24"/>
              </w:rPr>
              <w:t>02 EUR, pieskaitot pievienotās vērtības nodokli.</w:t>
            </w:r>
          </w:p>
          <w:p w:rsidR="003617BE" w:rsidRPr="002C40E3" w:rsidRDefault="003617BE" w:rsidP="001266A4">
            <w:pPr>
              <w:jc w:val="both"/>
            </w:pPr>
          </w:p>
        </w:tc>
      </w:tr>
    </w:tbl>
    <w:p w:rsidR="003617BE" w:rsidRDefault="003617BE" w:rsidP="003617BE">
      <w:pPr>
        <w:rPr>
          <w:color w:val="C00000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091"/>
        <w:gridCol w:w="1401"/>
        <w:gridCol w:w="1122"/>
        <w:gridCol w:w="1122"/>
        <w:gridCol w:w="812"/>
      </w:tblGrid>
      <w:tr w:rsidR="003617BE" w:rsidRPr="003C4CE3" w:rsidTr="001266A4">
        <w:tc>
          <w:tcPr>
            <w:tcW w:w="9428" w:type="dxa"/>
            <w:gridSpan w:val="6"/>
          </w:tcPr>
          <w:p w:rsidR="003617BE" w:rsidRPr="006D2B13" w:rsidRDefault="003617BE" w:rsidP="001266A4">
            <w:pPr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>Vānes pamatskola</w:t>
            </w:r>
          </w:p>
        </w:tc>
      </w:tr>
      <w:tr w:rsidR="003617BE" w:rsidRPr="003C4CE3" w:rsidTr="001266A4">
        <w:tc>
          <w:tcPr>
            <w:tcW w:w="88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01" w:type="dxa"/>
          </w:tcPr>
          <w:p w:rsidR="003617BE" w:rsidRPr="006D2B13" w:rsidRDefault="003617BE" w:rsidP="001266A4">
            <w:r w:rsidRPr="006D2B13">
              <w:t xml:space="preserve">Mērvienība </w:t>
            </w:r>
          </w:p>
        </w:tc>
        <w:tc>
          <w:tcPr>
            <w:tcW w:w="1122" w:type="dxa"/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1122" w:type="dxa"/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812" w:type="dxa"/>
          </w:tcPr>
          <w:p w:rsidR="003617BE" w:rsidRPr="00BE1FC4" w:rsidRDefault="003617BE" w:rsidP="001266A4">
            <w:r w:rsidRPr="00BE1FC4">
              <w:t>Cena ar PVN</w:t>
            </w:r>
          </w:p>
        </w:tc>
      </w:tr>
      <w:tr w:rsidR="003617BE" w:rsidRPr="003C4CE3" w:rsidTr="001266A4">
        <w:tc>
          <w:tcPr>
            <w:tcW w:w="880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91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</w:tr>
      <w:tr w:rsidR="003617BE" w:rsidRPr="003C4CE3" w:rsidTr="001266A4">
        <w:tc>
          <w:tcPr>
            <w:tcW w:w="880" w:type="dxa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Klases telpa</w:t>
            </w:r>
            <w:r>
              <w:t xml:space="preserve"> (līdz 48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401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1122" w:type="dxa"/>
          </w:tcPr>
          <w:p w:rsidR="003617BE" w:rsidRPr="00BE1FC4" w:rsidRDefault="003617BE" w:rsidP="001266A4">
            <w:r w:rsidRPr="00BE1FC4">
              <w:t>2</w:t>
            </w:r>
            <w:r>
              <w:t>,</w:t>
            </w:r>
            <w:r w:rsidRPr="00BE1FC4">
              <w:t>18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0,</w:t>
            </w:r>
            <w:r w:rsidRPr="00BE1FC4">
              <w:t>46</w:t>
            </w:r>
          </w:p>
        </w:tc>
        <w:tc>
          <w:tcPr>
            <w:tcW w:w="812" w:type="dxa"/>
          </w:tcPr>
          <w:p w:rsidR="003617BE" w:rsidRPr="00BE1FC4" w:rsidRDefault="003617BE" w:rsidP="001266A4">
            <w:r>
              <w:t>2,</w:t>
            </w:r>
            <w:r w:rsidRPr="00BE1FC4">
              <w:t>64</w:t>
            </w:r>
          </w:p>
        </w:tc>
      </w:tr>
      <w:tr w:rsidR="003617BE" w:rsidRPr="003C4CE3" w:rsidTr="001266A4">
        <w:trPr>
          <w:trHeight w:val="310"/>
        </w:trPr>
        <w:tc>
          <w:tcPr>
            <w:tcW w:w="880" w:type="dxa"/>
          </w:tcPr>
          <w:p w:rsidR="003617BE" w:rsidRPr="006D2B13" w:rsidRDefault="003617BE" w:rsidP="001266A4">
            <w:r>
              <w:t>2</w:t>
            </w:r>
            <w:r w:rsidRPr="006D2B13">
              <w:t>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Zāle</w:t>
            </w:r>
          </w:p>
        </w:tc>
        <w:tc>
          <w:tcPr>
            <w:tcW w:w="1401" w:type="dxa"/>
          </w:tcPr>
          <w:p w:rsidR="003617BE" w:rsidRPr="006D2B13" w:rsidRDefault="003617BE" w:rsidP="001266A4">
            <w:r w:rsidRPr="006D2B13">
              <w:t>stundā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4,</w:t>
            </w:r>
            <w:r w:rsidRPr="00BE1FC4">
              <w:t>65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0,</w:t>
            </w:r>
            <w:r w:rsidRPr="00BE1FC4">
              <w:t>98</w:t>
            </w:r>
          </w:p>
        </w:tc>
        <w:tc>
          <w:tcPr>
            <w:tcW w:w="812" w:type="dxa"/>
          </w:tcPr>
          <w:p w:rsidR="003617BE" w:rsidRPr="00BE1FC4" w:rsidRDefault="003617BE" w:rsidP="001266A4">
            <w:r>
              <w:t>5,</w:t>
            </w:r>
            <w:r w:rsidRPr="00BE1FC4">
              <w:t>63</w:t>
            </w:r>
          </w:p>
        </w:tc>
      </w:tr>
      <w:tr w:rsidR="003617BE" w:rsidRPr="003C4CE3" w:rsidTr="001266A4">
        <w:trPr>
          <w:trHeight w:val="273"/>
        </w:trPr>
        <w:tc>
          <w:tcPr>
            <w:tcW w:w="880" w:type="dxa"/>
          </w:tcPr>
          <w:p w:rsidR="003617BE" w:rsidRPr="006D2B13" w:rsidRDefault="003617BE" w:rsidP="001266A4">
            <w:r>
              <w:t>3</w:t>
            </w:r>
            <w:r w:rsidRPr="006D2B13">
              <w:t>.</w:t>
            </w:r>
          </w:p>
        </w:tc>
        <w:tc>
          <w:tcPr>
            <w:tcW w:w="4091" w:type="dxa"/>
          </w:tcPr>
          <w:p w:rsidR="003617BE" w:rsidRPr="006D2B13" w:rsidRDefault="003617BE" w:rsidP="001266A4">
            <w:r w:rsidRPr="006D2B13">
              <w:t>Ēdamzāle</w:t>
            </w:r>
          </w:p>
        </w:tc>
        <w:tc>
          <w:tcPr>
            <w:tcW w:w="1401" w:type="dxa"/>
          </w:tcPr>
          <w:p w:rsidR="003617BE" w:rsidRPr="00900AE5" w:rsidRDefault="003617BE" w:rsidP="001266A4">
            <w:r w:rsidRPr="00900AE5">
              <w:t>stundā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7,</w:t>
            </w:r>
            <w:r w:rsidRPr="00BE1FC4">
              <w:t>00</w:t>
            </w:r>
          </w:p>
        </w:tc>
        <w:tc>
          <w:tcPr>
            <w:tcW w:w="1122" w:type="dxa"/>
          </w:tcPr>
          <w:p w:rsidR="003617BE" w:rsidRPr="00BE1FC4" w:rsidRDefault="003617BE" w:rsidP="001266A4">
            <w:r>
              <w:t>1,</w:t>
            </w:r>
            <w:r w:rsidRPr="00BE1FC4">
              <w:t>47</w:t>
            </w:r>
          </w:p>
        </w:tc>
        <w:tc>
          <w:tcPr>
            <w:tcW w:w="812" w:type="dxa"/>
          </w:tcPr>
          <w:p w:rsidR="003617BE" w:rsidRPr="00BE1FC4" w:rsidRDefault="003617BE" w:rsidP="001266A4">
            <w:r w:rsidRPr="00BE1FC4">
              <w:t>8,47</w:t>
            </w:r>
          </w:p>
        </w:tc>
      </w:tr>
      <w:tr w:rsidR="003617BE" w:rsidRPr="003C4CE3" w:rsidTr="001266A4">
        <w:trPr>
          <w:trHeight w:val="273"/>
        </w:trPr>
        <w:tc>
          <w:tcPr>
            <w:tcW w:w="9428" w:type="dxa"/>
            <w:gridSpan w:val="6"/>
          </w:tcPr>
          <w:p w:rsidR="003617BE" w:rsidRPr="0062018A" w:rsidRDefault="003617BE" w:rsidP="001266A4">
            <w:r w:rsidRPr="0062018A">
              <w:t>4. Speciālie noteikumi, atlaides un izņēmumi</w:t>
            </w:r>
          </w:p>
          <w:p w:rsidR="003617BE" w:rsidRPr="0062018A" w:rsidRDefault="003617BE" w:rsidP="001266A4">
            <w:r w:rsidRPr="0062018A">
              <w:lastRenderedPageBreak/>
              <w:t>4.1. Noteikt citām Skolas telpām maksu par viena kvadrātmetra telpas nomu uz vie</w:t>
            </w:r>
            <w:r>
              <w:t>nu stundu 0,01</w:t>
            </w:r>
            <w:r w:rsidRPr="0062018A">
              <w:t xml:space="preserve"> EUR, pieskaitot pievienotās vērtības nodokli.</w:t>
            </w:r>
          </w:p>
          <w:p w:rsidR="003617BE" w:rsidRPr="00F80159" w:rsidRDefault="003617BE" w:rsidP="001266A4">
            <w:pPr>
              <w:rPr>
                <w:color w:val="C00000"/>
              </w:rPr>
            </w:pPr>
          </w:p>
        </w:tc>
      </w:tr>
    </w:tbl>
    <w:p w:rsidR="003617BE" w:rsidRPr="00B47E19" w:rsidRDefault="003617BE" w:rsidP="003617BE">
      <w:pPr>
        <w:rPr>
          <w:color w:val="C00000"/>
        </w:rPr>
      </w:pPr>
    </w:p>
    <w:p w:rsidR="003617BE" w:rsidRDefault="003617BE" w:rsidP="003617BE"/>
    <w:tbl>
      <w:tblPr>
        <w:tblW w:w="942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4144"/>
        <w:gridCol w:w="1417"/>
        <w:gridCol w:w="1134"/>
        <w:gridCol w:w="851"/>
        <w:gridCol w:w="992"/>
      </w:tblGrid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Zantes pamatskola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Maksas 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 xml:space="preserve">Mērvienība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PVN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Cena ar PVN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</w:pPr>
            <w:r w:rsidRPr="00BC310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</w:pPr>
            <w:r w:rsidRPr="00BC310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</w:pPr>
            <w:r w:rsidRPr="00BC310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  <w:rPr>
                <w:sz w:val="16"/>
                <w:szCs w:val="16"/>
              </w:rPr>
            </w:pPr>
            <w:r w:rsidRPr="00BC310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center"/>
              <w:rPr>
                <w:sz w:val="16"/>
                <w:szCs w:val="16"/>
              </w:rPr>
            </w:pPr>
            <w:r w:rsidRPr="00BC3108">
              <w:rPr>
                <w:sz w:val="16"/>
                <w:szCs w:val="16"/>
              </w:rPr>
              <w:t>6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1.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pPr>
              <w:jc w:val="both"/>
            </w:pPr>
            <w:r w:rsidRPr="00BC3108">
              <w:t>Sporta/ aktu zāle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4,</w:t>
            </w:r>
            <w:r w:rsidRPr="00BC3108"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0,</w:t>
            </w:r>
            <w:r w:rsidRPr="00BC3108"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4,</w:t>
            </w:r>
            <w:r w:rsidRPr="00BC3108">
              <w:t>85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2.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Klases telpa (līdz 34 m</w:t>
            </w:r>
            <w:r w:rsidRPr="00BC3108">
              <w:rPr>
                <w:sz w:val="22"/>
                <w:vertAlign w:val="superscript"/>
              </w:rPr>
              <w:t>2</w:t>
            </w:r>
            <w:r w:rsidRPr="00BC3108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2,</w:t>
            </w:r>
            <w:r w:rsidRPr="00BC3108"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0,</w:t>
            </w:r>
            <w:r w:rsidRPr="00BC3108"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2,</w:t>
            </w:r>
            <w:r w:rsidRPr="00BC3108">
              <w:t>92</w:t>
            </w:r>
          </w:p>
        </w:tc>
      </w:tr>
      <w:tr w:rsidR="003617BE" w:rsidRPr="00BC3108" w:rsidTr="001266A4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r>
              <w:t>3.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Skolas telpu izmantošana nometņu vajadzībām gultas vieta vienai personai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 w:rsidRPr="00BC3108">
              <w:t>diennaktī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3,</w:t>
            </w:r>
            <w:r w:rsidRPr="00BC3108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0,</w:t>
            </w:r>
            <w:r w:rsidRPr="00BC3108"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C3108" w:rsidRDefault="003617BE" w:rsidP="001266A4">
            <w:r>
              <w:t>3,</w:t>
            </w:r>
            <w:r w:rsidRPr="00BC3108">
              <w:t>87</w:t>
            </w:r>
          </w:p>
        </w:tc>
      </w:tr>
      <w:tr w:rsidR="003617BE" w:rsidTr="001266A4">
        <w:tc>
          <w:tcPr>
            <w:tcW w:w="9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62018A" w:rsidRDefault="003617BE" w:rsidP="001266A4">
            <w:r w:rsidRPr="0062018A">
              <w:t>4. Speciālie noteikumi, atlaides un izņēmumi</w:t>
            </w:r>
          </w:p>
          <w:p w:rsidR="003617BE" w:rsidRPr="0062018A" w:rsidRDefault="003617BE" w:rsidP="001266A4">
            <w:r w:rsidRPr="0062018A">
              <w:t>4.1. Noteikt citām Skolas telpām maksu par viena kvadrātmetr</w:t>
            </w:r>
            <w:r>
              <w:t>a telpas nomu uz vienu stundu 0,</w:t>
            </w:r>
            <w:r w:rsidRPr="0062018A">
              <w:t>02 EUR, pieskaitot pievienotās vērtības nodokli.</w:t>
            </w:r>
          </w:p>
          <w:p w:rsidR="003617BE" w:rsidRPr="0062018A" w:rsidRDefault="003617BE" w:rsidP="001266A4"/>
        </w:tc>
      </w:tr>
    </w:tbl>
    <w:p w:rsidR="003617BE" w:rsidRDefault="003617BE" w:rsidP="003617BE"/>
    <w:tbl>
      <w:tblPr>
        <w:tblW w:w="9428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4111"/>
        <w:gridCol w:w="44"/>
        <w:gridCol w:w="1373"/>
        <w:gridCol w:w="1134"/>
        <w:gridCol w:w="851"/>
        <w:gridCol w:w="948"/>
        <w:gridCol w:w="44"/>
      </w:tblGrid>
      <w:tr w:rsidR="003617BE" w:rsidTr="001266A4">
        <w:trPr>
          <w:gridAfter w:val="1"/>
          <w:wAfter w:w="44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Default="003617BE" w:rsidP="00126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Zemītes pamatskola</w:t>
            </w: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Maksas pakalpojums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 xml:space="preserve">Mērvienība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PVN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Cena ar PVN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</w:pPr>
            <w:r w:rsidRPr="00BE1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center"/>
              <w:rPr>
                <w:sz w:val="16"/>
                <w:szCs w:val="16"/>
              </w:rPr>
            </w:pPr>
            <w:r w:rsidRPr="00BE1FC4">
              <w:rPr>
                <w:sz w:val="16"/>
                <w:szCs w:val="16"/>
              </w:rPr>
              <w:t>6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jc w:val="center"/>
              <w:rPr>
                <w:sz w:val="16"/>
                <w:szCs w:val="16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pPr>
              <w:jc w:val="both"/>
            </w:pPr>
            <w:r w:rsidRPr="00BE1FC4">
              <w:t>Sporta/ aktu zāle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93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Ēdamzāle (saviesīgiem pasākumiem)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93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rPr>
          <w:trHeight w:val="2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Klases telpa (līdz 38 m</w:t>
            </w:r>
            <w:r w:rsidRPr="00BE1FC4">
              <w:rPr>
                <w:sz w:val="22"/>
                <w:vertAlign w:val="superscript"/>
              </w:rPr>
              <w:t>2</w:t>
            </w:r>
            <w:r w:rsidRPr="00BE1FC4">
              <w:rPr>
                <w:sz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stundā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87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Veļas automāta izmantošana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0,32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4D1358" w:rsidRDefault="003617BE" w:rsidP="001266A4">
            <w:r w:rsidRPr="004D1358">
              <w:t>1,82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Dušas telpa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 reize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0,21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1,21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Default="003617BE" w:rsidP="001266A4">
            <w: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>Skolas telpu izmantošana nometņu vajadzībām gultas vieta vienai personai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 w:rsidRPr="00BE1FC4">
              <w:t xml:space="preserve">diennaktī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0,</w:t>
            </w:r>
            <w:r w:rsidRPr="00BE1FC4">
              <w:t>67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BE" w:rsidRPr="00BE1FC4" w:rsidRDefault="003617BE" w:rsidP="001266A4">
            <w:r>
              <w:t>3,</w:t>
            </w:r>
            <w:r w:rsidRPr="00BE1FC4">
              <w:t>87</w:t>
            </w: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c>
          <w:tcPr>
            <w:tcW w:w="9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BE" w:rsidRPr="0062018A" w:rsidRDefault="003617BE" w:rsidP="001266A4">
            <w:r>
              <w:t>7</w:t>
            </w:r>
            <w:r w:rsidRPr="0062018A">
              <w:t>. Speciālie noteikumi, atlaides un izņēmumi</w:t>
            </w:r>
          </w:p>
          <w:p w:rsidR="003617BE" w:rsidRPr="0062018A" w:rsidRDefault="003617BE" w:rsidP="001266A4">
            <w:r>
              <w:t>7</w:t>
            </w:r>
            <w:r w:rsidRPr="0062018A">
              <w:t>.1. Noteikt citām Skolas telpām maksu par viena kvadrātmetr</w:t>
            </w:r>
            <w:r>
              <w:t>a telpas nomu uz vienu stundu 0,</w:t>
            </w:r>
            <w:r w:rsidRPr="0062018A">
              <w:t>02 EUR, pieskaitot pievienotās vērtības nodokli.</w:t>
            </w:r>
          </w:p>
          <w:p w:rsidR="003617BE" w:rsidRDefault="003617BE" w:rsidP="001266A4">
            <w:pPr>
              <w:rPr>
                <w:color w:val="C00000"/>
              </w:rPr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rPr>
          <w:gridAfter w:val="5"/>
          <w:wAfter w:w="4350" w:type="dxa"/>
        </w:trPr>
        <w:tc>
          <w:tcPr>
            <w:tcW w:w="923" w:type="dxa"/>
          </w:tcPr>
          <w:p w:rsidR="003617BE" w:rsidRDefault="003617BE" w:rsidP="001266A4">
            <w:pPr>
              <w:rPr>
                <w:color w:val="C00000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  <w:tr w:rsidR="003617BE" w:rsidTr="001266A4">
        <w:trPr>
          <w:gridAfter w:val="5"/>
          <w:wAfter w:w="4350" w:type="dxa"/>
        </w:trPr>
        <w:tc>
          <w:tcPr>
            <w:tcW w:w="923" w:type="dxa"/>
          </w:tcPr>
          <w:p w:rsidR="003617BE" w:rsidRDefault="003617BE" w:rsidP="001266A4">
            <w:pPr>
              <w:rPr>
                <w:color w:val="C00000"/>
              </w:rPr>
            </w:pPr>
          </w:p>
        </w:tc>
        <w:tc>
          <w:tcPr>
            <w:tcW w:w="415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17BE" w:rsidRDefault="003617BE" w:rsidP="001266A4">
            <w:pPr>
              <w:rPr>
                <w:color w:val="C00000"/>
              </w:rPr>
            </w:pPr>
          </w:p>
        </w:tc>
      </w:tr>
    </w:tbl>
    <w:p w:rsidR="003617BE" w:rsidRPr="00E425E2" w:rsidRDefault="003617BE" w:rsidP="003617BE">
      <w:pPr>
        <w:tabs>
          <w:tab w:val="left" w:pos="6690"/>
        </w:tabs>
      </w:pPr>
    </w:p>
    <w:p w:rsidR="003617BE" w:rsidRDefault="003617BE" w:rsidP="003617BE">
      <w:pPr>
        <w:jc w:val="center"/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002"/>
        <w:gridCol w:w="1418"/>
        <w:gridCol w:w="992"/>
        <w:gridCol w:w="1276"/>
        <w:gridCol w:w="850"/>
      </w:tblGrid>
      <w:tr w:rsidR="003617BE" w:rsidRPr="00E425E2" w:rsidTr="001266A4">
        <w:tc>
          <w:tcPr>
            <w:tcW w:w="9428" w:type="dxa"/>
            <w:gridSpan w:val="6"/>
          </w:tcPr>
          <w:p w:rsidR="003617BE" w:rsidRPr="006D2B13" w:rsidRDefault="003617BE" w:rsidP="001266A4">
            <w:pPr>
              <w:tabs>
                <w:tab w:val="left" w:pos="10029"/>
              </w:tabs>
              <w:jc w:val="center"/>
              <w:rPr>
                <w:b/>
                <w:bCs/>
              </w:rPr>
            </w:pPr>
            <w:r w:rsidRPr="006D2B13">
              <w:rPr>
                <w:b/>
                <w:bCs/>
              </w:rPr>
              <w:t>Kandavas pilsētas pirmsskolas izglītības iestāde „Zīļuks”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4002" w:type="dxa"/>
          </w:tcPr>
          <w:p w:rsidR="003617BE" w:rsidRPr="006D2B13" w:rsidRDefault="003617BE" w:rsidP="001266A4">
            <w:r w:rsidRPr="006D2B13">
              <w:t>Maksas pakalpojums</w:t>
            </w:r>
          </w:p>
        </w:tc>
        <w:tc>
          <w:tcPr>
            <w:tcW w:w="1418" w:type="dxa"/>
          </w:tcPr>
          <w:p w:rsidR="003617BE" w:rsidRPr="006D2B13" w:rsidRDefault="003617BE" w:rsidP="001266A4">
            <w:r w:rsidRPr="006D2B13">
              <w:t xml:space="preserve">Mērvienība </w:t>
            </w:r>
          </w:p>
        </w:tc>
        <w:tc>
          <w:tcPr>
            <w:tcW w:w="992" w:type="dxa"/>
          </w:tcPr>
          <w:p w:rsidR="003617BE" w:rsidRPr="006D2B13" w:rsidRDefault="003617BE" w:rsidP="001266A4">
            <w:r w:rsidRPr="006D2B13">
              <w:t>EUR</w:t>
            </w:r>
          </w:p>
        </w:tc>
        <w:tc>
          <w:tcPr>
            <w:tcW w:w="1276" w:type="dxa"/>
          </w:tcPr>
          <w:p w:rsidR="003617BE" w:rsidRPr="002C40E3" w:rsidRDefault="003617BE" w:rsidP="001266A4">
            <w:r w:rsidRPr="002C40E3">
              <w:t>PVN</w:t>
            </w:r>
          </w:p>
        </w:tc>
        <w:tc>
          <w:tcPr>
            <w:tcW w:w="850" w:type="dxa"/>
          </w:tcPr>
          <w:p w:rsidR="003617BE" w:rsidRPr="002C40E3" w:rsidRDefault="003617BE" w:rsidP="001266A4">
            <w:r w:rsidRPr="002C40E3">
              <w:t>Cena ar PVN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A45FD9" w:rsidRDefault="003617BE" w:rsidP="001266A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002" w:type="dxa"/>
          </w:tcPr>
          <w:p w:rsidR="003617BE" w:rsidRPr="006D2B13" w:rsidRDefault="003617BE" w:rsidP="001266A4">
            <w:pPr>
              <w:jc w:val="center"/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617BE" w:rsidRPr="006D2B13" w:rsidRDefault="003617BE" w:rsidP="001266A4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617BE" w:rsidRPr="002C40E3" w:rsidRDefault="003617BE" w:rsidP="001266A4">
            <w:pPr>
              <w:jc w:val="center"/>
              <w:rPr>
                <w:sz w:val="16"/>
                <w:szCs w:val="16"/>
              </w:rPr>
            </w:pPr>
            <w:r w:rsidRPr="002C40E3">
              <w:rPr>
                <w:sz w:val="16"/>
                <w:szCs w:val="16"/>
              </w:rPr>
              <w:t>6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1.</w:t>
            </w:r>
          </w:p>
        </w:tc>
        <w:tc>
          <w:tcPr>
            <w:tcW w:w="4002" w:type="dxa"/>
          </w:tcPr>
          <w:p w:rsidR="003617BE" w:rsidRPr="006D2B13" w:rsidRDefault="003617BE" w:rsidP="001266A4">
            <w:r>
              <w:t>Aktu zāle</w:t>
            </w:r>
          </w:p>
        </w:tc>
        <w:tc>
          <w:tcPr>
            <w:tcW w:w="1418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992" w:type="dxa"/>
          </w:tcPr>
          <w:p w:rsidR="003617BE" w:rsidRPr="00DB7277" w:rsidRDefault="003617BE" w:rsidP="001266A4">
            <w:r w:rsidRPr="00DB7277">
              <w:t>2</w:t>
            </w:r>
            <w:r>
              <w:t>,</w:t>
            </w:r>
            <w:r w:rsidRPr="00DB7277">
              <w:t>00</w:t>
            </w:r>
          </w:p>
        </w:tc>
        <w:tc>
          <w:tcPr>
            <w:tcW w:w="1276" w:type="dxa"/>
          </w:tcPr>
          <w:p w:rsidR="003617BE" w:rsidRPr="002C40E3" w:rsidRDefault="003617BE" w:rsidP="001266A4">
            <w:r>
              <w:t>0,</w:t>
            </w:r>
            <w:r w:rsidRPr="002C40E3">
              <w:t>42</w:t>
            </w:r>
          </w:p>
        </w:tc>
        <w:tc>
          <w:tcPr>
            <w:tcW w:w="850" w:type="dxa"/>
          </w:tcPr>
          <w:p w:rsidR="003617BE" w:rsidRPr="002C40E3" w:rsidRDefault="003617BE" w:rsidP="001266A4">
            <w:r>
              <w:t>2,</w:t>
            </w:r>
            <w:r w:rsidRPr="002C40E3">
              <w:t>42</w:t>
            </w:r>
          </w:p>
        </w:tc>
      </w:tr>
      <w:tr w:rsidR="003617BE" w:rsidRPr="002C40E3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2.</w:t>
            </w:r>
          </w:p>
        </w:tc>
        <w:tc>
          <w:tcPr>
            <w:tcW w:w="4002" w:type="dxa"/>
          </w:tcPr>
          <w:p w:rsidR="003617BE" w:rsidRPr="006D2B13" w:rsidRDefault="003617BE" w:rsidP="001266A4">
            <w:r w:rsidRPr="006D2B13">
              <w:t>Sporta zāle</w:t>
            </w:r>
          </w:p>
        </w:tc>
        <w:tc>
          <w:tcPr>
            <w:tcW w:w="1418" w:type="dxa"/>
          </w:tcPr>
          <w:p w:rsidR="003617BE" w:rsidRPr="006D2B13" w:rsidRDefault="003617BE" w:rsidP="001266A4">
            <w:r>
              <w:t>s</w:t>
            </w:r>
            <w:r w:rsidRPr="006D2B13">
              <w:t>tundā</w:t>
            </w:r>
          </w:p>
        </w:tc>
        <w:tc>
          <w:tcPr>
            <w:tcW w:w="992" w:type="dxa"/>
          </w:tcPr>
          <w:p w:rsidR="003617BE" w:rsidRPr="00DB7277" w:rsidRDefault="003617BE" w:rsidP="001266A4">
            <w:r w:rsidRPr="00DB7277">
              <w:t>2</w:t>
            </w:r>
            <w:r>
              <w:t>,</w:t>
            </w:r>
            <w:r w:rsidRPr="00DB7277">
              <w:t>00</w:t>
            </w:r>
          </w:p>
        </w:tc>
        <w:tc>
          <w:tcPr>
            <w:tcW w:w="1276" w:type="dxa"/>
          </w:tcPr>
          <w:p w:rsidR="003617BE" w:rsidRPr="002C40E3" w:rsidRDefault="003617BE" w:rsidP="001266A4">
            <w:r>
              <w:t>0,</w:t>
            </w:r>
            <w:r w:rsidRPr="002C40E3">
              <w:t>42</w:t>
            </w:r>
          </w:p>
        </w:tc>
        <w:tc>
          <w:tcPr>
            <w:tcW w:w="850" w:type="dxa"/>
          </w:tcPr>
          <w:p w:rsidR="003617BE" w:rsidRPr="002C40E3" w:rsidRDefault="003617BE" w:rsidP="001266A4">
            <w:r>
              <w:t>2,</w:t>
            </w:r>
            <w:r w:rsidRPr="002C40E3">
              <w:t>42</w:t>
            </w:r>
          </w:p>
        </w:tc>
      </w:tr>
      <w:tr w:rsidR="003617BE" w:rsidRPr="00E425E2" w:rsidTr="001266A4">
        <w:tc>
          <w:tcPr>
            <w:tcW w:w="9428" w:type="dxa"/>
            <w:gridSpan w:val="6"/>
          </w:tcPr>
          <w:p w:rsidR="003617BE" w:rsidRPr="00CB0755" w:rsidRDefault="003617BE" w:rsidP="001266A4">
            <w:r w:rsidRPr="00CB0755">
              <w:t>3.Speciālie noteikumi, atlaides un izņēmumi</w:t>
            </w:r>
          </w:p>
          <w:p w:rsidR="003617BE" w:rsidRPr="00CB0755" w:rsidRDefault="003617BE" w:rsidP="001266A4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Noteikt citām Pirmss</w:t>
            </w:r>
            <w:r w:rsidRPr="00CB0755">
              <w:rPr>
                <w:sz w:val="24"/>
                <w:szCs w:val="24"/>
              </w:rPr>
              <w:t xml:space="preserve">kolas telpām maksu par viena kvadrātmetra telpas nomu uz vienu </w:t>
            </w:r>
            <w:r>
              <w:rPr>
                <w:sz w:val="24"/>
                <w:szCs w:val="24"/>
              </w:rPr>
              <w:t>stundu 0,02</w:t>
            </w:r>
            <w:r w:rsidRPr="00CB0755">
              <w:rPr>
                <w:sz w:val="24"/>
                <w:szCs w:val="24"/>
              </w:rPr>
              <w:t xml:space="preserve"> EUR, pieskaitot pievienotās vērtības nodokli.</w:t>
            </w:r>
          </w:p>
          <w:p w:rsidR="003617BE" w:rsidRPr="00CB0755" w:rsidRDefault="003617BE" w:rsidP="001266A4"/>
        </w:tc>
      </w:tr>
    </w:tbl>
    <w:p w:rsidR="003617BE" w:rsidRDefault="003617BE" w:rsidP="003617BE">
      <w:pPr>
        <w:jc w:val="center"/>
      </w:pPr>
    </w:p>
    <w:p w:rsidR="003617BE" w:rsidRPr="00143E18" w:rsidRDefault="003617BE" w:rsidP="003617BE">
      <w:pPr>
        <w:ind w:left="360"/>
      </w:pPr>
    </w:p>
    <w:tbl>
      <w:tblPr>
        <w:tblpPr w:leftFromText="180" w:rightFromText="180" w:vertAnchor="text" w:horzAnchor="margin" w:tblpY="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2343"/>
        <w:gridCol w:w="1671"/>
        <w:gridCol w:w="1921"/>
        <w:gridCol w:w="1416"/>
        <w:gridCol w:w="1081"/>
      </w:tblGrid>
      <w:tr w:rsidR="003617BE" w:rsidRPr="00143E18" w:rsidTr="001266A4">
        <w:trPr>
          <w:trHeight w:val="413"/>
        </w:trPr>
        <w:tc>
          <w:tcPr>
            <w:tcW w:w="9322" w:type="dxa"/>
            <w:gridSpan w:val="6"/>
          </w:tcPr>
          <w:p w:rsidR="003617BE" w:rsidRPr="00143E18" w:rsidRDefault="003617BE" w:rsidP="001266A4">
            <w:pPr>
              <w:jc w:val="center"/>
              <w:rPr>
                <w:b/>
                <w:bCs/>
              </w:rPr>
            </w:pPr>
            <w:r w:rsidRPr="00143E18">
              <w:rPr>
                <w:b/>
                <w:bCs/>
              </w:rPr>
              <w:t>Ar izglītības iestāžu pamatdarbību saistīto pakalpojumu cenrādis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proofErr w:type="spellStart"/>
            <w:r w:rsidRPr="006D2B13">
              <w:t>Nr.p.k</w:t>
            </w:r>
            <w:proofErr w:type="spellEnd"/>
            <w:r w:rsidRPr="006D2B13">
              <w:t>.</w:t>
            </w:r>
          </w:p>
        </w:tc>
        <w:tc>
          <w:tcPr>
            <w:tcW w:w="2343" w:type="dxa"/>
          </w:tcPr>
          <w:p w:rsidR="003617BE" w:rsidRPr="00E04F78" w:rsidRDefault="003617BE" w:rsidP="001266A4">
            <w:pPr>
              <w:jc w:val="center"/>
            </w:pPr>
            <w:r w:rsidRPr="00E04F78">
              <w:t>Maksas pakalpojuma veids</w:t>
            </w:r>
          </w:p>
        </w:tc>
        <w:tc>
          <w:tcPr>
            <w:tcW w:w="1671" w:type="dxa"/>
          </w:tcPr>
          <w:p w:rsidR="003617BE" w:rsidRPr="00E04F78" w:rsidRDefault="003617BE" w:rsidP="001266A4">
            <w:pPr>
              <w:jc w:val="center"/>
            </w:pPr>
            <w:r w:rsidRPr="00E04F78">
              <w:t>Mērvienība</w:t>
            </w:r>
          </w:p>
        </w:tc>
        <w:tc>
          <w:tcPr>
            <w:tcW w:w="1921" w:type="dxa"/>
          </w:tcPr>
          <w:p w:rsidR="003617BE" w:rsidRPr="00E04F78" w:rsidRDefault="003617BE" w:rsidP="001266A4">
            <w:pPr>
              <w:jc w:val="center"/>
            </w:pPr>
            <w:r w:rsidRPr="00E04F78">
              <w:t>Izcenojums EUR</w:t>
            </w:r>
          </w:p>
        </w:tc>
        <w:tc>
          <w:tcPr>
            <w:tcW w:w="1416" w:type="dxa"/>
          </w:tcPr>
          <w:p w:rsidR="003617BE" w:rsidRPr="00E04F78" w:rsidRDefault="003617BE" w:rsidP="001266A4">
            <w:pPr>
              <w:jc w:val="center"/>
            </w:pPr>
            <w:r w:rsidRPr="00E04F78">
              <w:t>PVN</w:t>
            </w:r>
          </w:p>
        </w:tc>
        <w:tc>
          <w:tcPr>
            <w:tcW w:w="1081" w:type="dxa"/>
          </w:tcPr>
          <w:p w:rsidR="003617BE" w:rsidRPr="00E04F78" w:rsidRDefault="003617BE" w:rsidP="001266A4">
            <w:pPr>
              <w:jc w:val="center"/>
            </w:pPr>
            <w:r w:rsidRPr="00E04F78">
              <w:t>Cena ar PVN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A45FD9" w:rsidRDefault="003617BE" w:rsidP="001266A4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343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2</w:t>
            </w:r>
          </w:p>
        </w:tc>
        <w:tc>
          <w:tcPr>
            <w:tcW w:w="1671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3</w:t>
            </w:r>
          </w:p>
        </w:tc>
        <w:tc>
          <w:tcPr>
            <w:tcW w:w="1921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 w:rsidRPr="00E04F78">
              <w:rPr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1" w:type="dxa"/>
          </w:tcPr>
          <w:p w:rsidR="003617BE" w:rsidRPr="00E04F78" w:rsidRDefault="003617BE" w:rsidP="00126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617BE" w:rsidRPr="00E425E2" w:rsidTr="001266A4">
        <w:tc>
          <w:tcPr>
            <w:tcW w:w="6825" w:type="dxa"/>
            <w:gridSpan w:val="4"/>
          </w:tcPr>
          <w:p w:rsidR="003617BE" w:rsidRPr="00E04F78" w:rsidRDefault="003617BE" w:rsidP="001266A4">
            <w:pPr>
              <w:jc w:val="center"/>
            </w:pPr>
            <w:r w:rsidRPr="00E04F78">
              <w:t>Kancelejas pakalpojumi</w:t>
            </w:r>
          </w:p>
        </w:tc>
        <w:tc>
          <w:tcPr>
            <w:tcW w:w="1416" w:type="dxa"/>
          </w:tcPr>
          <w:p w:rsidR="003617BE" w:rsidRPr="00E04F78" w:rsidRDefault="003617BE" w:rsidP="001266A4">
            <w:pPr>
              <w:jc w:val="center"/>
            </w:pPr>
          </w:p>
        </w:tc>
        <w:tc>
          <w:tcPr>
            <w:tcW w:w="1081" w:type="dxa"/>
          </w:tcPr>
          <w:p w:rsidR="003617BE" w:rsidRPr="00E04F78" w:rsidRDefault="003617BE" w:rsidP="001266A4">
            <w:pPr>
              <w:jc w:val="center"/>
            </w:pP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 w:rsidRPr="006D2B13">
              <w:t>1</w:t>
            </w:r>
            <w:r>
              <w:t>.</w:t>
            </w:r>
          </w:p>
        </w:tc>
        <w:tc>
          <w:tcPr>
            <w:tcW w:w="2343" w:type="dxa"/>
          </w:tcPr>
          <w:p w:rsidR="003617BE" w:rsidRPr="00E04F78" w:rsidRDefault="003617BE" w:rsidP="001266A4">
            <w:r w:rsidRPr="00E04F78">
              <w:t xml:space="preserve">Par izziņas/ iestādes arhīva izziņas sagatavošanu un izsniegšanu 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gab.</w:t>
            </w:r>
          </w:p>
        </w:tc>
        <w:tc>
          <w:tcPr>
            <w:tcW w:w="1921" w:type="dxa"/>
          </w:tcPr>
          <w:p w:rsidR="003617BE" w:rsidRPr="00E04F78" w:rsidRDefault="003617BE" w:rsidP="001266A4">
            <w:r w:rsidRPr="00E04F78">
              <w:t>1</w:t>
            </w:r>
            <w:r>
              <w:t>,</w:t>
            </w:r>
            <w:r w:rsidRPr="00E04F78">
              <w:t>64</w:t>
            </w:r>
          </w:p>
        </w:tc>
        <w:tc>
          <w:tcPr>
            <w:tcW w:w="1416" w:type="dxa"/>
          </w:tcPr>
          <w:p w:rsidR="003617BE" w:rsidRPr="00E04F78" w:rsidRDefault="003617BE" w:rsidP="001266A4">
            <w:r w:rsidRPr="00E04F78">
              <w:t>0,34</w:t>
            </w:r>
          </w:p>
        </w:tc>
        <w:tc>
          <w:tcPr>
            <w:tcW w:w="1081" w:type="dxa"/>
          </w:tcPr>
          <w:p w:rsidR="003617BE" w:rsidRPr="00E04F78" w:rsidRDefault="003617BE" w:rsidP="001266A4">
            <w:r w:rsidRPr="00E04F78">
              <w:t>1,98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2.</w:t>
            </w:r>
          </w:p>
        </w:tc>
        <w:tc>
          <w:tcPr>
            <w:tcW w:w="2343" w:type="dxa"/>
          </w:tcPr>
          <w:p w:rsidR="003617BE" w:rsidRPr="00E04F78" w:rsidRDefault="003617BE" w:rsidP="001266A4">
            <w:r w:rsidRPr="00E04F78">
              <w:t xml:space="preserve">Par sabojātu, nozaudētu grāmatu, datu nesēju vai citu skolas materiālo vērtību (t.sk. inventāra bojāšanu) </w:t>
            </w:r>
          </w:p>
        </w:tc>
        <w:tc>
          <w:tcPr>
            <w:tcW w:w="1671" w:type="dxa"/>
          </w:tcPr>
          <w:p w:rsidR="003617BE" w:rsidRPr="00E04F78" w:rsidRDefault="003617BE" w:rsidP="001266A4"/>
        </w:tc>
        <w:tc>
          <w:tcPr>
            <w:tcW w:w="1921" w:type="dxa"/>
          </w:tcPr>
          <w:p w:rsidR="003617BE" w:rsidRPr="00E04F78" w:rsidRDefault="003617BE" w:rsidP="001266A4">
            <w:r w:rsidRPr="00E04F78">
              <w:t>izglītojamais atlīdzina nominālvērtību vai atdod analogu</w:t>
            </w:r>
          </w:p>
        </w:tc>
        <w:tc>
          <w:tcPr>
            <w:tcW w:w="1416" w:type="dxa"/>
          </w:tcPr>
          <w:p w:rsidR="003617BE" w:rsidRPr="00E04F78" w:rsidRDefault="003617BE" w:rsidP="001266A4"/>
        </w:tc>
        <w:tc>
          <w:tcPr>
            <w:tcW w:w="1081" w:type="dxa"/>
          </w:tcPr>
          <w:p w:rsidR="003617BE" w:rsidRPr="00E04F78" w:rsidRDefault="003617BE" w:rsidP="001266A4"/>
        </w:tc>
      </w:tr>
      <w:tr w:rsidR="003617BE" w:rsidRPr="00E425E2" w:rsidTr="001266A4">
        <w:tc>
          <w:tcPr>
            <w:tcW w:w="890" w:type="dxa"/>
          </w:tcPr>
          <w:p w:rsidR="003617BE" w:rsidRPr="006D2B13" w:rsidRDefault="003617BE" w:rsidP="001266A4">
            <w:r>
              <w:t>3.</w:t>
            </w:r>
          </w:p>
        </w:tc>
        <w:tc>
          <w:tcPr>
            <w:tcW w:w="2343" w:type="dxa"/>
          </w:tcPr>
          <w:p w:rsidR="003617BE" w:rsidRPr="00E04F78" w:rsidRDefault="003617BE" w:rsidP="001266A4">
            <w:r w:rsidRPr="00E04F78">
              <w:t xml:space="preserve">Programmu licences apstiprināšana 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gab.</w:t>
            </w:r>
          </w:p>
        </w:tc>
        <w:tc>
          <w:tcPr>
            <w:tcW w:w="1921" w:type="dxa"/>
          </w:tcPr>
          <w:p w:rsidR="003617BE" w:rsidRPr="00E04F78" w:rsidRDefault="003617BE" w:rsidP="001266A4">
            <w:r w:rsidRPr="00E04F78">
              <w:t>15,00</w:t>
            </w:r>
          </w:p>
        </w:tc>
        <w:tc>
          <w:tcPr>
            <w:tcW w:w="1416" w:type="dxa"/>
          </w:tcPr>
          <w:p w:rsidR="003617BE" w:rsidRPr="00E04F78" w:rsidRDefault="003617BE" w:rsidP="001266A4">
            <w:r w:rsidRPr="00E04F78">
              <w:t>neapliekams</w:t>
            </w:r>
          </w:p>
        </w:tc>
        <w:tc>
          <w:tcPr>
            <w:tcW w:w="1081" w:type="dxa"/>
          </w:tcPr>
          <w:p w:rsidR="003617BE" w:rsidRPr="00E04F78" w:rsidRDefault="003617BE" w:rsidP="001266A4">
            <w:r w:rsidRPr="00E04F78">
              <w:t>15,00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74241B" w:rsidRDefault="003617BE" w:rsidP="001266A4">
            <w:r w:rsidRPr="0074241B">
              <w:t>4.</w:t>
            </w:r>
          </w:p>
        </w:tc>
        <w:tc>
          <w:tcPr>
            <w:tcW w:w="2343" w:type="dxa"/>
          </w:tcPr>
          <w:p w:rsidR="003617BE" w:rsidRPr="0074241B" w:rsidRDefault="003617BE" w:rsidP="001266A4">
            <w:r w:rsidRPr="0074241B">
              <w:t>Projektora vai datora iznomāšana</w:t>
            </w:r>
            <w:r>
              <w:t>,</w:t>
            </w:r>
            <w:r w:rsidRPr="0074241B">
              <w:t xml:space="preserve">  nomājot izglītības iestādes telpas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1 reize</w:t>
            </w:r>
          </w:p>
        </w:tc>
        <w:tc>
          <w:tcPr>
            <w:tcW w:w="1921" w:type="dxa"/>
          </w:tcPr>
          <w:p w:rsidR="003617BE" w:rsidRPr="00E04F78" w:rsidRDefault="003617BE" w:rsidP="001266A4">
            <w:r>
              <w:t>7,</w:t>
            </w:r>
            <w:r w:rsidRPr="00E04F78">
              <w:t>80</w:t>
            </w:r>
          </w:p>
        </w:tc>
        <w:tc>
          <w:tcPr>
            <w:tcW w:w="1416" w:type="dxa"/>
          </w:tcPr>
          <w:p w:rsidR="003617BE" w:rsidRPr="00E04F78" w:rsidRDefault="003617BE" w:rsidP="001266A4">
            <w:r>
              <w:t>1,</w:t>
            </w:r>
            <w:r w:rsidRPr="00E04F78">
              <w:t>64</w:t>
            </w:r>
          </w:p>
        </w:tc>
        <w:tc>
          <w:tcPr>
            <w:tcW w:w="1081" w:type="dxa"/>
          </w:tcPr>
          <w:p w:rsidR="003617BE" w:rsidRPr="00E04F78" w:rsidRDefault="003617BE" w:rsidP="001266A4">
            <w:r>
              <w:t>9,</w:t>
            </w:r>
            <w:r w:rsidRPr="00E04F78">
              <w:t>44</w:t>
            </w:r>
          </w:p>
        </w:tc>
      </w:tr>
      <w:tr w:rsidR="003617BE" w:rsidRPr="00E425E2" w:rsidTr="001266A4">
        <w:tc>
          <w:tcPr>
            <w:tcW w:w="890" w:type="dxa"/>
          </w:tcPr>
          <w:p w:rsidR="003617BE" w:rsidRPr="0074241B" w:rsidRDefault="003617BE" w:rsidP="001266A4">
            <w:r w:rsidRPr="0074241B">
              <w:t>5.</w:t>
            </w:r>
          </w:p>
        </w:tc>
        <w:tc>
          <w:tcPr>
            <w:tcW w:w="2343" w:type="dxa"/>
          </w:tcPr>
          <w:p w:rsidR="003617BE" w:rsidRPr="0074241B" w:rsidRDefault="003617BE" w:rsidP="001266A4">
            <w:r w:rsidRPr="0074241B">
              <w:t>Interaktīvās tāfeles izmantošana</w:t>
            </w:r>
            <w:r>
              <w:t>,</w:t>
            </w:r>
            <w:r w:rsidRPr="0074241B">
              <w:t xml:space="preserve"> nomājot izglītības iestādes telpas</w:t>
            </w:r>
          </w:p>
        </w:tc>
        <w:tc>
          <w:tcPr>
            <w:tcW w:w="1671" w:type="dxa"/>
          </w:tcPr>
          <w:p w:rsidR="003617BE" w:rsidRPr="00E04F78" w:rsidRDefault="003617BE" w:rsidP="001266A4">
            <w:r w:rsidRPr="00E04F78">
              <w:t>1 reize</w:t>
            </w:r>
          </w:p>
        </w:tc>
        <w:tc>
          <w:tcPr>
            <w:tcW w:w="1921" w:type="dxa"/>
          </w:tcPr>
          <w:p w:rsidR="003617BE" w:rsidRPr="00E04F78" w:rsidRDefault="003617BE" w:rsidP="001266A4">
            <w:r>
              <w:t>7,</w:t>
            </w:r>
            <w:r w:rsidRPr="00E04F78">
              <w:t>98</w:t>
            </w:r>
          </w:p>
        </w:tc>
        <w:tc>
          <w:tcPr>
            <w:tcW w:w="1416" w:type="dxa"/>
          </w:tcPr>
          <w:p w:rsidR="003617BE" w:rsidRPr="00E04F78" w:rsidRDefault="003617BE" w:rsidP="001266A4">
            <w:r>
              <w:t>1,</w:t>
            </w:r>
            <w:r w:rsidRPr="00E04F78">
              <w:t>68</w:t>
            </w:r>
          </w:p>
        </w:tc>
        <w:tc>
          <w:tcPr>
            <w:tcW w:w="1081" w:type="dxa"/>
          </w:tcPr>
          <w:p w:rsidR="003617BE" w:rsidRPr="00E04F78" w:rsidRDefault="003617BE" w:rsidP="001266A4">
            <w:r>
              <w:t>9,</w:t>
            </w:r>
            <w:r w:rsidRPr="00E04F78">
              <w:t>66</w:t>
            </w:r>
          </w:p>
        </w:tc>
      </w:tr>
    </w:tbl>
    <w:p w:rsidR="00C96862" w:rsidRDefault="00C96862"/>
    <w:sectPr w:rsidR="00C96862" w:rsidSect="003B231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683"/>
    <w:multiLevelType w:val="multilevel"/>
    <w:tmpl w:val="B70E04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96B7BBC"/>
    <w:multiLevelType w:val="multilevel"/>
    <w:tmpl w:val="AE38239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E"/>
    <w:rsid w:val="003617BE"/>
    <w:rsid w:val="003B2312"/>
    <w:rsid w:val="00731B12"/>
    <w:rsid w:val="00C96862"/>
    <w:rsid w:val="00CF351D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E"/>
    <w:pPr>
      <w:jc w:val="left"/>
    </w:pPr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3617BE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E"/>
    <w:pPr>
      <w:jc w:val="left"/>
    </w:pPr>
    <w:rPr>
      <w:rFonts w:eastAsia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rsid w:val="00CF35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aliases w:val="Title Char Char"/>
    <w:link w:val="Title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BodyText"/>
    <w:link w:val="SubtitleChar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locked/>
    <w:rsid w:val="00CF351D"/>
    <w:rPr>
      <w:i/>
      <w:iCs/>
    </w:rPr>
  </w:style>
  <w:style w:type="paragraph" w:styleId="ListParagraph">
    <w:name w:val="List Paragraph"/>
    <w:basedOn w:val="Normal"/>
    <w:link w:val="ListParagraphChar"/>
    <w:qFormat/>
    <w:rsid w:val="00731B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731B12"/>
    <w:rPr>
      <w:rFonts w:eastAsia="Times New Roman"/>
      <w:b/>
      <w:bCs/>
    </w:rPr>
  </w:style>
  <w:style w:type="character" w:styleId="Strong">
    <w:name w:val="Strong"/>
    <w:basedOn w:val="DefaultParagraphFont"/>
    <w:uiPriority w:val="99"/>
    <w:qFormat/>
    <w:rsid w:val="00731B12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731B12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3617BE"/>
    <w:pP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7045</Words>
  <Characters>4016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Baiba</cp:lastModifiedBy>
  <cp:revision>2</cp:revision>
  <dcterms:created xsi:type="dcterms:W3CDTF">2020-09-30T13:29:00Z</dcterms:created>
  <dcterms:modified xsi:type="dcterms:W3CDTF">2020-09-30T13:29:00Z</dcterms:modified>
</cp:coreProperties>
</file>