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685" w:rsidRPr="002E2685" w:rsidRDefault="002E2685" w:rsidP="002E26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  <w:t xml:space="preserve">                                    LATVIJAS REPUBLIKA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  <w:t>Kokneses novada dome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b/>
          <w:bCs/>
          <w:sz w:val="28"/>
          <w:szCs w:val="24"/>
          <w:lang w:val="lv-LV" w:eastAsia="lv-LV"/>
        </w:rPr>
        <w:t>Kokneses Mūzikas skola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proofErr w:type="spellStart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Reģ</w:t>
      </w:r>
      <w:proofErr w:type="spellEnd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. Nr. 457602256</w:t>
      </w:r>
    </w:p>
    <w:p w:rsidR="002E2685" w:rsidRPr="002E2685" w:rsidRDefault="002E2685" w:rsidP="002E26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E2685">
        <w:rPr>
          <w:rFonts w:ascii="Times New Roman" w:eastAsia="Times New Roman" w:hAnsi="Times New Roman" w:cs="Times New Roman"/>
          <w:sz w:val="24"/>
          <w:szCs w:val="24"/>
          <w:lang w:val="lv-LV"/>
        </w:rPr>
        <w:t>Lāčplēša iela 7, Kokneses novadā, Kokneses pagastā, LV - 5113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 xml:space="preserve">Tālr. 6-5161292, 29159071;e-pasts: </w:t>
      </w:r>
      <w:proofErr w:type="spellStart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>mu_koknese</w:t>
      </w:r>
      <w:proofErr w:type="spellEnd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 xml:space="preserve"> @ inbox.lv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160020</wp:posOffset>
                </wp:positionV>
                <wp:extent cx="7543800" cy="0"/>
                <wp:effectExtent l="28575" t="33655" r="28575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6824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2.6pt" to="7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</w:p>
    <w:p w:rsidR="00AD6C74" w:rsidRDefault="00AD6C74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XV</w:t>
      </w:r>
      <w:r w:rsidR="008D72E7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 Международном конкурсе исполнителей фортепианной музыки и фортепианного дуэта </w:t>
      </w:r>
    </w:p>
    <w:p w:rsidR="002E2685" w:rsidRPr="00AD6C74" w:rsidRDefault="00AD6C74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>П. И. Чайковского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AD6C74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Организаторы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: </w:t>
      </w:r>
    </w:p>
    <w:p w:rsidR="002E2685" w:rsidRPr="00AD6C74" w:rsidRDefault="00AD6C74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состоится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192CC1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4</w:t>
      </w:r>
      <w:r w:rsid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декабря</w:t>
      </w:r>
      <w:proofErr w:type="spellEnd"/>
      <w:r w:rsid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202</w:t>
      </w:r>
      <w:r w:rsidR="00192CC1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1</w:t>
      </w:r>
      <w:r w:rsidRPr="008642C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 w:rsidRPr="008642C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года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Кокнесском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крае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зале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Кокнесской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Музыка</w:t>
      </w:r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льной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Кокнесская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волость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lv-LV" w:eastAsia="lv-LV"/>
        </w:rPr>
        <w:t>,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улица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Л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ачплеша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7 </w:t>
      </w:r>
    </w:p>
    <w:p w:rsidR="002E2685" w:rsidRPr="00AD6C74" w:rsidRDefault="00AD6C74" w:rsidP="00062BF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2.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Конкурс организует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Кокнесская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Музыка</w:t>
      </w:r>
      <w:r w:rsidR="00062BF8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льная школа в сотрудничестве с думой       </w:t>
      </w:r>
      <w:proofErr w:type="spellStart"/>
      <w:r w:rsidR="00062BF8"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Кокнесского</w:t>
      </w:r>
      <w:proofErr w:type="spellEnd"/>
      <w:r w:rsidR="00062BF8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края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Цели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поощрять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интерес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фортепианной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П. И.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Чайковского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развивать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формировать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навыки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музыкальных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совершенствовать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качество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обучения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музыкальных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школах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062BF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развивать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совершенствовать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</w:t>
      </w:r>
      <w:r w:rsidR="008C5348">
        <w:rPr>
          <w:rFonts w:ascii="Times New Roman" w:eastAsia="Times New Roman" w:hAnsi="Times New Roman" w:cs="Times New Roman"/>
          <w:iCs/>
          <w:szCs w:val="24"/>
          <w:lang w:val="ru-RU" w:eastAsia="lv-LV"/>
        </w:rPr>
        <w:t>способности и навыки учеников в сольном музицировании и в дуэте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5)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способствовать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обмену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опытом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репертуаром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учителям</w:t>
      </w:r>
      <w:proofErr w:type="spellEnd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C534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фортепиано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Правила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конкурса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участвуют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пианисты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солисты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BD621F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2 – 3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4 – 5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6 – 8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участвуют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фортепианные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дуэты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D850FC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2 – 3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4 – 5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8C5348" w:rsidRPr="002E2685" w:rsidRDefault="008C5348" w:rsidP="008C5348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6 – 8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классов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8C5348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Число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участников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От каждой школы не более 2 учеников в каждой группе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участников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солистов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120EFB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одно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или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несколько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произведений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П. И.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Чайковского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F01AFB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r w:rsidR="00120EFB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произведение композиторов 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XX – XXI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века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(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выбор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)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участников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фортепианного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дуэта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120EFB" w:rsidRPr="002E2685" w:rsidRDefault="002E2685" w:rsidP="00120EF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переложение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оригинальной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музыки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П. И.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Чайковского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для фортепианного дуэта</w:t>
      </w:r>
      <w:r w:rsidR="00120EFB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120EFB" w:rsidRPr="002E2685" w:rsidRDefault="00120EFB" w:rsidP="00120EF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произведение композиторов 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XX – XXI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века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выбор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)</w:t>
      </w:r>
    </w:p>
    <w:p w:rsidR="002E2685" w:rsidRPr="002E2685" w:rsidRDefault="002E2685" w:rsidP="00120EF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120EFB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lastRenderedPageBreak/>
        <w:t>Общий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хронометраж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для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солистов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фортепианных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дуэтов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минут</w:t>
      </w:r>
      <w:proofErr w:type="spellEnd"/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минут</w:t>
      </w:r>
      <w:proofErr w:type="spellEnd"/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группа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минут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120EFB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Процесс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конкурса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8D72E7" w:rsidRDefault="00120EFB" w:rsidP="00BF2918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</w:t>
      </w:r>
      <w:proofErr w:type="spellEnd"/>
      <w:r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открытый</w:t>
      </w:r>
      <w:proofErr w:type="spellEnd"/>
      <w:r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его</w:t>
      </w:r>
      <w:proofErr w:type="spellEnd"/>
      <w:r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могут</w:t>
      </w:r>
      <w:proofErr w:type="spellEnd"/>
      <w:r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слушать</w:t>
      </w:r>
      <w:proofErr w:type="spellEnd"/>
      <w:r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все</w:t>
      </w:r>
      <w:proofErr w:type="spellEnd"/>
      <w:r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заинтересованные</w:t>
      </w:r>
      <w:proofErr w:type="spellEnd"/>
      <w:r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>лица</w:t>
      </w:r>
      <w:proofErr w:type="spellEnd"/>
      <w:r w:rsidR="00B46DD4" w:rsidRPr="00BF2918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BF2918" w:rsidRPr="00BF2918" w:rsidRDefault="00BF2918" w:rsidP="00BF2918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 xml:space="preserve"> </w:t>
      </w:r>
      <w:proofErr w:type="spellStart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>Правила</w:t>
      </w:r>
      <w:proofErr w:type="spellEnd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 xml:space="preserve"> </w:t>
      </w:r>
      <w:proofErr w:type="spellStart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>конкурса</w:t>
      </w:r>
      <w:proofErr w:type="spellEnd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 xml:space="preserve"> </w:t>
      </w:r>
      <w:proofErr w:type="spellStart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>могут</w:t>
      </w:r>
      <w:proofErr w:type="spellEnd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 xml:space="preserve"> </w:t>
      </w:r>
      <w:proofErr w:type="spellStart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>меняться</w:t>
      </w:r>
      <w:proofErr w:type="spellEnd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 xml:space="preserve"> в </w:t>
      </w:r>
      <w:proofErr w:type="spellStart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>зависимости</w:t>
      </w:r>
      <w:proofErr w:type="spellEnd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 xml:space="preserve"> </w:t>
      </w:r>
      <w:proofErr w:type="spellStart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>от</w:t>
      </w:r>
      <w:proofErr w:type="spellEnd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 xml:space="preserve"> </w:t>
      </w:r>
      <w:proofErr w:type="spellStart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>эпидемиологической</w:t>
      </w:r>
      <w:proofErr w:type="spellEnd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 xml:space="preserve"> </w:t>
      </w:r>
      <w:proofErr w:type="spellStart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>ситуации</w:t>
      </w:r>
      <w:proofErr w:type="spellEnd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 xml:space="preserve"> в </w:t>
      </w:r>
      <w:proofErr w:type="spellStart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>Латвии</w:t>
      </w:r>
      <w:proofErr w:type="spellEnd"/>
      <w:r w:rsidRPr="00BF2918">
        <w:rPr>
          <w:rFonts w:ascii="Helvetica" w:hAnsi="Helvetica" w:cs="Helvetica"/>
          <w:color w:val="000000"/>
          <w:sz w:val="36"/>
          <w:szCs w:val="36"/>
          <w:shd w:val="clear" w:color="auto" w:fill="D2E3FC"/>
        </w:rPr>
        <w:t>.</w:t>
      </w:r>
      <w:bookmarkStart w:id="0" w:name="_GoBack"/>
      <w:bookmarkEnd w:id="0"/>
    </w:p>
    <w:p w:rsidR="008D72E7" w:rsidRDefault="008D72E7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8D72E7" w:rsidRPr="008D72E7" w:rsidRDefault="008D72E7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8D72E7">
        <w:rPr>
          <w:rFonts w:ascii="Times New Roman" w:eastAsia="Times New Roman" w:hAnsi="Times New Roman" w:cs="Times New Roman"/>
          <w:b/>
          <w:iCs/>
          <w:szCs w:val="24"/>
          <w:lang w:val="ru-RU" w:eastAsia="lv-LV"/>
        </w:rPr>
        <w:t>Педагоги</w:t>
      </w:r>
      <w:r w:rsidRP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,</w:t>
      </w:r>
      <w:r w:rsidRPr="008D72E7">
        <w:rPr>
          <w:rFonts w:ascii="Times New Roman" w:eastAsia="Times New Roman" w:hAnsi="Times New Roman" w:cs="Times New Roman"/>
          <w:b/>
          <w:iCs/>
          <w:szCs w:val="24"/>
          <w:lang w:val="ru-RU" w:eastAsia="lv-LV"/>
        </w:rPr>
        <w:t xml:space="preserve"> которые подготовили участников к конкурсу</w:t>
      </w:r>
      <w:r w:rsidRP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,</w:t>
      </w:r>
      <w:r w:rsidRPr="008D72E7">
        <w:rPr>
          <w:rFonts w:ascii="Times New Roman" w:eastAsia="Times New Roman" w:hAnsi="Times New Roman" w:cs="Times New Roman"/>
          <w:b/>
          <w:iCs/>
          <w:szCs w:val="24"/>
          <w:lang w:val="ru-RU" w:eastAsia="lv-LV"/>
        </w:rPr>
        <w:t xml:space="preserve"> получат удостоверение о профессиональной</w:t>
      </w:r>
      <w:r w:rsidRP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r w:rsidRPr="008D72E7">
        <w:rPr>
          <w:rFonts w:ascii="Times New Roman" w:eastAsia="Times New Roman" w:hAnsi="Times New Roman" w:cs="Times New Roman"/>
          <w:b/>
          <w:iCs/>
          <w:szCs w:val="24"/>
          <w:lang w:val="ru-RU" w:eastAsia="lv-LV"/>
        </w:rPr>
        <w:t>квалификации</w:t>
      </w:r>
      <w:r w:rsidRPr="008D72E7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120EFB" w:rsidRDefault="006C3CE3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Информация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о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ходе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конкурса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120E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порядк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выступления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времени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репетици</w:t>
      </w:r>
      <w:proofErr w:type="spellEnd"/>
      <w:r w:rsidR="00120EFB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й </w:t>
      </w: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будет отправлена школам на электронную почту после получения заявок.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123AFF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Оценивание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награждение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конкурсантов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123AF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Выступление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участников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пианистов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солистов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фортепианных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дуэтов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оценивается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бальной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системе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учитывая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:</w:t>
      </w:r>
    </w:p>
    <w:p w:rsidR="002E2685" w:rsidRPr="002E2685" w:rsidRDefault="00123AFF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яркость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образа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стиль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жанр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произведения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точность</w:t>
      </w:r>
      <w:proofErr w:type="spellEnd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штрихов</w:t>
      </w:r>
      <w:proofErr w:type="spellEnd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ритма</w:t>
      </w:r>
      <w:proofErr w:type="spellEnd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темпа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123AFF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фортепианные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дуэты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оцениваются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отдельно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культура</w:t>
      </w:r>
      <w:proofErr w:type="spellEnd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123AF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выступления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123AF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Комиссию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составе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членов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жюри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утверждает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директор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Кокнесской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Музыкальной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Работой жюри руководит утверждённый директором школы председатель жюри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Члены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жюри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оценивают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своих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учеников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Решение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жюри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является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окончательным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неоспоримым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Конкурсные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призы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: 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дипломы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призы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лауреатам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GRAND PRIX 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успешное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исполнение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произведения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П. И.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Чайковского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8D5D7F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ru-RU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3)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5D7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благодарность</w:t>
      </w:r>
      <w:proofErr w:type="spellEnd"/>
      <w:r w:rsidR="008D5D7F">
        <w:rPr>
          <w:rFonts w:ascii="Times New Roman" w:eastAsia="Times New Roman" w:hAnsi="Times New Roman" w:cs="Times New Roman"/>
          <w:iCs/>
          <w:szCs w:val="24"/>
          <w:lang w:val="ru-RU" w:eastAsia="lv-LV"/>
        </w:rPr>
        <w:t xml:space="preserve"> за участие.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8D5D7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Заявки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присылать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электронную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почту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</w:t>
      </w:r>
      <w:hyperlink r:id="rId5" w:history="1">
        <w:r w:rsidR="002E2685" w:rsidRPr="002E2685">
          <w:rPr>
            <w:rFonts w:ascii="Times New Roman" w:eastAsia="Times New Roman" w:hAnsi="Times New Roman" w:cs="Times New Roman"/>
            <w:iCs/>
            <w:color w:val="0000FF"/>
            <w:szCs w:val="24"/>
            <w:u w:val="single"/>
            <w:lang w:val="lv-LV" w:eastAsia="lv-LV"/>
          </w:rPr>
          <w:t>pcaikovskis@inbox.lv</w:t>
        </w:r>
      </w:hyperlink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192CC1">
        <w:rPr>
          <w:rFonts w:ascii="Times New Roman" w:eastAsia="Times New Roman" w:hAnsi="Times New Roman" w:cs="Times New Roman"/>
          <w:iCs/>
          <w:szCs w:val="24"/>
          <w:lang w:val="lv-LV" w:eastAsia="lv-LV"/>
        </w:rPr>
        <w:t>22</w:t>
      </w:r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ноября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202</w:t>
      </w:r>
      <w:r w:rsidR="00192CC1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года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бла</w:t>
      </w:r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нке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данному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образцу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Приложение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Nr.1)</w:t>
      </w:r>
      <w:r w:rsidR="000B728F">
        <w:rPr>
          <w:rFonts w:ascii="Times New Roman" w:eastAsia="Times New Roman" w:hAnsi="Times New Roman" w:cs="Times New Roman"/>
          <w:iCs/>
          <w:szCs w:val="24"/>
          <w:lang w:val="ru-RU" w:eastAsia="lv-LV"/>
        </w:rPr>
        <w:t>.</w:t>
      </w:r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Неполные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и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неточные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заявки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будут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приняты</w:t>
      </w:r>
      <w:proofErr w:type="spellEnd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0B728F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Изменен</w:t>
      </w:r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ия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программе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принимаются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</w:t>
      </w:r>
      <w:r w:rsidR="00192CC1">
        <w:rPr>
          <w:rFonts w:ascii="Times New Roman" w:eastAsia="Times New Roman" w:hAnsi="Times New Roman" w:cs="Times New Roman"/>
          <w:iCs/>
          <w:szCs w:val="24"/>
          <w:lang w:val="lv-LV" w:eastAsia="lv-LV"/>
        </w:rPr>
        <w:t>2</w:t>
      </w:r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ноября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202</w:t>
      </w:r>
      <w:r w:rsidR="00192CC1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года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Плата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участие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EUR 15,-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должна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быть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уплачена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день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школьной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кассе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</w:t>
      </w:r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каз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участия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принимается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16 </w:t>
      </w:r>
      <w:proofErr w:type="spellStart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ноября</w:t>
      </w:r>
      <w:proofErr w:type="spellEnd"/>
      <w:r w:rsidR="008D72E7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2020</w:t>
      </w: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года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Позже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за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отказ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от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участия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конкурсе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плата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не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возвращается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Контактная</w:t>
      </w:r>
      <w:proofErr w:type="spellEnd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информация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: </w:t>
      </w:r>
    </w:p>
    <w:p w:rsidR="002E2685" w:rsidRPr="002E2685" w:rsidRDefault="00B46DD4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Телефон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: </w:t>
      </w:r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65161292, </w:t>
      </w:r>
      <w:proofErr w:type="spellStart"/>
      <w:r w:rsidR="000B728F">
        <w:rPr>
          <w:rFonts w:ascii="Times New Roman" w:eastAsia="Times New Roman" w:hAnsi="Times New Roman" w:cs="Times New Roman"/>
          <w:iCs/>
          <w:szCs w:val="24"/>
          <w:lang w:val="lv-LV" w:eastAsia="lv-LV"/>
        </w:rPr>
        <w:t>моб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. 29159071, 29856079 </w:t>
      </w:r>
    </w:p>
    <w:p w:rsidR="002E2685" w:rsidRPr="002E2685" w:rsidRDefault="000B728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Домашняя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страница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: </w:t>
      </w:r>
      <w:hyperlink r:id="rId6" w:history="1">
        <w:r w:rsidR="00842822" w:rsidRPr="0034706B">
          <w:rPr>
            <w:rStyle w:val="Hipersaite"/>
            <w:rFonts w:ascii="Times New Roman" w:eastAsia="Times New Roman" w:hAnsi="Times New Roman" w:cs="Times New Roman"/>
            <w:iCs/>
            <w:szCs w:val="24"/>
            <w:lang w:val="lv-LV" w:eastAsia="lv-LV"/>
          </w:rPr>
          <w:t>www.koknesesmuzikasskola,lv</w:t>
        </w:r>
      </w:hyperlink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раздел</w:t>
      </w:r>
      <w:proofErr w:type="spellEnd"/>
      <w:r w:rsidR="00842822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P. Čaikovska konkurss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123AFF" w:rsidRPr="002E2685" w:rsidRDefault="00123AFF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8C1643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ru-RU" w:eastAsia="lv-LV"/>
        </w:rPr>
        <w:t>Приложение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Nr.1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8C1643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( </w:t>
      </w:r>
      <w:r w:rsidR="00DF001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>Полное название школы</w:t>
      </w:r>
      <w:r w:rsidR="002E2685"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)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FB5E79" w:rsidRDefault="00DF001A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lv-LV" w:eastAsia="lv-LV"/>
        </w:rPr>
      </w:pPr>
      <w:proofErr w:type="spellStart"/>
      <w:r w:rsidRPr="00FB5E79">
        <w:rPr>
          <w:rFonts w:ascii="Times New Roman" w:eastAsia="Times New Roman" w:hAnsi="Times New Roman" w:cs="Times New Roman"/>
          <w:b/>
          <w:iCs/>
          <w:sz w:val="32"/>
          <w:szCs w:val="32"/>
          <w:lang w:val="lv-LV" w:eastAsia="lv-LV"/>
        </w:rPr>
        <w:t>Заявка</w:t>
      </w:r>
      <w:proofErr w:type="spellEnd"/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FB5E79" w:rsidRDefault="00833D16" w:rsidP="00FB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на участие в </w:t>
      </w:r>
      <w:r w:rsidR="00FB5E79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XV</w:t>
      </w:r>
      <w:r w:rsidR="008D72E7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FB5E79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 xml:space="preserve"> Международном конкурсе исполнителей фортепианной музыки и фортепианного дуэта </w:t>
      </w:r>
    </w:p>
    <w:p w:rsidR="00FB5E79" w:rsidRPr="00AD6C74" w:rsidRDefault="00FB5E79" w:rsidP="00FB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lv-LV"/>
        </w:rPr>
        <w:t>П. И. Чайковского</w:t>
      </w:r>
    </w:p>
    <w:p w:rsidR="00B46DD4" w:rsidRDefault="00B46DD4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196A7B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B46DD4" w:rsidRDefault="00B46DD4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DF001A" w:rsidRPr="002E2685" w:rsidRDefault="00DF001A" w:rsidP="00FB5E7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tbl>
      <w:tblPr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540"/>
        <w:gridCol w:w="965"/>
        <w:gridCol w:w="1674"/>
        <w:gridCol w:w="1967"/>
        <w:gridCol w:w="1400"/>
      </w:tblGrid>
      <w:tr w:rsidR="00833D16" w:rsidRPr="002E2685" w:rsidTr="00833D16">
        <w:trPr>
          <w:trHeight w:val="997"/>
        </w:trPr>
        <w:tc>
          <w:tcPr>
            <w:tcW w:w="921" w:type="dxa"/>
            <w:shd w:val="clear" w:color="auto" w:fill="auto"/>
          </w:tcPr>
          <w:p w:rsidR="002E2685" w:rsidRPr="007429FC" w:rsidRDefault="007429FC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Nr.</w:t>
            </w:r>
          </w:p>
        </w:tc>
        <w:tc>
          <w:tcPr>
            <w:tcW w:w="1494" w:type="dxa"/>
            <w:shd w:val="clear" w:color="auto" w:fill="auto"/>
          </w:tcPr>
          <w:p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участника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Класс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Программа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Хронометраж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E2685" w:rsidRPr="002E2685" w:rsidRDefault="00833D16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педагога</w:t>
            </w:r>
            <w:proofErr w:type="spellEnd"/>
          </w:p>
        </w:tc>
      </w:tr>
      <w:tr w:rsidR="00833D16" w:rsidRPr="002E2685" w:rsidTr="00833D16">
        <w:trPr>
          <w:trHeight w:val="361"/>
        </w:trPr>
        <w:tc>
          <w:tcPr>
            <w:tcW w:w="921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494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867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63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935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44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</w:tr>
    </w:tbl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DF001A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Директор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школы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DF001A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Контактный</w:t>
      </w:r>
      <w:proofErr w:type="spellEnd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телефон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DF001A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>Число</w:t>
      </w:r>
      <w:proofErr w:type="spellEnd"/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191E2C" w:rsidRDefault="00191E2C"/>
    <w:sectPr w:rsidR="00191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728"/>
    <w:multiLevelType w:val="hybridMultilevel"/>
    <w:tmpl w:val="6FA0AE7E"/>
    <w:lvl w:ilvl="0" w:tplc="52F044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5" w:hanging="360"/>
      </w:pPr>
    </w:lvl>
    <w:lvl w:ilvl="2" w:tplc="0426001B" w:tentative="1">
      <w:start w:val="1"/>
      <w:numFmt w:val="lowerRoman"/>
      <w:lvlText w:val="%3."/>
      <w:lvlJc w:val="right"/>
      <w:pPr>
        <w:ind w:left="1965" w:hanging="180"/>
      </w:pPr>
    </w:lvl>
    <w:lvl w:ilvl="3" w:tplc="0426000F" w:tentative="1">
      <w:start w:val="1"/>
      <w:numFmt w:val="decimal"/>
      <w:lvlText w:val="%4."/>
      <w:lvlJc w:val="left"/>
      <w:pPr>
        <w:ind w:left="2685" w:hanging="360"/>
      </w:pPr>
    </w:lvl>
    <w:lvl w:ilvl="4" w:tplc="04260019" w:tentative="1">
      <w:start w:val="1"/>
      <w:numFmt w:val="lowerLetter"/>
      <w:lvlText w:val="%5."/>
      <w:lvlJc w:val="left"/>
      <w:pPr>
        <w:ind w:left="3405" w:hanging="360"/>
      </w:pPr>
    </w:lvl>
    <w:lvl w:ilvl="5" w:tplc="0426001B" w:tentative="1">
      <w:start w:val="1"/>
      <w:numFmt w:val="lowerRoman"/>
      <w:lvlText w:val="%6."/>
      <w:lvlJc w:val="right"/>
      <w:pPr>
        <w:ind w:left="4125" w:hanging="180"/>
      </w:pPr>
    </w:lvl>
    <w:lvl w:ilvl="6" w:tplc="0426000F" w:tentative="1">
      <w:start w:val="1"/>
      <w:numFmt w:val="decimal"/>
      <w:lvlText w:val="%7."/>
      <w:lvlJc w:val="left"/>
      <w:pPr>
        <w:ind w:left="4845" w:hanging="360"/>
      </w:pPr>
    </w:lvl>
    <w:lvl w:ilvl="7" w:tplc="04260019" w:tentative="1">
      <w:start w:val="1"/>
      <w:numFmt w:val="lowerLetter"/>
      <w:lvlText w:val="%8."/>
      <w:lvlJc w:val="left"/>
      <w:pPr>
        <w:ind w:left="5565" w:hanging="360"/>
      </w:pPr>
    </w:lvl>
    <w:lvl w:ilvl="8" w:tplc="042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685"/>
    <w:rsid w:val="00062BF8"/>
    <w:rsid w:val="000B728F"/>
    <w:rsid w:val="00120EFB"/>
    <w:rsid w:val="00123AFF"/>
    <w:rsid w:val="00191E2C"/>
    <w:rsid w:val="00192CC1"/>
    <w:rsid w:val="00196A7B"/>
    <w:rsid w:val="002E2685"/>
    <w:rsid w:val="00596CB5"/>
    <w:rsid w:val="0061220F"/>
    <w:rsid w:val="006C3CE3"/>
    <w:rsid w:val="007429FC"/>
    <w:rsid w:val="00833D16"/>
    <w:rsid w:val="00842822"/>
    <w:rsid w:val="008642C7"/>
    <w:rsid w:val="008C1643"/>
    <w:rsid w:val="008C5348"/>
    <w:rsid w:val="008D5D7F"/>
    <w:rsid w:val="008D72E7"/>
    <w:rsid w:val="00AD6C74"/>
    <w:rsid w:val="00B46DD4"/>
    <w:rsid w:val="00BD621F"/>
    <w:rsid w:val="00BF2918"/>
    <w:rsid w:val="00CA4108"/>
    <w:rsid w:val="00CA5302"/>
    <w:rsid w:val="00D1284E"/>
    <w:rsid w:val="00D850FC"/>
    <w:rsid w:val="00DF001A"/>
    <w:rsid w:val="00F01AFB"/>
    <w:rsid w:val="00F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E6971"/>
  <w15:docId w15:val="{39496D41-EE4F-4D9E-80E7-ACFBD3D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F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knesesmuzikasskola,lv" TargetMode="External"/><Relationship Id="rId5" Type="http://schemas.openxmlformats.org/officeDocument/2006/relationships/hyperlink" Target="mailto:pcaikovski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2515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klase</cp:lastModifiedBy>
  <cp:revision>6</cp:revision>
  <cp:lastPrinted>2017-01-23T12:58:00Z</cp:lastPrinted>
  <dcterms:created xsi:type="dcterms:W3CDTF">2019-04-17T08:36:00Z</dcterms:created>
  <dcterms:modified xsi:type="dcterms:W3CDTF">2021-03-17T08:59:00Z</dcterms:modified>
</cp:coreProperties>
</file>