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5" w:rsidRPr="002E7235" w:rsidRDefault="000D5DB6" w:rsidP="002E7235">
      <w:pPr>
        <w:jc w:val="center"/>
        <w:rPr>
          <w:b/>
          <w:sz w:val="36"/>
          <w:szCs w:val="36"/>
        </w:rPr>
      </w:pPr>
      <w:r w:rsidRPr="002E7235">
        <w:rPr>
          <w:b/>
          <w:sz w:val="36"/>
          <w:szCs w:val="36"/>
        </w:rPr>
        <w:t>Kokneses Mūzikas skolas mācību darba plāns 2021./2022.m.g. I semestrim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71"/>
        <w:gridCol w:w="5255"/>
        <w:gridCol w:w="1770"/>
      </w:tblGrid>
      <w:tr w:rsidR="000F0182" w:rsidTr="002E7235">
        <w:tc>
          <w:tcPr>
            <w:tcW w:w="1271" w:type="dxa"/>
          </w:tcPr>
          <w:p w:rsidR="000D5DB6" w:rsidRPr="000D5DB6" w:rsidRDefault="000D5DB6" w:rsidP="000D5DB6">
            <w:pPr>
              <w:jc w:val="center"/>
              <w:rPr>
                <w:b/>
              </w:rPr>
            </w:pPr>
            <w:r w:rsidRPr="000D5DB6">
              <w:rPr>
                <w:b/>
              </w:rPr>
              <w:t>Laiks</w:t>
            </w:r>
          </w:p>
        </w:tc>
        <w:tc>
          <w:tcPr>
            <w:tcW w:w="5255" w:type="dxa"/>
          </w:tcPr>
          <w:p w:rsidR="000D5DB6" w:rsidRPr="000D5DB6" w:rsidRDefault="000D5DB6" w:rsidP="000D5DB6">
            <w:pPr>
              <w:jc w:val="center"/>
              <w:rPr>
                <w:b/>
              </w:rPr>
            </w:pPr>
            <w:r w:rsidRPr="000D5DB6">
              <w:rPr>
                <w:b/>
              </w:rPr>
              <w:t>Pasākums</w:t>
            </w:r>
          </w:p>
        </w:tc>
        <w:tc>
          <w:tcPr>
            <w:tcW w:w="1770" w:type="dxa"/>
          </w:tcPr>
          <w:p w:rsidR="000D5DB6" w:rsidRPr="000D5DB6" w:rsidRDefault="000D5DB6" w:rsidP="000D5DB6">
            <w:pPr>
              <w:jc w:val="center"/>
              <w:rPr>
                <w:b/>
              </w:rPr>
            </w:pPr>
            <w:r w:rsidRPr="000D5DB6">
              <w:rPr>
                <w:b/>
              </w:rPr>
              <w:t>Atbildīgais</w:t>
            </w:r>
          </w:p>
        </w:tc>
      </w:tr>
      <w:tr w:rsidR="000F0182" w:rsidTr="002E7235">
        <w:tc>
          <w:tcPr>
            <w:tcW w:w="1271" w:type="dxa"/>
          </w:tcPr>
          <w:p w:rsidR="000D5DB6" w:rsidRDefault="000D5DB6">
            <w:r>
              <w:t>01.09. plkst.12.00</w:t>
            </w:r>
          </w:p>
        </w:tc>
        <w:tc>
          <w:tcPr>
            <w:tcW w:w="5255" w:type="dxa"/>
          </w:tcPr>
          <w:p w:rsidR="000D5DB6" w:rsidRDefault="000D5DB6">
            <w:r>
              <w:t xml:space="preserve">Zinību diena Kokneses </w:t>
            </w:r>
            <w:r w:rsidR="002C26AA">
              <w:t>M</w:t>
            </w:r>
            <w:bookmarkStart w:id="0" w:name="_GoBack"/>
            <w:bookmarkEnd w:id="0"/>
            <w:r>
              <w:t>ūzikas skolas pagalmā</w:t>
            </w:r>
          </w:p>
        </w:tc>
        <w:tc>
          <w:tcPr>
            <w:tcW w:w="1770" w:type="dxa"/>
          </w:tcPr>
          <w:p w:rsidR="000D5DB6" w:rsidRDefault="000D5DB6" w:rsidP="000D5DB6">
            <w:proofErr w:type="spellStart"/>
            <w:r>
              <w:t>I.Bērziņa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0D5DB6">
            <w:r>
              <w:t>27.,28.09.</w:t>
            </w:r>
          </w:p>
          <w:p w:rsidR="000D5DB6" w:rsidRDefault="002E7235">
            <w:r>
              <w:t>p</w:t>
            </w:r>
            <w:r w:rsidR="000D5DB6">
              <w:t>lkst.15.00</w:t>
            </w:r>
          </w:p>
        </w:tc>
        <w:tc>
          <w:tcPr>
            <w:tcW w:w="5255" w:type="dxa"/>
          </w:tcPr>
          <w:p w:rsidR="000D5DB6" w:rsidRDefault="000D5DB6">
            <w:r>
              <w:t xml:space="preserve">Tehniskā ieskaite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 – gamma un etīde</w:t>
            </w:r>
          </w:p>
        </w:tc>
        <w:tc>
          <w:tcPr>
            <w:tcW w:w="1770" w:type="dxa"/>
          </w:tcPr>
          <w:p w:rsidR="000D5DB6" w:rsidRDefault="000D5DB6"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2E7235">
            <w:r>
              <w:t>30.09. plkst. 15.00</w:t>
            </w:r>
          </w:p>
        </w:tc>
        <w:tc>
          <w:tcPr>
            <w:tcW w:w="5255" w:type="dxa"/>
          </w:tcPr>
          <w:p w:rsidR="000D5DB6" w:rsidRDefault="002E7235">
            <w:r>
              <w:t xml:space="preserve">Tehniskā </w:t>
            </w:r>
            <w:proofErr w:type="spellStart"/>
            <w:r>
              <w:t>iekaite</w:t>
            </w:r>
            <w:proofErr w:type="spellEnd"/>
            <w:r>
              <w:t xml:space="preserve">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 - gamma un etīde</w:t>
            </w:r>
          </w:p>
        </w:tc>
        <w:tc>
          <w:tcPr>
            <w:tcW w:w="1770" w:type="dxa"/>
          </w:tcPr>
          <w:p w:rsidR="000D5DB6" w:rsidRDefault="002E7235">
            <w:proofErr w:type="spellStart"/>
            <w:r>
              <w:t>G.Ermiča</w:t>
            </w:r>
            <w:proofErr w:type="spellEnd"/>
            <w:r>
              <w:t xml:space="preserve"> </w:t>
            </w:r>
          </w:p>
          <w:p w:rsidR="002E7235" w:rsidRDefault="002E7235">
            <w:r>
              <w:t xml:space="preserve">K. </w:t>
            </w:r>
            <w:proofErr w:type="spellStart"/>
            <w:r>
              <w:t>Antonova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2E7235">
            <w:r>
              <w:t>04.10.</w:t>
            </w:r>
          </w:p>
          <w:p w:rsidR="002E7235" w:rsidRDefault="002E7235">
            <w:r>
              <w:t>plkst.15.00</w:t>
            </w:r>
          </w:p>
        </w:tc>
        <w:tc>
          <w:tcPr>
            <w:tcW w:w="5255" w:type="dxa"/>
          </w:tcPr>
          <w:p w:rsidR="000D5DB6" w:rsidRDefault="002E7235">
            <w:r>
              <w:t xml:space="preserve">Tehniskā ieskaite </w:t>
            </w:r>
            <w:proofErr w:type="spellStart"/>
            <w:r>
              <w:t>Pūšaminstrumentu</w:t>
            </w:r>
            <w:proofErr w:type="spellEnd"/>
            <w:r>
              <w:t xml:space="preserve"> spēle – gamma un etīde</w:t>
            </w:r>
          </w:p>
        </w:tc>
        <w:tc>
          <w:tcPr>
            <w:tcW w:w="1770" w:type="dxa"/>
          </w:tcPr>
          <w:p w:rsidR="000D5DB6" w:rsidRDefault="002E7235">
            <w:r>
              <w:t xml:space="preserve">J. </w:t>
            </w:r>
            <w:proofErr w:type="spellStart"/>
            <w:r>
              <w:t>Grahoļskis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2E7235">
            <w:r>
              <w:t xml:space="preserve">05.10. </w:t>
            </w:r>
          </w:p>
        </w:tc>
        <w:tc>
          <w:tcPr>
            <w:tcW w:w="5255" w:type="dxa"/>
          </w:tcPr>
          <w:p w:rsidR="000D5DB6" w:rsidRDefault="002E7235">
            <w:r>
              <w:t>Tehniskā iesk</w:t>
            </w:r>
            <w:r w:rsidR="006162E7">
              <w:t>ai</w:t>
            </w:r>
            <w:r>
              <w:t xml:space="preserve">te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– gamma un etīde</w:t>
            </w:r>
          </w:p>
        </w:tc>
        <w:tc>
          <w:tcPr>
            <w:tcW w:w="1770" w:type="dxa"/>
          </w:tcPr>
          <w:p w:rsidR="000D5DB6" w:rsidRDefault="002E7235">
            <w:proofErr w:type="spellStart"/>
            <w:r>
              <w:t>I.Makareni</w:t>
            </w:r>
            <w:proofErr w:type="spellEnd"/>
          </w:p>
          <w:p w:rsidR="002E7235" w:rsidRDefault="002E7235">
            <w:proofErr w:type="spellStart"/>
            <w:r>
              <w:t>J.Bumbišs</w:t>
            </w:r>
            <w:proofErr w:type="spellEnd"/>
          </w:p>
          <w:p w:rsidR="002E7235" w:rsidRDefault="002E7235">
            <w:proofErr w:type="spellStart"/>
            <w:r>
              <w:t>S.Selga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2E7235">
            <w:r>
              <w:t>08.10. plkst.15.00</w:t>
            </w:r>
          </w:p>
        </w:tc>
        <w:tc>
          <w:tcPr>
            <w:tcW w:w="5255" w:type="dxa"/>
          </w:tcPr>
          <w:p w:rsidR="000D5DB6" w:rsidRDefault="002E7235">
            <w:r>
              <w:t>Tehniskā ieskaite – Stīgu instrumentu spēle – vijoles spēle – gamma un etīde</w:t>
            </w:r>
          </w:p>
        </w:tc>
        <w:tc>
          <w:tcPr>
            <w:tcW w:w="1770" w:type="dxa"/>
          </w:tcPr>
          <w:p w:rsidR="000D5DB6" w:rsidRDefault="002E7235"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2E7235">
            <w:r>
              <w:t>01.10. plkst.18.00</w:t>
            </w:r>
          </w:p>
        </w:tc>
        <w:tc>
          <w:tcPr>
            <w:tcW w:w="5255" w:type="dxa"/>
          </w:tcPr>
          <w:p w:rsidR="000D5DB6" w:rsidRDefault="002E7235">
            <w:r>
              <w:t>Mūzikas dienai veltīts koncerts</w:t>
            </w:r>
          </w:p>
        </w:tc>
        <w:tc>
          <w:tcPr>
            <w:tcW w:w="1770" w:type="dxa"/>
          </w:tcPr>
          <w:p w:rsidR="000D5DB6" w:rsidRDefault="002E7235">
            <w:proofErr w:type="spellStart"/>
            <w:r>
              <w:t>I.Bērziņa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2E7235" w:rsidRDefault="002E7235">
            <w:r>
              <w:t>14.,15.10.</w:t>
            </w:r>
          </w:p>
          <w:p w:rsidR="000D5DB6" w:rsidRDefault="002E7235">
            <w:r>
              <w:t>plkst.15.00</w:t>
            </w:r>
          </w:p>
        </w:tc>
        <w:tc>
          <w:tcPr>
            <w:tcW w:w="5255" w:type="dxa"/>
          </w:tcPr>
          <w:p w:rsidR="000D5DB6" w:rsidRDefault="002E7235">
            <w:r>
              <w:t xml:space="preserve">Mācību koncerts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 – latviešu autora skaņdarbs</w:t>
            </w:r>
          </w:p>
        </w:tc>
        <w:tc>
          <w:tcPr>
            <w:tcW w:w="1770" w:type="dxa"/>
          </w:tcPr>
          <w:p w:rsidR="000D5DB6" w:rsidRDefault="00940C98"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024824" w:rsidTr="002E7235">
        <w:tc>
          <w:tcPr>
            <w:tcW w:w="1271" w:type="dxa"/>
          </w:tcPr>
          <w:p w:rsidR="00024824" w:rsidRPr="00024824" w:rsidRDefault="00024824">
            <w:pPr>
              <w:rPr>
                <w:b/>
              </w:rPr>
            </w:pPr>
            <w:r w:rsidRPr="00024824">
              <w:rPr>
                <w:b/>
              </w:rPr>
              <w:t>18.-24.10.</w:t>
            </w:r>
          </w:p>
        </w:tc>
        <w:tc>
          <w:tcPr>
            <w:tcW w:w="5255" w:type="dxa"/>
          </w:tcPr>
          <w:p w:rsidR="00024824" w:rsidRPr="00024824" w:rsidRDefault="00024824">
            <w:pPr>
              <w:rPr>
                <w:b/>
              </w:rPr>
            </w:pPr>
            <w:r w:rsidRPr="00024824">
              <w:rPr>
                <w:b/>
              </w:rPr>
              <w:t>Rudens brīvdienas</w:t>
            </w:r>
          </w:p>
        </w:tc>
        <w:tc>
          <w:tcPr>
            <w:tcW w:w="1770" w:type="dxa"/>
          </w:tcPr>
          <w:p w:rsidR="00024824" w:rsidRDefault="00024824"/>
        </w:tc>
      </w:tr>
      <w:tr w:rsidR="000F0182" w:rsidTr="002E7235">
        <w:tc>
          <w:tcPr>
            <w:tcW w:w="1271" w:type="dxa"/>
          </w:tcPr>
          <w:p w:rsidR="000D5DB6" w:rsidRDefault="00940C98">
            <w:r>
              <w:t>04.11. plkst.16.00</w:t>
            </w:r>
          </w:p>
        </w:tc>
        <w:tc>
          <w:tcPr>
            <w:tcW w:w="5255" w:type="dxa"/>
          </w:tcPr>
          <w:p w:rsidR="000D5DB6" w:rsidRDefault="00940C98">
            <w:r>
              <w:t>Mācību koncerts – Vokālā mūzika – kora klase – latviešu tautas dziesma ar pavadījumu</w:t>
            </w:r>
          </w:p>
        </w:tc>
        <w:tc>
          <w:tcPr>
            <w:tcW w:w="1770" w:type="dxa"/>
          </w:tcPr>
          <w:p w:rsidR="000D5DB6" w:rsidRDefault="00940C98">
            <w:proofErr w:type="spellStart"/>
            <w:r>
              <w:t>L.Kamzole</w:t>
            </w:r>
            <w:proofErr w:type="spellEnd"/>
            <w:r>
              <w:t>-Gagaine</w:t>
            </w:r>
          </w:p>
        </w:tc>
      </w:tr>
      <w:tr w:rsidR="000F0182" w:rsidTr="002E7235">
        <w:tc>
          <w:tcPr>
            <w:tcW w:w="1271" w:type="dxa"/>
          </w:tcPr>
          <w:p w:rsidR="000D5DB6" w:rsidRDefault="00940C98">
            <w:r>
              <w:t>09.11.</w:t>
            </w:r>
          </w:p>
        </w:tc>
        <w:tc>
          <w:tcPr>
            <w:tcW w:w="5255" w:type="dxa"/>
          </w:tcPr>
          <w:p w:rsidR="000D5DB6" w:rsidRDefault="00940C98">
            <w:r>
              <w:t xml:space="preserve">Mācību koncerts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– latviešu autora skaņdarbs</w:t>
            </w:r>
          </w:p>
        </w:tc>
        <w:tc>
          <w:tcPr>
            <w:tcW w:w="1770" w:type="dxa"/>
          </w:tcPr>
          <w:p w:rsidR="000D5DB6" w:rsidRDefault="00940C98">
            <w:proofErr w:type="spellStart"/>
            <w:r>
              <w:t>I.Makareni</w:t>
            </w:r>
            <w:proofErr w:type="spellEnd"/>
          </w:p>
          <w:p w:rsidR="00940C98" w:rsidRDefault="00940C98">
            <w:proofErr w:type="spellStart"/>
            <w:r>
              <w:t>J.Bumbišs</w:t>
            </w:r>
            <w:proofErr w:type="spellEnd"/>
          </w:p>
          <w:p w:rsidR="00940C98" w:rsidRDefault="00940C98">
            <w:proofErr w:type="spellStart"/>
            <w:r>
              <w:t>S.Selga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940C98">
            <w:r>
              <w:t>16.11. plkst. 16.00 un 18.00</w:t>
            </w:r>
          </w:p>
        </w:tc>
        <w:tc>
          <w:tcPr>
            <w:tcW w:w="5255" w:type="dxa"/>
          </w:tcPr>
          <w:p w:rsidR="000D5DB6" w:rsidRDefault="00940C98">
            <w:r>
              <w:t>Koncerts Kokneses kultūras namā</w:t>
            </w:r>
          </w:p>
        </w:tc>
        <w:tc>
          <w:tcPr>
            <w:tcW w:w="1770" w:type="dxa"/>
          </w:tcPr>
          <w:p w:rsidR="000D5DB6" w:rsidRDefault="00940C98">
            <w:proofErr w:type="spellStart"/>
            <w:r>
              <w:t>I.Bērziņa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940C98">
            <w:r>
              <w:t>30.11. plkst.16.00</w:t>
            </w:r>
          </w:p>
        </w:tc>
        <w:tc>
          <w:tcPr>
            <w:tcW w:w="5255" w:type="dxa"/>
          </w:tcPr>
          <w:p w:rsidR="000D5DB6" w:rsidRDefault="00940C98">
            <w:r w:rsidRPr="00940C98">
              <w:rPr>
                <w:b/>
              </w:rPr>
              <w:t>6.klase</w:t>
            </w:r>
            <w:r>
              <w:t xml:space="preserve"> un </w:t>
            </w:r>
            <w:r w:rsidRPr="00940C98">
              <w:rPr>
                <w:b/>
              </w:rPr>
              <w:t>8. klase</w:t>
            </w:r>
            <w:r>
              <w:t xml:space="preserve">  </w:t>
            </w:r>
            <w:proofErr w:type="spellStart"/>
            <w:r>
              <w:t>Taustiņinstrumentu</w:t>
            </w:r>
            <w:proofErr w:type="spellEnd"/>
            <w:r>
              <w:t xml:space="preserve"> spēle – vispārējās klavieres eksāmens– polifoniska rakstura skaņdarbs</w:t>
            </w:r>
          </w:p>
        </w:tc>
        <w:tc>
          <w:tcPr>
            <w:tcW w:w="1770" w:type="dxa"/>
          </w:tcPr>
          <w:p w:rsidR="000D5DB6" w:rsidRDefault="00940C98">
            <w:proofErr w:type="spellStart"/>
            <w:r>
              <w:t>I.Makareni</w:t>
            </w:r>
            <w:proofErr w:type="spellEnd"/>
          </w:p>
          <w:p w:rsidR="00940C98" w:rsidRDefault="00940C98">
            <w:proofErr w:type="spellStart"/>
            <w:r>
              <w:t>J.Bumbišs</w:t>
            </w:r>
            <w:proofErr w:type="spellEnd"/>
          </w:p>
          <w:p w:rsidR="00940C98" w:rsidRDefault="00940C98">
            <w:proofErr w:type="spellStart"/>
            <w:r>
              <w:t>S.Selga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940C98">
            <w:r>
              <w:t>04.12.</w:t>
            </w:r>
          </w:p>
        </w:tc>
        <w:tc>
          <w:tcPr>
            <w:tcW w:w="5255" w:type="dxa"/>
          </w:tcPr>
          <w:p w:rsidR="00940C98" w:rsidRPr="00940C98" w:rsidRDefault="00940C98" w:rsidP="00940C9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0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XVI Starptautiskā Pētera Čaikovska klaviermūzikas izpildītāju  solistu un </w:t>
            </w:r>
            <w:proofErr w:type="spellStart"/>
            <w:r w:rsidRPr="00940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klavierduetu</w:t>
            </w:r>
            <w:proofErr w:type="spellEnd"/>
            <w:r w:rsidRPr="00940C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konkurs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</w:p>
          <w:p w:rsidR="000D5DB6" w:rsidRDefault="000D5DB6"/>
        </w:tc>
        <w:tc>
          <w:tcPr>
            <w:tcW w:w="1770" w:type="dxa"/>
          </w:tcPr>
          <w:p w:rsidR="000D5DB6" w:rsidRDefault="000F0182">
            <w:proofErr w:type="spellStart"/>
            <w:r>
              <w:t>I.Bērziņa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0F0182">
            <w:r>
              <w:t>09. 08.,11. 12.</w:t>
            </w:r>
          </w:p>
        </w:tc>
        <w:tc>
          <w:tcPr>
            <w:tcW w:w="5255" w:type="dxa"/>
          </w:tcPr>
          <w:p w:rsidR="000D5DB6" w:rsidRDefault="000F0182">
            <w:r>
              <w:t xml:space="preserve">Mācību koncerts – </w:t>
            </w:r>
            <w:proofErr w:type="spellStart"/>
            <w:r>
              <w:t>Taustiņinstrumentu</w:t>
            </w:r>
            <w:proofErr w:type="spellEnd"/>
            <w:r>
              <w:t xml:space="preserve"> spēle – vispārējās klavieres – divi skaņdarbi – polifonija un skaņdarbs</w:t>
            </w:r>
          </w:p>
        </w:tc>
        <w:tc>
          <w:tcPr>
            <w:tcW w:w="1770" w:type="dxa"/>
          </w:tcPr>
          <w:p w:rsidR="000D5DB6" w:rsidRDefault="000F0182">
            <w:proofErr w:type="spellStart"/>
            <w:r>
              <w:t>I.Makareni</w:t>
            </w:r>
            <w:proofErr w:type="spellEnd"/>
          </w:p>
          <w:p w:rsidR="000F0182" w:rsidRDefault="000F0182">
            <w:proofErr w:type="spellStart"/>
            <w:r>
              <w:t>J.Bumbišs</w:t>
            </w:r>
            <w:proofErr w:type="spellEnd"/>
          </w:p>
          <w:p w:rsidR="000F0182" w:rsidRDefault="000F0182">
            <w:proofErr w:type="spellStart"/>
            <w:r>
              <w:t>S.Selga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0F0182">
            <w:r>
              <w:t>09.12. plkst.16.00</w:t>
            </w:r>
          </w:p>
        </w:tc>
        <w:tc>
          <w:tcPr>
            <w:tcW w:w="5255" w:type="dxa"/>
          </w:tcPr>
          <w:p w:rsidR="000D5DB6" w:rsidRDefault="000F0182">
            <w:r>
              <w:t>Mācību koncerts – Vokālā mūzika – kora klase – Ziemassvētku dziesma</w:t>
            </w:r>
          </w:p>
        </w:tc>
        <w:tc>
          <w:tcPr>
            <w:tcW w:w="1770" w:type="dxa"/>
          </w:tcPr>
          <w:p w:rsidR="000D5DB6" w:rsidRDefault="000F0182">
            <w:proofErr w:type="spellStart"/>
            <w:r>
              <w:t>L.Kamzole</w:t>
            </w:r>
            <w:proofErr w:type="spellEnd"/>
            <w:r>
              <w:t>-Gagaine</w:t>
            </w:r>
          </w:p>
        </w:tc>
      </w:tr>
      <w:tr w:rsidR="000F0182" w:rsidTr="002E7235">
        <w:tc>
          <w:tcPr>
            <w:tcW w:w="1271" w:type="dxa"/>
          </w:tcPr>
          <w:p w:rsidR="000D5DB6" w:rsidRDefault="000F0182">
            <w:r>
              <w:t>10.12. plkst.15.00</w:t>
            </w:r>
          </w:p>
        </w:tc>
        <w:tc>
          <w:tcPr>
            <w:tcW w:w="5255" w:type="dxa"/>
          </w:tcPr>
          <w:p w:rsidR="000D5DB6" w:rsidRDefault="000F0182">
            <w:r>
              <w:t xml:space="preserve">Mācību koncerts –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– divi dažāda rakstura skaņdarbi</w:t>
            </w:r>
          </w:p>
        </w:tc>
        <w:tc>
          <w:tcPr>
            <w:tcW w:w="1770" w:type="dxa"/>
          </w:tcPr>
          <w:p w:rsidR="000D5DB6" w:rsidRDefault="000F0182">
            <w:proofErr w:type="spellStart"/>
            <w:r>
              <w:t>G.Ermiča</w:t>
            </w:r>
            <w:proofErr w:type="spellEnd"/>
          </w:p>
          <w:p w:rsidR="000F0182" w:rsidRDefault="000F0182">
            <w:proofErr w:type="spellStart"/>
            <w:r>
              <w:t>K.Antonova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0F0182">
            <w:r>
              <w:t>10.12. plkst.15.00</w:t>
            </w:r>
          </w:p>
        </w:tc>
        <w:tc>
          <w:tcPr>
            <w:tcW w:w="5255" w:type="dxa"/>
          </w:tcPr>
          <w:p w:rsidR="000D5DB6" w:rsidRDefault="000F0182">
            <w:r>
              <w:t>Mācību koncerts – Stīgu instrumentu spēle – vijoles spēle – divi dažāda rakstura skaņdarbi vai lielās formas skaņdarbs</w:t>
            </w:r>
          </w:p>
        </w:tc>
        <w:tc>
          <w:tcPr>
            <w:tcW w:w="1770" w:type="dxa"/>
          </w:tcPr>
          <w:p w:rsidR="000D5DB6" w:rsidRDefault="000F0182"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0F0182">
            <w:r>
              <w:t>13.,14.12. plkst.15.00</w:t>
            </w:r>
          </w:p>
        </w:tc>
        <w:tc>
          <w:tcPr>
            <w:tcW w:w="5255" w:type="dxa"/>
          </w:tcPr>
          <w:p w:rsidR="000F0182" w:rsidRDefault="000F0182">
            <w:r>
              <w:t xml:space="preserve">Mācību koncerts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 – polifonija un skaņdarbs</w:t>
            </w:r>
          </w:p>
        </w:tc>
        <w:tc>
          <w:tcPr>
            <w:tcW w:w="1770" w:type="dxa"/>
          </w:tcPr>
          <w:p w:rsidR="000D5DB6" w:rsidRDefault="000F0182">
            <w:proofErr w:type="spellStart"/>
            <w:r>
              <w:t>K.Vancāne</w:t>
            </w:r>
            <w:proofErr w:type="spellEnd"/>
          </w:p>
        </w:tc>
      </w:tr>
      <w:tr w:rsidR="000F0182" w:rsidTr="002E7235">
        <w:tc>
          <w:tcPr>
            <w:tcW w:w="1271" w:type="dxa"/>
          </w:tcPr>
          <w:p w:rsidR="000D5DB6" w:rsidRDefault="000F0182">
            <w:r>
              <w:lastRenderedPageBreak/>
              <w:t xml:space="preserve">14.12. </w:t>
            </w:r>
          </w:p>
        </w:tc>
        <w:tc>
          <w:tcPr>
            <w:tcW w:w="5255" w:type="dxa"/>
          </w:tcPr>
          <w:p w:rsidR="000D5DB6" w:rsidRDefault="000F0182">
            <w:r>
              <w:t xml:space="preserve">Mācību koncerts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– divi dažāda rakstura skaņdarbi</w:t>
            </w:r>
          </w:p>
        </w:tc>
        <w:tc>
          <w:tcPr>
            <w:tcW w:w="1770" w:type="dxa"/>
          </w:tcPr>
          <w:p w:rsidR="000D5DB6" w:rsidRDefault="000F0182">
            <w:proofErr w:type="spellStart"/>
            <w:r>
              <w:t>I.Makareni</w:t>
            </w:r>
            <w:proofErr w:type="spellEnd"/>
          </w:p>
          <w:p w:rsidR="000F0182" w:rsidRDefault="000F0182">
            <w:proofErr w:type="spellStart"/>
            <w:r>
              <w:t>J.Bumbišs</w:t>
            </w:r>
            <w:proofErr w:type="spellEnd"/>
          </w:p>
          <w:p w:rsidR="000F0182" w:rsidRDefault="000F0182">
            <w:proofErr w:type="spellStart"/>
            <w:r>
              <w:t>S.Selga</w:t>
            </w:r>
            <w:proofErr w:type="spellEnd"/>
          </w:p>
        </w:tc>
      </w:tr>
      <w:tr w:rsidR="004D1A1C" w:rsidTr="004D1A1C">
        <w:tc>
          <w:tcPr>
            <w:tcW w:w="1271" w:type="dxa"/>
          </w:tcPr>
          <w:p w:rsidR="004D1A1C" w:rsidRDefault="004D1A1C">
            <w:r>
              <w:t>21.12.</w:t>
            </w:r>
          </w:p>
        </w:tc>
        <w:tc>
          <w:tcPr>
            <w:tcW w:w="5255" w:type="dxa"/>
          </w:tcPr>
          <w:p w:rsidR="004D1A1C" w:rsidRDefault="004D1A1C">
            <w:r>
              <w:t>Ziemassvētku koncerts Kokneses kultūras namā</w:t>
            </w:r>
          </w:p>
        </w:tc>
        <w:tc>
          <w:tcPr>
            <w:tcW w:w="1770" w:type="dxa"/>
          </w:tcPr>
          <w:p w:rsidR="004D1A1C" w:rsidRDefault="004D1A1C">
            <w:proofErr w:type="spellStart"/>
            <w:r>
              <w:t>I.Bērziņa</w:t>
            </w:r>
            <w:proofErr w:type="spellEnd"/>
          </w:p>
        </w:tc>
      </w:tr>
      <w:tr w:rsidR="004D1A1C" w:rsidTr="004D1A1C">
        <w:tc>
          <w:tcPr>
            <w:tcW w:w="1271" w:type="dxa"/>
          </w:tcPr>
          <w:p w:rsidR="004D1A1C" w:rsidRDefault="004D1A1C">
            <w:r>
              <w:t>21.12. plkst.13.00</w:t>
            </w:r>
          </w:p>
        </w:tc>
        <w:tc>
          <w:tcPr>
            <w:tcW w:w="5255" w:type="dxa"/>
          </w:tcPr>
          <w:p w:rsidR="004D1A1C" w:rsidRDefault="004D1A1C">
            <w:r>
              <w:t>Pedagoģiskā sēde</w:t>
            </w:r>
          </w:p>
          <w:p w:rsidR="004D1A1C" w:rsidRDefault="004D1A1C">
            <w:r>
              <w:t>Liecību izsniegšana</w:t>
            </w:r>
          </w:p>
        </w:tc>
        <w:tc>
          <w:tcPr>
            <w:tcW w:w="1770" w:type="dxa"/>
          </w:tcPr>
          <w:p w:rsidR="004D1A1C" w:rsidRDefault="004D1A1C">
            <w:proofErr w:type="spellStart"/>
            <w:r>
              <w:t>I.Bērziņa</w:t>
            </w:r>
            <w:proofErr w:type="spellEnd"/>
          </w:p>
        </w:tc>
      </w:tr>
      <w:tr w:rsidR="00024824" w:rsidTr="004D1A1C">
        <w:tc>
          <w:tcPr>
            <w:tcW w:w="1271" w:type="dxa"/>
          </w:tcPr>
          <w:p w:rsidR="00024824" w:rsidRPr="00024824" w:rsidRDefault="00024824">
            <w:pPr>
              <w:rPr>
                <w:b/>
              </w:rPr>
            </w:pPr>
            <w:r w:rsidRPr="00024824">
              <w:rPr>
                <w:b/>
              </w:rPr>
              <w:t>22.12.-04.01.</w:t>
            </w:r>
          </w:p>
        </w:tc>
        <w:tc>
          <w:tcPr>
            <w:tcW w:w="5255" w:type="dxa"/>
          </w:tcPr>
          <w:p w:rsidR="00024824" w:rsidRPr="00024824" w:rsidRDefault="00024824">
            <w:pPr>
              <w:rPr>
                <w:b/>
              </w:rPr>
            </w:pPr>
            <w:r w:rsidRPr="00024824">
              <w:rPr>
                <w:b/>
              </w:rPr>
              <w:t>Ziemas brīvdienas</w:t>
            </w:r>
          </w:p>
        </w:tc>
        <w:tc>
          <w:tcPr>
            <w:tcW w:w="1770" w:type="dxa"/>
          </w:tcPr>
          <w:p w:rsidR="00024824" w:rsidRDefault="00024824"/>
        </w:tc>
      </w:tr>
    </w:tbl>
    <w:p w:rsidR="000D5DB6" w:rsidRDefault="000D5DB6"/>
    <w:sectPr w:rsidR="000D5D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4D81"/>
    <w:multiLevelType w:val="hybridMultilevel"/>
    <w:tmpl w:val="B05AEADA"/>
    <w:lvl w:ilvl="0" w:tplc="1D24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B6"/>
    <w:rsid w:val="00024824"/>
    <w:rsid w:val="000D5DB6"/>
    <w:rsid w:val="000F0182"/>
    <w:rsid w:val="001730B6"/>
    <w:rsid w:val="002C26AA"/>
    <w:rsid w:val="002E7235"/>
    <w:rsid w:val="004D1A1C"/>
    <w:rsid w:val="006162E7"/>
    <w:rsid w:val="009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DF714"/>
  <w15:chartTrackingRefBased/>
  <w15:docId w15:val="{A72190D8-FFF4-4D9A-BC4D-B8889B7F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D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D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</dc:creator>
  <cp:keywords/>
  <dc:description/>
  <cp:lastModifiedBy>klase</cp:lastModifiedBy>
  <cp:revision>4</cp:revision>
  <dcterms:created xsi:type="dcterms:W3CDTF">2021-08-30T09:14:00Z</dcterms:created>
  <dcterms:modified xsi:type="dcterms:W3CDTF">2021-09-07T07:01:00Z</dcterms:modified>
</cp:coreProperties>
</file>