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E2D" w:rsidRDefault="004F5E2D" w:rsidP="00F71B44">
      <w:pPr>
        <w:ind w:right="-29"/>
        <w:jc w:val="center"/>
        <w:rPr>
          <w:rFonts w:ascii="Tahoma" w:hAnsi="Tahoma" w:cs="Tahoma"/>
          <w:b/>
          <w:sz w:val="22"/>
          <w:szCs w:val="22"/>
        </w:rPr>
      </w:pPr>
      <w:bookmarkStart w:id="0" w:name="_GoBack"/>
      <w:bookmarkEnd w:id="0"/>
      <w:r>
        <w:rPr>
          <w:rFonts w:ascii="Tahoma" w:hAnsi="Tahoma" w:cs="Tahoma"/>
          <w:b/>
          <w:noProof/>
          <w:sz w:val="22"/>
          <w:szCs w:val="22"/>
          <w:lang w:val="lv-LV" w:eastAsia="lv-LV"/>
        </w:rPr>
        <w:drawing>
          <wp:inline distT="0" distB="0" distL="0" distR="0">
            <wp:extent cx="5340350" cy="704215"/>
            <wp:effectExtent l="0" t="0" r="0" b="63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0350" cy="704215"/>
                    </a:xfrm>
                    <a:prstGeom prst="rect">
                      <a:avLst/>
                    </a:prstGeom>
                    <a:noFill/>
                    <a:ln>
                      <a:noFill/>
                    </a:ln>
                  </pic:spPr>
                </pic:pic>
              </a:graphicData>
            </a:graphic>
          </wp:inline>
        </w:drawing>
      </w:r>
    </w:p>
    <w:p w:rsidR="004F5E2D" w:rsidRPr="004F5E2D" w:rsidRDefault="004F5E2D" w:rsidP="00F71B44">
      <w:pPr>
        <w:ind w:right="-29"/>
        <w:jc w:val="center"/>
        <w:rPr>
          <w:rFonts w:ascii="Tahoma" w:hAnsi="Tahoma" w:cs="Tahoma"/>
          <w:b/>
          <w:sz w:val="22"/>
          <w:szCs w:val="22"/>
        </w:rPr>
      </w:pPr>
      <w:r w:rsidRPr="004F5E2D">
        <w:rPr>
          <w:rFonts w:ascii="Tahoma" w:hAnsi="Tahoma" w:cs="Tahoma"/>
          <w:b/>
          <w:sz w:val="22"/>
          <w:szCs w:val="22"/>
        </w:rPr>
        <w:t>SAI</w:t>
      </w:r>
      <w:r>
        <w:rPr>
          <w:rFonts w:ascii="Tahoma" w:hAnsi="Tahoma" w:cs="Tahoma"/>
          <w:b/>
          <w:sz w:val="22"/>
          <w:szCs w:val="22"/>
        </w:rPr>
        <w:t>S</w:t>
      </w:r>
      <w:r w:rsidRPr="004F5E2D">
        <w:rPr>
          <w:rFonts w:ascii="Tahoma" w:hAnsi="Tahoma" w:cs="Tahoma"/>
          <w:b/>
          <w:sz w:val="22"/>
          <w:szCs w:val="22"/>
        </w:rPr>
        <w:t>TOŠIE NOTEIKUMI</w:t>
      </w:r>
    </w:p>
    <w:p w:rsidR="004F5E2D" w:rsidRDefault="004F5E2D" w:rsidP="00F71B44">
      <w:pPr>
        <w:ind w:right="-29"/>
        <w:jc w:val="center"/>
        <w:rPr>
          <w:rFonts w:ascii="Tahoma" w:hAnsi="Tahoma" w:cs="Tahoma"/>
          <w:i/>
          <w:sz w:val="22"/>
          <w:szCs w:val="22"/>
        </w:rPr>
      </w:pPr>
    </w:p>
    <w:p w:rsidR="00F71B44" w:rsidRPr="007775A1" w:rsidRDefault="00F71B44" w:rsidP="00F71B44">
      <w:pPr>
        <w:ind w:right="-29"/>
        <w:jc w:val="center"/>
        <w:rPr>
          <w:rFonts w:ascii="Tahoma" w:hAnsi="Tahoma" w:cs="Tahoma"/>
          <w:i/>
          <w:sz w:val="22"/>
          <w:szCs w:val="22"/>
        </w:rPr>
      </w:pPr>
      <w:r w:rsidRPr="007775A1">
        <w:rPr>
          <w:rFonts w:ascii="Tahoma" w:hAnsi="Tahoma" w:cs="Tahoma"/>
          <w:i/>
          <w:sz w:val="22"/>
          <w:szCs w:val="22"/>
        </w:rPr>
        <w:t>Kokneses novada Kokneses pagastā</w:t>
      </w:r>
    </w:p>
    <w:p w:rsidR="00F71B44" w:rsidRPr="007775A1" w:rsidRDefault="00F71B44" w:rsidP="00F71B44">
      <w:pPr>
        <w:ind w:right="-29"/>
        <w:jc w:val="center"/>
        <w:rPr>
          <w:rFonts w:ascii="Tahoma" w:hAnsi="Tahoma" w:cs="Tahoma"/>
          <w:i/>
        </w:rPr>
      </w:pPr>
    </w:p>
    <w:p w:rsidR="00F71B44" w:rsidRPr="007775A1" w:rsidRDefault="00F71B44" w:rsidP="00F71B44">
      <w:pPr>
        <w:ind w:right="-29"/>
        <w:jc w:val="right"/>
        <w:rPr>
          <w:rFonts w:ascii="Tahoma" w:hAnsi="Tahoma" w:cs="Tahoma"/>
          <w:i/>
        </w:rPr>
      </w:pPr>
    </w:p>
    <w:p w:rsidR="00F71B44" w:rsidRPr="007775A1" w:rsidRDefault="00CD11A2" w:rsidP="00F71B44">
      <w:pPr>
        <w:ind w:right="-29"/>
        <w:jc w:val="both"/>
        <w:rPr>
          <w:rFonts w:ascii="Tahoma" w:hAnsi="Tahoma" w:cs="Tahoma"/>
          <w:b/>
          <w:sz w:val="22"/>
          <w:szCs w:val="22"/>
        </w:rPr>
      </w:pPr>
      <w:r>
        <w:rPr>
          <w:rFonts w:ascii="Tahoma" w:hAnsi="Tahoma" w:cs="Tahoma"/>
          <w:b/>
          <w:sz w:val="22"/>
          <w:szCs w:val="22"/>
        </w:rPr>
        <w:t>20</w:t>
      </w:r>
      <w:r w:rsidR="00F01343">
        <w:rPr>
          <w:rFonts w:ascii="Tahoma" w:hAnsi="Tahoma" w:cs="Tahoma"/>
          <w:b/>
          <w:sz w:val="22"/>
          <w:szCs w:val="22"/>
        </w:rPr>
        <w:t>20</w:t>
      </w:r>
      <w:r w:rsidR="00F06B20">
        <w:rPr>
          <w:rFonts w:ascii="Tahoma" w:hAnsi="Tahoma" w:cs="Tahoma"/>
          <w:b/>
          <w:sz w:val="22"/>
          <w:szCs w:val="22"/>
        </w:rPr>
        <w:t>.</w:t>
      </w:r>
      <w:r w:rsidR="00C700AA">
        <w:rPr>
          <w:rFonts w:ascii="Tahoma" w:hAnsi="Tahoma" w:cs="Tahoma"/>
          <w:b/>
          <w:sz w:val="22"/>
          <w:szCs w:val="22"/>
        </w:rPr>
        <w:t xml:space="preserve"> </w:t>
      </w:r>
      <w:proofErr w:type="spellStart"/>
      <w:r w:rsidR="00F71B44" w:rsidRPr="007775A1">
        <w:rPr>
          <w:rFonts w:ascii="Tahoma" w:hAnsi="Tahoma" w:cs="Tahoma"/>
          <w:b/>
          <w:sz w:val="22"/>
          <w:szCs w:val="22"/>
        </w:rPr>
        <w:t>gada</w:t>
      </w:r>
      <w:proofErr w:type="spellEnd"/>
      <w:r w:rsidR="00F71B44" w:rsidRPr="007775A1">
        <w:rPr>
          <w:rFonts w:ascii="Tahoma" w:hAnsi="Tahoma" w:cs="Tahoma"/>
          <w:b/>
          <w:sz w:val="22"/>
          <w:szCs w:val="22"/>
        </w:rPr>
        <w:t xml:space="preserve"> </w:t>
      </w:r>
      <w:proofErr w:type="gramStart"/>
      <w:r w:rsidR="00F01343">
        <w:rPr>
          <w:rFonts w:ascii="Tahoma" w:hAnsi="Tahoma" w:cs="Tahoma"/>
          <w:b/>
          <w:sz w:val="22"/>
          <w:szCs w:val="22"/>
        </w:rPr>
        <w:t>27</w:t>
      </w:r>
      <w:r w:rsidR="00F71B44">
        <w:rPr>
          <w:rFonts w:ascii="Tahoma" w:hAnsi="Tahoma" w:cs="Tahoma"/>
          <w:b/>
          <w:sz w:val="22"/>
          <w:szCs w:val="22"/>
        </w:rPr>
        <w:t>.janvārī</w:t>
      </w:r>
      <w:proofErr w:type="gramEnd"/>
    </w:p>
    <w:p w:rsidR="00F71B44" w:rsidRDefault="00F71B44" w:rsidP="00F71B44">
      <w:pPr>
        <w:ind w:right="-29"/>
        <w:jc w:val="right"/>
        <w:rPr>
          <w:rFonts w:ascii="Tahoma" w:hAnsi="Tahoma" w:cs="Tahoma"/>
          <w:b/>
          <w:sz w:val="22"/>
          <w:szCs w:val="22"/>
        </w:rPr>
      </w:pPr>
      <w:r w:rsidRPr="007775A1">
        <w:rPr>
          <w:rFonts w:ascii="Tahoma" w:hAnsi="Tahoma" w:cs="Tahoma"/>
          <w:b/>
          <w:sz w:val="22"/>
          <w:szCs w:val="22"/>
        </w:rPr>
        <w:t xml:space="preserve">                                                                </w:t>
      </w:r>
      <w:r w:rsidRPr="007775A1">
        <w:rPr>
          <w:rFonts w:ascii="Tahoma" w:hAnsi="Tahoma" w:cs="Tahoma"/>
          <w:b/>
          <w:sz w:val="22"/>
          <w:szCs w:val="22"/>
        </w:rPr>
        <w:tab/>
        <w:t xml:space="preserve">                  Nr</w:t>
      </w:r>
      <w:r w:rsidR="00BB3BD9">
        <w:rPr>
          <w:rFonts w:ascii="Tahoma" w:hAnsi="Tahoma" w:cs="Tahoma"/>
          <w:b/>
          <w:sz w:val="22"/>
          <w:szCs w:val="22"/>
        </w:rPr>
        <w:t>.</w:t>
      </w:r>
      <w:r w:rsidR="00E233AE">
        <w:rPr>
          <w:rFonts w:ascii="Tahoma" w:hAnsi="Tahoma" w:cs="Tahoma"/>
          <w:b/>
          <w:sz w:val="22"/>
          <w:szCs w:val="22"/>
        </w:rPr>
        <w:t>1</w:t>
      </w:r>
      <w:r w:rsidR="001134C1">
        <w:rPr>
          <w:rFonts w:ascii="Tahoma" w:hAnsi="Tahoma" w:cs="Tahoma"/>
          <w:b/>
          <w:sz w:val="22"/>
          <w:szCs w:val="22"/>
        </w:rPr>
        <w:t>/</w:t>
      </w:r>
      <w:r w:rsidR="00E6289B">
        <w:rPr>
          <w:rFonts w:ascii="Tahoma" w:hAnsi="Tahoma" w:cs="Tahoma"/>
          <w:b/>
          <w:sz w:val="22"/>
          <w:szCs w:val="22"/>
        </w:rPr>
        <w:t>20</w:t>
      </w:r>
      <w:r w:rsidR="00F01343">
        <w:rPr>
          <w:rFonts w:ascii="Tahoma" w:hAnsi="Tahoma" w:cs="Tahoma"/>
          <w:b/>
          <w:sz w:val="22"/>
          <w:szCs w:val="22"/>
        </w:rPr>
        <w:t>20</w:t>
      </w:r>
    </w:p>
    <w:p w:rsidR="004F5E2D" w:rsidRPr="007775A1" w:rsidRDefault="004F5E2D" w:rsidP="00F71B44">
      <w:pPr>
        <w:ind w:right="-29"/>
        <w:jc w:val="right"/>
        <w:rPr>
          <w:rFonts w:ascii="Tahoma" w:hAnsi="Tahoma" w:cs="Tahoma"/>
          <w:b/>
          <w:sz w:val="22"/>
          <w:szCs w:val="22"/>
        </w:rPr>
      </w:pPr>
    </w:p>
    <w:p w:rsidR="00F71B44" w:rsidRDefault="004F5E2D" w:rsidP="004F5E2D">
      <w:pPr>
        <w:ind w:right="-29"/>
        <w:jc w:val="center"/>
        <w:rPr>
          <w:rFonts w:ascii="Tahoma" w:hAnsi="Tahoma" w:cs="Tahoma"/>
          <w:b/>
          <w:lang w:val="it-IT"/>
        </w:rPr>
      </w:pPr>
      <w:r w:rsidRPr="00920950">
        <w:rPr>
          <w:rFonts w:ascii="Tahoma" w:hAnsi="Tahoma" w:cs="Tahoma"/>
          <w:b/>
          <w:lang w:val="it-IT"/>
        </w:rPr>
        <w:t>Par Kokneses novada pašvaldības  20</w:t>
      </w:r>
      <w:r w:rsidR="00F01343">
        <w:rPr>
          <w:rFonts w:ascii="Tahoma" w:hAnsi="Tahoma" w:cs="Tahoma"/>
          <w:b/>
          <w:lang w:val="it-IT"/>
        </w:rPr>
        <w:t>20</w:t>
      </w:r>
      <w:r w:rsidRPr="00920950">
        <w:rPr>
          <w:rFonts w:ascii="Tahoma" w:hAnsi="Tahoma" w:cs="Tahoma"/>
          <w:b/>
          <w:lang w:val="it-IT"/>
        </w:rPr>
        <w:t>.gada</w:t>
      </w:r>
      <w:r>
        <w:rPr>
          <w:rFonts w:ascii="Tahoma" w:hAnsi="Tahoma" w:cs="Tahoma"/>
          <w:b/>
          <w:lang w:val="it-IT"/>
        </w:rPr>
        <w:t xml:space="preserve"> budžetu</w:t>
      </w:r>
    </w:p>
    <w:p w:rsidR="004F5E2D" w:rsidRPr="00920950" w:rsidRDefault="004F5E2D" w:rsidP="004F5E2D">
      <w:pPr>
        <w:ind w:right="-29"/>
        <w:jc w:val="center"/>
        <w:rPr>
          <w:rFonts w:ascii="Tahoma" w:hAnsi="Tahoma" w:cs="Tahoma"/>
        </w:rPr>
      </w:pPr>
    </w:p>
    <w:p w:rsidR="00F71B44" w:rsidRPr="004F5E2D" w:rsidRDefault="00F71B44" w:rsidP="00F71B44">
      <w:pPr>
        <w:ind w:right="-29" w:firstLine="993"/>
        <w:jc w:val="right"/>
        <w:rPr>
          <w:rFonts w:ascii="Tahoma" w:hAnsi="Tahoma" w:cs="Tahoma"/>
          <w:sz w:val="20"/>
          <w:szCs w:val="20"/>
        </w:rPr>
      </w:pPr>
      <w:proofErr w:type="spellStart"/>
      <w:r w:rsidRPr="004F5E2D">
        <w:rPr>
          <w:rFonts w:ascii="Tahoma" w:hAnsi="Tahoma" w:cs="Tahoma"/>
          <w:sz w:val="20"/>
          <w:szCs w:val="20"/>
        </w:rPr>
        <w:t>Izdoti</w:t>
      </w:r>
      <w:proofErr w:type="spellEnd"/>
      <w:r w:rsidRPr="004F5E2D">
        <w:rPr>
          <w:rFonts w:ascii="Tahoma" w:hAnsi="Tahoma" w:cs="Tahoma"/>
          <w:sz w:val="20"/>
          <w:szCs w:val="20"/>
        </w:rPr>
        <w:t xml:space="preserve"> </w:t>
      </w:r>
      <w:proofErr w:type="spellStart"/>
      <w:r w:rsidRPr="004F5E2D">
        <w:rPr>
          <w:rFonts w:ascii="Tahoma" w:hAnsi="Tahoma" w:cs="Tahoma"/>
          <w:sz w:val="20"/>
          <w:szCs w:val="20"/>
        </w:rPr>
        <w:t>saskaņā</w:t>
      </w:r>
      <w:proofErr w:type="spellEnd"/>
      <w:r w:rsidRPr="00FD0723">
        <w:rPr>
          <w:rFonts w:ascii="Tahoma" w:hAnsi="Tahoma" w:cs="Tahoma"/>
          <w:sz w:val="20"/>
          <w:szCs w:val="20"/>
          <w:lang w:val="lv-LV"/>
        </w:rPr>
        <w:t xml:space="preserve"> ar </w:t>
      </w:r>
      <w:r w:rsidR="00F01343">
        <w:rPr>
          <w:rFonts w:ascii="Tahoma" w:hAnsi="Tahoma" w:cs="Tahoma"/>
          <w:bCs/>
          <w:sz w:val="20"/>
          <w:szCs w:val="20"/>
          <w:lang w:val="lv-LV"/>
        </w:rPr>
        <w:t>likumu</w:t>
      </w:r>
      <w:r w:rsidR="00E6289B" w:rsidRPr="00E6289B">
        <w:rPr>
          <w:rFonts w:ascii="Tahoma" w:hAnsi="Tahoma" w:cs="Tahoma"/>
          <w:bCs/>
          <w:sz w:val="20"/>
          <w:szCs w:val="20"/>
        </w:rPr>
        <w:t xml:space="preserve"> “Par </w:t>
      </w:r>
      <w:proofErr w:type="spellStart"/>
      <w:r w:rsidR="00E6289B" w:rsidRPr="00E6289B">
        <w:rPr>
          <w:rFonts w:ascii="Tahoma" w:hAnsi="Tahoma" w:cs="Tahoma"/>
          <w:bCs/>
          <w:sz w:val="20"/>
          <w:szCs w:val="20"/>
        </w:rPr>
        <w:t>valsts</w:t>
      </w:r>
      <w:proofErr w:type="spellEnd"/>
      <w:r w:rsidR="00E6289B" w:rsidRPr="00E6289B">
        <w:rPr>
          <w:rFonts w:ascii="Tahoma" w:hAnsi="Tahoma" w:cs="Tahoma"/>
          <w:bCs/>
          <w:sz w:val="20"/>
          <w:szCs w:val="20"/>
        </w:rPr>
        <w:t xml:space="preserve"> </w:t>
      </w:r>
      <w:proofErr w:type="spellStart"/>
      <w:r w:rsidR="00E6289B" w:rsidRPr="00E6289B">
        <w:rPr>
          <w:rFonts w:ascii="Tahoma" w:hAnsi="Tahoma" w:cs="Tahoma"/>
          <w:bCs/>
          <w:sz w:val="20"/>
          <w:szCs w:val="20"/>
        </w:rPr>
        <w:t>pagaidu</w:t>
      </w:r>
      <w:proofErr w:type="spellEnd"/>
      <w:r w:rsidR="00E6289B" w:rsidRPr="00E6289B">
        <w:rPr>
          <w:rFonts w:ascii="Tahoma" w:hAnsi="Tahoma" w:cs="Tahoma"/>
          <w:bCs/>
          <w:sz w:val="20"/>
          <w:szCs w:val="20"/>
        </w:rPr>
        <w:t xml:space="preserve"> </w:t>
      </w:r>
      <w:proofErr w:type="spellStart"/>
      <w:r w:rsidR="00E6289B" w:rsidRPr="00E6289B">
        <w:rPr>
          <w:rFonts w:ascii="Tahoma" w:hAnsi="Tahoma" w:cs="Tahoma"/>
          <w:bCs/>
          <w:sz w:val="20"/>
          <w:szCs w:val="20"/>
        </w:rPr>
        <w:t>budžetu</w:t>
      </w:r>
      <w:proofErr w:type="spellEnd"/>
      <w:r w:rsidR="00E6289B" w:rsidRPr="00E6289B">
        <w:rPr>
          <w:rFonts w:ascii="Tahoma" w:hAnsi="Tahoma" w:cs="Tahoma"/>
          <w:bCs/>
          <w:sz w:val="20"/>
          <w:szCs w:val="20"/>
        </w:rPr>
        <w:t xml:space="preserve"> 20</w:t>
      </w:r>
      <w:r w:rsidR="00F01343">
        <w:rPr>
          <w:rFonts w:ascii="Tahoma" w:hAnsi="Tahoma" w:cs="Tahoma"/>
          <w:bCs/>
          <w:sz w:val="20"/>
          <w:szCs w:val="20"/>
        </w:rPr>
        <w:t>20</w:t>
      </w:r>
      <w:r w:rsidR="00E6289B" w:rsidRPr="00E6289B">
        <w:rPr>
          <w:rFonts w:ascii="Tahoma" w:hAnsi="Tahoma" w:cs="Tahoma"/>
          <w:bCs/>
          <w:sz w:val="20"/>
          <w:szCs w:val="20"/>
        </w:rPr>
        <w:t>.gadam</w:t>
      </w:r>
      <w:r w:rsidRPr="00E6289B">
        <w:rPr>
          <w:rFonts w:ascii="Tahoma" w:hAnsi="Tahoma" w:cs="Tahoma"/>
          <w:sz w:val="20"/>
          <w:szCs w:val="20"/>
        </w:rPr>
        <w:t>”,</w:t>
      </w:r>
      <w:r w:rsidRPr="004F5E2D">
        <w:rPr>
          <w:rFonts w:ascii="Tahoma" w:hAnsi="Tahoma" w:cs="Tahoma"/>
          <w:sz w:val="20"/>
          <w:szCs w:val="20"/>
        </w:rPr>
        <w:t xml:space="preserve"> </w:t>
      </w:r>
    </w:p>
    <w:p w:rsidR="00F71B44" w:rsidRPr="004F5E2D" w:rsidRDefault="008172C5" w:rsidP="00F71B44">
      <w:pPr>
        <w:ind w:right="-29" w:firstLine="993"/>
        <w:jc w:val="right"/>
        <w:rPr>
          <w:rFonts w:ascii="Tahoma" w:hAnsi="Tahoma" w:cs="Tahoma"/>
          <w:sz w:val="20"/>
          <w:szCs w:val="20"/>
          <w:lang w:val="it-IT"/>
        </w:rPr>
      </w:pPr>
      <w:r w:rsidRPr="004F5E2D">
        <w:rPr>
          <w:rFonts w:ascii="Tahoma" w:hAnsi="Tahoma" w:cs="Tahoma"/>
          <w:sz w:val="20"/>
          <w:szCs w:val="20"/>
          <w:lang w:val="it-IT"/>
        </w:rPr>
        <w:t>likuma</w:t>
      </w:r>
      <w:r w:rsidR="00F71B44" w:rsidRPr="004F5E2D">
        <w:rPr>
          <w:rFonts w:ascii="Tahoma" w:hAnsi="Tahoma" w:cs="Tahoma"/>
          <w:sz w:val="20"/>
          <w:szCs w:val="20"/>
          <w:lang w:val="it-IT"/>
        </w:rPr>
        <w:t xml:space="preserve"> „ Par pašvaldībām” </w:t>
      </w:r>
      <w:r w:rsidR="005C6A3A" w:rsidRPr="004F5E2D">
        <w:rPr>
          <w:rFonts w:ascii="Tahoma" w:hAnsi="Tahoma" w:cs="Tahoma"/>
          <w:sz w:val="20"/>
          <w:szCs w:val="20"/>
          <w:lang w:val="it-IT"/>
        </w:rPr>
        <w:t>14</w:t>
      </w:r>
      <w:r w:rsidR="00F71B44" w:rsidRPr="004F5E2D">
        <w:rPr>
          <w:rFonts w:ascii="Tahoma" w:hAnsi="Tahoma" w:cs="Tahoma"/>
          <w:sz w:val="20"/>
          <w:szCs w:val="20"/>
          <w:lang w:val="it-IT"/>
        </w:rPr>
        <w:t>.</w:t>
      </w:r>
      <w:r w:rsidR="006D30A8" w:rsidRPr="004F5E2D">
        <w:rPr>
          <w:rFonts w:ascii="Tahoma" w:hAnsi="Tahoma" w:cs="Tahoma"/>
          <w:sz w:val="20"/>
          <w:szCs w:val="20"/>
          <w:lang w:val="it-IT"/>
        </w:rPr>
        <w:t>,21.</w:t>
      </w:r>
      <w:r w:rsidR="00F71B44" w:rsidRPr="004F5E2D">
        <w:rPr>
          <w:rFonts w:ascii="Tahoma" w:hAnsi="Tahoma" w:cs="Tahoma"/>
          <w:sz w:val="20"/>
          <w:szCs w:val="20"/>
          <w:lang w:val="it-IT"/>
        </w:rPr>
        <w:t xml:space="preserve"> un 46. pantu, </w:t>
      </w:r>
    </w:p>
    <w:p w:rsidR="00F71B44" w:rsidRPr="004F5E2D" w:rsidRDefault="00F71B44" w:rsidP="00F71B44">
      <w:pPr>
        <w:ind w:right="-29" w:firstLine="993"/>
        <w:jc w:val="right"/>
        <w:rPr>
          <w:rFonts w:ascii="Tahoma" w:hAnsi="Tahoma" w:cs="Tahoma"/>
          <w:sz w:val="20"/>
          <w:szCs w:val="20"/>
          <w:lang w:val="it-IT"/>
        </w:rPr>
      </w:pPr>
      <w:r w:rsidRPr="004F5E2D">
        <w:rPr>
          <w:rFonts w:ascii="Tahoma" w:hAnsi="Tahoma" w:cs="Tahoma"/>
          <w:sz w:val="20"/>
          <w:szCs w:val="20"/>
          <w:lang w:val="it-IT"/>
        </w:rPr>
        <w:t xml:space="preserve">likuma  „ Par budžetu un finanšu vadību” </w:t>
      </w:r>
      <w:r w:rsidR="008172C5" w:rsidRPr="004F5E2D">
        <w:rPr>
          <w:rFonts w:ascii="Tahoma" w:hAnsi="Tahoma" w:cs="Tahoma"/>
          <w:sz w:val="20"/>
          <w:szCs w:val="20"/>
          <w:lang w:val="it-IT"/>
        </w:rPr>
        <w:t>11.,41</w:t>
      </w:r>
      <w:r w:rsidRPr="004F5E2D">
        <w:rPr>
          <w:rFonts w:ascii="Tahoma" w:hAnsi="Tahoma" w:cs="Tahoma"/>
          <w:sz w:val="20"/>
          <w:szCs w:val="20"/>
          <w:lang w:val="it-IT"/>
        </w:rPr>
        <w:t>. pantu,</w:t>
      </w:r>
    </w:p>
    <w:p w:rsidR="00F71B44" w:rsidRPr="00920950" w:rsidRDefault="00F71B44" w:rsidP="005010C7">
      <w:pPr>
        <w:ind w:right="-29" w:firstLine="720"/>
        <w:jc w:val="right"/>
        <w:rPr>
          <w:rFonts w:ascii="Tahoma" w:hAnsi="Tahoma" w:cs="Tahoma"/>
          <w:b/>
          <w:lang w:val="it-IT"/>
        </w:rPr>
      </w:pPr>
      <w:r w:rsidRPr="004F5E2D">
        <w:rPr>
          <w:rFonts w:ascii="Tahoma" w:hAnsi="Tahoma" w:cs="Tahoma"/>
          <w:sz w:val="20"/>
          <w:szCs w:val="20"/>
          <w:lang w:val="it-IT"/>
        </w:rPr>
        <w:t xml:space="preserve"> likumu „ Par pašvaldību budžetiem</w:t>
      </w:r>
      <w:r w:rsidRPr="00920950">
        <w:rPr>
          <w:rFonts w:ascii="Tahoma" w:hAnsi="Tahoma" w:cs="Tahoma"/>
          <w:lang w:val="it-IT"/>
        </w:rPr>
        <w:t xml:space="preserve">” </w:t>
      </w:r>
    </w:p>
    <w:p w:rsidR="000A09B9" w:rsidRPr="005B302C" w:rsidRDefault="000A09B9" w:rsidP="0081593C">
      <w:pPr>
        <w:jc w:val="both"/>
        <w:rPr>
          <w:rFonts w:ascii="Tahoma" w:hAnsi="Tahoma" w:cs="Tahoma"/>
          <w:lang w:val="lv-LV"/>
        </w:rPr>
      </w:pPr>
    </w:p>
    <w:p w:rsidR="00703CCB" w:rsidRDefault="00703CCB" w:rsidP="0081593C">
      <w:pPr>
        <w:numPr>
          <w:ilvl w:val="0"/>
          <w:numId w:val="9"/>
        </w:numPr>
        <w:jc w:val="both"/>
        <w:rPr>
          <w:rFonts w:ascii="Tahoma" w:hAnsi="Tahoma" w:cs="Tahoma"/>
          <w:lang w:val="lv-LV"/>
        </w:rPr>
      </w:pPr>
      <w:r>
        <w:rPr>
          <w:rFonts w:ascii="Tahoma" w:hAnsi="Tahoma" w:cs="Tahoma"/>
          <w:lang w:val="lv-LV"/>
        </w:rPr>
        <w:t>Saistošie noteikumi nosaka Kokneses novada pašvaldības 20</w:t>
      </w:r>
      <w:r w:rsidR="00F01343">
        <w:rPr>
          <w:rFonts w:ascii="Tahoma" w:hAnsi="Tahoma" w:cs="Tahoma"/>
          <w:lang w:val="lv-LV"/>
        </w:rPr>
        <w:t>20</w:t>
      </w:r>
      <w:r>
        <w:rPr>
          <w:rFonts w:ascii="Tahoma" w:hAnsi="Tahoma" w:cs="Tahoma"/>
          <w:lang w:val="lv-LV"/>
        </w:rPr>
        <w:t>. gada pamatbudžeta izdevumu un aizņēmumu apmēru, kā arī budžeta izpildītāju pienākumus un atbildību.</w:t>
      </w:r>
    </w:p>
    <w:p w:rsidR="00703CCB" w:rsidRPr="00703CCB" w:rsidRDefault="00703CCB" w:rsidP="00703CCB">
      <w:pPr>
        <w:ind w:left="360"/>
        <w:jc w:val="both"/>
        <w:rPr>
          <w:rFonts w:ascii="Tahoma" w:hAnsi="Tahoma" w:cs="Tahoma"/>
          <w:lang w:val="lv-LV"/>
        </w:rPr>
      </w:pPr>
    </w:p>
    <w:p w:rsidR="0059206F" w:rsidRPr="00703CCB" w:rsidRDefault="000A09B9" w:rsidP="00703CCB">
      <w:pPr>
        <w:numPr>
          <w:ilvl w:val="0"/>
          <w:numId w:val="9"/>
        </w:numPr>
        <w:jc w:val="both"/>
        <w:rPr>
          <w:rFonts w:ascii="Tahoma" w:hAnsi="Tahoma" w:cs="Tahoma"/>
          <w:lang w:val="lv-LV"/>
        </w:rPr>
      </w:pPr>
      <w:r w:rsidRPr="00703CCB">
        <w:rPr>
          <w:rFonts w:ascii="Tahoma" w:hAnsi="Tahoma" w:cs="Tahoma"/>
          <w:lang w:val="lv-LV"/>
        </w:rPr>
        <w:t xml:space="preserve">Apstiprināt Kokneses </w:t>
      </w:r>
      <w:r w:rsidR="00DA59E9" w:rsidRPr="00703CCB">
        <w:rPr>
          <w:rFonts w:ascii="Tahoma" w:hAnsi="Tahoma" w:cs="Tahoma"/>
          <w:lang w:val="lv-LV"/>
        </w:rPr>
        <w:t xml:space="preserve">novada </w:t>
      </w:r>
      <w:r w:rsidRPr="00703CCB">
        <w:rPr>
          <w:rFonts w:ascii="Tahoma" w:hAnsi="Tahoma" w:cs="Tahoma"/>
          <w:lang w:val="lv-LV"/>
        </w:rPr>
        <w:t xml:space="preserve">pašvaldības </w:t>
      </w:r>
      <w:r w:rsidR="00412C8B" w:rsidRPr="00703CCB">
        <w:rPr>
          <w:rFonts w:ascii="Tahoma" w:hAnsi="Tahoma" w:cs="Tahoma"/>
          <w:lang w:val="lv-LV"/>
        </w:rPr>
        <w:t>pamat</w:t>
      </w:r>
      <w:r w:rsidRPr="00703CCB">
        <w:rPr>
          <w:rFonts w:ascii="Tahoma" w:hAnsi="Tahoma" w:cs="Tahoma"/>
          <w:lang w:val="lv-LV"/>
        </w:rPr>
        <w:t xml:space="preserve">budžetu </w:t>
      </w:r>
      <w:r w:rsidR="00932F4C">
        <w:rPr>
          <w:rFonts w:ascii="Tahoma" w:hAnsi="Tahoma" w:cs="Tahoma"/>
          <w:lang w:val="lv-LV"/>
        </w:rPr>
        <w:t>20</w:t>
      </w:r>
      <w:r w:rsidR="00F01343">
        <w:rPr>
          <w:rFonts w:ascii="Tahoma" w:hAnsi="Tahoma" w:cs="Tahoma"/>
          <w:lang w:val="lv-LV"/>
        </w:rPr>
        <w:t>20</w:t>
      </w:r>
      <w:r w:rsidR="00F06B20" w:rsidRPr="00703CCB">
        <w:rPr>
          <w:rFonts w:ascii="Tahoma" w:hAnsi="Tahoma" w:cs="Tahoma"/>
          <w:lang w:val="lv-LV"/>
        </w:rPr>
        <w:t>.</w:t>
      </w:r>
      <w:r w:rsidRPr="00703CCB">
        <w:rPr>
          <w:rFonts w:ascii="Tahoma" w:hAnsi="Tahoma" w:cs="Tahoma"/>
          <w:lang w:val="lv-LV"/>
        </w:rPr>
        <w:t>gadam</w:t>
      </w:r>
      <w:r w:rsidR="0059206F" w:rsidRPr="00703CCB">
        <w:rPr>
          <w:rFonts w:ascii="Tahoma" w:hAnsi="Tahoma" w:cs="Tahoma"/>
          <w:lang w:val="lv-LV"/>
        </w:rPr>
        <w:t xml:space="preserve"> </w:t>
      </w:r>
      <w:r w:rsidR="00703CCB">
        <w:rPr>
          <w:rFonts w:ascii="Tahoma" w:hAnsi="Tahoma" w:cs="Tahoma"/>
          <w:lang w:val="lv-LV"/>
        </w:rPr>
        <w:t xml:space="preserve">šādā apmērā </w:t>
      </w:r>
      <w:r w:rsidR="0059206F" w:rsidRPr="00703CCB">
        <w:rPr>
          <w:rFonts w:ascii="Tahoma" w:hAnsi="Tahoma" w:cs="Tahoma"/>
          <w:lang w:val="lv-LV"/>
        </w:rPr>
        <w:t>(</w:t>
      </w:r>
      <w:r w:rsidR="00BC3B85" w:rsidRPr="00703CCB">
        <w:rPr>
          <w:rFonts w:ascii="Tahoma" w:hAnsi="Tahoma" w:cs="Tahoma"/>
          <w:lang w:val="lv-LV"/>
        </w:rPr>
        <w:t>1</w:t>
      </w:r>
      <w:r w:rsidR="00703CCB">
        <w:rPr>
          <w:rFonts w:ascii="Tahoma" w:hAnsi="Tahoma" w:cs="Tahoma"/>
          <w:lang w:val="lv-LV"/>
        </w:rPr>
        <w:t>.</w:t>
      </w:r>
      <w:r w:rsidR="00BC3B85" w:rsidRPr="00703CCB">
        <w:rPr>
          <w:rFonts w:ascii="Tahoma" w:hAnsi="Tahoma" w:cs="Tahoma"/>
          <w:lang w:val="lv-LV"/>
        </w:rPr>
        <w:t>,2</w:t>
      </w:r>
      <w:r w:rsidR="00703CCB">
        <w:rPr>
          <w:rFonts w:ascii="Tahoma" w:hAnsi="Tahoma" w:cs="Tahoma"/>
          <w:lang w:val="lv-LV"/>
        </w:rPr>
        <w:t>.</w:t>
      </w:r>
      <w:r w:rsidR="008E53D3">
        <w:rPr>
          <w:rFonts w:ascii="Tahoma" w:hAnsi="Tahoma" w:cs="Tahoma"/>
          <w:lang w:val="lv-LV"/>
        </w:rPr>
        <w:t>,2a</w:t>
      </w:r>
      <w:r w:rsidR="00B95E41" w:rsidRPr="00703CCB">
        <w:rPr>
          <w:rFonts w:ascii="Tahoma" w:hAnsi="Tahoma" w:cs="Tahoma"/>
          <w:lang w:val="lv-LV"/>
        </w:rPr>
        <w:t xml:space="preserve"> </w:t>
      </w:r>
      <w:r w:rsidR="0059206F" w:rsidRPr="00703CCB">
        <w:rPr>
          <w:rFonts w:ascii="Tahoma" w:hAnsi="Tahoma" w:cs="Tahoma"/>
          <w:lang w:val="lv-LV"/>
        </w:rPr>
        <w:t>pielikum</w:t>
      </w:r>
      <w:r w:rsidR="00682094" w:rsidRPr="00703CCB">
        <w:rPr>
          <w:rFonts w:ascii="Tahoma" w:hAnsi="Tahoma" w:cs="Tahoma"/>
          <w:lang w:val="lv-LV"/>
        </w:rPr>
        <w:t>i</w:t>
      </w:r>
      <w:r w:rsidR="0059206F" w:rsidRPr="00703CCB">
        <w:rPr>
          <w:rFonts w:ascii="Tahoma" w:hAnsi="Tahoma" w:cs="Tahoma"/>
          <w:lang w:val="lv-LV"/>
        </w:rPr>
        <w:t xml:space="preserve">): </w:t>
      </w:r>
    </w:p>
    <w:p w:rsidR="0059206F" w:rsidRPr="00536DCD" w:rsidRDefault="00703CCB" w:rsidP="00703CCB">
      <w:pPr>
        <w:pStyle w:val="Sarakstarindkopa"/>
        <w:numPr>
          <w:ilvl w:val="1"/>
          <w:numId w:val="9"/>
        </w:numPr>
        <w:jc w:val="both"/>
        <w:rPr>
          <w:rFonts w:ascii="Tahoma" w:hAnsi="Tahoma" w:cs="Tahoma"/>
          <w:lang w:val="lv-LV"/>
        </w:rPr>
      </w:pPr>
      <w:r w:rsidRPr="00536DCD">
        <w:rPr>
          <w:rFonts w:ascii="Tahoma" w:hAnsi="Tahoma" w:cs="Tahoma"/>
          <w:lang w:val="lv-LV"/>
        </w:rPr>
        <w:t>kārtējā gada i</w:t>
      </w:r>
      <w:r w:rsidR="000A09B9" w:rsidRPr="00536DCD">
        <w:rPr>
          <w:rFonts w:ascii="Tahoma" w:hAnsi="Tahoma" w:cs="Tahoma"/>
          <w:lang w:val="lv-LV"/>
        </w:rPr>
        <w:t>eņēmum</w:t>
      </w:r>
      <w:r w:rsidR="0059206F" w:rsidRPr="00536DCD">
        <w:rPr>
          <w:rFonts w:ascii="Tahoma" w:hAnsi="Tahoma" w:cs="Tahoma"/>
          <w:lang w:val="lv-LV"/>
        </w:rPr>
        <w:t>i</w:t>
      </w:r>
      <w:r w:rsidR="000A09B9" w:rsidRPr="00536DCD">
        <w:rPr>
          <w:rFonts w:ascii="Tahoma" w:hAnsi="Tahoma" w:cs="Tahoma"/>
          <w:lang w:val="lv-LV"/>
        </w:rPr>
        <w:t xml:space="preserve"> </w:t>
      </w:r>
      <w:r w:rsidR="00D277CB">
        <w:rPr>
          <w:rFonts w:ascii="Tahoma" w:hAnsi="Tahoma" w:cs="Tahoma"/>
          <w:b/>
          <w:lang w:val="lv-LV"/>
        </w:rPr>
        <w:t>8 384 144</w:t>
      </w:r>
      <w:r w:rsidR="00CB79C3" w:rsidRPr="00536DCD">
        <w:rPr>
          <w:rFonts w:ascii="Tahoma" w:hAnsi="Tahoma" w:cs="Tahoma"/>
          <w:lang w:val="lv-LV"/>
        </w:rPr>
        <w:t xml:space="preserve"> </w:t>
      </w:r>
      <w:proofErr w:type="spellStart"/>
      <w:r w:rsidRPr="00536DCD">
        <w:rPr>
          <w:rFonts w:ascii="Tahoma" w:hAnsi="Tahoma" w:cs="Tahoma"/>
          <w:i/>
          <w:lang w:val="lv-LV"/>
        </w:rPr>
        <w:t>euro</w:t>
      </w:r>
      <w:proofErr w:type="spellEnd"/>
      <w:r w:rsidR="00BF2353" w:rsidRPr="00536DCD">
        <w:rPr>
          <w:rFonts w:ascii="Tahoma" w:hAnsi="Tahoma" w:cs="Tahoma"/>
          <w:bCs/>
          <w:lang w:val="lv-LV"/>
        </w:rPr>
        <w:t xml:space="preserve"> </w:t>
      </w:r>
      <w:r w:rsidR="0059206F" w:rsidRPr="00536DCD">
        <w:rPr>
          <w:rFonts w:ascii="Tahoma" w:hAnsi="Tahoma" w:cs="Tahoma"/>
          <w:lang w:val="lv-LV"/>
        </w:rPr>
        <w:t>,</w:t>
      </w:r>
    </w:p>
    <w:p w:rsidR="005C6A3A" w:rsidRPr="00536DCD" w:rsidRDefault="00703CCB" w:rsidP="00703CCB">
      <w:pPr>
        <w:pStyle w:val="Sarakstarindkopa"/>
        <w:numPr>
          <w:ilvl w:val="1"/>
          <w:numId w:val="9"/>
        </w:numPr>
        <w:jc w:val="both"/>
        <w:rPr>
          <w:rFonts w:ascii="Tahoma" w:hAnsi="Tahoma" w:cs="Tahoma"/>
          <w:bCs/>
          <w:lang w:val="lv-LV"/>
        </w:rPr>
      </w:pPr>
      <w:r w:rsidRPr="00536DCD">
        <w:rPr>
          <w:rFonts w:ascii="Tahoma" w:hAnsi="Tahoma" w:cs="Tahoma"/>
          <w:lang w:val="lv-LV"/>
        </w:rPr>
        <w:t>kārtējā gada i</w:t>
      </w:r>
      <w:r w:rsidR="009A1282" w:rsidRPr="00536DCD">
        <w:rPr>
          <w:rFonts w:ascii="Tahoma" w:hAnsi="Tahoma" w:cs="Tahoma"/>
          <w:lang w:val="lv-LV"/>
        </w:rPr>
        <w:t>zdevum</w:t>
      </w:r>
      <w:r w:rsidR="0059206F" w:rsidRPr="00536DCD">
        <w:rPr>
          <w:rFonts w:ascii="Tahoma" w:hAnsi="Tahoma" w:cs="Tahoma"/>
          <w:lang w:val="lv-LV"/>
        </w:rPr>
        <w:t>i</w:t>
      </w:r>
      <w:r w:rsidR="009A1282" w:rsidRPr="00536DCD">
        <w:rPr>
          <w:rFonts w:ascii="Tahoma" w:hAnsi="Tahoma" w:cs="Tahoma"/>
          <w:lang w:val="lv-LV"/>
        </w:rPr>
        <w:t xml:space="preserve"> </w:t>
      </w:r>
      <w:r w:rsidR="0059206F" w:rsidRPr="00536DCD">
        <w:rPr>
          <w:rFonts w:ascii="Tahoma" w:hAnsi="Tahoma" w:cs="Tahoma"/>
          <w:lang w:val="lv-LV"/>
        </w:rPr>
        <w:t xml:space="preserve"> </w:t>
      </w:r>
      <w:r w:rsidR="00D277CB">
        <w:rPr>
          <w:rFonts w:ascii="Tahoma" w:hAnsi="Tahoma" w:cs="Tahoma"/>
          <w:b/>
          <w:bCs/>
          <w:lang w:val="lv-LV"/>
        </w:rPr>
        <w:t>9 145 726</w:t>
      </w:r>
      <w:r w:rsidR="00CB79C3" w:rsidRPr="00536DCD">
        <w:rPr>
          <w:rFonts w:ascii="Tahoma" w:hAnsi="Tahoma" w:cs="Tahoma"/>
          <w:bCs/>
          <w:lang w:val="lv-LV"/>
        </w:rPr>
        <w:t xml:space="preserve"> </w:t>
      </w:r>
      <w:proofErr w:type="spellStart"/>
      <w:r w:rsidRPr="00536DCD">
        <w:rPr>
          <w:rFonts w:ascii="Tahoma" w:hAnsi="Tahoma" w:cs="Tahoma"/>
          <w:bCs/>
          <w:i/>
          <w:lang w:val="lv-LV"/>
        </w:rPr>
        <w:t>euro</w:t>
      </w:r>
      <w:proofErr w:type="spellEnd"/>
      <w:r w:rsidRPr="00536DCD">
        <w:rPr>
          <w:rFonts w:ascii="Tahoma" w:hAnsi="Tahoma" w:cs="Tahoma"/>
          <w:bCs/>
          <w:lang w:val="lv-LV"/>
        </w:rPr>
        <w:t>,</w:t>
      </w:r>
      <w:r w:rsidR="00682094" w:rsidRPr="00536DCD">
        <w:rPr>
          <w:rFonts w:ascii="Tahoma" w:hAnsi="Tahoma" w:cs="Tahoma"/>
          <w:bCs/>
          <w:lang w:val="lv-LV"/>
        </w:rPr>
        <w:t xml:space="preserve"> </w:t>
      </w:r>
    </w:p>
    <w:p w:rsidR="004349EE" w:rsidRPr="00536DCD" w:rsidRDefault="00703CCB" w:rsidP="004349EE">
      <w:pPr>
        <w:ind w:left="795"/>
        <w:jc w:val="both"/>
        <w:rPr>
          <w:rFonts w:ascii="Tahoma" w:hAnsi="Tahoma" w:cs="Tahoma"/>
          <w:lang w:val="lv-LV"/>
        </w:rPr>
      </w:pPr>
      <w:r w:rsidRPr="00536DCD">
        <w:rPr>
          <w:rFonts w:ascii="Tahoma" w:hAnsi="Tahoma" w:cs="Tahoma"/>
          <w:lang w:val="lv-LV"/>
        </w:rPr>
        <w:t>2.3.    kārtējā gada f</w:t>
      </w:r>
      <w:r w:rsidR="004349EE" w:rsidRPr="00536DCD">
        <w:rPr>
          <w:rFonts w:ascii="Tahoma" w:hAnsi="Tahoma" w:cs="Tahoma"/>
          <w:lang w:val="lv-LV"/>
        </w:rPr>
        <w:t>inansēšana</w:t>
      </w:r>
      <w:r w:rsidRPr="00536DCD">
        <w:rPr>
          <w:rFonts w:ascii="Tahoma" w:hAnsi="Tahoma" w:cs="Tahoma"/>
          <w:lang w:val="lv-LV"/>
        </w:rPr>
        <w:t xml:space="preserve"> </w:t>
      </w:r>
      <w:r w:rsidR="00D277CB">
        <w:rPr>
          <w:rFonts w:ascii="Tahoma" w:hAnsi="Tahoma" w:cs="Tahoma"/>
          <w:b/>
          <w:lang w:val="lv-LV"/>
        </w:rPr>
        <w:t>761 582</w:t>
      </w:r>
      <w:r w:rsidRPr="00536DCD">
        <w:rPr>
          <w:rFonts w:ascii="Tahoma" w:hAnsi="Tahoma" w:cs="Tahoma"/>
          <w:lang w:val="lv-LV"/>
        </w:rPr>
        <w:t xml:space="preserve"> </w:t>
      </w:r>
      <w:proofErr w:type="spellStart"/>
      <w:r w:rsidRPr="00536DCD">
        <w:rPr>
          <w:rFonts w:ascii="Tahoma" w:hAnsi="Tahoma" w:cs="Tahoma"/>
          <w:i/>
          <w:lang w:val="lv-LV"/>
        </w:rPr>
        <w:t>euro</w:t>
      </w:r>
      <w:proofErr w:type="spellEnd"/>
      <w:r w:rsidR="004349EE" w:rsidRPr="00536DCD">
        <w:rPr>
          <w:rFonts w:ascii="Tahoma" w:hAnsi="Tahoma" w:cs="Tahoma"/>
          <w:lang w:val="lv-LV"/>
        </w:rPr>
        <w:t xml:space="preserve">: </w:t>
      </w:r>
    </w:p>
    <w:p w:rsidR="00A878A3" w:rsidRPr="00536DCD" w:rsidRDefault="00A878A3" w:rsidP="00A878A3">
      <w:pPr>
        <w:ind w:left="1134"/>
        <w:jc w:val="both"/>
        <w:rPr>
          <w:rFonts w:ascii="Tahoma" w:hAnsi="Tahoma" w:cs="Tahoma"/>
          <w:i/>
          <w:lang w:val="lv-LV"/>
        </w:rPr>
      </w:pPr>
      <w:r w:rsidRPr="00536DCD">
        <w:rPr>
          <w:rFonts w:ascii="Tahoma" w:hAnsi="Tahoma" w:cs="Tahoma"/>
          <w:lang w:val="lv-LV"/>
        </w:rPr>
        <w:t>2.3.1. naudas līdzekļu atlikums 20</w:t>
      </w:r>
      <w:r w:rsidR="00F01343">
        <w:rPr>
          <w:rFonts w:ascii="Tahoma" w:hAnsi="Tahoma" w:cs="Tahoma"/>
          <w:lang w:val="lv-LV"/>
        </w:rPr>
        <w:t>20</w:t>
      </w:r>
      <w:r w:rsidRPr="00536DCD">
        <w:rPr>
          <w:rFonts w:ascii="Tahoma" w:hAnsi="Tahoma" w:cs="Tahoma"/>
          <w:lang w:val="lv-LV"/>
        </w:rPr>
        <w:t xml:space="preserve">.gada sākumā </w:t>
      </w:r>
      <w:r w:rsidR="00F01343">
        <w:rPr>
          <w:rFonts w:ascii="Tahoma" w:hAnsi="Tahoma" w:cs="Tahoma"/>
          <w:b/>
          <w:lang w:val="lv-LV"/>
        </w:rPr>
        <w:t>1 221 679</w:t>
      </w:r>
      <w:r w:rsidRPr="00536DCD">
        <w:rPr>
          <w:rFonts w:ascii="Tahoma" w:hAnsi="Tahoma" w:cs="Tahoma"/>
          <w:b/>
          <w:lang w:val="lv-LV"/>
        </w:rPr>
        <w:t xml:space="preserve"> </w:t>
      </w:r>
      <w:proofErr w:type="spellStart"/>
      <w:r w:rsidRPr="00536DCD">
        <w:rPr>
          <w:rFonts w:ascii="Tahoma" w:hAnsi="Tahoma" w:cs="Tahoma"/>
          <w:i/>
          <w:lang w:val="lv-LV"/>
        </w:rPr>
        <w:t>euro</w:t>
      </w:r>
      <w:proofErr w:type="spellEnd"/>
      <w:r w:rsidRPr="00536DCD">
        <w:rPr>
          <w:rFonts w:ascii="Tahoma" w:hAnsi="Tahoma" w:cs="Tahoma"/>
          <w:lang w:val="lv-LV"/>
        </w:rPr>
        <w:t xml:space="preserve"> </w:t>
      </w:r>
    </w:p>
    <w:p w:rsidR="004349EE" w:rsidRPr="00536DCD" w:rsidRDefault="00703CCB" w:rsidP="00D57367">
      <w:pPr>
        <w:ind w:left="795" w:firstLine="339"/>
        <w:jc w:val="both"/>
        <w:rPr>
          <w:rFonts w:ascii="Tahoma" w:hAnsi="Tahoma" w:cs="Tahoma"/>
          <w:lang w:val="lv-LV"/>
        </w:rPr>
      </w:pPr>
      <w:r w:rsidRPr="00536DCD">
        <w:rPr>
          <w:rFonts w:ascii="Tahoma" w:hAnsi="Tahoma" w:cs="Tahoma"/>
          <w:lang w:val="lv-LV"/>
        </w:rPr>
        <w:t>2.3.</w:t>
      </w:r>
      <w:r w:rsidR="00D277CB">
        <w:rPr>
          <w:rFonts w:ascii="Tahoma" w:hAnsi="Tahoma" w:cs="Tahoma"/>
          <w:lang w:val="lv-LV"/>
        </w:rPr>
        <w:t>2</w:t>
      </w:r>
      <w:r w:rsidRPr="00536DCD">
        <w:rPr>
          <w:rFonts w:ascii="Tahoma" w:hAnsi="Tahoma" w:cs="Tahoma"/>
          <w:lang w:val="lv-LV"/>
        </w:rPr>
        <w:t xml:space="preserve">. </w:t>
      </w:r>
      <w:r w:rsidR="004349EE" w:rsidRPr="00536DCD">
        <w:rPr>
          <w:rFonts w:ascii="Tahoma" w:hAnsi="Tahoma" w:cs="Tahoma"/>
          <w:lang w:val="lv-LV"/>
        </w:rPr>
        <w:t xml:space="preserve">aizņēmumu pamatsummu atmaksa </w:t>
      </w:r>
      <w:r w:rsidR="00D277CB">
        <w:rPr>
          <w:rFonts w:ascii="Tahoma" w:hAnsi="Tahoma" w:cs="Tahoma"/>
          <w:b/>
          <w:lang w:val="lv-LV"/>
        </w:rPr>
        <w:t>316 125</w:t>
      </w:r>
      <w:r w:rsidR="004349EE" w:rsidRPr="00536DCD">
        <w:rPr>
          <w:rFonts w:ascii="Tahoma" w:hAnsi="Tahoma" w:cs="Tahoma"/>
          <w:lang w:val="lv-LV"/>
        </w:rPr>
        <w:t xml:space="preserve"> </w:t>
      </w:r>
      <w:proofErr w:type="spellStart"/>
      <w:r w:rsidRPr="00536DCD">
        <w:rPr>
          <w:rFonts w:ascii="Tahoma" w:hAnsi="Tahoma" w:cs="Tahoma"/>
          <w:i/>
          <w:lang w:val="lv-LV"/>
        </w:rPr>
        <w:t>euro</w:t>
      </w:r>
      <w:proofErr w:type="spellEnd"/>
      <w:r w:rsidR="004349EE" w:rsidRPr="00536DCD">
        <w:rPr>
          <w:rFonts w:ascii="Tahoma" w:hAnsi="Tahoma" w:cs="Tahoma"/>
          <w:lang w:val="lv-LV"/>
        </w:rPr>
        <w:t>,</w:t>
      </w:r>
    </w:p>
    <w:p w:rsidR="00095C6C" w:rsidRPr="006B032D" w:rsidRDefault="00703CCB" w:rsidP="006B032D">
      <w:pPr>
        <w:ind w:left="795" w:firstLine="339"/>
        <w:jc w:val="both"/>
        <w:rPr>
          <w:rFonts w:ascii="Tahoma" w:hAnsi="Tahoma" w:cs="Tahoma"/>
          <w:b/>
          <w:lang w:val="lv-LV"/>
        </w:rPr>
      </w:pPr>
      <w:r w:rsidRPr="00536DCD">
        <w:rPr>
          <w:rFonts w:ascii="Tahoma" w:hAnsi="Tahoma" w:cs="Tahoma"/>
          <w:lang w:val="lv-LV"/>
        </w:rPr>
        <w:t>2.3.</w:t>
      </w:r>
      <w:r w:rsidR="00D277CB">
        <w:rPr>
          <w:rFonts w:ascii="Tahoma" w:hAnsi="Tahoma" w:cs="Tahoma"/>
          <w:lang w:val="lv-LV"/>
        </w:rPr>
        <w:t>3</w:t>
      </w:r>
      <w:r w:rsidRPr="00536DCD">
        <w:rPr>
          <w:rFonts w:ascii="Tahoma" w:hAnsi="Tahoma" w:cs="Tahoma"/>
          <w:lang w:val="lv-LV"/>
        </w:rPr>
        <w:t xml:space="preserve">. naudas </w:t>
      </w:r>
      <w:r w:rsidR="004349EE" w:rsidRPr="00536DCD">
        <w:rPr>
          <w:rFonts w:ascii="Tahoma" w:hAnsi="Tahoma" w:cs="Tahoma"/>
          <w:lang w:val="lv-LV"/>
        </w:rPr>
        <w:t>l</w:t>
      </w:r>
      <w:r w:rsidR="00F91FCC" w:rsidRPr="00536DCD">
        <w:rPr>
          <w:rFonts w:ascii="Tahoma" w:hAnsi="Tahoma" w:cs="Tahoma"/>
          <w:lang w:val="lv-LV"/>
        </w:rPr>
        <w:t xml:space="preserve">īdzekļu atlikumu </w:t>
      </w:r>
      <w:r w:rsidR="00932F4C" w:rsidRPr="00536DCD">
        <w:rPr>
          <w:rFonts w:ascii="Tahoma" w:hAnsi="Tahoma" w:cs="Tahoma"/>
          <w:lang w:val="lv-LV"/>
        </w:rPr>
        <w:t>20</w:t>
      </w:r>
      <w:r w:rsidR="00F01343">
        <w:rPr>
          <w:rFonts w:ascii="Tahoma" w:hAnsi="Tahoma" w:cs="Tahoma"/>
          <w:lang w:val="lv-LV"/>
        </w:rPr>
        <w:t>20</w:t>
      </w:r>
      <w:r w:rsidR="00F06B20" w:rsidRPr="00536DCD">
        <w:rPr>
          <w:rFonts w:ascii="Tahoma" w:hAnsi="Tahoma" w:cs="Tahoma"/>
          <w:lang w:val="lv-LV"/>
        </w:rPr>
        <w:t>.</w:t>
      </w:r>
      <w:r w:rsidR="00F91FCC" w:rsidRPr="00536DCD">
        <w:rPr>
          <w:rFonts w:ascii="Tahoma" w:hAnsi="Tahoma" w:cs="Tahoma"/>
          <w:lang w:val="lv-LV"/>
        </w:rPr>
        <w:t xml:space="preserve">gada beigās  </w:t>
      </w:r>
      <w:r w:rsidR="00D277CB">
        <w:rPr>
          <w:rFonts w:ascii="Tahoma" w:hAnsi="Tahoma" w:cs="Tahoma"/>
          <w:b/>
          <w:lang w:val="lv-LV"/>
        </w:rPr>
        <w:t>143 972</w:t>
      </w:r>
      <w:r w:rsidR="00CB79C3" w:rsidRPr="00536DCD">
        <w:rPr>
          <w:rFonts w:ascii="Tahoma" w:hAnsi="Tahoma" w:cs="Tahoma"/>
          <w:b/>
          <w:lang w:val="lv-LV"/>
        </w:rPr>
        <w:t xml:space="preserve"> </w:t>
      </w:r>
      <w:proofErr w:type="spellStart"/>
      <w:r w:rsidRPr="00536DCD">
        <w:rPr>
          <w:rFonts w:ascii="Tahoma" w:hAnsi="Tahoma" w:cs="Tahoma"/>
          <w:i/>
          <w:lang w:val="lv-LV"/>
        </w:rPr>
        <w:t>euro</w:t>
      </w:r>
      <w:proofErr w:type="spellEnd"/>
      <w:r w:rsidR="0033618C">
        <w:rPr>
          <w:rFonts w:ascii="Tahoma" w:hAnsi="Tahoma" w:cs="Tahoma"/>
          <w:lang w:val="lv-LV"/>
        </w:rPr>
        <w:t>.</w:t>
      </w:r>
    </w:p>
    <w:p w:rsidR="0033618C" w:rsidRPr="005B302C" w:rsidRDefault="0033618C" w:rsidP="0033618C">
      <w:pPr>
        <w:ind w:left="795" w:firstLine="339"/>
        <w:jc w:val="both"/>
        <w:rPr>
          <w:rFonts w:ascii="Tahoma" w:hAnsi="Tahoma" w:cs="Tahoma"/>
          <w:lang w:val="lv-LV"/>
        </w:rPr>
      </w:pPr>
    </w:p>
    <w:p w:rsidR="00106872" w:rsidRPr="005010C7" w:rsidRDefault="00040E82" w:rsidP="0081593C">
      <w:pPr>
        <w:numPr>
          <w:ilvl w:val="0"/>
          <w:numId w:val="9"/>
        </w:numPr>
        <w:jc w:val="both"/>
        <w:rPr>
          <w:rFonts w:ascii="Tahoma" w:hAnsi="Tahoma" w:cs="Tahoma"/>
          <w:lang w:val="lv-LV"/>
        </w:rPr>
      </w:pPr>
      <w:r w:rsidRPr="005010C7">
        <w:rPr>
          <w:rFonts w:ascii="Tahoma" w:hAnsi="Tahoma" w:cs="Tahoma"/>
          <w:lang w:val="lv-LV"/>
        </w:rPr>
        <w:t xml:space="preserve">Apstiprināt Kokneses </w:t>
      </w:r>
      <w:r w:rsidR="00DA59E9" w:rsidRPr="005010C7">
        <w:rPr>
          <w:rFonts w:ascii="Tahoma" w:hAnsi="Tahoma" w:cs="Tahoma"/>
          <w:lang w:val="lv-LV"/>
        </w:rPr>
        <w:t xml:space="preserve">novada </w:t>
      </w:r>
      <w:r w:rsidR="009923F4" w:rsidRPr="005010C7">
        <w:rPr>
          <w:rFonts w:ascii="Tahoma" w:hAnsi="Tahoma" w:cs="Tahoma"/>
          <w:lang w:val="lv-LV"/>
        </w:rPr>
        <w:t>pašvaldības</w:t>
      </w:r>
      <w:r w:rsidRPr="005010C7">
        <w:rPr>
          <w:rFonts w:ascii="Tahoma" w:hAnsi="Tahoma" w:cs="Tahoma"/>
          <w:lang w:val="lv-LV"/>
        </w:rPr>
        <w:t xml:space="preserve"> saistību un galvojumu apjomu </w:t>
      </w:r>
      <w:r w:rsidR="00932F4C" w:rsidRPr="005010C7">
        <w:rPr>
          <w:rFonts w:ascii="Tahoma" w:hAnsi="Tahoma" w:cs="Tahoma"/>
          <w:lang w:val="lv-LV"/>
        </w:rPr>
        <w:t>20</w:t>
      </w:r>
      <w:r w:rsidR="006B032D">
        <w:rPr>
          <w:rFonts w:ascii="Tahoma" w:hAnsi="Tahoma" w:cs="Tahoma"/>
          <w:lang w:val="lv-LV"/>
        </w:rPr>
        <w:t>20</w:t>
      </w:r>
      <w:r w:rsidR="00F06B20" w:rsidRPr="005010C7">
        <w:rPr>
          <w:rFonts w:ascii="Tahoma" w:hAnsi="Tahoma" w:cs="Tahoma"/>
          <w:lang w:val="lv-LV"/>
        </w:rPr>
        <w:t>.</w:t>
      </w:r>
      <w:r w:rsidRPr="005010C7">
        <w:rPr>
          <w:rFonts w:ascii="Tahoma" w:hAnsi="Tahoma" w:cs="Tahoma"/>
          <w:lang w:val="lv-LV"/>
        </w:rPr>
        <w:t xml:space="preserve"> gadam  </w:t>
      </w:r>
      <w:r w:rsidR="006B032D">
        <w:rPr>
          <w:rFonts w:ascii="Tahoma" w:hAnsi="Tahoma" w:cs="Tahoma"/>
          <w:b/>
          <w:lang w:val="lv-LV"/>
        </w:rPr>
        <w:t>375 503</w:t>
      </w:r>
      <w:r w:rsidR="00CB79C3" w:rsidRPr="0033618C">
        <w:rPr>
          <w:rFonts w:ascii="Tahoma" w:hAnsi="Tahoma" w:cs="Tahoma"/>
          <w:b/>
          <w:lang w:val="lv-LV"/>
        </w:rPr>
        <w:t xml:space="preserve"> </w:t>
      </w:r>
      <w:proofErr w:type="spellStart"/>
      <w:r w:rsidR="00703CCB" w:rsidRPr="0033618C">
        <w:rPr>
          <w:rFonts w:ascii="Tahoma" w:hAnsi="Tahoma" w:cs="Tahoma"/>
          <w:i/>
          <w:lang w:val="lv-LV"/>
        </w:rPr>
        <w:t>euro</w:t>
      </w:r>
      <w:proofErr w:type="spellEnd"/>
      <w:r w:rsidR="008D6C73" w:rsidRPr="005010C7">
        <w:rPr>
          <w:rFonts w:ascii="Tahoma" w:hAnsi="Tahoma" w:cs="Tahoma"/>
          <w:lang w:val="lv-LV"/>
        </w:rPr>
        <w:t xml:space="preserve"> (</w:t>
      </w:r>
      <w:r w:rsidR="00F06B20" w:rsidRPr="005010C7">
        <w:rPr>
          <w:rFonts w:ascii="Tahoma" w:hAnsi="Tahoma" w:cs="Tahoma"/>
          <w:lang w:val="lv-LV"/>
        </w:rPr>
        <w:t>3</w:t>
      </w:r>
      <w:r w:rsidR="00B95E41" w:rsidRPr="005010C7">
        <w:rPr>
          <w:rFonts w:ascii="Tahoma" w:hAnsi="Tahoma" w:cs="Tahoma"/>
          <w:lang w:val="lv-LV"/>
        </w:rPr>
        <w:t xml:space="preserve">. </w:t>
      </w:r>
      <w:r w:rsidR="008D6C73" w:rsidRPr="005010C7">
        <w:rPr>
          <w:rFonts w:ascii="Tahoma" w:hAnsi="Tahoma" w:cs="Tahoma"/>
          <w:lang w:val="lv-LV"/>
        </w:rPr>
        <w:t>pielikums)</w:t>
      </w:r>
      <w:r w:rsidR="00FF3E08" w:rsidRPr="005010C7">
        <w:rPr>
          <w:rFonts w:ascii="Tahoma" w:hAnsi="Tahoma" w:cs="Tahoma"/>
          <w:lang w:val="lv-LV"/>
        </w:rPr>
        <w:t xml:space="preserve">. </w:t>
      </w:r>
    </w:p>
    <w:p w:rsidR="008D6C73" w:rsidRPr="005B302C" w:rsidRDefault="008D6C73" w:rsidP="0081593C">
      <w:pPr>
        <w:jc w:val="both"/>
        <w:rPr>
          <w:rFonts w:ascii="Tahoma" w:hAnsi="Tahoma" w:cs="Tahoma"/>
          <w:lang w:val="lv-LV"/>
        </w:rPr>
      </w:pPr>
    </w:p>
    <w:p w:rsidR="00295575" w:rsidRPr="00020D24" w:rsidRDefault="00106872" w:rsidP="0081593C">
      <w:pPr>
        <w:numPr>
          <w:ilvl w:val="0"/>
          <w:numId w:val="9"/>
        </w:numPr>
        <w:jc w:val="both"/>
        <w:rPr>
          <w:rFonts w:ascii="Tahoma" w:hAnsi="Tahoma" w:cs="Tahoma"/>
          <w:lang w:val="lv-LV"/>
        </w:rPr>
      </w:pPr>
      <w:r w:rsidRPr="00020D24">
        <w:rPr>
          <w:rFonts w:ascii="Tahoma" w:hAnsi="Tahoma" w:cs="Tahoma"/>
          <w:lang w:val="lv-LV"/>
        </w:rPr>
        <w:t xml:space="preserve">Apstiprināt mērķdotāciju pašvaldību autoceļiem un ielām </w:t>
      </w:r>
      <w:r w:rsidR="00932F4C" w:rsidRPr="00020D24">
        <w:rPr>
          <w:rFonts w:ascii="Tahoma" w:hAnsi="Tahoma" w:cs="Tahoma"/>
          <w:lang w:val="lv-LV"/>
        </w:rPr>
        <w:t>20</w:t>
      </w:r>
      <w:r w:rsidR="006B032D">
        <w:rPr>
          <w:rFonts w:ascii="Tahoma" w:hAnsi="Tahoma" w:cs="Tahoma"/>
          <w:lang w:val="lv-LV"/>
        </w:rPr>
        <w:t>20</w:t>
      </w:r>
      <w:r w:rsidR="00F06B20" w:rsidRPr="00020D24">
        <w:rPr>
          <w:rFonts w:ascii="Tahoma" w:hAnsi="Tahoma" w:cs="Tahoma"/>
          <w:lang w:val="lv-LV"/>
        </w:rPr>
        <w:t>.</w:t>
      </w:r>
      <w:r w:rsidRPr="00020D24">
        <w:rPr>
          <w:rFonts w:ascii="Tahoma" w:hAnsi="Tahoma" w:cs="Tahoma"/>
          <w:lang w:val="lv-LV"/>
        </w:rPr>
        <w:t xml:space="preserve"> gadā </w:t>
      </w:r>
      <w:r w:rsidR="006B032D">
        <w:rPr>
          <w:rFonts w:ascii="Tahoma" w:hAnsi="Tahoma" w:cs="Tahoma"/>
          <w:b/>
          <w:lang w:val="lv-LV"/>
        </w:rPr>
        <w:t>150 952</w:t>
      </w:r>
      <w:r w:rsidR="00CB79C3" w:rsidRPr="00020D24">
        <w:rPr>
          <w:rFonts w:ascii="Tahoma" w:hAnsi="Tahoma" w:cs="Tahoma"/>
          <w:b/>
          <w:lang w:val="lv-LV"/>
        </w:rPr>
        <w:t xml:space="preserve"> </w:t>
      </w:r>
      <w:r w:rsidR="000D0DAC" w:rsidRPr="00020D24">
        <w:rPr>
          <w:rFonts w:ascii="Tahoma" w:hAnsi="Tahoma" w:cs="Tahoma"/>
          <w:lang w:val="lv-LV"/>
        </w:rPr>
        <w:t>EUR</w:t>
      </w:r>
      <w:r w:rsidRPr="00020D24">
        <w:rPr>
          <w:rFonts w:ascii="Tahoma" w:hAnsi="Tahoma" w:cs="Tahoma"/>
          <w:lang w:val="lv-LV"/>
        </w:rPr>
        <w:t xml:space="preserve"> apmērā ar atlikumu uz gada sākumu </w:t>
      </w:r>
      <w:r w:rsidR="006B032D">
        <w:rPr>
          <w:rFonts w:ascii="Tahoma" w:hAnsi="Tahoma" w:cs="Tahoma"/>
          <w:lang w:val="lv-LV"/>
        </w:rPr>
        <w:t>45136</w:t>
      </w:r>
      <w:r w:rsidRPr="00020D24">
        <w:rPr>
          <w:rFonts w:ascii="Tahoma" w:hAnsi="Tahoma" w:cs="Tahoma"/>
          <w:lang w:val="lv-LV"/>
        </w:rPr>
        <w:t xml:space="preserve"> </w:t>
      </w:r>
      <w:r w:rsidR="000D0DAC" w:rsidRPr="00020D24">
        <w:rPr>
          <w:rFonts w:ascii="Tahoma" w:hAnsi="Tahoma" w:cs="Tahoma"/>
          <w:lang w:val="lv-LV"/>
        </w:rPr>
        <w:t>EUR</w:t>
      </w:r>
      <w:r w:rsidR="00CB79C3" w:rsidRPr="00020D24">
        <w:rPr>
          <w:rFonts w:ascii="Tahoma" w:hAnsi="Tahoma" w:cs="Tahoma"/>
          <w:lang w:val="lv-LV"/>
        </w:rPr>
        <w:t xml:space="preserve"> </w:t>
      </w:r>
      <w:r w:rsidRPr="00020D24">
        <w:rPr>
          <w:rFonts w:ascii="Tahoma" w:hAnsi="Tahoma" w:cs="Tahoma"/>
          <w:lang w:val="lv-LV"/>
        </w:rPr>
        <w:t xml:space="preserve">apmērā un ar atlikumu uz gada beigām </w:t>
      </w:r>
      <w:r w:rsidR="006B032D">
        <w:rPr>
          <w:rFonts w:ascii="Tahoma" w:hAnsi="Tahoma" w:cs="Tahoma"/>
          <w:lang w:val="lv-LV"/>
        </w:rPr>
        <w:t>17 136</w:t>
      </w:r>
      <w:r w:rsidR="005F13B1" w:rsidRPr="00020D24">
        <w:rPr>
          <w:rFonts w:ascii="Tahoma" w:hAnsi="Tahoma" w:cs="Tahoma"/>
          <w:lang w:val="lv-LV"/>
        </w:rPr>
        <w:t xml:space="preserve"> </w:t>
      </w:r>
      <w:r w:rsidR="000D0DAC" w:rsidRPr="00020D24">
        <w:rPr>
          <w:rFonts w:ascii="Tahoma" w:hAnsi="Tahoma" w:cs="Tahoma"/>
          <w:lang w:val="lv-LV"/>
        </w:rPr>
        <w:t>EUR</w:t>
      </w:r>
      <w:r w:rsidR="00CB79C3" w:rsidRPr="00020D24">
        <w:rPr>
          <w:rFonts w:ascii="Tahoma" w:hAnsi="Tahoma" w:cs="Tahoma"/>
          <w:lang w:val="lv-LV"/>
        </w:rPr>
        <w:t xml:space="preserve"> </w:t>
      </w:r>
      <w:r w:rsidR="00B4103E" w:rsidRPr="00020D24">
        <w:rPr>
          <w:rFonts w:ascii="Tahoma" w:hAnsi="Tahoma" w:cs="Tahoma"/>
          <w:lang w:val="lv-LV"/>
        </w:rPr>
        <w:t xml:space="preserve"> </w:t>
      </w:r>
      <w:r w:rsidR="00CB79C3" w:rsidRPr="00020D24">
        <w:rPr>
          <w:rFonts w:ascii="Tahoma" w:hAnsi="Tahoma" w:cs="Tahoma"/>
          <w:lang w:val="lv-LV"/>
        </w:rPr>
        <w:t xml:space="preserve"> apmērā</w:t>
      </w:r>
      <w:r w:rsidR="00D57367" w:rsidRPr="00020D24">
        <w:rPr>
          <w:rFonts w:ascii="Tahoma" w:hAnsi="Tahoma" w:cs="Tahoma"/>
          <w:lang w:val="lv-LV"/>
        </w:rPr>
        <w:t>.</w:t>
      </w:r>
    </w:p>
    <w:p w:rsidR="001C037C" w:rsidRDefault="001C037C" w:rsidP="001C037C">
      <w:pPr>
        <w:ind w:left="360"/>
        <w:jc w:val="both"/>
        <w:rPr>
          <w:rFonts w:ascii="Tahoma" w:hAnsi="Tahoma" w:cs="Tahoma"/>
          <w:lang w:val="lv-LV"/>
        </w:rPr>
      </w:pPr>
    </w:p>
    <w:p w:rsidR="001C037C" w:rsidRPr="005B302C" w:rsidRDefault="001C037C" w:rsidP="0081593C">
      <w:pPr>
        <w:numPr>
          <w:ilvl w:val="0"/>
          <w:numId w:val="9"/>
        </w:numPr>
        <w:jc w:val="both"/>
        <w:rPr>
          <w:rFonts w:ascii="Tahoma" w:hAnsi="Tahoma" w:cs="Tahoma"/>
          <w:lang w:val="lv-LV"/>
        </w:rPr>
      </w:pPr>
      <w:r>
        <w:rPr>
          <w:rFonts w:ascii="Tahoma" w:hAnsi="Tahoma" w:cs="Tahoma"/>
          <w:lang w:val="lv-LV"/>
        </w:rPr>
        <w:t>Kokneses novada pašvaldība 20</w:t>
      </w:r>
      <w:r w:rsidR="006B032D">
        <w:rPr>
          <w:rFonts w:ascii="Tahoma" w:hAnsi="Tahoma" w:cs="Tahoma"/>
          <w:lang w:val="lv-LV"/>
        </w:rPr>
        <w:t>20</w:t>
      </w:r>
      <w:r>
        <w:rPr>
          <w:rFonts w:ascii="Tahoma" w:hAnsi="Tahoma" w:cs="Tahoma"/>
          <w:lang w:val="lv-LV"/>
        </w:rPr>
        <w:t xml:space="preserve">. gadā nodrošina pašvaldības aizņēmumu pamatsummas atmaksu un kredītu procentu samaksu, saskaņā ar </w:t>
      </w:r>
      <w:proofErr w:type="spellStart"/>
      <w:r>
        <w:rPr>
          <w:rFonts w:ascii="Tahoma" w:hAnsi="Tahoma" w:cs="Tahoma"/>
          <w:lang w:val="lv-LV"/>
        </w:rPr>
        <w:t>nosēgtajiem</w:t>
      </w:r>
      <w:proofErr w:type="spellEnd"/>
      <w:r>
        <w:rPr>
          <w:rFonts w:ascii="Tahoma" w:hAnsi="Tahoma" w:cs="Tahoma"/>
          <w:lang w:val="lv-LV"/>
        </w:rPr>
        <w:t xml:space="preserve"> aizņēmuma līgumiem</w:t>
      </w:r>
      <w:r w:rsidR="009943AE">
        <w:rPr>
          <w:rFonts w:ascii="Tahoma" w:hAnsi="Tahoma" w:cs="Tahoma"/>
          <w:lang w:val="lv-LV"/>
        </w:rPr>
        <w:t xml:space="preserve"> un budžetā ši</w:t>
      </w:r>
      <w:r w:rsidR="00FD0723">
        <w:rPr>
          <w:rFonts w:ascii="Tahoma" w:hAnsi="Tahoma" w:cs="Tahoma"/>
          <w:lang w:val="lv-LV"/>
        </w:rPr>
        <w:t>m</w:t>
      </w:r>
      <w:r w:rsidR="009943AE">
        <w:rPr>
          <w:rFonts w:ascii="Tahoma" w:hAnsi="Tahoma" w:cs="Tahoma"/>
          <w:lang w:val="lv-LV"/>
        </w:rPr>
        <w:t xml:space="preserve"> mērķim </w:t>
      </w:r>
      <w:r w:rsidR="00FD0723">
        <w:rPr>
          <w:rFonts w:ascii="Tahoma" w:hAnsi="Tahoma" w:cs="Tahoma"/>
          <w:lang w:val="lv-LV"/>
        </w:rPr>
        <w:t>piešķirtajiem</w:t>
      </w:r>
      <w:r w:rsidR="009943AE">
        <w:rPr>
          <w:rFonts w:ascii="Tahoma" w:hAnsi="Tahoma" w:cs="Tahoma"/>
          <w:lang w:val="lv-LV"/>
        </w:rPr>
        <w:t xml:space="preserve"> līdzekļiem.</w:t>
      </w:r>
    </w:p>
    <w:p w:rsidR="00295575" w:rsidRPr="005B302C" w:rsidRDefault="00295575" w:rsidP="0081593C">
      <w:pPr>
        <w:pStyle w:val="Sarakstarindkopa"/>
        <w:jc w:val="both"/>
        <w:rPr>
          <w:rFonts w:ascii="Tahoma" w:hAnsi="Tahoma" w:cs="Tahoma"/>
          <w:lang w:val="lv-LV"/>
        </w:rPr>
      </w:pPr>
    </w:p>
    <w:p w:rsidR="002A7420" w:rsidRDefault="002A7420" w:rsidP="00612325">
      <w:pPr>
        <w:numPr>
          <w:ilvl w:val="0"/>
          <w:numId w:val="9"/>
        </w:numPr>
        <w:jc w:val="both"/>
        <w:rPr>
          <w:rFonts w:ascii="Tahoma" w:hAnsi="Tahoma" w:cs="Tahoma"/>
          <w:lang w:val="lv-LV"/>
        </w:rPr>
      </w:pPr>
      <w:r w:rsidRPr="005B302C">
        <w:rPr>
          <w:rFonts w:ascii="Tahoma" w:hAnsi="Tahoma" w:cs="Tahoma"/>
          <w:lang w:val="lv-LV"/>
        </w:rPr>
        <w:t xml:space="preserve">Kokneses novada domes priekšsēdētājs </w:t>
      </w:r>
      <w:r w:rsidR="008D6993" w:rsidRPr="005B302C">
        <w:rPr>
          <w:rFonts w:ascii="Tahoma" w:hAnsi="Tahoma" w:cs="Tahoma"/>
          <w:lang w:val="lv-LV"/>
        </w:rPr>
        <w:t>ir pilnvarots</w:t>
      </w:r>
      <w:r w:rsidR="008D6993">
        <w:rPr>
          <w:rFonts w:ascii="Tahoma" w:hAnsi="Tahoma" w:cs="Tahoma"/>
          <w:lang w:val="lv-LV"/>
        </w:rPr>
        <w:t>,</w:t>
      </w:r>
      <w:r w:rsidR="008D6993" w:rsidRPr="005B302C">
        <w:rPr>
          <w:rFonts w:ascii="Tahoma" w:hAnsi="Tahoma" w:cs="Tahoma"/>
          <w:lang w:val="lv-LV"/>
        </w:rPr>
        <w:t xml:space="preserve"> </w:t>
      </w:r>
      <w:r w:rsidR="008D6993">
        <w:rPr>
          <w:rFonts w:ascii="Tahoma" w:hAnsi="Tahoma" w:cs="Tahoma"/>
          <w:lang w:val="lv-LV"/>
        </w:rPr>
        <w:t>pēc saistošo noteikumu Par pašvaldības budžetu 20</w:t>
      </w:r>
      <w:r w:rsidR="006B032D">
        <w:rPr>
          <w:rFonts w:ascii="Tahoma" w:hAnsi="Tahoma" w:cs="Tahoma"/>
          <w:lang w:val="lv-LV"/>
        </w:rPr>
        <w:t>20</w:t>
      </w:r>
      <w:r w:rsidR="008D6993">
        <w:rPr>
          <w:rFonts w:ascii="Tahoma" w:hAnsi="Tahoma" w:cs="Tahoma"/>
          <w:lang w:val="lv-LV"/>
        </w:rPr>
        <w:t xml:space="preserve">. gadam apstiprināšanas domes sēdē,  </w:t>
      </w:r>
      <w:r w:rsidRPr="005B302C">
        <w:rPr>
          <w:rFonts w:ascii="Tahoma" w:hAnsi="Tahoma" w:cs="Tahoma"/>
          <w:lang w:val="lv-LV"/>
        </w:rPr>
        <w:t xml:space="preserve">apstiprināt </w:t>
      </w:r>
      <w:r w:rsidR="008D6993">
        <w:rPr>
          <w:rFonts w:ascii="Tahoma" w:hAnsi="Tahoma" w:cs="Tahoma"/>
          <w:lang w:val="lv-LV"/>
        </w:rPr>
        <w:t xml:space="preserve">elektroniski </w:t>
      </w:r>
      <w:r w:rsidRPr="005B302C">
        <w:rPr>
          <w:rFonts w:ascii="Tahoma" w:hAnsi="Tahoma" w:cs="Tahoma"/>
          <w:lang w:val="lv-LV"/>
        </w:rPr>
        <w:t>pašvaldības iestāžu budžeta tāmes un to grozījumus budžeta plānošanas modulī BUDZIS</w:t>
      </w:r>
      <w:r w:rsidR="0025219D">
        <w:rPr>
          <w:rFonts w:ascii="Tahoma" w:hAnsi="Tahoma" w:cs="Tahoma"/>
          <w:lang w:val="lv-LV"/>
        </w:rPr>
        <w:t>.</w:t>
      </w:r>
      <w:r w:rsidR="008D6993">
        <w:rPr>
          <w:rFonts w:ascii="Tahoma" w:hAnsi="Tahoma" w:cs="Tahoma"/>
          <w:lang w:val="lv-LV"/>
        </w:rPr>
        <w:t xml:space="preserve"> </w:t>
      </w:r>
      <w:r w:rsidR="00020D24">
        <w:rPr>
          <w:rFonts w:ascii="Tahoma" w:hAnsi="Tahoma" w:cs="Tahoma"/>
          <w:lang w:val="lv-LV"/>
        </w:rPr>
        <w:t xml:space="preserve">Elektroniski apstiprinātās tāmes </w:t>
      </w:r>
      <w:r w:rsidR="00020D24" w:rsidRPr="005B302C">
        <w:rPr>
          <w:rFonts w:ascii="Tahoma" w:hAnsi="Tahoma" w:cs="Tahoma"/>
          <w:lang w:val="lv-LV"/>
        </w:rPr>
        <w:t>budžeta plānošanas modulī BUDZIS</w:t>
      </w:r>
      <w:r w:rsidR="00020D24">
        <w:rPr>
          <w:rFonts w:ascii="Tahoma" w:hAnsi="Tahoma" w:cs="Tahoma"/>
          <w:lang w:val="lv-LV"/>
        </w:rPr>
        <w:t xml:space="preserve"> ir spēkā budžeta izpildītājiem.</w:t>
      </w:r>
    </w:p>
    <w:p w:rsidR="00341205" w:rsidRDefault="00341205" w:rsidP="00341205">
      <w:pPr>
        <w:pStyle w:val="Sarakstarindkopa"/>
        <w:rPr>
          <w:rFonts w:ascii="Tahoma" w:hAnsi="Tahoma" w:cs="Tahoma"/>
          <w:lang w:val="lv-LV"/>
        </w:rPr>
      </w:pPr>
    </w:p>
    <w:p w:rsidR="005010C7" w:rsidRPr="005010C7" w:rsidRDefault="00341205" w:rsidP="005010C7">
      <w:pPr>
        <w:pStyle w:val="Sarakstarindkopa"/>
        <w:numPr>
          <w:ilvl w:val="0"/>
          <w:numId w:val="9"/>
        </w:numPr>
        <w:jc w:val="both"/>
        <w:rPr>
          <w:rFonts w:ascii="Tahoma" w:hAnsi="Tahoma" w:cs="Tahoma"/>
          <w:lang w:val="lv-LV"/>
        </w:rPr>
      </w:pPr>
      <w:r w:rsidRPr="005010C7">
        <w:rPr>
          <w:rFonts w:ascii="Tahoma" w:hAnsi="Tahoma" w:cs="Tahoma"/>
          <w:lang w:val="lv-LV"/>
        </w:rPr>
        <w:lastRenderedPageBreak/>
        <w:t xml:space="preserve">Reizi mēnesī budžeta izpildītāji ir tiesīgas veikt grozījumus tāmes, ja tāmes tiek grozītas zemākā līmenī </w:t>
      </w:r>
      <w:r w:rsidR="0099729C">
        <w:rPr>
          <w:rFonts w:ascii="Tahoma" w:hAnsi="Tahoma" w:cs="Tahoma"/>
        </w:rPr>
        <w:t>par</w:t>
      </w:r>
      <w:r w:rsidRPr="005010C7">
        <w:rPr>
          <w:rFonts w:ascii="Tahoma" w:hAnsi="Tahoma" w:cs="Tahoma"/>
        </w:rPr>
        <w:t xml:space="preserve"> </w:t>
      </w:r>
      <w:proofErr w:type="spellStart"/>
      <w:r w:rsidR="005010C7" w:rsidRPr="005010C7">
        <w:rPr>
          <w:rFonts w:ascii="Tahoma" w:hAnsi="Tahoma" w:cs="Tahoma"/>
        </w:rPr>
        <w:t>ekonomiskaj</w:t>
      </w:r>
      <w:r w:rsidR="0099729C">
        <w:rPr>
          <w:rFonts w:ascii="Tahoma" w:hAnsi="Tahoma" w:cs="Tahoma"/>
        </w:rPr>
        <w:t>iem</w:t>
      </w:r>
      <w:proofErr w:type="spellEnd"/>
      <w:r w:rsidR="005010C7" w:rsidRPr="005010C7">
        <w:rPr>
          <w:rFonts w:ascii="Tahoma" w:hAnsi="Tahoma" w:cs="Tahoma"/>
        </w:rPr>
        <w:t xml:space="preserve"> </w:t>
      </w:r>
      <w:proofErr w:type="spellStart"/>
      <w:r w:rsidR="005010C7" w:rsidRPr="005010C7">
        <w:rPr>
          <w:rFonts w:ascii="Tahoma" w:hAnsi="Tahoma" w:cs="Tahoma"/>
        </w:rPr>
        <w:t>klasifikācijas</w:t>
      </w:r>
      <w:proofErr w:type="spellEnd"/>
      <w:r w:rsidR="005010C7" w:rsidRPr="005010C7">
        <w:rPr>
          <w:rFonts w:ascii="Tahoma" w:hAnsi="Tahoma" w:cs="Tahoma"/>
        </w:rPr>
        <w:t xml:space="preserve"> </w:t>
      </w:r>
      <w:proofErr w:type="spellStart"/>
      <w:r w:rsidR="005010C7" w:rsidRPr="005010C7">
        <w:rPr>
          <w:rFonts w:ascii="Tahoma" w:hAnsi="Tahoma" w:cs="Tahoma"/>
        </w:rPr>
        <w:t>kod</w:t>
      </w:r>
      <w:r w:rsidR="0099729C">
        <w:rPr>
          <w:rFonts w:ascii="Tahoma" w:hAnsi="Tahoma" w:cs="Tahoma"/>
        </w:rPr>
        <w:t>iem</w:t>
      </w:r>
      <w:proofErr w:type="spellEnd"/>
      <w:r w:rsidR="005010C7" w:rsidRPr="005010C7">
        <w:rPr>
          <w:rFonts w:ascii="Tahoma" w:hAnsi="Tahoma" w:cs="Tahoma"/>
        </w:rPr>
        <w:t xml:space="preserve"> </w:t>
      </w:r>
      <w:r w:rsidRPr="005010C7">
        <w:rPr>
          <w:rFonts w:ascii="Tahoma" w:hAnsi="Tahoma" w:cs="Tahoma"/>
        </w:rPr>
        <w:t xml:space="preserve"> 1000, 2000,3000,4000,5000,6000,7000. </w:t>
      </w:r>
      <w:r w:rsidRPr="005010C7">
        <w:rPr>
          <w:rFonts w:ascii="Tahoma" w:hAnsi="Tahoma" w:cs="Tahoma"/>
          <w:sz w:val="20"/>
          <w:szCs w:val="20"/>
        </w:rPr>
        <w:t>(</w:t>
      </w:r>
      <w:proofErr w:type="spellStart"/>
      <w:r w:rsidRPr="005010C7">
        <w:rPr>
          <w:rFonts w:ascii="Tahoma" w:hAnsi="Tahoma" w:cs="Tahoma"/>
          <w:sz w:val="20"/>
          <w:szCs w:val="20"/>
        </w:rPr>
        <w:t>saskaņā</w:t>
      </w:r>
      <w:proofErr w:type="spellEnd"/>
      <w:r w:rsidRPr="005010C7">
        <w:rPr>
          <w:rFonts w:ascii="Tahoma" w:hAnsi="Tahoma" w:cs="Tahoma"/>
          <w:sz w:val="20"/>
          <w:szCs w:val="20"/>
        </w:rPr>
        <w:t xml:space="preserve"> </w:t>
      </w:r>
      <w:proofErr w:type="spellStart"/>
      <w:r w:rsidRPr="005010C7">
        <w:rPr>
          <w:rFonts w:ascii="Tahoma" w:hAnsi="Tahoma" w:cs="Tahoma"/>
          <w:sz w:val="20"/>
          <w:szCs w:val="20"/>
        </w:rPr>
        <w:t>ar</w:t>
      </w:r>
      <w:proofErr w:type="spellEnd"/>
      <w:r w:rsidRPr="005010C7">
        <w:rPr>
          <w:rFonts w:ascii="Tahoma" w:hAnsi="Tahoma" w:cs="Tahoma"/>
          <w:sz w:val="20"/>
          <w:szCs w:val="20"/>
          <w:lang w:val="lv-LV"/>
        </w:rPr>
        <w:t xml:space="preserve"> </w:t>
      </w:r>
      <w:r w:rsidRPr="005010C7">
        <w:rPr>
          <w:rFonts w:ascii="Tahoma" w:hAnsi="Tahoma" w:cs="Tahoma"/>
          <w:sz w:val="20"/>
          <w:szCs w:val="20"/>
        </w:rPr>
        <w:t xml:space="preserve">2005.gada </w:t>
      </w:r>
      <w:proofErr w:type="gramStart"/>
      <w:r w:rsidRPr="005010C7">
        <w:rPr>
          <w:rFonts w:ascii="Tahoma" w:hAnsi="Tahoma" w:cs="Tahoma"/>
          <w:sz w:val="20"/>
          <w:szCs w:val="20"/>
        </w:rPr>
        <w:t>27.decembra</w:t>
      </w:r>
      <w:proofErr w:type="gramEnd"/>
      <w:r w:rsidRPr="005010C7">
        <w:rPr>
          <w:rFonts w:ascii="Tahoma" w:hAnsi="Tahoma" w:cs="Tahoma"/>
          <w:sz w:val="20"/>
          <w:szCs w:val="20"/>
        </w:rPr>
        <w:t xml:space="preserve"> </w:t>
      </w:r>
      <w:proofErr w:type="spellStart"/>
      <w:r w:rsidRPr="005010C7">
        <w:rPr>
          <w:rFonts w:ascii="Tahoma" w:hAnsi="Tahoma" w:cs="Tahoma"/>
          <w:bCs/>
          <w:sz w:val="20"/>
          <w:szCs w:val="20"/>
        </w:rPr>
        <w:t>Ministru</w:t>
      </w:r>
      <w:proofErr w:type="spellEnd"/>
      <w:r w:rsidRPr="005010C7">
        <w:rPr>
          <w:rFonts w:ascii="Tahoma" w:hAnsi="Tahoma" w:cs="Tahoma"/>
          <w:bCs/>
          <w:sz w:val="20"/>
          <w:szCs w:val="20"/>
        </w:rPr>
        <w:t xml:space="preserve"> </w:t>
      </w:r>
      <w:proofErr w:type="spellStart"/>
      <w:r w:rsidRPr="005010C7">
        <w:rPr>
          <w:rFonts w:ascii="Tahoma" w:hAnsi="Tahoma" w:cs="Tahoma"/>
          <w:bCs/>
          <w:sz w:val="20"/>
          <w:szCs w:val="20"/>
        </w:rPr>
        <w:t>kabineta</w:t>
      </w:r>
      <w:proofErr w:type="spellEnd"/>
      <w:r w:rsidRPr="005010C7">
        <w:rPr>
          <w:rFonts w:ascii="Tahoma" w:hAnsi="Tahoma" w:cs="Tahoma"/>
          <w:bCs/>
          <w:sz w:val="20"/>
          <w:szCs w:val="20"/>
        </w:rPr>
        <w:t xml:space="preserve"> </w:t>
      </w:r>
      <w:proofErr w:type="spellStart"/>
      <w:r w:rsidRPr="005010C7">
        <w:rPr>
          <w:rFonts w:ascii="Tahoma" w:hAnsi="Tahoma" w:cs="Tahoma"/>
          <w:bCs/>
          <w:sz w:val="20"/>
          <w:szCs w:val="20"/>
        </w:rPr>
        <w:t>noteikumiem</w:t>
      </w:r>
      <w:proofErr w:type="spellEnd"/>
      <w:r w:rsidRPr="005010C7">
        <w:rPr>
          <w:rFonts w:ascii="Tahoma" w:hAnsi="Tahoma" w:cs="Tahoma"/>
          <w:bCs/>
          <w:sz w:val="20"/>
          <w:szCs w:val="20"/>
        </w:rPr>
        <w:t xml:space="preserve"> Nr.1031 </w:t>
      </w:r>
      <w:proofErr w:type="spellStart"/>
      <w:r w:rsidRPr="005010C7">
        <w:rPr>
          <w:rFonts w:ascii="Tahoma" w:hAnsi="Tahoma" w:cs="Tahoma"/>
          <w:sz w:val="20"/>
          <w:szCs w:val="20"/>
        </w:rPr>
        <w:t>Noteikumos</w:t>
      </w:r>
      <w:proofErr w:type="spellEnd"/>
      <w:r w:rsidRPr="005010C7">
        <w:rPr>
          <w:rFonts w:ascii="Tahoma" w:hAnsi="Tahoma" w:cs="Tahoma"/>
          <w:sz w:val="20"/>
          <w:szCs w:val="20"/>
        </w:rPr>
        <w:t xml:space="preserve"> par </w:t>
      </w:r>
      <w:proofErr w:type="spellStart"/>
      <w:r w:rsidRPr="005010C7">
        <w:rPr>
          <w:rFonts w:ascii="Tahoma" w:hAnsi="Tahoma" w:cs="Tahoma"/>
          <w:sz w:val="20"/>
          <w:szCs w:val="20"/>
        </w:rPr>
        <w:t>budžetu</w:t>
      </w:r>
      <w:proofErr w:type="spellEnd"/>
      <w:r w:rsidRPr="005010C7">
        <w:rPr>
          <w:rFonts w:ascii="Tahoma" w:hAnsi="Tahoma" w:cs="Tahoma"/>
          <w:sz w:val="20"/>
          <w:szCs w:val="20"/>
        </w:rPr>
        <w:t xml:space="preserve"> </w:t>
      </w:r>
      <w:proofErr w:type="spellStart"/>
      <w:r w:rsidRPr="005010C7">
        <w:rPr>
          <w:rFonts w:ascii="Tahoma" w:hAnsi="Tahoma" w:cs="Tahoma"/>
          <w:sz w:val="20"/>
          <w:szCs w:val="20"/>
        </w:rPr>
        <w:t>izdevumu</w:t>
      </w:r>
      <w:proofErr w:type="spellEnd"/>
      <w:r w:rsidRPr="005010C7">
        <w:rPr>
          <w:rFonts w:ascii="Tahoma" w:hAnsi="Tahoma" w:cs="Tahoma"/>
          <w:sz w:val="20"/>
          <w:szCs w:val="20"/>
        </w:rPr>
        <w:t xml:space="preserve"> </w:t>
      </w:r>
      <w:proofErr w:type="spellStart"/>
      <w:r w:rsidRPr="005010C7">
        <w:rPr>
          <w:rFonts w:ascii="Tahoma" w:hAnsi="Tahoma" w:cs="Tahoma"/>
          <w:sz w:val="20"/>
          <w:szCs w:val="20"/>
        </w:rPr>
        <w:t>klasifikāciju</w:t>
      </w:r>
      <w:proofErr w:type="spellEnd"/>
      <w:r w:rsidRPr="005010C7">
        <w:rPr>
          <w:rFonts w:ascii="Tahoma" w:hAnsi="Tahoma" w:cs="Tahoma"/>
          <w:sz w:val="20"/>
          <w:szCs w:val="20"/>
        </w:rPr>
        <w:t xml:space="preserve"> </w:t>
      </w:r>
      <w:proofErr w:type="spellStart"/>
      <w:r w:rsidRPr="005010C7">
        <w:rPr>
          <w:rFonts w:ascii="Tahoma" w:hAnsi="Tahoma" w:cs="Tahoma"/>
          <w:sz w:val="20"/>
          <w:szCs w:val="20"/>
        </w:rPr>
        <w:t>atbilstoši</w:t>
      </w:r>
      <w:proofErr w:type="spellEnd"/>
      <w:r w:rsidRPr="005010C7">
        <w:rPr>
          <w:rFonts w:ascii="Tahoma" w:hAnsi="Tahoma" w:cs="Tahoma"/>
          <w:sz w:val="20"/>
          <w:szCs w:val="20"/>
        </w:rPr>
        <w:t xml:space="preserve"> </w:t>
      </w:r>
      <w:proofErr w:type="spellStart"/>
      <w:r w:rsidRPr="005010C7">
        <w:rPr>
          <w:rFonts w:ascii="Tahoma" w:hAnsi="Tahoma" w:cs="Tahoma"/>
          <w:sz w:val="20"/>
          <w:szCs w:val="20"/>
        </w:rPr>
        <w:t>ekonomiskajām</w:t>
      </w:r>
      <w:proofErr w:type="spellEnd"/>
      <w:r w:rsidRPr="005010C7">
        <w:rPr>
          <w:rFonts w:ascii="Tahoma" w:hAnsi="Tahoma" w:cs="Tahoma"/>
          <w:sz w:val="20"/>
          <w:szCs w:val="20"/>
        </w:rPr>
        <w:t xml:space="preserve"> </w:t>
      </w:r>
      <w:proofErr w:type="spellStart"/>
      <w:r w:rsidRPr="005010C7">
        <w:rPr>
          <w:rFonts w:ascii="Tahoma" w:hAnsi="Tahoma" w:cs="Tahoma"/>
          <w:sz w:val="20"/>
          <w:szCs w:val="20"/>
        </w:rPr>
        <w:t>kategorijām</w:t>
      </w:r>
      <w:proofErr w:type="spellEnd"/>
      <w:r w:rsidRPr="005010C7">
        <w:rPr>
          <w:rFonts w:ascii="Tahoma" w:hAnsi="Tahoma" w:cs="Tahoma"/>
          <w:sz w:val="20"/>
          <w:szCs w:val="20"/>
        </w:rPr>
        <w:t xml:space="preserve"> )</w:t>
      </w:r>
      <w:r>
        <w:t xml:space="preserve"> un </w:t>
      </w:r>
      <w:r w:rsidRPr="005010C7">
        <w:rPr>
          <w:rFonts w:ascii="Tahoma" w:hAnsi="Tahoma" w:cs="Tahoma"/>
          <w:lang w:val="lv-LV"/>
        </w:rPr>
        <w:t>Kokneses novada domes priekšsēdētājs ir pilnvarots,   apstiprināt elektroniski  šos grozījumus budžeta plānošanas modulī BUDZIS bez saistošo noteikumu Par Kokneses novada pašvaldības 20</w:t>
      </w:r>
      <w:r w:rsidR="0099729C">
        <w:rPr>
          <w:rFonts w:ascii="Tahoma" w:hAnsi="Tahoma" w:cs="Tahoma"/>
          <w:lang w:val="lv-LV"/>
        </w:rPr>
        <w:t>20</w:t>
      </w:r>
      <w:r w:rsidRPr="005010C7">
        <w:rPr>
          <w:rFonts w:ascii="Tahoma" w:hAnsi="Tahoma" w:cs="Tahoma"/>
          <w:lang w:val="lv-LV"/>
        </w:rPr>
        <w:t xml:space="preserve">. gada budžetu apstiprināšanas. </w:t>
      </w:r>
    </w:p>
    <w:p w:rsidR="005010C7" w:rsidRPr="00341205" w:rsidRDefault="005010C7" w:rsidP="005010C7">
      <w:pPr>
        <w:pStyle w:val="Sarakstarindkopa"/>
        <w:ind w:left="360"/>
        <w:jc w:val="both"/>
        <w:rPr>
          <w:rFonts w:ascii="Tahoma" w:hAnsi="Tahoma" w:cs="Tahoma"/>
          <w:lang w:val="lv-LV"/>
        </w:rPr>
      </w:pPr>
    </w:p>
    <w:p w:rsidR="004E4D00" w:rsidRPr="005010C7" w:rsidRDefault="00341205" w:rsidP="004E4D00">
      <w:pPr>
        <w:numPr>
          <w:ilvl w:val="0"/>
          <w:numId w:val="9"/>
        </w:numPr>
        <w:jc w:val="both"/>
        <w:rPr>
          <w:rFonts w:ascii="Tahoma" w:hAnsi="Tahoma" w:cs="Tahoma"/>
          <w:lang w:val="lv-LV"/>
        </w:rPr>
      </w:pPr>
      <w:r w:rsidRPr="005010C7">
        <w:rPr>
          <w:rFonts w:ascii="Tahoma" w:hAnsi="Tahoma" w:cs="Tahoma"/>
          <w:lang w:val="lv-LV"/>
        </w:rPr>
        <w:t xml:space="preserve">Ja budžeta izpildītājiem ir nepieciešami tāmju grozījumi , kas neiekļaujas šo noteikumu </w:t>
      </w:r>
      <w:r w:rsidR="00FD0723">
        <w:rPr>
          <w:rFonts w:ascii="Tahoma" w:hAnsi="Tahoma" w:cs="Tahoma"/>
          <w:lang w:val="lv-LV"/>
        </w:rPr>
        <w:t>7</w:t>
      </w:r>
      <w:r w:rsidRPr="005010C7">
        <w:rPr>
          <w:rFonts w:ascii="Tahoma" w:hAnsi="Tahoma" w:cs="Tahoma"/>
          <w:lang w:val="lv-LV"/>
        </w:rPr>
        <w:t>.punktā, tad budžeta izpildītājam ir jā</w:t>
      </w:r>
      <w:r w:rsidR="005010C7">
        <w:rPr>
          <w:rFonts w:ascii="Tahoma" w:hAnsi="Tahoma" w:cs="Tahoma"/>
          <w:lang w:val="lv-LV"/>
        </w:rPr>
        <w:t>iesniedz</w:t>
      </w:r>
      <w:r w:rsidRPr="005010C7">
        <w:rPr>
          <w:rFonts w:ascii="Tahoma" w:hAnsi="Tahoma" w:cs="Tahoma"/>
          <w:lang w:val="lv-LV"/>
        </w:rPr>
        <w:t xml:space="preserve"> rakstisks iesniegums domes ekonomistam par nepieciešamajiem grozījumie</w:t>
      </w:r>
      <w:r w:rsidR="005010C7" w:rsidRPr="005010C7">
        <w:rPr>
          <w:rFonts w:ascii="Tahoma" w:hAnsi="Tahoma" w:cs="Tahoma"/>
          <w:lang w:val="lv-LV"/>
        </w:rPr>
        <w:t xml:space="preserve">m. </w:t>
      </w:r>
      <w:r w:rsidR="005010C7">
        <w:rPr>
          <w:rFonts w:ascii="Tahoma" w:hAnsi="Tahoma" w:cs="Tahoma"/>
          <w:lang w:val="lv-LV"/>
        </w:rPr>
        <w:t xml:space="preserve">Šādi grozījumi tiek izskatīti Finanšu komitejā un </w:t>
      </w:r>
      <w:r w:rsidR="005010C7" w:rsidRPr="005B302C">
        <w:rPr>
          <w:rFonts w:ascii="Tahoma" w:hAnsi="Tahoma" w:cs="Tahoma"/>
          <w:lang w:val="lv-LV"/>
        </w:rPr>
        <w:t>iekļauj kārtējos saistošajos noteikumos par budžeta grozījumiem</w:t>
      </w:r>
      <w:r w:rsidR="00020D24">
        <w:rPr>
          <w:rFonts w:ascii="Tahoma" w:hAnsi="Tahoma" w:cs="Tahoma"/>
          <w:lang w:val="lv-LV"/>
        </w:rPr>
        <w:t>.</w:t>
      </w:r>
    </w:p>
    <w:p w:rsidR="00BC1B8B" w:rsidRPr="005B302C" w:rsidRDefault="00BC1B8B" w:rsidP="0081593C">
      <w:pPr>
        <w:pStyle w:val="Sarakstarindkopa"/>
        <w:jc w:val="both"/>
        <w:rPr>
          <w:rFonts w:ascii="Tahoma" w:hAnsi="Tahoma" w:cs="Tahoma"/>
          <w:lang w:val="lv-LV"/>
        </w:rPr>
      </w:pPr>
    </w:p>
    <w:p w:rsidR="005B302C" w:rsidRPr="004F5E2D" w:rsidRDefault="00516DCF" w:rsidP="005B302C">
      <w:pPr>
        <w:pStyle w:val="Sarakstarindkopa"/>
        <w:numPr>
          <w:ilvl w:val="0"/>
          <w:numId w:val="9"/>
        </w:numPr>
        <w:rPr>
          <w:rFonts w:ascii="Tahoma" w:hAnsi="Tahoma" w:cs="Tahoma"/>
        </w:rPr>
      </w:pPr>
      <w:r w:rsidRPr="004F5E2D">
        <w:rPr>
          <w:rFonts w:ascii="Tahoma" w:hAnsi="Tahoma" w:cs="Tahoma"/>
          <w:lang w:val="lv-LV"/>
        </w:rPr>
        <w:t>Budžeta izpildītāji ir atbildīgi par to, lai piešķirto līdzekļu ietvaros nodrošinātu likumīgu un lietderīgu pašvaldības budžeta līdzekļu izlietojumu un izdevumi pēc naudas plūsmas nepārsniedz budžeta tāmē plānotos izdevumus atbilstoši ekonomiskajām klasifikācijas kategorijām.</w:t>
      </w:r>
    </w:p>
    <w:p w:rsidR="00F66EB8" w:rsidRPr="005B302C" w:rsidRDefault="00F66EB8" w:rsidP="00F66EB8">
      <w:pPr>
        <w:spacing w:before="120"/>
        <w:ind w:left="644"/>
        <w:jc w:val="both"/>
        <w:rPr>
          <w:rFonts w:ascii="Tahoma" w:hAnsi="Tahoma" w:cs="Tahoma"/>
          <w:lang w:val="lv-LV"/>
        </w:rPr>
      </w:pPr>
    </w:p>
    <w:p w:rsidR="00633EAE" w:rsidRPr="005B302C" w:rsidRDefault="00633EAE" w:rsidP="00633EAE">
      <w:pPr>
        <w:numPr>
          <w:ilvl w:val="0"/>
          <w:numId w:val="9"/>
        </w:numPr>
        <w:jc w:val="both"/>
        <w:rPr>
          <w:rFonts w:ascii="Tahoma" w:hAnsi="Tahoma" w:cs="Tahoma"/>
          <w:lang w:val="lv-LV"/>
        </w:rPr>
      </w:pPr>
      <w:r w:rsidRPr="005B302C">
        <w:rPr>
          <w:rFonts w:ascii="Tahoma" w:hAnsi="Tahoma" w:cs="Tahoma"/>
          <w:lang w:val="lv-LV"/>
        </w:rPr>
        <w:t>Noteikt, ka ārkārtas gadījumā finansējumu no Līdzekļus neparedzētiem gadījumiem līdz EUR 500 apmērā var piešķirt ar Domes priekšsēdētāja rīkojumu. Par šādiem piešķīrumiem Domes priekšsēdētājs informē tuvākajā domes sēdē.</w:t>
      </w:r>
      <w:r w:rsidR="009943AE">
        <w:rPr>
          <w:rFonts w:ascii="Tahoma" w:hAnsi="Tahoma" w:cs="Tahoma"/>
          <w:lang w:val="lv-LV"/>
        </w:rPr>
        <w:t xml:space="preserve"> </w:t>
      </w:r>
      <w:r w:rsidRPr="005B302C">
        <w:rPr>
          <w:rFonts w:ascii="Tahoma" w:hAnsi="Tahoma" w:cs="Tahoma"/>
          <w:lang w:val="lv-LV"/>
        </w:rPr>
        <w:t>Visus šos piešķīrumus iekļauj kārtējos saistošajos noteikumos par budžeta grozījumiem.</w:t>
      </w:r>
    </w:p>
    <w:p w:rsidR="00633EAE" w:rsidRPr="005B302C" w:rsidRDefault="00633EAE" w:rsidP="00633EAE">
      <w:pPr>
        <w:ind w:left="644"/>
        <w:jc w:val="both"/>
        <w:rPr>
          <w:rFonts w:ascii="Tahoma" w:hAnsi="Tahoma" w:cs="Tahoma"/>
          <w:lang w:val="lv-LV"/>
        </w:rPr>
      </w:pPr>
    </w:p>
    <w:p w:rsidR="00633EAE" w:rsidRDefault="00633EAE" w:rsidP="00633EAE">
      <w:pPr>
        <w:numPr>
          <w:ilvl w:val="0"/>
          <w:numId w:val="9"/>
        </w:numPr>
        <w:jc w:val="both"/>
        <w:rPr>
          <w:rFonts w:ascii="Tahoma" w:hAnsi="Tahoma" w:cs="Tahoma"/>
          <w:lang w:val="lv-LV"/>
        </w:rPr>
      </w:pPr>
      <w:r w:rsidRPr="005B302C">
        <w:rPr>
          <w:rFonts w:ascii="Tahoma" w:hAnsi="Tahoma" w:cs="Tahoma"/>
          <w:lang w:val="lv-LV"/>
        </w:rPr>
        <w:t>Piešķirt grāmatvedības un finanšu nodaļai tiesības finansēt budžeta iestādes un pasākumus atbilstoši apstiprinātajām tāmēm.</w:t>
      </w:r>
    </w:p>
    <w:p w:rsidR="001C037C" w:rsidRDefault="001C037C" w:rsidP="001C037C">
      <w:pPr>
        <w:pStyle w:val="Sarakstarindkopa"/>
        <w:rPr>
          <w:rFonts w:ascii="Tahoma" w:hAnsi="Tahoma" w:cs="Tahoma"/>
          <w:lang w:val="lv-LV"/>
        </w:rPr>
      </w:pPr>
    </w:p>
    <w:p w:rsidR="00BC3B85" w:rsidRPr="005010C7" w:rsidRDefault="001C037C" w:rsidP="005010C7">
      <w:pPr>
        <w:numPr>
          <w:ilvl w:val="0"/>
          <w:numId w:val="9"/>
        </w:numPr>
        <w:ind w:left="426" w:hanging="426"/>
        <w:jc w:val="both"/>
        <w:rPr>
          <w:rFonts w:ascii="Tahoma" w:hAnsi="Tahoma" w:cs="Tahoma"/>
          <w:lang w:val="lv-LV"/>
        </w:rPr>
      </w:pPr>
      <w:r w:rsidRPr="005010C7">
        <w:rPr>
          <w:rFonts w:ascii="Tahoma" w:hAnsi="Tahoma" w:cs="Tahoma"/>
          <w:lang w:val="lv-LV"/>
        </w:rPr>
        <w:t>Saistošie noteikumi par pašvaldības budžeta apstiprināšanu un budžeta grozījumiem stājas spēkā nākamajā dienā pēc to parakstīšanas, ja tajos nav noteikts cits spēkā stāšanās laiks, tiem jābūt brīvi pieejamiem pašvaldības domes ēkā un tie publicējami pašvaldības mājas</w:t>
      </w:r>
      <w:r w:rsidR="009943AE" w:rsidRPr="005010C7">
        <w:rPr>
          <w:rFonts w:ascii="Tahoma" w:hAnsi="Tahoma" w:cs="Tahoma"/>
          <w:lang w:val="lv-LV"/>
        </w:rPr>
        <w:t xml:space="preserve"> </w:t>
      </w:r>
      <w:r w:rsidRPr="005010C7">
        <w:rPr>
          <w:rFonts w:ascii="Tahoma" w:hAnsi="Tahoma" w:cs="Tahoma"/>
          <w:lang w:val="lv-LV"/>
        </w:rPr>
        <w:t>lapas internetā.</w:t>
      </w:r>
    </w:p>
    <w:p w:rsidR="00FA51C6" w:rsidRPr="005B302C" w:rsidRDefault="00FA51C6" w:rsidP="005010C7">
      <w:pPr>
        <w:pStyle w:val="Sarakstarindkopa"/>
        <w:ind w:left="426" w:hanging="426"/>
        <w:rPr>
          <w:rFonts w:ascii="Tahoma" w:hAnsi="Tahoma" w:cs="Tahoma"/>
          <w:lang w:val="lv-LV"/>
        </w:rPr>
      </w:pPr>
    </w:p>
    <w:p w:rsidR="00FA51C6" w:rsidRDefault="00FA51C6" w:rsidP="00FA51C6">
      <w:pPr>
        <w:pStyle w:val="Sarakstarindkopa"/>
        <w:ind w:left="0" w:right="-908"/>
        <w:rPr>
          <w:rFonts w:ascii="Tahoma" w:hAnsi="Tahoma" w:cs="Tahoma"/>
          <w:lang w:val="lv-LV"/>
        </w:rPr>
      </w:pPr>
    </w:p>
    <w:p w:rsidR="00BB0E45" w:rsidRDefault="00BB0E45" w:rsidP="00FA51C6">
      <w:pPr>
        <w:pStyle w:val="Sarakstarindkopa"/>
        <w:ind w:left="0" w:right="-908"/>
        <w:rPr>
          <w:rFonts w:ascii="Tahoma" w:hAnsi="Tahoma" w:cs="Tahoma"/>
          <w:lang w:val="lv-LV"/>
        </w:rPr>
      </w:pPr>
    </w:p>
    <w:p w:rsidR="009A10AB" w:rsidRDefault="001134C1" w:rsidP="005010C7">
      <w:pPr>
        <w:pStyle w:val="Sarakstarindkopa"/>
        <w:ind w:left="0" w:right="-908"/>
        <w:rPr>
          <w:rFonts w:ascii="Tahoma" w:hAnsi="Tahoma" w:cs="Tahoma"/>
          <w:lang w:val="lv-LV"/>
        </w:rPr>
      </w:pPr>
      <w:r>
        <w:rPr>
          <w:rFonts w:ascii="Tahoma" w:hAnsi="Tahoma" w:cs="Tahoma"/>
          <w:lang w:val="lv-LV"/>
        </w:rPr>
        <w:t>Domes priekš</w:t>
      </w:r>
      <w:r w:rsidR="009943AE">
        <w:rPr>
          <w:rFonts w:ascii="Tahoma" w:hAnsi="Tahoma" w:cs="Tahoma"/>
          <w:lang w:val="lv-LV"/>
        </w:rPr>
        <w:t>s</w:t>
      </w:r>
      <w:r>
        <w:rPr>
          <w:rFonts w:ascii="Tahoma" w:hAnsi="Tahoma" w:cs="Tahoma"/>
          <w:lang w:val="lv-LV"/>
        </w:rPr>
        <w:t>ēdētā</w:t>
      </w:r>
      <w:r w:rsidR="009943AE">
        <w:rPr>
          <w:rFonts w:ascii="Tahoma" w:hAnsi="Tahoma" w:cs="Tahoma"/>
          <w:lang w:val="lv-LV"/>
        </w:rPr>
        <w:t>j</w:t>
      </w:r>
      <w:r>
        <w:rPr>
          <w:rFonts w:ascii="Tahoma" w:hAnsi="Tahoma" w:cs="Tahoma"/>
          <w:lang w:val="lv-LV"/>
        </w:rPr>
        <w:t xml:space="preserve">s (personīgais paraksts) </w:t>
      </w:r>
      <w:r w:rsidR="0099729C">
        <w:rPr>
          <w:rFonts w:ascii="Tahoma" w:hAnsi="Tahoma" w:cs="Tahoma"/>
          <w:lang w:val="lv-LV"/>
        </w:rPr>
        <w:t>27</w:t>
      </w:r>
      <w:r w:rsidR="00A20625">
        <w:rPr>
          <w:rFonts w:ascii="Tahoma" w:hAnsi="Tahoma" w:cs="Tahoma"/>
          <w:lang w:val="lv-LV"/>
        </w:rPr>
        <w:t>.01.</w:t>
      </w:r>
      <w:r w:rsidR="00932F4C">
        <w:rPr>
          <w:rFonts w:ascii="Tahoma" w:hAnsi="Tahoma" w:cs="Tahoma"/>
          <w:lang w:val="lv-LV"/>
        </w:rPr>
        <w:t>20</w:t>
      </w:r>
      <w:r w:rsidR="0099729C">
        <w:rPr>
          <w:rFonts w:ascii="Tahoma" w:hAnsi="Tahoma" w:cs="Tahoma"/>
          <w:lang w:val="lv-LV"/>
        </w:rPr>
        <w:t>20</w:t>
      </w:r>
      <w:r>
        <w:rPr>
          <w:rFonts w:ascii="Tahoma" w:hAnsi="Tahoma" w:cs="Tahoma"/>
          <w:lang w:val="lv-LV"/>
        </w:rPr>
        <w:t xml:space="preserve">          </w:t>
      </w:r>
      <w:proofErr w:type="spellStart"/>
      <w:r>
        <w:rPr>
          <w:rFonts w:ascii="Tahoma" w:hAnsi="Tahoma" w:cs="Tahoma"/>
          <w:lang w:val="lv-LV"/>
        </w:rPr>
        <w:t>D.Vingris</w:t>
      </w:r>
      <w:proofErr w:type="spellEnd"/>
    </w:p>
    <w:p w:rsidR="0033618C" w:rsidRDefault="0033618C" w:rsidP="005010C7">
      <w:pPr>
        <w:pStyle w:val="Sarakstarindkopa"/>
        <w:ind w:left="0" w:right="-908"/>
        <w:rPr>
          <w:rFonts w:ascii="Tahoma" w:hAnsi="Tahoma" w:cs="Tahoma"/>
          <w:lang w:val="lv-LV"/>
        </w:rPr>
      </w:pPr>
    </w:p>
    <w:p w:rsidR="0033618C" w:rsidRDefault="0033618C" w:rsidP="005010C7">
      <w:pPr>
        <w:pStyle w:val="Sarakstarindkopa"/>
        <w:ind w:left="0" w:right="-908"/>
        <w:rPr>
          <w:rFonts w:ascii="Tahoma" w:hAnsi="Tahoma" w:cs="Tahoma"/>
          <w:lang w:val="lv-LV"/>
        </w:rPr>
      </w:pPr>
    </w:p>
    <w:sectPr w:rsidR="0033618C" w:rsidSect="00F008A6">
      <w:headerReference w:type="even" r:id="rId8"/>
      <w:headerReference w:type="default" r:id="rId9"/>
      <w:footerReference w:type="even" r:id="rId10"/>
      <w:footerReference w:type="default" r:id="rId11"/>
      <w:headerReference w:type="first" r:id="rId12"/>
      <w:footerReference w:type="first" r:id="rId13"/>
      <w:pgSz w:w="11906" w:h="16838"/>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A7B" w:rsidRDefault="008D1A7B" w:rsidP="00220619">
      <w:r>
        <w:separator/>
      </w:r>
    </w:p>
  </w:endnote>
  <w:endnote w:type="continuationSeparator" w:id="0">
    <w:p w:rsidR="008D1A7B" w:rsidRDefault="008D1A7B" w:rsidP="00220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9C7" w:rsidRDefault="00441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690059"/>
      <w:docPartObj>
        <w:docPartGallery w:val="Page Numbers (Bottom of Page)"/>
        <w:docPartUnique/>
      </w:docPartObj>
    </w:sdtPr>
    <w:sdtEndPr/>
    <w:sdtContent>
      <w:p w:rsidR="004419C7" w:rsidRDefault="004419C7">
        <w:pPr>
          <w:pStyle w:val="Kjene"/>
          <w:jc w:val="right"/>
        </w:pPr>
        <w:r>
          <w:fldChar w:fldCharType="begin"/>
        </w:r>
        <w:r>
          <w:instrText>PAGE   \* MERGEFORMAT</w:instrText>
        </w:r>
        <w:r>
          <w:fldChar w:fldCharType="separate"/>
        </w:r>
        <w:r w:rsidR="00D277CB" w:rsidRPr="00D277CB">
          <w:rPr>
            <w:noProof/>
            <w:lang w:val="lv-LV"/>
          </w:rPr>
          <w:t>2</w:t>
        </w:r>
        <w:r>
          <w:fldChar w:fldCharType="end"/>
        </w:r>
      </w:p>
    </w:sdtContent>
  </w:sdt>
  <w:p w:rsidR="004419C7" w:rsidRDefault="004419C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9C7" w:rsidRDefault="004419C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A7B" w:rsidRDefault="008D1A7B" w:rsidP="00220619">
      <w:r>
        <w:separator/>
      </w:r>
    </w:p>
  </w:footnote>
  <w:footnote w:type="continuationSeparator" w:id="0">
    <w:p w:rsidR="008D1A7B" w:rsidRDefault="008D1A7B" w:rsidP="00220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9C7" w:rsidRDefault="004419C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9C7" w:rsidRDefault="004419C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9C7" w:rsidRDefault="004419C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852"/>
    <w:multiLevelType w:val="hybridMultilevel"/>
    <w:tmpl w:val="A9F6B4D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224234F"/>
    <w:multiLevelType w:val="hybridMultilevel"/>
    <w:tmpl w:val="CF7AF96A"/>
    <w:lvl w:ilvl="0" w:tplc="63787E1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B672E9"/>
    <w:multiLevelType w:val="hybridMultilevel"/>
    <w:tmpl w:val="9F6C8874"/>
    <w:lvl w:ilvl="0" w:tplc="67D6E598">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2B5D3E14"/>
    <w:multiLevelType w:val="hybridMultilevel"/>
    <w:tmpl w:val="75248B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FD6357F"/>
    <w:multiLevelType w:val="hybridMultilevel"/>
    <w:tmpl w:val="6B645FB8"/>
    <w:lvl w:ilvl="0" w:tplc="0426000F">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566061C1"/>
    <w:multiLevelType w:val="hybridMultilevel"/>
    <w:tmpl w:val="039CE19E"/>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6" w15:restartNumberingAfterBreak="0">
    <w:nsid w:val="56C470EE"/>
    <w:multiLevelType w:val="multilevel"/>
    <w:tmpl w:val="20F83BD0"/>
    <w:lvl w:ilvl="0">
      <w:start w:val="1"/>
      <w:numFmt w:val="decimal"/>
      <w:lvlText w:val="%1."/>
      <w:lvlJc w:val="left"/>
      <w:pPr>
        <w:ind w:left="360" w:hanging="360"/>
      </w:pPr>
      <w:rPr>
        <w:rFonts w:hint="default"/>
      </w:rPr>
    </w:lvl>
    <w:lvl w:ilvl="1">
      <w:start w:val="1"/>
      <w:numFmt w:val="decimal"/>
      <w:isLgl/>
      <w:lvlText w:val="%1.%2."/>
      <w:lvlJc w:val="left"/>
      <w:pPr>
        <w:ind w:left="1515" w:hanging="720"/>
      </w:pPr>
      <w:rPr>
        <w:rFonts w:hint="default"/>
        <w:u w:val="none"/>
      </w:rPr>
    </w:lvl>
    <w:lvl w:ilvl="2">
      <w:start w:val="1"/>
      <w:numFmt w:val="decimal"/>
      <w:isLgl/>
      <w:lvlText w:val="%1.%2.%3."/>
      <w:lvlJc w:val="left"/>
      <w:pPr>
        <w:ind w:left="2670" w:hanging="1080"/>
      </w:pPr>
      <w:rPr>
        <w:rFonts w:hint="default"/>
        <w:u w:val="none"/>
      </w:rPr>
    </w:lvl>
    <w:lvl w:ilvl="3">
      <w:start w:val="1"/>
      <w:numFmt w:val="decimal"/>
      <w:isLgl/>
      <w:lvlText w:val="%1.%2.%3.%4."/>
      <w:lvlJc w:val="left"/>
      <w:pPr>
        <w:ind w:left="3465" w:hanging="1080"/>
      </w:pPr>
      <w:rPr>
        <w:rFonts w:hint="default"/>
        <w:u w:val="single"/>
      </w:rPr>
    </w:lvl>
    <w:lvl w:ilvl="4">
      <w:start w:val="1"/>
      <w:numFmt w:val="decimal"/>
      <w:isLgl/>
      <w:lvlText w:val="%1.%2.%3.%4.%5."/>
      <w:lvlJc w:val="left"/>
      <w:pPr>
        <w:ind w:left="4620" w:hanging="1440"/>
      </w:pPr>
      <w:rPr>
        <w:rFonts w:hint="default"/>
        <w:u w:val="single"/>
      </w:rPr>
    </w:lvl>
    <w:lvl w:ilvl="5">
      <w:start w:val="1"/>
      <w:numFmt w:val="decimal"/>
      <w:isLgl/>
      <w:lvlText w:val="%1.%2.%3.%4.%5.%6."/>
      <w:lvlJc w:val="left"/>
      <w:pPr>
        <w:ind w:left="5775" w:hanging="1800"/>
      </w:pPr>
      <w:rPr>
        <w:rFonts w:hint="default"/>
        <w:u w:val="single"/>
      </w:rPr>
    </w:lvl>
    <w:lvl w:ilvl="6">
      <w:start w:val="1"/>
      <w:numFmt w:val="decimal"/>
      <w:isLgl/>
      <w:lvlText w:val="%1.%2.%3.%4.%5.%6.%7."/>
      <w:lvlJc w:val="left"/>
      <w:pPr>
        <w:ind w:left="6570" w:hanging="1800"/>
      </w:pPr>
      <w:rPr>
        <w:rFonts w:hint="default"/>
        <w:u w:val="single"/>
      </w:rPr>
    </w:lvl>
    <w:lvl w:ilvl="7">
      <w:start w:val="1"/>
      <w:numFmt w:val="decimal"/>
      <w:isLgl/>
      <w:lvlText w:val="%1.%2.%3.%4.%5.%6.%7.%8."/>
      <w:lvlJc w:val="left"/>
      <w:pPr>
        <w:ind w:left="7725" w:hanging="2160"/>
      </w:pPr>
      <w:rPr>
        <w:rFonts w:hint="default"/>
        <w:u w:val="single"/>
      </w:rPr>
    </w:lvl>
    <w:lvl w:ilvl="8">
      <w:start w:val="1"/>
      <w:numFmt w:val="decimal"/>
      <w:isLgl/>
      <w:lvlText w:val="%1.%2.%3.%4.%5.%6.%7.%8.%9."/>
      <w:lvlJc w:val="left"/>
      <w:pPr>
        <w:ind w:left="8880" w:hanging="2520"/>
      </w:pPr>
      <w:rPr>
        <w:rFonts w:hint="default"/>
        <w:u w:val="single"/>
      </w:rPr>
    </w:lvl>
  </w:abstractNum>
  <w:abstractNum w:abstractNumId="7" w15:restartNumberingAfterBreak="0">
    <w:nsid w:val="5875532B"/>
    <w:multiLevelType w:val="hybridMultilevel"/>
    <w:tmpl w:val="DC9E2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B250AD"/>
    <w:multiLevelType w:val="hybridMultilevel"/>
    <w:tmpl w:val="871E2FEA"/>
    <w:lvl w:ilvl="0" w:tplc="0426000F">
      <w:start w:val="1"/>
      <w:numFmt w:val="decimal"/>
      <w:lvlText w:val="%1."/>
      <w:lvlJc w:val="left"/>
      <w:pPr>
        <w:ind w:left="644"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5BF46C25"/>
    <w:multiLevelType w:val="hybridMultilevel"/>
    <w:tmpl w:val="8B2EF7B2"/>
    <w:lvl w:ilvl="0" w:tplc="0426000F">
      <w:start w:val="1"/>
      <w:numFmt w:val="decimal"/>
      <w:lvlText w:val="%1."/>
      <w:lvlJc w:val="left"/>
      <w:pPr>
        <w:tabs>
          <w:tab w:val="num" w:pos="720"/>
        </w:tabs>
        <w:ind w:left="720" w:hanging="360"/>
      </w:pPr>
      <w:rPr>
        <w:rFonts w:hint="default"/>
      </w:rPr>
    </w:lvl>
    <w:lvl w:ilvl="1" w:tplc="F97A5464">
      <w:start w:val="1"/>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6C69375B"/>
    <w:multiLevelType w:val="hybridMultilevel"/>
    <w:tmpl w:val="AEAC73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F2A2F93"/>
    <w:multiLevelType w:val="hybridMultilevel"/>
    <w:tmpl w:val="98187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1"/>
  </w:num>
  <w:num w:numId="4">
    <w:abstractNumId w:val="1"/>
  </w:num>
  <w:num w:numId="5">
    <w:abstractNumId w:val="2"/>
  </w:num>
  <w:num w:numId="6">
    <w:abstractNumId w:val="0"/>
  </w:num>
  <w:num w:numId="7">
    <w:abstractNumId w:val="9"/>
  </w:num>
  <w:num w:numId="8">
    <w:abstractNumId w:val="4"/>
  </w:num>
  <w:num w:numId="9">
    <w:abstractNumId w:val="6"/>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282"/>
    <w:rsid w:val="0000513A"/>
    <w:rsid w:val="00020D24"/>
    <w:rsid w:val="0002689D"/>
    <w:rsid w:val="000371B4"/>
    <w:rsid w:val="00040E82"/>
    <w:rsid w:val="00046F48"/>
    <w:rsid w:val="00047B4C"/>
    <w:rsid w:val="000667DE"/>
    <w:rsid w:val="00073651"/>
    <w:rsid w:val="00077DF9"/>
    <w:rsid w:val="0009395E"/>
    <w:rsid w:val="00095C6C"/>
    <w:rsid w:val="00096708"/>
    <w:rsid w:val="000A09B9"/>
    <w:rsid w:val="000B05E8"/>
    <w:rsid w:val="000B279B"/>
    <w:rsid w:val="000B74A0"/>
    <w:rsid w:val="000C5221"/>
    <w:rsid w:val="000C5E3B"/>
    <w:rsid w:val="000C6D9F"/>
    <w:rsid w:val="000D0DAC"/>
    <w:rsid w:val="000E11F5"/>
    <w:rsid w:val="000F7B81"/>
    <w:rsid w:val="00101B6E"/>
    <w:rsid w:val="00105A1B"/>
    <w:rsid w:val="00106872"/>
    <w:rsid w:val="00112825"/>
    <w:rsid w:val="001134C1"/>
    <w:rsid w:val="00120216"/>
    <w:rsid w:val="001444B1"/>
    <w:rsid w:val="00173988"/>
    <w:rsid w:val="001752AD"/>
    <w:rsid w:val="001838FF"/>
    <w:rsid w:val="001919AD"/>
    <w:rsid w:val="00192AF6"/>
    <w:rsid w:val="00193C19"/>
    <w:rsid w:val="001B2BD5"/>
    <w:rsid w:val="001B333A"/>
    <w:rsid w:val="001C037C"/>
    <w:rsid w:val="001C5BB4"/>
    <w:rsid w:val="001D15A2"/>
    <w:rsid w:val="001D2147"/>
    <w:rsid w:val="001D71C5"/>
    <w:rsid w:val="001E3A8E"/>
    <w:rsid w:val="001F3602"/>
    <w:rsid w:val="002101E0"/>
    <w:rsid w:val="00211A3E"/>
    <w:rsid w:val="00220619"/>
    <w:rsid w:val="00227780"/>
    <w:rsid w:val="00236792"/>
    <w:rsid w:val="002430F2"/>
    <w:rsid w:val="00243A37"/>
    <w:rsid w:val="00243B51"/>
    <w:rsid w:val="0024669F"/>
    <w:rsid w:val="0025219D"/>
    <w:rsid w:val="00253765"/>
    <w:rsid w:val="0026098E"/>
    <w:rsid w:val="0026396E"/>
    <w:rsid w:val="00275128"/>
    <w:rsid w:val="002913C4"/>
    <w:rsid w:val="00295575"/>
    <w:rsid w:val="00296585"/>
    <w:rsid w:val="002A7420"/>
    <w:rsid w:val="002C46B2"/>
    <w:rsid w:val="002D101F"/>
    <w:rsid w:val="00300880"/>
    <w:rsid w:val="0031561F"/>
    <w:rsid w:val="0033618C"/>
    <w:rsid w:val="00341205"/>
    <w:rsid w:val="003414AB"/>
    <w:rsid w:val="00353F52"/>
    <w:rsid w:val="003565DF"/>
    <w:rsid w:val="0036101B"/>
    <w:rsid w:val="0037180A"/>
    <w:rsid w:val="00371F5D"/>
    <w:rsid w:val="00372335"/>
    <w:rsid w:val="0037484E"/>
    <w:rsid w:val="003769BE"/>
    <w:rsid w:val="00383BBE"/>
    <w:rsid w:val="003D1824"/>
    <w:rsid w:val="003E42FC"/>
    <w:rsid w:val="003F1654"/>
    <w:rsid w:val="00405C07"/>
    <w:rsid w:val="00412C8B"/>
    <w:rsid w:val="0042063F"/>
    <w:rsid w:val="00420ED6"/>
    <w:rsid w:val="00423CFF"/>
    <w:rsid w:val="004349EE"/>
    <w:rsid w:val="004419C7"/>
    <w:rsid w:val="00451A8E"/>
    <w:rsid w:val="0045775E"/>
    <w:rsid w:val="004863DA"/>
    <w:rsid w:val="00494896"/>
    <w:rsid w:val="004A07F1"/>
    <w:rsid w:val="004B3C2D"/>
    <w:rsid w:val="004B64D0"/>
    <w:rsid w:val="004B68B7"/>
    <w:rsid w:val="004C507D"/>
    <w:rsid w:val="004D0B7B"/>
    <w:rsid w:val="004E4D00"/>
    <w:rsid w:val="004F5840"/>
    <w:rsid w:val="004F5E2D"/>
    <w:rsid w:val="005010C7"/>
    <w:rsid w:val="00504848"/>
    <w:rsid w:val="0051426F"/>
    <w:rsid w:val="00516DCF"/>
    <w:rsid w:val="005173E8"/>
    <w:rsid w:val="00526A5F"/>
    <w:rsid w:val="0053088B"/>
    <w:rsid w:val="00536DCD"/>
    <w:rsid w:val="00545912"/>
    <w:rsid w:val="00553314"/>
    <w:rsid w:val="0055463B"/>
    <w:rsid w:val="00560D3F"/>
    <w:rsid w:val="00566FA0"/>
    <w:rsid w:val="00580DE9"/>
    <w:rsid w:val="00583C5D"/>
    <w:rsid w:val="00585C2B"/>
    <w:rsid w:val="0059206F"/>
    <w:rsid w:val="005971E5"/>
    <w:rsid w:val="005B302C"/>
    <w:rsid w:val="005B32BC"/>
    <w:rsid w:val="005C6A3A"/>
    <w:rsid w:val="005D165B"/>
    <w:rsid w:val="005E2EAB"/>
    <w:rsid w:val="005E3CD6"/>
    <w:rsid w:val="005E63A5"/>
    <w:rsid w:val="005F13B1"/>
    <w:rsid w:val="006024A2"/>
    <w:rsid w:val="00605284"/>
    <w:rsid w:val="00612325"/>
    <w:rsid w:val="00633EAE"/>
    <w:rsid w:val="00635F70"/>
    <w:rsid w:val="00643A93"/>
    <w:rsid w:val="00655C7C"/>
    <w:rsid w:val="00660D99"/>
    <w:rsid w:val="00670CF3"/>
    <w:rsid w:val="00682094"/>
    <w:rsid w:val="006850B6"/>
    <w:rsid w:val="00691715"/>
    <w:rsid w:val="0069687A"/>
    <w:rsid w:val="006A4DD6"/>
    <w:rsid w:val="006B032D"/>
    <w:rsid w:val="006C54A3"/>
    <w:rsid w:val="006C60CB"/>
    <w:rsid w:val="006D08CC"/>
    <w:rsid w:val="006D30A8"/>
    <w:rsid w:val="006F6F49"/>
    <w:rsid w:val="00703CCB"/>
    <w:rsid w:val="00730F60"/>
    <w:rsid w:val="007326A0"/>
    <w:rsid w:val="00745F2B"/>
    <w:rsid w:val="00746ABE"/>
    <w:rsid w:val="007602FD"/>
    <w:rsid w:val="00762CEF"/>
    <w:rsid w:val="007633D5"/>
    <w:rsid w:val="00771017"/>
    <w:rsid w:val="00771B9B"/>
    <w:rsid w:val="00773877"/>
    <w:rsid w:val="007811CE"/>
    <w:rsid w:val="007A1959"/>
    <w:rsid w:val="007B01F5"/>
    <w:rsid w:val="007B6E0C"/>
    <w:rsid w:val="007E5D34"/>
    <w:rsid w:val="007E649A"/>
    <w:rsid w:val="007F3BFA"/>
    <w:rsid w:val="007F6774"/>
    <w:rsid w:val="0081301C"/>
    <w:rsid w:val="0081593C"/>
    <w:rsid w:val="008172C5"/>
    <w:rsid w:val="0082276A"/>
    <w:rsid w:val="00830BCF"/>
    <w:rsid w:val="008363A6"/>
    <w:rsid w:val="00843A72"/>
    <w:rsid w:val="00855716"/>
    <w:rsid w:val="0085772D"/>
    <w:rsid w:val="00862286"/>
    <w:rsid w:val="0086516C"/>
    <w:rsid w:val="00870B05"/>
    <w:rsid w:val="00873027"/>
    <w:rsid w:val="00873998"/>
    <w:rsid w:val="00882565"/>
    <w:rsid w:val="00892EA7"/>
    <w:rsid w:val="008D071A"/>
    <w:rsid w:val="008D1A7B"/>
    <w:rsid w:val="008D5213"/>
    <w:rsid w:val="008D6666"/>
    <w:rsid w:val="008D6993"/>
    <w:rsid w:val="008D6C73"/>
    <w:rsid w:val="008D7210"/>
    <w:rsid w:val="008E357B"/>
    <w:rsid w:val="008E53D3"/>
    <w:rsid w:val="009022C2"/>
    <w:rsid w:val="00903067"/>
    <w:rsid w:val="00920950"/>
    <w:rsid w:val="00924C7D"/>
    <w:rsid w:val="0092767D"/>
    <w:rsid w:val="00932F4C"/>
    <w:rsid w:val="00971571"/>
    <w:rsid w:val="00977E55"/>
    <w:rsid w:val="009806E3"/>
    <w:rsid w:val="00981D9F"/>
    <w:rsid w:val="00987CA3"/>
    <w:rsid w:val="009923F4"/>
    <w:rsid w:val="009943AE"/>
    <w:rsid w:val="00995CEB"/>
    <w:rsid w:val="0099729C"/>
    <w:rsid w:val="009A10AB"/>
    <w:rsid w:val="009A1282"/>
    <w:rsid w:val="009A49F8"/>
    <w:rsid w:val="009A61E6"/>
    <w:rsid w:val="009B482B"/>
    <w:rsid w:val="009B4F39"/>
    <w:rsid w:val="009C697E"/>
    <w:rsid w:val="009D264D"/>
    <w:rsid w:val="009D30EF"/>
    <w:rsid w:val="009F00A5"/>
    <w:rsid w:val="009F262A"/>
    <w:rsid w:val="00A20625"/>
    <w:rsid w:val="00A3048A"/>
    <w:rsid w:val="00A37A85"/>
    <w:rsid w:val="00A656C6"/>
    <w:rsid w:val="00A6689C"/>
    <w:rsid w:val="00A67268"/>
    <w:rsid w:val="00A77038"/>
    <w:rsid w:val="00A7740E"/>
    <w:rsid w:val="00A775C3"/>
    <w:rsid w:val="00A85F07"/>
    <w:rsid w:val="00A878A3"/>
    <w:rsid w:val="00A915FC"/>
    <w:rsid w:val="00AA4F30"/>
    <w:rsid w:val="00AA6AF8"/>
    <w:rsid w:val="00AB39E6"/>
    <w:rsid w:val="00AC441F"/>
    <w:rsid w:val="00AD28B3"/>
    <w:rsid w:val="00AD482B"/>
    <w:rsid w:val="00AE5ECF"/>
    <w:rsid w:val="00AF12FA"/>
    <w:rsid w:val="00AF65FC"/>
    <w:rsid w:val="00AF7DA7"/>
    <w:rsid w:val="00B1472D"/>
    <w:rsid w:val="00B16E7D"/>
    <w:rsid w:val="00B17F05"/>
    <w:rsid w:val="00B32067"/>
    <w:rsid w:val="00B4103E"/>
    <w:rsid w:val="00B43C15"/>
    <w:rsid w:val="00B50F3A"/>
    <w:rsid w:val="00B61A4C"/>
    <w:rsid w:val="00B633BF"/>
    <w:rsid w:val="00B65BED"/>
    <w:rsid w:val="00B67ED6"/>
    <w:rsid w:val="00B719A8"/>
    <w:rsid w:val="00B72980"/>
    <w:rsid w:val="00B76737"/>
    <w:rsid w:val="00B80CBE"/>
    <w:rsid w:val="00B86EB5"/>
    <w:rsid w:val="00B95E41"/>
    <w:rsid w:val="00B9772B"/>
    <w:rsid w:val="00BB0E45"/>
    <w:rsid w:val="00BB3BD0"/>
    <w:rsid w:val="00BB3BD9"/>
    <w:rsid w:val="00BC1B8B"/>
    <w:rsid w:val="00BC3B85"/>
    <w:rsid w:val="00BC7624"/>
    <w:rsid w:val="00BD0AC5"/>
    <w:rsid w:val="00BD59AE"/>
    <w:rsid w:val="00BF0001"/>
    <w:rsid w:val="00BF1AC9"/>
    <w:rsid w:val="00BF2353"/>
    <w:rsid w:val="00C154AF"/>
    <w:rsid w:val="00C20084"/>
    <w:rsid w:val="00C30BB4"/>
    <w:rsid w:val="00C42B56"/>
    <w:rsid w:val="00C52661"/>
    <w:rsid w:val="00C534B8"/>
    <w:rsid w:val="00C6384E"/>
    <w:rsid w:val="00C700AA"/>
    <w:rsid w:val="00C70ED0"/>
    <w:rsid w:val="00C76479"/>
    <w:rsid w:val="00C832ED"/>
    <w:rsid w:val="00CA14B1"/>
    <w:rsid w:val="00CB1353"/>
    <w:rsid w:val="00CB1DA2"/>
    <w:rsid w:val="00CB79C3"/>
    <w:rsid w:val="00CC0254"/>
    <w:rsid w:val="00CD07BB"/>
    <w:rsid w:val="00CD11A2"/>
    <w:rsid w:val="00CF4C1A"/>
    <w:rsid w:val="00D203EB"/>
    <w:rsid w:val="00D26058"/>
    <w:rsid w:val="00D27502"/>
    <w:rsid w:val="00D277CB"/>
    <w:rsid w:val="00D3128C"/>
    <w:rsid w:val="00D43F57"/>
    <w:rsid w:val="00D458AD"/>
    <w:rsid w:val="00D54C79"/>
    <w:rsid w:val="00D54D89"/>
    <w:rsid w:val="00D56E37"/>
    <w:rsid w:val="00D57367"/>
    <w:rsid w:val="00D66339"/>
    <w:rsid w:val="00D66459"/>
    <w:rsid w:val="00D675E4"/>
    <w:rsid w:val="00D70B70"/>
    <w:rsid w:val="00D80743"/>
    <w:rsid w:val="00D94404"/>
    <w:rsid w:val="00DA59E9"/>
    <w:rsid w:val="00DA75B6"/>
    <w:rsid w:val="00DB1794"/>
    <w:rsid w:val="00DB1E22"/>
    <w:rsid w:val="00DB6182"/>
    <w:rsid w:val="00DD1DEF"/>
    <w:rsid w:val="00DE4C20"/>
    <w:rsid w:val="00E00397"/>
    <w:rsid w:val="00E01ECE"/>
    <w:rsid w:val="00E06E56"/>
    <w:rsid w:val="00E233AE"/>
    <w:rsid w:val="00E40D9E"/>
    <w:rsid w:val="00E43CD6"/>
    <w:rsid w:val="00E53FC1"/>
    <w:rsid w:val="00E62557"/>
    <w:rsid w:val="00E6289B"/>
    <w:rsid w:val="00E66444"/>
    <w:rsid w:val="00E72475"/>
    <w:rsid w:val="00EA1EED"/>
    <w:rsid w:val="00EB57A8"/>
    <w:rsid w:val="00EC4F30"/>
    <w:rsid w:val="00ED3D44"/>
    <w:rsid w:val="00EE1B0B"/>
    <w:rsid w:val="00EF289F"/>
    <w:rsid w:val="00F008A6"/>
    <w:rsid w:val="00F01343"/>
    <w:rsid w:val="00F047BB"/>
    <w:rsid w:val="00F04D09"/>
    <w:rsid w:val="00F06B20"/>
    <w:rsid w:val="00F11A9B"/>
    <w:rsid w:val="00F20C4E"/>
    <w:rsid w:val="00F251EB"/>
    <w:rsid w:val="00F254C3"/>
    <w:rsid w:val="00F32073"/>
    <w:rsid w:val="00F476DA"/>
    <w:rsid w:val="00F53A95"/>
    <w:rsid w:val="00F66EB8"/>
    <w:rsid w:val="00F71B44"/>
    <w:rsid w:val="00F71E17"/>
    <w:rsid w:val="00F726F5"/>
    <w:rsid w:val="00F73663"/>
    <w:rsid w:val="00F86682"/>
    <w:rsid w:val="00F91FCC"/>
    <w:rsid w:val="00F97944"/>
    <w:rsid w:val="00FA0F55"/>
    <w:rsid w:val="00FA51C6"/>
    <w:rsid w:val="00FD0723"/>
    <w:rsid w:val="00FD2017"/>
    <w:rsid w:val="00FE42D6"/>
    <w:rsid w:val="00FF3206"/>
    <w:rsid w:val="00FF3E08"/>
    <w:rsid w:val="00FF65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FC7999-1985-4FF9-9365-5954DB23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504848"/>
    <w:rPr>
      <w:sz w:val="24"/>
      <w:szCs w:val="24"/>
      <w:lang w:val="en-GB" w:eastAsia="en-US"/>
    </w:rPr>
  </w:style>
  <w:style w:type="paragraph" w:styleId="Virsraksts1">
    <w:name w:val="heading 1"/>
    <w:basedOn w:val="Parasts"/>
    <w:next w:val="Parasts"/>
    <w:qFormat/>
    <w:pPr>
      <w:keepNext/>
      <w:outlineLvl w:val="0"/>
    </w:pPr>
    <w:rPr>
      <w:sz w:val="28"/>
      <w:lang w:val="lv-LV"/>
    </w:rPr>
  </w:style>
  <w:style w:type="paragraph" w:styleId="Virsraksts2">
    <w:name w:val="heading 2"/>
    <w:basedOn w:val="Parasts"/>
    <w:next w:val="Parasts"/>
    <w:qFormat/>
    <w:pPr>
      <w:keepNext/>
      <w:ind w:left="360" w:hanging="360"/>
      <w:outlineLvl w:val="1"/>
    </w:pPr>
    <w:rPr>
      <w:sz w:val="28"/>
      <w:lang w:val="lv-LV"/>
    </w:rPr>
  </w:style>
  <w:style w:type="paragraph" w:styleId="Virsraksts3">
    <w:name w:val="heading 3"/>
    <w:basedOn w:val="Parasts"/>
    <w:next w:val="Parasts"/>
    <w:qFormat/>
    <w:pPr>
      <w:keepNext/>
      <w:ind w:left="360"/>
      <w:outlineLvl w:val="2"/>
    </w:pPr>
    <w:rPr>
      <w:i/>
      <w:iCs/>
      <w:sz w:val="28"/>
      <w:lang w:val="lv-LV"/>
    </w:rPr>
  </w:style>
  <w:style w:type="paragraph" w:styleId="Virsraksts4">
    <w:name w:val="heading 4"/>
    <w:basedOn w:val="Parasts"/>
    <w:next w:val="Parasts"/>
    <w:qFormat/>
    <w:pPr>
      <w:keepNext/>
      <w:ind w:left="360"/>
      <w:jc w:val="both"/>
      <w:outlineLvl w:val="3"/>
    </w:pPr>
    <w:rPr>
      <w:i/>
      <w:iCs/>
      <w:sz w:val="28"/>
      <w:lang w:val="lv-LV"/>
    </w:rPr>
  </w:style>
  <w:style w:type="paragraph" w:styleId="Virsraksts5">
    <w:name w:val="heading 5"/>
    <w:basedOn w:val="Parasts"/>
    <w:next w:val="Parasts"/>
    <w:qFormat/>
    <w:pPr>
      <w:keepNext/>
      <w:ind w:left="360"/>
      <w:jc w:val="both"/>
      <w:outlineLvl w:val="4"/>
    </w:pPr>
    <w:rPr>
      <w:sz w:val="32"/>
      <w:lang w:val="lv-LV"/>
    </w:rPr>
  </w:style>
  <w:style w:type="paragraph" w:styleId="Virsraksts6">
    <w:name w:val="heading 6"/>
    <w:basedOn w:val="Parasts"/>
    <w:next w:val="Parasts"/>
    <w:qFormat/>
    <w:pPr>
      <w:keepNext/>
      <w:ind w:left="360"/>
      <w:jc w:val="center"/>
      <w:outlineLvl w:val="5"/>
    </w:pPr>
    <w:rPr>
      <w:sz w:val="32"/>
      <w:lang w:val="lv-LV"/>
    </w:rPr>
  </w:style>
  <w:style w:type="paragraph" w:styleId="Virsraksts7">
    <w:name w:val="heading 7"/>
    <w:basedOn w:val="Parasts"/>
    <w:next w:val="Parasts"/>
    <w:qFormat/>
    <w:pPr>
      <w:keepNext/>
      <w:ind w:firstLine="360"/>
      <w:outlineLvl w:val="6"/>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pPr>
      <w:jc w:val="both"/>
    </w:pPr>
    <w:rPr>
      <w:lang w:val="lv-LV"/>
    </w:rPr>
  </w:style>
  <w:style w:type="paragraph" w:styleId="Pamatteksts2">
    <w:name w:val="Body Text 2"/>
    <w:basedOn w:val="Parasts"/>
    <w:pPr>
      <w:jc w:val="both"/>
    </w:pPr>
    <w:rPr>
      <w:sz w:val="28"/>
      <w:lang w:val="lv-LV"/>
    </w:rPr>
  </w:style>
  <w:style w:type="paragraph" w:styleId="Pamatteksts3">
    <w:name w:val="Body Text 3"/>
    <w:basedOn w:val="Parasts"/>
    <w:pPr>
      <w:jc w:val="center"/>
    </w:pPr>
    <w:rPr>
      <w:sz w:val="28"/>
      <w:lang w:val="lv-LV"/>
    </w:rPr>
  </w:style>
  <w:style w:type="paragraph" w:styleId="Sarakstarindkopa">
    <w:name w:val="List Paragraph"/>
    <w:basedOn w:val="Parasts"/>
    <w:uiPriority w:val="34"/>
    <w:qFormat/>
    <w:rsid w:val="00095C6C"/>
    <w:pPr>
      <w:ind w:left="720"/>
    </w:pPr>
  </w:style>
  <w:style w:type="paragraph" w:styleId="Balonteksts">
    <w:name w:val="Balloon Text"/>
    <w:basedOn w:val="Parasts"/>
    <w:link w:val="BalontekstsRakstz"/>
    <w:rsid w:val="008D6C73"/>
    <w:rPr>
      <w:rFonts w:ascii="Tahoma" w:hAnsi="Tahoma"/>
      <w:sz w:val="16"/>
      <w:szCs w:val="16"/>
    </w:rPr>
  </w:style>
  <w:style w:type="character" w:customStyle="1" w:styleId="BalontekstsRakstz">
    <w:name w:val="Balonteksts Rakstz."/>
    <w:link w:val="Balonteksts"/>
    <w:rsid w:val="008D6C73"/>
    <w:rPr>
      <w:rFonts w:ascii="Tahoma" w:hAnsi="Tahoma" w:cs="Tahoma"/>
      <w:sz w:val="16"/>
      <w:szCs w:val="16"/>
      <w:lang w:val="en-GB" w:eastAsia="en-US"/>
    </w:rPr>
  </w:style>
  <w:style w:type="character" w:styleId="Hipersaite">
    <w:name w:val="Hyperlink"/>
    <w:uiPriority w:val="99"/>
    <w:unhideWhenUsed/>
    <w:rsid w:val="00AE5ECF"/>
    <w:rPr>
      <w:color w:val="0000FF"/>
      <w:u w:val="single"/>
    </w:rPr>
  </w:style>
  <w:style w:type="character" w:styleId="Izmantotahipersaite">
    <w:name w:val="FollowedHyperlink"/>
    <w:uiPriority w:val="99"/>
    <w:unhideWhenUsed/>
    <w:rsid w:val="00AE5ECF"/>
    <w:rPr>
      <w:color w:val="800080"/>
      <w:u w:val="single"/>
    </w:rPr>
  </w:style>
  <w:style w:type="paragraph" w:customStyle="1" w:styleId="xl67">
    <w:name w:val="xl67"/>
    <w:basedOn w:val="Parasts"/>
    <w:rsid w:val="00AE5ECF"/>
    <w:pPr>
      <w:spacing w:before="100" w:beforeAutospacing="1" w:after="100" w:afterAutospacing="1"/>
    </w:pPr>
    <w:rPr>
      <w:rFonts w:ascii="Calibri" w:hAnsi="Calibri"/>
      <w:sz w:val="18"/>
      <w:szCs w:val="18"/>
      <w:lang w:val="lv-LV" w:eastAsia="lv-LV"/>
    </w:rPr>
  </w:style>
  <w:style w:type="paragraph" w:customStyle="1" w:styleId="xl68">
    <w:name w:val="xl68"/>
    <w:basedOn w:val="Parasts"/>
    <w:rsid w:val="00AE5ECF"/>
    <w:pPr>
      <w:pBdr>
        <w:top w:val="single" w:sz="8" w:space="0" w:color="7F7F7F"/>
        <w:left w:val="single" w:sz="4" w:space="0" w:color="D8D8D8"/>
        <w:bottom w:val="single" w:sz="4" w:space="0" w:color="D8D8D8"/>
        <w:right w:val="single" w:sz="4" w:space="0" w:color="D8D8D8"/>
      </w:pBdr>
      <w:shd w:val="clear" w:color="000000" w:fill="7F7F7F"/>
      <w:spacing w:before="100" w:beforeAutospacing="1" w:after="100" w:afterAutospacing="1"/>
    </w:pPr>
    <w:rPr>
      <w:rFonts w:ascii="Calibri" w:hAnsi="Calibri"/>
      <w:color w:val="FFFFFF"/>
      <w:sz w:val="18"/>
      <w:szCs w:val="18"/>
      <w:lang w:val="lv-LV" w:eastAsia="lv-LV"/>
    </w:rPr>
  </w:style>
  <w:style w:type="paragraph" w:customStyle="1" w:styleId="xl69">
    <w:name w:val="xl69"/>
    <w:basedOn w:val="Parasts"/>
    <w:rsid w:val="00AE5EC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8"/>
      <w:szCs w:val="18"/>
      <w:lang w:val="lv-LV" w:eastAsia="lv-LV"/>
    </w:rPr>
  </w:style>
  <w:style w:type="paragraph" w:customStyle="1" w:styleId="xl70">
    <w:name w:val="xl70"/>
    <w:basedOn w:val="Parasts"/>
    <w:rsid w:val="00AE5ECF"/>
    <w:pPr>
      <w:pBdr>
        <w:top w:val="single" w:sz="8" w:space="0" w:color="7F7F7F"/>
        <w:left w:val="single" w:sz="4" w:space="0" w:color="D8D8D8"/>
        <w:bottom w:val="single" w:sz="4" w:space="0" w:color="D8D8D8"/>
        <w:right w:val="single" w:sz="8" w:space="0" w:color="7F7F7F"/>
      </w:pBdr>
      <w:shd w:val="clear" w:color="000000" w:fill="7F7F7F"/>
      <w:spacing w:before="100" w:beforeAutospacing="1" w:after="100" w:afterAutospacing="1"/>
    </w:pPr>
    <w:rPr>
      <w:rFonts w:ascii="Calibri" w:hAnsi="Calibri"/>
      <w:b/>
      <w:bCs/>
      <w:color w:val="FFFFFF"/>
      <w:sz w:val="18"/>
      <w:szCs w:val="18"/>
      <w:lang w:val="lv-LV" w:eastAsia="lv-LV"/>
    </w:rPr>
  </w:style>
  <w:style w:type="paragraph" w:customStyle="1" w:styleId="xl71">
    <w:name w:val="xl71"/>
    <w:basedOn w:val="Parasts"/>
    <w:rsid w:val="00AE5ECF"/>
    <w:pPr>
      <w:pBdr>
        <w:left w:val="single" w:sz="4" w:space="0" w:color="D8D8D8"/>
        <w:bottom w:val="single" w:sz="4" w:space="0" w:color="D8D8D8"/>
        <w:right w:val="single" w:sz="4" w:space="0" w:color="D8D8D8"/>
      </w:pBdr>
      <w:spacing w:before="100" w:beforeAutospacing="1" w:after="100" w:afterAutospacing="1"/>
    </w:pPr>
    <w:rPr>
      <w:rFonts w:ascii="Calibri" w:hAnsi="Calibri"/>
      <w:sz w:val="18"/>
      <w:szCs w:val="18"/>
      <w:lang w:val="lv-LV" w:eastAsia="lv-LV"/>
    </w:rPr>
  </w:style>
  <w:style w:type="paragraph" w:customStyle="1" w:styleId="xl72">
    <w:name w:val="xl72"/>
    <w:basedOn w:val="Parasts"/>
    <w:rsid w:val="00AE5ECF"/>
    <w:pPr>
      <w:pBdr>
        <w:top w:val="single" w:sz="4" w:space="0" w:color="D8D8D8"/>
        <w:left w:val="single" w:sz="4" w:space="0" w:color="D8D8D8"/>
        <w:bottom w:val="single" w:sz="4" w:space="0" w:color="D8D8D8"/>
        <w:right w:val="single" w:sz="4" w:space="0" w:color="D8D8D8"/>
      </w:pBdr>
      <w:spacing w:before="100" w:beforeAutospacing="1" w:after="100" w:afterAutospacing="1"/>
    </w:pPr>
    <w:rPr>
      <w:rFonts w:ascii="Calibri" w:hAnsi="Calibri"/>
      <w:sz w:val="18"/>
      <w:szCs w:val="18"/>
      <w:lang w:val="lv-LV" w:eastAsia="lv-LV"/>
    </w:rPr>
  </w:style>
  <w:style w:type="paragraph" w:customStyle="1" w:styleId="xl73">
    <w:name w:val="xl73"/>
    <w:basedOn w:val="Parasts"/>
    <w:rsid w:val="00AE5ECF"/>
    <w:pPr>
      <w:pBdr>
        <w:top w:val="single" w:sz="4" w:space="0" w:color="D8D8D8"/>
        <w:left w:val="single" w:sz="4" w:space="0" w:color="D8D8D8"/>
        <w:bottom w:val="single" w:sz="4" w:space="0" w:color="D8D8D8"/>
        <w:right w:val="single" w:sz="4" w:space="0" w:color="D8D8D8"/>
      </w:pBdr>
      <w:spacing w:before="100" w:beforeAutospacing="1" w:after="100" w:afterAutospacing="1"/>
    </w:pPr>
    <w:rPr>
      <w:rFonts w:ascii="Calibri" w:hAnsi="Calibri"/>
      <w:sz w:val="16"/>
      <w:szCs w:val="16"/>
      <w:lang w:val="lv-LV" w:eastAsia="lv-LV"/>
    </w:rPr>
  </w:style>
  <w:style w:type="paragraph" w:customStyle="1" w:styleId="xl74">
    <w:name w:val="xl74"/>
    <w:basedOn w:val="Parasts"/>
    <w:rsid w:val="00AE5ECF"/>
    <w:pPr>
      <w:pBdr>
        <w:top w:val="single" w:sz="4" w:space="0" w:color="D8D8D8"/>
        <w:left w:val="single" w:sz="4" w:space="0" w:color="D8D8D8"/>
        <w:right w:val="single" w:sz="4" w:space="0" w:color="D8D8D8"/>
      </w:pBdr>
      <w:spacing w:before="100" w:beforeAutospacing="1" w:after="100" w:afterAutospacing="1"/>
    </w:pPr>
    <w:rPr>
      <w:rFonts w:ascii="Calibri" w:hAnsi="Calibri"/>
      <w:sz w:val="18"/>
      <w:szCs w:val="18"/>
      <w:lang w:val="lv-LV" w:eastAsia="lv-LV"/>
    </w:rPr>
  </w:style>
  <w:style w:type="paragraph" w:customStyle="1" w:styleId="xl75">
    <w:name w:val="xl75"/>
    <w:basedOn w:val="Parasts"/>
    <w:rsid w:val="00AE5ECF"/>
    <w:pPr>
      <w:pBdr>
        <w:bottom w:val="single" w:sz="4" w:space="0" w:color="D8D8D8"/>
        <w:right w:val="single" w:sz="4" w:space="0" w:color="D8D8D8"/>
      </w:pBdr>
      <w:spacing w:before="100" w:beforeAutospacing="1" w:after="100" w:afterAutospacing="1"/>
    </w:pPr>
    <w:rPr>
      <w:rFonts w:ascii="Calibri" w:hAnsi="Calibri"/>
      <w:sz w:val="18"/>
      <w:szCs w:val="18"/>
      <w:lang w:val="lv-LV" w:eastAsia="lv-LV"/>
    </w:rPr>
  </w:style>
  <w:style w:type="paragraph" w:customStyle="1" w:styleId="xl76">
    <w:name w:val="xl76"/>
    <w:basedOn w:val="Parasts"/>
    <w:rsid w:val="00AE5ECF"/>
    <w:pPr>
      <w:pBdr>
        <w:top w:val="single" w:sz="4" w:space="0" w:color="D8D8D8"/>
        <w:bottom w:val="single" w:sz="4" w:space="0" w:color="D8D8D8"/>
        <w:right w:val="single" w:sz="4" w:space="0" w:color="D8D8D8"/>
      </w:pBdr>
      <w:spacing w:before="100" w:beforeAutospacing="1" w:after="100" w:afterAutospacing="1"/>
    </w:pPr>
    <w:rPr>
      <w:rFonts w:ascii="Calibri" w:hAnsi="Calibri"/>
      <w:sz w:val="18"/>
      <w:szCs w:val="18"/>
      <w:lang w:val="lv-LV" w:eastAsia="lv-LV"/>
    </w:rPr>
  </w:style>
  <w:style w:type="paragraph" w:customStyle="1" w:styleId="xl77">
    <w:name w:val="xl77"/>
    <w:basedOn w:val="Parasts"/>
    <w:rsid w:val="00AE5ECF"/>
    <w:pPr>
      <w:pBdr>
        <w:top w:val="single" w:sz="4" w:space="0" w:color="D8D8D8"/>
        <w:right w:val="single" w:sz="4" w:space="0" w:color="D8D8D8"/>
      </w:pBdr>
      <w:spacing w:before="100" w:beforeAutospacing="1" w:after="100" w:afterAutospacing="1"/>
    </w:pPr>
    <w:rPr>
      <w:rFonts w:ascii="Calibri" w:hAnsi="Calibri"/>
      <w:sz w:val="18"/>
      <w:szCs w:val="18"/>
      <w:lang w:val="lv-LV" w:eastAsia="lv-LV"/>
    </w:rPr>
  </w:style>
  <w:style w:type="paragraph" w:customStyle="1" w:styleId="xl78">
    <w:name w:val="xl78"/>
    <w:basedOn w:val="Parasts"/>
    <w:rsid w:val="00AE5ECF"/>
    <w:pPr>
      <w:pBdr>
        <w:left w:val="single" w:sz="4" w:space="0" w:color="D8D8D8"/>
        <w:bottom w:val="single" w:sz="4" w:space="0" w:color="D8D8D8"/>
      </w:pBdr>
      <w:spacing w:before="100" w:beforeAutospacing="1" w:after="100" w:afterAutospacing="1"/>
    </w:pPr>
    <w:rPr>
      <w:rFonts w:ascii="Calibri" w:hAnsi="Calibri"/>
      <w:sz w:val="18"/>
      <w:szCs w:val="18"/>
      <w:lang w:val="lv-LV" w:eastAsia="lv-LV"/>
    </w:rPr>
  </w:style>
  <w:style w:type="paragraph" w:customStyle="1" w:styleId="xl79">
    <w:name w:val="xl79"/>
    <w:basedOn w:val="Parasts"/>
    <w:rsid w:val="00AE5ECF"/>
    <w:pPr>
      <w:pBdr>
        <w:top w:val="single" w:sz="4" w:space="0" w:color="D8D8D8"/>
        <w:left w:val="single" w:sz="4" w:space="0" w:color="D8D8D8"/>
        <w:bottom w:val="single" w:sz="4" w:space="0" w:color="D8D8D8"/>
      </w:pBdr>
      <w:spacing w:before="100" w:beforeAutospacing="1" w:after="100" w:afterAutospacing="1"/>
    </w:pPr>
    <w:rPr>
      <w:rFonts w:ascii="Calibri" w:hAnsi="Calibri"/>
      <w:sz w:val="18"/>
      <w:szCs w:val="18"/>
      <w:lang w:val="lv-LV" w:eastAsia="lv-LV"/>
    </w:rPr>
  </w:style>
  <w:style w:type="paragraph" w:customStyle="1" w:styleId="xl80">
    <w:name w:val="xl80"/>
    <w:basedOn w:val="Parasts"/>
    <w:rsid w:val="00AE5ECF"/>
    <w:pPr>
      <w:pBdr>
        <w:top w:val="single" w:sz="4" w:space="0" w:color="D8D8D8"/>
        <w:left w:val="single" w:sz="4" w:space="0" w:color="D8D8D8"/>
      </w:pBdr>
      <w:spacing w:before="100" w:beforeAutospacing="1" w:after="100" w:afterAutospacing="1"/>
    </w:pPr>
    <w:rPr>
      <w:rFonts w:ascii="Calibri" w:hAnsi="Calibri"/>
      <w:sz w:val="18"/>
      <w:szCs w:val="18"/>
      <w:lang w:val="lv-LV" w:eastAsia="lv-LV"/>
    </w:rPr>
  </w:style>
  <w:style w:type="paragraph" w:customStyle="1" w:styleId="xl81">
    <w:name w:val="xl81"/>
    <w:basedOn w:val="Parasts"/>
    <w:rsid w:val="00AE5ECF"/>
    <w:pPr>
      <w:pBdr>
        <w:top w:val="single" w:sz="8" w:space="0" w:color="7F7F7F"/>
        <w:left w:val="single" w:sz="8" w:space="0" w:color="7F7F7F"/>
        <w:bottom w:val="single" w:sz="4" w:space="0" w:color="D8D8D8"/>
        <w:right w:val="single" w:sz="4" w:space="0" w:color="D8D8D8"/>
      </w:pBdr>
      <w:shd w:val="clear" w:color="000000" w:fill="7F7F7F"/>
      <w:spacing w:before="100" w:beforeAutospacing="1" w:after="100" w:afterAutospacing="1"/>
    </w:pPr>
    <w:rPr>
      <w:rFonts w:ascii="Calibri" w:hAnsi="Calibri"/>
      <w:color w:val="FFFFFF"/>
      <w:sz w:val="18"/>
      <w:szCs w:val="18"/>
      <w:lang w:val="lv-LV" w:eastAsia="lv-LV"/>
    </w:rPr>
  </w:style>
  <w:style w:type="paragraph" w:customStyle="1" w:styleId="xl82">
    <w:name w:val="xl82"/>
    <w:basedOn w:val="Parasts"/>
    <w:rsid w:val="00AE5ECF"/>
    <w:pPr>
      <w:pBdr>
        <w:left w:val="single" w:sz="8" w:space="0" w:color="7F7F7F"/>
      </w:pBdr>
      <w:spacing w:before="100" w:beforeAutospacing="1" w:after="100" w:afterAutospacing="1"/>
    </w:pPr>
    <w:rPr>
      <w:rFonts w:ascii="Calibri" w:hAnsi="Calibri"/>
      <w:sz w:val="18"/>
      <w:szCs w:val="18"/>
      <w:lang w:val="lv-LV" w:eastAsia="lv-LV"/>
    </w:rPr>
  </w:style>
  <w:style w:type="paragraph" w:customStyle="1" w:styleId="xl83">
    <w:name w:val="xl83"/>
    <w:basedOn w:val="Parasts"/>
    <w:rsid w:val="00AE5ECF"/>
    <w:pPr>
      <w:pBdr>
        <w:right w:val="single" w:sz="8" w:space="0" w:color="7F7F7F"/>
      </w:pBdr>
      <w:spacing w:before="100" w:beforeAutospacing="1" w:after="100" w:afterAutospacing="1"/>
    </w:pPr>
    <w:rPr>
      <w:rFonts w:ascii="Calibri" w:hAnsi="Calibri"/>
      <w:sz w:val="18"/>
      <w:szCs w:val="18"/>
      <w:lang w:val="lv-LV" w:eastAsia="lv-LV"/>
    </w:rPr>
  </w:style>
  <w:style w:type="paragraph" w:customStyle="1" w:styleId="xl84">
    <w:name w:val="xl84"/>
    <w:basedOn w:val="Parasts"/>
    <w:rsid w:val="00AE5ECF"/>
    <w:pPr>
      <w:pBdr>
        <w:left w:val="single" w:sz="8" w:space="0" w:color="7F7F7F"/>
        <w:bottom w:val="single" w:sz="4" w:space="0" w:color="D8D8D8"/>
        <w:right w:val="single" w:sz="4" w:space="0" w:color="D8D8D8"/>
      </w:pBdr>
      <w:spacing w:before="100" w:beforeAutospacing="1" w:after="100" w:afterAutospacing="1"/>
    </w:pPr>
    <w:rPr>
      <w:rFonts w:ascii="Calibri" w:hAnsi="Calibri"/>
      <w:sz w:val="18"/>
      <w:szCs w:val="18"/>
      <w:lang w:val="lv-LV" w:eastAsia="lv-LV"/>
    </w:rPr>
  </w:style>
  <w:style w:type="paragraph" w:customStyle="1" w:styleId="xl85">
    <w:name w:val="xl85"/>
    <w:basedOn w:val="Parasts"/>
    <w:rsid w:val="00AE5ECF"/>
    <w:pPr>
      <w:pBdr>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lang w:val="lv-LV" w:eastAsia="lv-LV"/>
    </w:rPr>
  </w:style>
  <w:style w:type="paragraph" w:customStyle="1" w:styleId="xl86">
    <w:name w:val="xl86"/>
    <w:basedOn w:val="Parasts"/>
    <w:rsid w:val="00AE5ECF"/>
    <w:pPr>
      <w:pBdr>
        <w:top w:val="single" w:sz="4" w:space="0" w:color="D8D8D8"/>
        <w:left w:val="single" w:sz="8" w:space="0" w:color="7F7F7F"/>
        <w:bottom w:val="single" w:sz="4" w:space="0" w:color="D8D8D8"/>
        <w:right w:val="single" w:sz="4" w:space="0" w:color="D8D8D8"/>
      </w:pBdr>
      <w:spacing w:before="100" w:beforeAutospacing="1" w:after="100" w:afterAutospacing="1"/>
    </w:pPr>
    <w:rPr>
      <w:rFonts w:ascii="Calibri" w:hAnsi="Calibri"/>
      <w:sz w:val="18"/>
      <w:szCs w:val="18"/>
      <w:lang w:val="lv-LV" w:eastAsia="lv-LV"/>
    </w:rPr>
  </w:style>
  <w:style w:type="paragraph" w:customStyle="1" w:styleId="xl87">
    <w:name w:val="xl87"/>
    <w:basedOn w:val="Parasts"/>
    <w:rsid w:val="00AE5ECF"/>
    <w:pPr>
      <w:pBdr>
        <w:top w:val="single" w:sz="4" w:space="0" w:color="D8D8D8"/>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lang w:val="lv-LV" w:eastAsia="lv-LV"/>
    </w:rPr>
  </w:style>
  <w:style w:type="paragraph" w:customStyle="1" w:styleId="xl88">
    <w:name w:val="xl88"/>
    <w:basedOn w:val="Parasts"/>
    <w:rsid w:val="00AE5ECF"/>
    <w:pPr>
      <w:pBdr>
        <w:top w:val="single" w:sz="4" w:space="0" w:color="D8D8D8"/>
        <w:left w:val="single" w:sz="8" w:space="0" w:color="7F7F7F"/>
        <w:bottom w:val="single" w:sz="8" w:space="0" w:color="7F7F7F"/>
        <w:right w:val="single" w:sz="4" w:space="0" w:color="D8D8D8"/>
      </w:pBdr>
      <w:spacing w:before="100" w:beforeAutospacing="1" w:after="100" w:afterAutospacing="1"/>
    </w:pPr>
    <w:rPr>
      <w:rFonts w:ascii="Calibri" w:hAnsi="Calibri"/>
      <w:sz w:val="18"/>
      <w:szCs w:val="18"/>
      <w:lang w:val="lv-LV" w:eastAsia="lv-LV"/>
    </w:rPr>
  </w:style>
  <w:style w:type="paragraph" w:customStyle="1" w:styleId="xl89">
    <w:name w:val="xl89"/>
    <w:basedOn w:val="Parasts"/>
    <w:rsid w:val="00AE5ECF"/>
    <w:pPr>
      <w:pBdr>
        <w:top w:val="single" w:sz="4" w:space="0" w:color="D8D8D8"/>
        <w:left w:val="single" w:sz="4" w:space="0" w:color="D8D8D8"/>
        <w:bottom w:val="single" w:sz="8" w:space="0" w:color="7F7F7F"/>
        <w:right w:val="single" w:sz="4" w:space="0" w:color="D8D8D8"/>
      </w:pBdr>
      <w:spacing w:before="100" w:beforeAutospacing="1" w:after="100" w:afterAutospacing="1"/>
    </w:pPr>
    <w:rPr>
      <w:rFonts w:ascii="Calibri" w:hAnsi="Calibri"/>
      <w:sz w:val="18"/>
      <w:szCs w:val="18"/>
      <w:lang w:val="lv-LV" w:eastAsia="lv-LV"/>
    </w:rPr>
  </w:style>
  <w:style w:type="paragraph" w:customStyle="1" w:styleId="xl90">
    <w:name w:val="xl90"/>
    <w:basedOn w:val="Parasts"/>
    <w:rsid w:val="00AE5ECF"/>
    <w:pPr>
      <w:pBdr>
        <w:top w:val="single" w:sz="4" w:space="0" w:color="D8D8D8"/>
        <w:left w:val="single" w:sz="4" w:space="0" w:color="D8D8D8"/>
        <w:bottom w:val="single" w:sz="8" w:space="0" w:color="7F7F7F"/>
        <w:right w:val="single" w:sz="8" w:space="0" w:color="7F7F7F"/>
      </w:pBdr>
      <w:shd w:val="clear" w:color="000000" w:fill="F2F2F2"/>
      <w:spacing w:before="100" w:beforeAutospacing="1" w:after="100" w:afterAutospacing="1"/>
    </w:pPr>
    <w:rPr>
      <w:rFonts w:ascii="Calibri" w:hAnsi="Calibri"/>
      <w:sz w:val="18"/>
      <w:szCs w:val="18"/>
      <w:lang w:val="lv-LV" w:eastAsia="lv-LV"/>
    </w:rPr>
  </w:style>
  <w:style w:type="paragraph" w:customStyle="1" w:styleId="xl91">
    <w:name w:val="xl91"/>
    <w:basedOn w:val="Parasts"/>
    <w:rsid w:val="00AE5ECF"/>
    <w:pPr>
      <w:pBdr>
        <w:top w:val="single" w:sz="8" w:space="0" w:color="7F7F7F"/>
        <w:bottom w:val="single" w:sz="4" w:space="0" w:color="D8D8D8"/>
        <w:right w:val="single" w:sz="4" w:space="0" w:color="D8D8D8"/>
      </w:pBdr>
      <w:spacing w:before="100" w:beforeAutospacing="1" w:after="100" w:afterAutospacing="1"/>
    </w:pPr>
    <w:rPr>
      <w:rFonts w:ascii="Calibri" w:hAnsi="Calibri"/>
      <w:sz w:val="18"/>
      <w:szCs w:val="18"/>
      <w:lang w:val="lv-LV" w:eastAsia="lv-LV"/>
    </w:rPr>
  </w:style>
  <w:style w:type="paragraph" w:customStyle="1" w:styleId="xl92">
    <w:name w:val="xl92"/>
    <w:basedOn w:val="Parasts"/>
    <w:rsid w:val="00AE5ECF"/>
    <w:pPr>
      <w:pBdr>
        <w:top w:val="single" w:sz="8" w:space="0" w:color="7F7F7F"/>
        <w:left w:val="single" w:sz="4" w:space="0" w:color="D8D8D8"/>
        <w:bottom w:val="single" w:sz="4" w:space="0" w:color="D8D8D8"/>
      </w:pBdr>
      <w:spacing w:before="100" w:beforeAutospacing="1" w:after="100" w:afterAutospacing="1"/>
    </w:pPr>
    <w:rPr>
      <w:rFonts w:ascii="Calibri" w:hAnsi="Calibri"/>
      <w:sz w:val="18"/>
      <w:szCs w:val="18"/>
      <w:lang w:val="lv-LV" w:eastAsia="lv-LV"/>
    </w:rPr>
  </w:style>
  <w:style w:type="paragraph" w:customStyle="1" w:styleId="xl93">
    <w:name w:val="xl93"/>
    <w:basedOn w:val="Parasts"/>
    <w:rsid w:val="00AE5ECF"/>
    <w:pPr>
      <w:pBdr>
        <w:top w:val="single" w:sz="8" w:space="0" w:color="7F7F7F"/>
        <w:left w:val="single" w:sz="8" w:space="0" w:color="7F7F7F"/>
        <w:bottom w:val="single" w:sz="4" w:space="0" w:color="D8D8D8"/>
        <w:right w:val="single" w:sz="4" w:space="0" w:color="D8D8D8"/>
      </w:pBdr>
      <w:spacing w:before="100" w:beforeAutospacing="1" w:after="100" w:afterAutospacing="1"/>
    </w:pPr>
    <w:rPr>
      <w:rFonts w:ascii="Calibri" w:hAnsi="Calibri"/>
      <w:sz w:val="18"/>
      <w:szCs w:val="18"/>
      <w:lang w:val="lv-LV" w:eastAsia="lv-LV"/>
    </w:rPr>
  </w:style>
  <w:style w:type="paragraph" w:customStyle="1" w:styleId="xl94">
    <w:name w:val="xl94"/>
    <w:basedOn w:val="Parasts"/>
    <w:rsid w:val="00AE5EC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8"/>
      <w:szCs w:val="18"/>
      <w:lang w:val="lv-LV" w:eastAsia="lv-LV"/>
    </w:rPr>
  </w:style>
  <w:style w:type="paragraph" w:customStyle="1" w:styleId="xl95">
    <w:name w:val="xl95"/>
    <w:basedOn w:val="Parasts"/>
    <w:rsid w:val="00AE5ECF"/>
    <w:pPr>
      <w:pBdr>
        <w:top w:val="single" w:sz="8" w:space="0" w:color="7F7F7F"/>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lang w:val="lv-LV" w:eastAsia="lv-LV"/>
    </w:rPr>
  </w:style>
  <w:style w:type="paragraph" w:customStyle="1" w:styleId="xl96">
    <w:name w:val="xl96"/>
    <w:basedOn w:val="Parasts"/>
    <w:rsid w:val="00AE5ECF"/>
    <w:pPr>
      <w:pBdr>
        <w:top w:val="single" w:sz="4" w:space="0" w:color="D8D8D8"/>
        <w:bottom w:val="single" w:sz="8" w:space="0" w:color="7F7F7F"/>
        <w:right w:val="single" w:sz="4" w:space="0" w:color="D8D8D8"/>
      </w:pBdr>
      <w:spacing w:before="100" w:beforeAutospacing="1" w:after="100" w:afterAutospacing="1"/>
    </w:pPr>
    <w:rPr>
      <w:rFonts w:ascii="Calibri" w:hAnsi="Calibri"/>
      <w:sz w:val="18"/>
      <w:szCs w:val="18"/>
      <w:lang w:val="lv-LV" w:eastAsia="lv-LV"/>
    </w:rPr>
  </w:style>
  <w:style w:type="paragraph" w:customStyle="1" w:styleId="xl97">
    <w:name w:val="xl97"/>
    <w:basedOn w:val="Parasts"/>
    <w:rsid w:val="00AE5ECF"/>
    <w:pPr>
      <w:pBdr>
        <w:top w:val="single" w:sz="4" w:space="0" w:color="D8D8D8"/>
        <w:left w:val="single" w:sz="4" w:space="0" w:color="D8D8D8"/>
        <w:bottom w:val="single" w:sz="8" w:space="0" w:color="7F7F7F"/>
      </w:pBdr>
      <w:spacing w:before="100" w:beforeAutospacing="1" w:after="100" w:afterAutospacing="1"/>
    </w:pPr>
    <w:rPr>
      <w:rFonts w:ascii="Calibri" w:hAnsi="Calibri"/>
      <w:sz w:val="18"/>
      <w:szCs w:val="18"/>
      <w:lang w:val="lv-LV" w:eastAsia="lv-LV"/>
    </w:rPr>
  </w:style>
  <w:style w:type="paragraph" w:customStyle="1" w:styleId="xl98">
    <w:name w:val="xl98"/>
    <w:basedOn w:val="Parasts"/>
    <w:rsid w:val="00AE5ECF"/>
    <w:pPr>
      <w:pBdr>
        <w:top w:val="single" w:sz="4" w:space="0" w:color="D8D8D8"/>
        <w:left w:val="single" w:sz="8" w:space="0" w:color="7F7F7F"/>
        <w:right w:val="single" w:sz="4" w:space="0" w:color="D8D8D8"/>
      </w:pBdr>
      <w:spacing w:before="100" w:beforeAutospacing="1" w:after="100" w:afterAutospacing="1"/>
    </w:pPr>
    <w:rPr>
      <w:rFonts w:ascii="Calibri" w:hAnsi="Calibri"/>
      <w:sz w:val="18"/>
      <w:szCs w:val="18"/>
      <w:lang w:val="lv-LV" w:eastAsia="lv-LV"/>
    </w:rPr>
  </w:style>
  <w:style w:type="paragraph" w:customStyle="1" w:styleId="xl99">
    <w:name w:val="xl99"/>
    <w:basedOn w:val="Parasts"/>
    <w:rsid w:val="00AE5ECF"/>
    <w:pPr>
      <w:pBdr>
        <w:top w:val="single" w:sz="4" w:space="0" w:color="D8D8D8"/>
        <w:left w:val="single" w:sz="4" w:space="0" w:color="D8D8D8"/>
        <w:right w:val="single" w:sz="8" w:space="0" w:color="7F7F7F"/>
      </w:pBdr>
      <w:shd w:val="clear" w:color="000000" w:fill="F2F2F2"/>
      <w:spacing w:before="100" w:beforeAutospacing="1" w:after="100" w:afterAutospacing="1"/>
    </w:pPr>
    <w:rPr>
      <w:rFonts w:ascii="Calibri" w:hAnsi="Calibri"/>
      <w:sz w:val="18"/>
      <w:szCs w:val="18"/>
      <w:lang w:val="lv-LV" w:eastAsia="lv-LV"/>
    </w:rPr>
  </w:style>
  <w:style w:type="paragraph" w:customStyle="1" w:styleId="xl100">
    <w:name w:val="xl100"/>
    <w:basedOn w:val="Parasts"/>
    <w:rsid w:val="00AE5EC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6"/>
      <w:szCs w:val="16"/>
      <w:lang w:val="lv-LV" w:eastAsia="lv-LV"/>
    </w:rPr>
  </w:style>
  <w:style w:type="paragraph" w:customStyle="1" w:styleId="xl101">
    <w:name w:val="xl101"/>
    <w:basedOn w:val="Parasts"/>
    <w:rsid w:val="00AE5ECF"/>
    <w:pPr>
      <w:pBdr>
        <w:top w:val="single" w:sz="8" w:space="0" w:color="7F7F7F"/>
        <w:left w:val="single" w:sz="8" w:space="0" w:color="7F7F7F"/>
        <w:right w:val="single" w:sz="8" w:space="0" w:color="7F7F7F"/>
      </w:pBdr>
      <w:spacing w:before="100" w:beforeAutospacing="1" w:after="100" w:afterAutospacing="1"/>
    </w:pPr>
    <w:rPr>
      <w:rFonts w:ascii="Calibri" w:hAnsi="Calibri"/>
      <w:sz w:val="18"/>
      <w:szCs w:val="18"/>
      <w:lang w:val="lv-LV" w:eastAsia="lv-LV"/>
    </w:rPr>
  </w:style>
  <w:style w:type="paragraph" w:customStyle="1" w:styleId="xl102">
    <w:name w:val="xl102"/>
    <w:basedOn w:val="Parasts"/>
    <w:rsid w:val="00AE5ECF"/>
    <w:pPr>
      <w:pBdr>
        <w:left w:val="single" w:sz="8" w:space="0" w:color="7F7F7F"/>
        <w:right w:val="single" w:sz="8" w:space="0" w:color="7F7F7F"/>
      </w:pBdr>
      <w:spacing w:before="100" w:beforeAutospacing="1" w:after="100" w:afterAutospacing="1"/>
    </w:pPr>
    <w:rPr>
      <w:rFonts w:ascii="Calibri" w:hAnsi="Calibri"/>
      <w:sz w:val="18"/>
      <w:szCs w:val="18"/>
      <w:lang w:val="lv-LV" w:eastAsia="lv-LV"/>
    </w:rPr>
  </w:style>
  <w:style w:type="paragraph" w:customStyle="1" w:styleId="xl103">
    <w:name w:val="xl103"/>
    <w:basedOn w:val="Parasts"/>
    <w:rsid w:val="00AE5ECF"/>
    <w:pPr>
      <w:pBdr>
        <w:top w:val="single" w:sz="8" w:space="0" w:color="7F7F7F"/>
        <w:left w:val="single" w:sz="8" w:space="0" w:color="7F7F7F"/>
        <w:bottom w:val="single" w:sz="4" w:space="0" w:color="D8D8D8"/>
        <w:right w:val="single" w:sz="8" w:space="0" w:color="7F7F7F"/>
      </w:pBdr>
      <w:spacing w:before="100" w:beforeAutospacing="1" w:after="100" w:afterAutospacing="1"/>
    </w:pPr>
    <w:rPr>
      <w:rFonts w:ascii="Calibri" w:hAnsi="Calibri"/>
      <w:sz w:val="18"/>
      <w:szCs w:val="18"/>
      <w:lang w:val="lv-LV" w:eastAsia="lv-LV"/>
    </w:rPr>
  </w:style>
  <w:style w:type="paragraph" w:customStyle="1" w:styleId="xl104">
    <w:name w:val="xl104"/>
    <w:basedOn w:val="Parasts"/>
    <w:rsid w:val="00AE5ECF"/>
    <w:pPr>
      <w:pBdr>
        <w:top w:val="single" w:sz="4" w:space="0" w:color="D8D8D8"/>
        <w:left w:val="single" w:sz="8" w:space="0" w:color="7F7F7F"/>
        <w:bottom w:val="single" w:sz="4" w:space="0" w:color="D8D8D8"/>
        <w:right w:val="single" w:sz="8" w:space="0" w:color="7F7F7F"/>
      </w:pBdr>
      <w:spacing w:before="100" w:beforeAutospacing="1" w:after="100" w:afterAutospacing="1"/>
    </w:pPr>
    <w:rPr>
      <w:rFonts w:ascii="Calibri" w:hAnsi="Calibri"/>
      <w:sz w:val="18"/>
      <w:szCs w:val="18"/>
      <w:lang w:val="lv-LV" w:eastAsia="lv-LV"/>
    </w:rPr>
  </w:style>
  <w:style w:type="paragraph" w:customStyle="1" w:styleId="xl105">
    <w:name w:val="xl105"/>
    <w:basedOn w:val="Parasts"/>
    <w:rsid w:val="00AE5ECF"/>
    <w:pPr>
      <w:pBdr>
        <w:top w:val="single" w:sz="4" w:space="0" w:color="D8D8D8"/>
        <w:left w:val="single" w:sz="8" w:space="0" w:color="7F7F7F"/>
        <w:bottom w:val="single" w:sz="8" w:space="0" w:color="7F7F7F"/>
        <w:right w:val="single" w:sz="8" w:space="0" w:color="7F7F7F"/>
      </w:pBdr>
      <w:spacing w:before="100" w:beforeAutospacing="1" w:after="100" w:afterAutospacing="1"/>
    </w:pPr>
    <w:rPr>
      <w:rFonts w:ascii="Calibri" w:hAnsi="Calibri"/>
      <w:sz w:val="18"/>
      <w:szCs w:val="18"/>
      <w:lang w:val="lv-LV" w:eastAsia="lv-LV"/>
    </w:rPr>
  </w:style>
  <w:style w:type="paragraph" w:customStyle="1" w:styleId="xl106">
    <w:name w:val="xl106"/>
    <w:basedOn w:val="Parasts"/>
    <w:rsid w:val="00AE5ECF"/>
    <w:pPr>
      <w:pBdr>
        <w:left w:val="single" w:sz="8" w:space="0" w:color="7F7F7F"/>
        <w:bottom w:val="single" w:sz="4" w:space="0" w:color="D8D8D8"/>
        <w:right w:val="single" w:sz="8" w:space="0" w:color="7F7F7F"/>
      </w:pBdr>
      <w:spacing w:before="100" w:beforeAutospacing="1" w:after="100" w:afterAutospacing="1"/>
    </w:pPr>
    <w:rPr>
      <w:rFonts w:ascii="Calibri" w:hAnsi="Calibri"/>
      <w:sz w:val="18"/>
      <w:szCs w:val="18"/>
      <w:lang w:val="lv-LV" w:eastAsia="lv-LV"/>
    </w:rPr>
  </w:style>
  <w:style w:type="paragraph" w:customStyle="1" w:styleId="xl107">
    <w:name w:val="xl107"/>
    <w:basedOn w:val="Parasts"/>
    <w:rsid w:val="00AE5ECF"/>
    <w:pPr>
      <w:pBdr>
        <w:top w:val="single" w:sz="4" w:space="0" w:color="D8D8D8"/>
        <w:left w:val="single" w:sz="8" w:space="0" w:color="7F7F7F"/>
        <w:right w:val="single" w:sz="8" w:space="0" w:color="7F7F7F"/>
      </w:pBdr>
      <w:spacing w:before="100" w:beforeAutospacing="1" w:after="100" w:afterAutospacing="1"/>
    </w:pPr>
    <w:rPr>
      <w:rFonts w:ascii="Calibri" w:hAnsi="Calibri"/>
      <w:sz w:val="18"/>
      <w:szCs w:val="18"/>
      <w:lang w:val="lv-LV" w:eastAsia="lv-LV"/>
    </w:rPr>
  </w:style>
  <w:style w:type="paragraph" w:customStyle="1" w:styleId="xl108">
    <w:name w:val="xl108"/>
    <w:basedOn w:val="Parasts"/>
    <w:rsid w:val="00AE5ECF"/>
    <w:pPr>
      <w:spacing w:before="100" w:beforeAutospacing="1" w:after="100" w:afterAutospacing="1"/>
    </w:pPr>
    <w:rPr>
      <w:rFonts w:ascii="Calibri" w:hAnsi="Calibri"/>
      <w:sz w:val="18"/>
      <w:szCs w:val="18"/>
      <w:lang w:val="lv-LV" w:eastAsia="lv-LV"/>
    </w:rPr>
  </w:style>
  <w:style w:type="paragraph" w:styleId="Galvene">
    <w:name w:val="header"/>
    <w:basedOn w:val="Parasts"/>
    <w:link w:val="GalveneRakstz"/>
    <w:rsid w:val="00220619"/>
    <w:pPr>
      <w:tabs>
        <w:tab w:val="center" w:pos="4153"/>
        <w:tab w:val="right" w:pos="8306"/>
      </w:tabs>
    </w:pPr>
  </w:style>
  <w:style w:type="character" w:customStyle="1" w:styleId="GalveneRakstz">
    <w:name w:val="Galvene Rakstz."/>
    <w:link w:val="Galvene"/>
    <w:rsid w:val="00220619"/>
    <w:rPr>
      <w:sz w:val="24"/>
      <w:szCs w:val="24"/>
      <w:lang w:val="en-GB" w:eastAsia="en-US"/>
    </w:rPr>
  </w:style>
  <w:style w:type="paragraph" w:styleId="Kjene">
    <w:name w:val="footer"/>
    <w:basedOn w:val="Parasts"/>
    <w:link w:val="KjeneRakstz"/>
    <w:uiPriority w:val="99"/>
    <w:rsid w:val="00220619"/>
    <w:pPr>
      <w:tabs>
        <w:tab w:val="center" w:pos="4153"/>
        <w:tab w:val="right" w:pos="8306"/>
      </w:tabs>
    </w:pPr>
  </w:style>
  <w:style w:type="character" w:customStyle="1" w:styleId="KjeneRakstz">
    <w:name w:val="Kājene Rakstz."/>
    <w:link w:val="Kjene"/>
    <w:uiPriority w:val="99"/>
    <w:rsid w:val="00220619"/>
    <w:rPr>
      <w:sz w:val="24"/>
      <w:szCs w:val="24"/>
      <w:lang w:val="en-GB" w:eastAsia="en-US"/>
    </w:rPr>
  </w:style>
  <w:style w:type="paragraph" w:customStyle="1" w:styleId="xl109">
    <w:name w:val="xl109"/>
    <w:basedOn w:val="Parasts"/>
    <w:rsid w:val="00987CA3"/>
    <w:pPr>
      <w:pBdr>
        <w:left w:val="single" w:sz="4" w:space="0" w:color="D8D8D8"/>
      </w:pBdr>
      <w:spacing w:before="100" w:beforeAutospacing="1" w:after="100" w:afterAutospacing="1"/>
    </w:pPr>
    <w:rPr>
      <w:sz w:val="18"/>
      <w:szCs w:val="18"/>
      <w:lang w:val="lv-LV" w:eastAsia="lv-LV"/>
    </w:rPr>
  </w:style>
  <w:style w:type="paragraph" w:customStyle="1" w:styleId="xl110">
    <w:name w:val="xl110"/>
    <w:basedOn w:val="Parasts"/>
    <w:rsid w:val="00987CA3"/>
    <w:pPr>
      <w:pBdr>
        <w:left w:val="single" w:sz="12" w:space="0" w:color="7F7F7F"/>
        <w:right w:val="single" w:sz="12" w:space="0" w:color="7F7F7F"/>
      </w:pBdr>
      <w:shd w:val="clear" w:color="000000" w:fill="F2F2F2"/>
      <w:spacing w:before="100" w:beforeAutospacing="1" w:after="100" w:afterAutospacing="1"/>
    </w:pPr>
    <w:rPr>
      <w:sz w:val="18"/>
      <w:szCs w:val="18"/>
      <w:lang w:val="lv-LV" w:eastAsia="lv-LV"/>
    </w:rPr>
  </w:style>
  <w:style w:type="paragraph" w:customStyle="1" w:styleId="xl111">
    <w:name w:val="xl111"/>
    <w:basedOn w:val="Parasts"/>
    <w:rsid w:val="00987CA3"/>
    <w:pPr>
      <w:pBdr>
        <w:left w:val="single" w:sz="8" w:space="0" w:color="7F7F7F"/>
        <w:right w:val="single" w:sz="8" w:space="0" w:color="7F7F7F"/>
      </w:pBdr>
      <w:spacing w:before="100" w:beforeAutospacing="1" w:after="100" w:afterAutospacing="1"/>
    </w:pPr>
    <w:rPr>
      <w:b/>
      <w:bCs/>
      <w:sz w:val="18"/>
      <w:szCs w:val="18"/>
      <w:lang w:val="lv-LV" w:eastAsia="lv-LV"/>
    </w:rPr>
  </w:style>
  <w:style w:type="paragraph" w:customStyle="1" w:styleId="xl112">
    <w:name w:val="xl112"/>
    <w:basedOn w:val="Parasts"/>
    <w:rsid w:val="00987CA3"/>
    <w:pPr>
      <w:pBdr>
        <w:top w:val="dashed" w:sz="4" w:space="0" w:color="D8D8D8"/>
        <w:bottom w:val="dashed" w:sz="4" w:space="0" w:color="D8D8D8"/>
        <w:right w:val="dashed" w:sz="4" w:space="0" w:color="D8D8D8"/>
      </w:pBdr>
      <w:spacing w:before="100" w:beforeAutospacing="1" w:after="100" w:afterAutospacing="1"/>
    </w:pPr>
    <w:rPr>
      <w:b/>
      <w:bCs/>
      <w:sz w:val="18"/>
      <w:szCs w:val="18"/>
      <w:lang w:val="lv-LV" w:eastAsia="lv-LV"/>
    </w:rPr>
  </w:style>
  <w:style w:type="paragraph" w:customStyle="1" w:styleId="xl113">
    <w:name w:val="xl113"/>
    <w:basedOn w:val="Parasts"/>
    <w:rsid w:val="00987CA3"/>
    <w:pPr>
      <w:spacing w:before="100" w:beforeAutospacing="1" w:after="100" w:afterAutospacing="1"/>
    </w:pPr>
    <w:rPr>
      <w:b/>
      <w:bCs/>
      <w:sz w:val="18"/>
      <w:szCs w:val="18"/>
      <w:lang w:val="lv-LV" w:eastAsia="lv-LV"/>
    </w:rPr>
  </w:style>
  <w:style w:type="paragraph" w:customStyle="1" w:styleId="xl114">
    <w:name w:val="xl114"/>
    <w:basedOn w:val="Parasts"/>
    <w:rsid w:val="00987CA3"/>
    <w:pPr>
      <w:pBdr>
        <w:left w:val="single" w:sz="12" w:space="0" w:color="7F7F7F"/>
        <w:bottom w:val="single" w:sz="4" w:space="0" w:color="D8D8D8"/>
        <w:right w:val="single" w:sz="12" w:space="0" w:color="7F7F7F"/>
      </w:pBdr>
      <w:shd w:val="clear" w:color="000000" w:fill="F2F2F2"/>
      <w:spacing w:before="100" w:beforeAutospacing="1" w:after="100" w:afterAutospacing="1"/>
    </w:pPr>
    <w:rPr>
      <w:sz w:val="18"/>
      <w:szCs w:val="18"/>
      <w:lang w:val="lv-LV" w:eastAsia="lv-LV"/>
    </w:rPr>
  </w:style>
  <w:style w:type="paragraph" w:customStyle="1" w:styleId="xl115">
    <w:name w:val="xl115"/>
    <w:basedOn w:val="Parasts"/>
    <w:rsid w:val="00987CA3"/>
    <w:pPr>
      <w:pBdr>
        <w:top w:val="single" w:sz="8" w:space="0" w:color="7F7F7F"/>
        <w:left w:val="single" w:sz="8" w:space="0" w:color="7F7F7F"/>
        <w:bottom w:val="single" w:sz="8" w:space="0" w:color="7F7F7F"/>
        <w:right w:val="dashed" w:sz="4" w:space="0" w:color="D8D8D8"/>
      </w:pBdr>
      <w:spacing w:before="100" w:beforeAutospacing="1" w:after="100" w:afterAutospacing="1"/>
    </w:pPr>
    <w:rPr>
      <w:b/>
      <w:bCs/>
      <w:sz w:val="18"/>
      <w:szCs w:val="18"/>
      <w:lang w:val="lv-LV" w:eastAsia="lv-LV"/>
    </w:rPr>
  </w:style>
  <w:style w:type="paragraph" w:customStyle="1" w:styleId="xl116">
    <w:name w:val="xl116"/>
    <w:basedOn w:val="Parasts"/>
    <w:rsid w:val="00987CA3"/>
    <w:pPr>
      <w:pBdr>
        <w:top w:val="single" w:sz="8" w:space="0" w:color="7F7F7F"/>
        <w:left w:val="single" w:sz="8" w:space="0" w:color="7F7F7F"/>
        <w:bottom w:val="single" w:sz="8" w:space="0" w:color="7F7F7F"/>
        <w:right w:val="single" w:sz="4" w:space="0" w:color="D8D8D8"/>
      </w:pBdr>
      <w:spacing w:before="100" w:beforeAutospacing="1" w:after="100" w:afterAutospacing="1"/>
    </w:pPr>
    <w:rPr>
      <w:sz w:val="18"/>
      <w:szCs w:val="18"/>
      <w:lang w:val="lv-LV" w:eastAsia="lv-LV"/>
    </w:rPr>
  </w:style>
  <w:style w:type="paragraph" w:customStyle="1" w:styleId="xl117">
    <w:name w:val="xl117"/>
    <w:basedOn w:val="Parasts"/>
    <w:rsid w:val="00987CA3"/>
    <w:pPr>
      <w:pBdr>
        <w:top w:val="single" w:sz="8" w:space="0" w:color="7F7F7F"/>
        <w:left w:val="single" w:sz="4" w:space="0" w:color="D8D8D8"/>
        <w:bottom w:val="single" w:sz="8" w:space="0" w:color="7F7F7F"/>
        <w:right w:val="single" w:sz="4" w:space="0" w:color="D8D8D8"/>
      </w:pBdr>
      <w:spacing w:before="100" w:beforeAutospacing="1" w:after="100" w:afterAutospacing="1"/>
    </w:pPr>
    <w:rPr>
      <w:sz w:val="18"/>
      <w:szCs w:val="18"/>
      <w:lang w:val="lv-LV" w:eastAsia="lv-LV"/>
    </w:rPr>
  </w:style>
  <w:style w:type="paragraph" w:customStyle="1" w:styleId="xl118">
    <w:name w:val="xl118"/>
    <w:basedOn w:val="Parasts"/>
    <w:rsid w:val="00987CA3"/>
    <w:pPr>
      <w:pBdr>
        <w:top w:val="single" w:sz="8" w:space="0" w:color="7F7F7F"/>
        <w:left w:val="single" w:sz="4" w:space="0" w:color="D8D8D8"/>
        <w:bottom w:val="single" w:sz="8" w:space="0" w:color="7F7F7F"/>
      </w:pBdr>
      <w:spacing w:before="100" w:beforeAutospacing="1" w:after="100" w:afterAutospacing="1"/>
    </w:pPr>
    <w:rPr>
      <w:sz w:val="18"/>
      <w:szCs w:val="18"/>
      <w:lang w:val="lv-LV" w:eastAsia="lv-LV"/>
    </w:rPr>
  </w:style>
  <w:style w:type="paragraph" w:customStyle="1" w:styleId="xl119">
    <w:name w:val="xl119"/>
    <w:basedOn w:val="Parasts"/>
    <w:rsid w:val="00987CA3"/>
    <w:pPr>
      <w:pBdr>
        <w:top w:val="single" w:sz="8" w:space="0" w:color="7F7F7F"/>
        <w:left w:val="single" w:sz="12" w:space="0" w:color="7F7F7F"/>
        <w:bottom w:val="single" w:sz="8" w:space="0" w:color="7F7F7F"/>
        <w:right w:val="single" w:sz="8" w:space="0" w:color="7F7F7F"/>
      </w:pBdr>
      <w:shd w:val="clear" w:color="000000" w:fill="F2F2F2"/>
      <w:spacing w:before="100" w:beforeAutospacing="1" w:after="100" w:afterAutospacing="1"/>
    </w:pPr>
    <w:rPr>
      <w:sz w:val="18"/>
      <w:szCs w:val="18"/>
      <w:lang w:val="lv-LV" w:eastAsia="lv-LV"/>
    </w:rPr>
  </w:style>
  <w:style w:type="paragraph" w:customStyle="1" w:styleId="xl120">
    <w:name w:val="xl120"/>
    <w:basedOn w:val="Parasts"/>
    <w:rsid w:val="00987CA3"/>
    <w:pPr>
      <w:pBdr>
        <w:top w:val="single" w:sz="8" w:space="0" w:color="7F7F7F"/>
        <w:left w:val="single" w:sz="8" w:space="0" w:color="7F7F7F"/>
        <w:right w:val="single" w:sz="4" w:space="0" w:color="D8D8D8"/>
      </w:pBdr>
      <w:shd w:val="clear" w:color="000000" w:fill="7F7F7F"/>
      <w:spacing w:before="100" w:beforeAutospacing="1" w:after="100" w:afterAutospacing="1"/>
    </w:pPr>
    <w:rPr>
      <w:color w:val="FFFFFF"/>
      <w:lang w:val="lv-LV" w:eastAsia="lv-LV"/>
    </w:rPr>
  </w:style>
  <w:style w:type="paragraph" w:customStyle="1" w:styleId="xl121">
    <w:name w:val="xl121"/>
    <w:basedOn w:val="Parasts"/>
    <w:rsid w:val="00987CA3"/>
    <w:pPr>
      <w:pBdr>
        <w:top w:val="single" w:sz="8" w:space="0" w:color="7F7F7F"/>
        <w:left w:val="single" w:sz="4" w:space="0" w:color="D8D8D8"/>
        <w:right w:val="single" w:sz="4" w:space="0" w:color="D8D8D8"/>
      </w:pBdr>
      <w:shd w:val="clear" w:color="000000" w:fill="7F7F7F"/>
      <w:spacing w:before="100" w:beforeAutospacing="1" w:after="100" w:afterAutospacing="1"/>
    </w:pPr>
    <w:rPr>
      <w:color w:val="FFFFFF"/>
      <w:lang w:val="lv-LV" w:eastAsia="lv-LV"/>
    </w:rPr>
  </w:style>
  <w:style w:type="paragraph" w:customStyle="1" w:styleId="xl122">
    <w:name w:val="xl122"/>
    <w:basedOn w:val="Parasts"/>
    <w:rsid w:val="00987CA3"/>
    <w:pPr>
      <w:pBdr>
        <w:top w:val="single" w:sz="8" w:space="0" w:color="7F7F7F"/>
        <w:left w:val="single" w:sz="4" w:space="0" w:color="D8D8D8"/>
        <w:right w:val="single" w:sz="8" w:space="0" w:color="7F7F7F"/>
      </w:pBdr>
      <w:shd w:val="clear" w:color="000000" w:fill="7F7F7F"/>
      <w:spacing w:before="100" w:beforeAutospacing="1" w:after="100" w:afterAutospacing="1"/>
    </w:pPr>
    <w:rPr>
      <w:b/>
      <w:bCs/>
      <w:color w:val="FFFFFF"/>
      <w:sz w:val="18"/>
      <w:szCs w:val="18"/>
      <w:lang w:val="lv-LV" w:eastAsia="lv-LV"/>
    </w:rPr>
  </w:style>
  <w:style w:type="paragraph" w:customStyle="1" w:styleId="xl123">
    <w:name w:val="xl123"/>
    <w:basedOn w:val="Parasts"/>
    <w:rsid w:val="00987CA3"/>
    <w:pPr>
      <w:pBdr>
        <w:top w:val="single" w:sz="8" w:space="0" w:color="7F7F7F"/>
        <w:left w:val="single" w:sz="8" w:space="0" w:color="7F7F7F"/>
        <w:bottom w:val="single" w:sz="8" w:space="0" w:color="7F7F7F"/>
        <w:right w:val="single" w:sz="8" w:space="0" w:color="7F7F7F"/>
      </w:pBdr>
      <w:shd w:val="clear" w:color="000000" w:fill="F2F2F2"/>
      <w:spacing w:before="100" w:beforeAutospacing="1" w:after="100" w:afterAutospacing="1"/>
    </w:pPr>
    <w:rPr>
      <w:sz w:val="18"/>
      <w:szCs w:val="18"/>
      <w:lang w:val="lv-LV" w:eastAsia="lv-LV"/>
    </w:rPr>
  </w:style>
  <w:style w:type="paragraph" w:customStyle="1" w:styleId="xl124">
    <w:name w:val="xl124"/>
    <w:basedOn w:val="Parasts"/>
    <w:rsid w:val="00987CA3"/>
    <w:pPr>
      <w:pBdr>
        <w:left w:val="single" w:sz="8" w:space="0" w:color="7F7F7F"/>
        <w:right w:val="single" w:sz="4" w:space="0" w:color="D8D8D8"/>
      </w:pBdr>
      <w:spacing w:before="100" w:beforeAutospacing="1" w:after="100" w:afterAutospacing="1"/>
    </w:pPr>
    <w:rPr>
      <w:sz w:val="18"/>
      <w:szCs w:val="18"/>
      <w:lang w:val="lv-LV" w:eastAsia="lv-LV"/>
    </w:rPr>
  </w:style>
  <w:style w:type="paragraph" w:customStyle="1" w:styleId="xl125">
    <w:name w:val="xl125"/>
    <w:basedOn w:val="Parasts"/>
    <w:rsid w:val="00987CA3"/>
    <w:pPr>
      <w:pBdr>
        <w:left w:val="single" w:sz="8" w:space="0" w:color="7F7F7F"/>
        <w:bottom w:val="single" w:sz="8" w:space="0" w:color="7F7F7F"/>
        <w:right w:val="single" w:sz="8" w:space="0" w:color="7F7F7F"/>
      </w:pBdr>
      <w:spacing w:before="100" w:beforeAutospacing="1" w:after="100" w:afterAutospacing="1"/>
    </w:pPr>
    <w:rPr>
      <w:sz w:val="18"/>
      <w:szCs w:val="18"/>
      <w:lang w:val="lv-LV" w:eastAsia="lv-LV"/>
    </w:rPr>
  </w:style>
  <w:style w:type="paragraph" w:customStyle="1" w:styleId="xl126">
    <w:name w:val="xl126"/>
    <w:basedOn w:val="Parasts"/>
    <w:rsid w:val="00987CA3"/>
    <w:pPr>
      <w:pBdr>
        <w:top w:val="single" w:sz="8" w:space="0" w:color="7F7F7F"/>
        <w:left w:val="single" w:sz="8" w:space="0" w:color="7F7F7F"/>
        <w:bottom w:val="single" w:sz="8" w:space="0" w:color="7F7F7F"/>
        <w:right w:val="single" w:sz="4" w:space="0" w:color="D8D8D8"/>
      </w:pBdr>
      <w:spacing w:before="100" w:beforeAutospacing="1" w:after="100" w:afterAutospacing="1"/>
    </w:pPr>
    <w:rPr>
      <w:sz w:val="18"/>
      <w:szCs w:val="18"/>
      <w:lang w:val="lv-LV" w:eastAsia="lv-LV"/>
    </w:rPr>
  </w:style>
  <w:style w:type="paragraph" w:customStyle="1" w:styleId="xl127">
    <w:name w:val="xl127"/>
    <w:basedOn w:val="Parasts"/>
    <w:rsid w:val="00987CA3"/>
    <w:pPr>
      <w:pBdr>
        <w:top w:val="single" w:sz="8" w:space="0" w:color="7F7F7F"/>
        <w:left w:val="single" w:sz="8" w:space="0" w:color="7F7F7F"/>
        <w:bottom w:val="single" w:sz="8" w:space="0" w:color="7F7F7F"/>
        <w:right w:val="single" w:sz="8" w:space="0" w:color="7F7F7F"/>
      </w:pBdr>
      <w:spacing w:before="100" w:beforeAutospacing="1" w:after="100" w:afterAutospacing="1"/>
    </w:pPr>
    <w:rPr>
      <w:sz w:val="18"/>
      <w:szCs w:val="18"/>
      <w:lang w:val="lv-LV" w:eastAsia="lv-LV"/>
    </w:rPr>
  </w:style>
  <w:style w:type="paragraph" w:customStyle="1" w:styleId="xl128">
    <w:name w:val="xl128"/>
    <w:basedOn w:val="Parasts"/>
    <w:rsid w:val="00A915FC"/>
    <w:pPr>
      <w:pBdr>
        <w:top w:val="single" w:sz="8" w:space="0" w:color="7F7F7F"/>
        <w:left w:val="single" w:sz="4" w:space="0" w:color="D8D8D8"/>
        <w:bottom w:val="single" w:sz="8" w:space="0" w:color="7F7F7F"/>
        <w:right w:val="single" w:sz="4" w:space="0" w:color="D8D8D8"/>
      </w:pBdr>
      <w:spacing w:before="100" w:beforeAutospacing="1" w:after="100" w:afterAutospacing="1"/>
      <w:jc w:val="center"/>
    </w:pPr>
    <w:rPr>
      <w:sz w:val="18"/>
      <w:szCs w:val="18"/>
      <w:lang w:val="lv-LV" w:eastAsia="lv-LV"/>
    </w:rPr>
  </w:style>
  <w:style w:type="paragraph" w:customStyle="1" w:styleId="xl129">
    <w:name w:val="xl129"/>
    <w:basedOn w:val="Parasts"/>
    <w:rsid w:val="00A915FC"/>
    <w:pPr>
      <w:pBdr>
        <w:top w:val="single" w:sz="8" w:space="0" w:color="7F7F7F"/>
        <w:left w:val="single" w:sz="4" w:space="0" w:color="D8D8D8"/>
        <w:bottom w:val="single" w:sz="8" w:space="0" w:color="7F7F7F"/>
      </w:pBdr>
      <w:spacing w:before="100" w:beforeAutospacing="1" w:after="100" w:afterAutospacing="1"/>
      <w:jc w:val="center"/>
    </w:pPr>
    <w:rPr>
      <w:sz w:val="18"/>
      <w:szCs w:val="18"/>
      <w:lang w:val="lv-LV" w:eastAsia="lv-LV"/>
    </w:rPr>
  </w:style>
  <w:style w:type="character" w:customStyle="1" w:styleId="rakstateksts">
    <w:name w:val="raksta_teksts"/>
    <w:basedOn w:val="Noklusjumarindkopasfonts"/>
    <w:rsid w:val="00971571"/>
  </w:style>
  <w:style w:type="character" w:styleId="Izteiksmgs">
    <w:name w:val="Strong"/>
    <w:basedOn w:val="Noklusjumarindkopasfonts"/>
    <w:uiPriority w:val="22"/>
    <w:qFormat/>
    <w:rsid w:val="00971571"/>
    <w:rPr>
      <w:b/>
      <w:bCs/>
    </w:rPr>
  </w:style>
  <w:style w:type="table" w:styleId="Reatabula">
    <w:name w:val="Table Grid"/>
    <w:basedOn w:val="Parastatabula"/>
    <w:uiPriority w:val="59"/>
    <w:rsid w:val="0097157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basedOn w:val="Noklusjumarindkopasfonts"/>
    <w:link w:val="Bezatstarpm"/>
    <w:uiPriority w:val="1"/>
    <w:locked/>
    <w:rsid w:val="00971571"/>
  </w:style>
  <w:style w:type="paragraph" w:styleId="Bezatstarpm">
    <w:name w:val="No Spacing"/>
    <w:basedOn w:val="Parasts"/>
    <w:link w:val="BezatstarpmRakstz"/>
    <w:uiPriority w:val="1"/>
    <w:qFormat/>
    <w:rsid w:val="00971571"/>
    <w:rPr>
      <w:sz w:val="20"/>
      <w:szCs w:val="20"/>
      <w:lang w:val="lv-LV" w:eastAsia="lv-LV"/>
    </w:rPr>
  </w:style>
  <w:style w:type="paragraph" w:customStyle="1" w:styleId="xl65">
    <w:name w:val="xl65"/>
    <w:basedOn w:val="Parasts"/>
    <w:rsid w:val="00D43F57"/>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18"/>
      <w:szCs w:val="18"/>
      <w:lang w:val="lv-LV" w:eastAsia="lv-LV"/>
    </w:rPr>
  </w:style>
  <w:style w:type="paragraph" w:customStyle="1" w:styleId="xl66">
    <w:name w:val="xl66"/>
    <w:basedOn w:val="Parasts"/>
    <w:rsid w:val="00D43F5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1472">
      <w:bodyDiv w:val="1"/>
      <w:marLeft w:val="0"/>
      <w:marRight w:val="0"/>
      <w:marTop w:val="0"/>
      <w:marBottom w:val="0"/>
      <w:divBdr>
        <w:top w:val="none" w:sz="0" w:space="0" w:color="auto"/>
        <w:left w:val="none" w:sz="0" w:space="0" w:color="auto"/>
        <w:bottom w:val="none" w:sz="0" w:space="0" w:color="auto"/>
        <w:right w:val="none" w:sz="0" w:space="0" w:color="auto"/>
      </w:divBdr>
    </w:div>
    <w:div w:id="55713364">
      <w:bodyDiv w:val="1"/>
      <w:marLeft w:val="0"/>
      <w:marRight w:val="0"/>
      <w:marTop w:val="0"/>
      <w:marBottom w:val="0"/>
      <w:divBdr>
        <w:top w:val="none" w:sz="0" w:space="0" w:color="auto"/>
        <w:left w:val="none" w:sz="0" w:space="0" w:color="auto"/>
        <w:bottom w:val="none" w:sz="0" w:space="0" w:color="auto"/>
        <w:right w:val="none" w:sz="0" w:space="0" w:color="auto"/>
      </w:divBdr>
    </w:div>
    <w:div w:id="126820610">
      <w:bodyDiv w:val="1"/>
      <w:marLeft w:val="0"/>
      <w:marRight w:val="0"/>
      <w:marTop w:val="0"/>
      <w:marBottom w:val="0"/>
      <w:divBdr>
        <w:top w:val="none" w:sz="0" w:space="0" w:color="auto"/>
        <w:left w:val="none" w:sz="0" w:space="0" w:color="auto"/>
        <w:bottom w:val="none" w:sz="0" w:space="0" w:color="auto"/>
        <w:right w:val="none" w:sz="0" w:space="0" w:color="auto"/>
      </w:divBdr>
      <w:divsChild>
        <w:div w:id="804468192">
          <w:marLeft w:val="0"/>
          <w:marRight w:val="0"/>
          <w:marTop w:val="0"/>
          <w:marBottom w:val="0"/>
          <w:divBdr>
            <w:top w:val="none" w:sz="0" w:space="0" w:color="auto"/>
            <w:left w:val="none" w:sz="0" w:space="0" w:color="auto"/>
            <w:bottom w:val="none" w:sz="0" w:space="0" w:color="auto"/>
            <w:right w:val="none" w:sz="0" w:space="0" w:color="auto"/>
          </w:divBdr>
        </w:div>
        <w:div w:id="984697467">
          <w:marLeft w:val="0"/>
          <w:marRight w:val="0"/>
          <w:marTop w:val="0"/>
          <w:marBottom w:val="0"/>
          <w:divBdr>
            <w:top w:val="none" w:sz="0" w:space="0" w:color="auto"/>
            <w:left w:val="none" w:sz="0" w:space="0" w:color="auto"/>
            <w:bottom w:val="none" w:sz="0" w:space="0" w:color="auto"/>
            <w:right w:val="none" w:sz="0" w:space="0" w:color="auto"/>
          </w:divBdr>
        </w:div>
        <w:div w:id="1251740784">
          <w:marLeft w:val="0"/>
          <w:marRight w:val="0"/>
          <w:marTop w:val="0"/>
          <w:marBottom w:val="0"/>
          <w:divBdr>
            <w:top w:val="none" w:sz="0" w:space="0" w:color="auto"/>
            <w:left w:val="none" w:sz="0" w:space="0" w:color="auto"/>
            <w:bottom w:val="none" w:sz="0" w:space="0" w:color="auto"/>
            <w:right w:val="none" w:sz="0" w:space="0" w:color="auto"/>
          </w:divBdr>
        </w:div>
        <w:div w:id="1312173171">
          <w:marLeft w:val="0"/>
          <w:marRight w:val="0"/>
          <w:marTop w:val="0"/>
          <w:marBottom w:val="0"/>
          <w:divBdr>
            <w:top w:val="none" w:sz="0" w:space="0" w:color="auto"/>
            <w:left w:val="none" w:sz="0" w:space="0" w:color="auto"/>
            <w:bottom w:val="none" w:sz="0" w:space="0" w:color="auto"/>
            <w:right w:val="none" w:sz="0" w:space="0" w:color="auto"/>
          </w:divBdr>
        </w:div>
        <w:div w:id="1518275407">
          <w:marLeft w:val="0"/>
          <w:marRight w:val="0"/>
          <w:marTop w:val="0"/>
          <w:marBottom w:val="0"/>
          <w:divBdr>
            <w:top w:val="none" w:sz="0" w:space="0" w:color="auto"/>
            <w:left w:val="none" w:sz="0" w:space="0" w:color="auto"/>
            <w:bottom w:val="none" w:sz="0" w:space="0" w:color="auto"/>
            <w:right w:val="none" w:sz="0" w:space="0" w:color="auto"/>
          </w:divBdr>
        </w:div>
        <w:div w:id="1579905139">
          <w:marLeft w:val="0"/>
          <w:marRight w:val="0"/>
          <w:marTop w:val="0"/>
          <w:marBottom w:val="0"/>
          <w:divBdr>
            <w:top w:val="none" w:sz="0" w:space="0" w:color="auto"/>
            <w:left w:val="none" w:sz="0" w:space="0" w:color="auto"/>
            <w:bottom w:val="none" w:sz="0" w:space="0" w:color="auto"/>
            <w:right w:val="none" w:sz="0" w:space="0" w:color="auto"/>
          </w:divBdr>
        </w:div>
        <w:div w:id="1747804528">
          <w:marLeft w:val="0"/>
          <w:marRight w:val="0"/>
          <w:marTop w:val="0"/>
          <w:marBottom w:val="0"/>
          <w:divBdr>
            <w:top w:val="none" w:sz="0" w:space="0" w:color="auto"/>
            <w:left w:val="none" w:sz="0" w:space="0" w:color="auto"/>
            <w:bottom w:val="none" w:sz="0" w:space="0" w:color="auto"/>
            <w:right w:val="none" w:sz="0" w:space="0" w:color="auto"/>
          </w:divBdr>
        </w:div>
        <w:div w:id="1795828912">
          <w:marLeft w:val="0"/>
          <w:marRight w:val="0"/>
          <w:marTop w:val="0"/>
          <w:marBottom w:val="0"/>
          <w:divBdr>
            <w:top w:val="none" w:sz="0" w:space="0" w:color="auto"/>
            <w:left w:val="none" w:sz="0" w:space="0" w:color="auto"/>
            <w:bottom w:val="none" w:sz="0" w:space="0" w:color="auto"/>
            <w:right w:val="none" w:sz="0" w:space="0" w:color="auto"/>
          </w:divBdr>
        </w:div>
        <w:div w:id="1848520557">
          <w:marLeft w:val="0"/>
          <w:marRight w:val="0"/>
          <w:marTop w:val="0"/>
          <w:marBottom w:val="0"/>
          <w:divBdr>
            <w:top w:val="none" w:sz="0" w:space="0" w:color="auto"/>
            <w:left w:val="none" w:sz="0" w:space="0" w:color="auto"/>
            <w:bottom w:val="none" w:sz="0" w:space="0" w:color="auto"/>
            <w:right w:val="none" w:sz="0" w:space="0" w:color="auto"/>
          </w:divBdr>
        </w:div>
        <w:div w:id="1918973067">
          <w:marLeft w:val="0"/>
          <w:marRight w:val="0"/>
          <w:marTop w:val="0"/>
          <w:marBottom w:val="0"/>
          <w:divBdr>
            <w:top w:val="none" w:sz="0" w:space="0" w:color="auto"/>
            <w:left w:val="none" w:sz="0" w:space="0" w:color="auto"/>
            <w:bottom w:val="none" w:sz="0" w:space="0" w:color="auto"/>
            <w:right w:val="none" w:sz="0" w:space="0" w:color="auto"/>
          </w:divBdr>
        </w:div>
        <w:div w:id="1974600891">
          <w:marLeft w:val="0"/>
          <w:marRight w:val="0"/>
          <w:marTop w:val="0"/>
          <w:marBottom w:val="0"/>
          <w:divBdr>
            <w:top w:val="none" w:sz="0" w:space="0" w:color="auto"/>
            <w:left w:val="none" w:sz="0" w:space="0" w:color="auto"/>
            <w:bottom w:val="none" w:sz="0" w:space="0" w:color="auto"/>
            <w:right w:val="none" w:sz="0" w:space="0" w:color="auto"/>
          </w:divBdr>
        </w:div>
        <w:div w:id="1979066357">
          <w:marLeft w:val="0"/>
          <w:marRight w:val="0"/>
          <w:marTop w:val="0"/>
          <w:marBottom w:val="0"/>
          <w:divBdr>
            <w:top w:val="none" w:sz="0" w:space="0" w:color="auto"/>
            <w:left w:val="none" w:sz="0" w:space="0" w:color="auto"/>
            <w:bottom w:val="none" w:sz="0" w:space="0" w:color="auto"/>
            <w:right w:val="none" w:sz="0" w:space="0" w:color="auto"/>
          </w:divBdr>
        </w:div>
        <w:div w:id="2006546143">
          <w:marLeft w:val="0"/>
          <w:marRight w:val="0"/>
          <w:marTop w:val="0"/>
          <w:marBottom w:val="0"/>
          <w:divBdr>
            <w:top w:val="none" w:sz="0" w:space="0" w:color="auto"/>
            <w:left w:val="none" w:sz="0" w:space="0" w:color="auto"/>
            <w:bottom w:val="none" w:sz="0" w:space="0" w:color="auto"/>
            <w:right w:val="none" w:sz="0" w:space="0" w:color="auto"/>
          </w:divBdr>
        </w:div>
        <w:div w:id="2029795090">
          <w:marLeft w:val="0"/>
          <w:marRight w:val="0"/>
          <w:marTop w:val="0"/>
          <w:marBottom w:val="0"/>
          <w:divBdr>
            <w:top w:val="none" w:sz="0" w:space="0" w:color="auto"/>
            <w:left w:val="none" w:sz="0" w:space="0" w:color="auto"/>
            <w:bottom w:val="none" w:sz="0" w:space="0" w:color="auto"/>
            <w:right w:val="none" w:sz="0" w:space="0" w:color="auto"/>
          </w:divBdr>
        </w:div>
      </w:divsChild>
    </w:div>
    <w:div w:id="142234658">
      <w:bodyDiv w:val="1"/>
      <w:marLeft w:val="0"/>
      <w:marRight w:val="0"/>
      <w:marTop w:val="0"/>
      <w:marBottom w:val="0"/>
      <w:divBdr>
        <w:top w:val="none" w:sz="0" w:space="0" w:color="auto"/>
        <w:left w:val="none" w:sz="0" w:space="0" w:color="auto"/>
        <w:bottom w:val="none" w:sz="0" w:space="0" w:color="auto"/>
        <w:right w:val="none" w:sz="0" w:space="0" w:color="auto"/>
      </w:divBdr>
    </w:div>
    <w:div w:id="156964293">
      <w:bodyDiv w:val="1"/>
      <w:marLeft w:val="0"/>
      <w:marRight w:val="0"/>
      <w:marTop w:val="0"/>
      <w:marBottom w:val="0"/>
      <w:divBdr>
        <w:top w:val="none" w:sz="0" w:space="0" w:color="auto"/>
        <w:left w:val="none" w:sz="0" w:space="0" w:color="auto"/>
        <w:bottom w:val="none" w:sz="0" w:space="0" w:color="auto"/>
        <w:right w:val="none" w:sz="0" w:space="0" w:color="auto"/>
      </w:divBdr>
    </w:div>
    <w:div w:id="162282023">
      <w:bodyDiv w:val="1"/>
      <w:marLeft w:val="0"/>
      <w:marRight w:val="0"/>
      <w:marTop w:val="0"/>
      <w:marBottom w:val="0"/>
      <w:divBdr>
        <w:top w:val="none" w:sz="0" w:space="0" w:color="auto"/>
        <w:left w:val="none" w:sz="0" w:space="0" w:color="auto"/>
        <w:bottom w:val="none" w:sz="0" w:space="0" w:color="auto"/>
        <w:right w:val="none" w:sz="0" w:space="0" w:color="auto"/>
      </w:divBdr>
    </w:div>
    <w:div w:id="204026513">
      <w:bodyDiv w:val="1"/>
      <w:marLeft w:val="0"/>
      <w:marRight w:val="0"/>
      <w:marTop w:val="0"/>
      <w:marBottom w:val="0"/>
      <w:divBdr>
        <w:top w:val="none" w:sz="0" w:space="0" w:color="auto"/>
        <w:left w:val="none" w:sz="0" w:space="0" w:color="auto"/>
        <w:bottom w:val="none" w:sz="0" w:space="0" w:color="auto"/>
        <w:right w:val="none" w:sz="0" w:space="0" w:color="auto"/>
      </w:divBdr>
    </w:div>
    <w:div w:id="216359228">
      <w:bodyDiv w:val="1"/>
      <w:marLeft w:val="0"/>
      <w:marRight w:val="0"/>
      <w:marTop w:val="0"/>
      <w:marBottom w:val="0"/>
      <w:divBdr>
        <w:top w:val="none" w:sz="0" w:space="0" w:color="auto"/>
        <w:left w:val="none" w:sz="0" w:space="0" w:color="auto"/>
        <w:bottom w:val="none" w:sz="0" w:space="0" w:color="auto"/>
        <w:right w:val="none" w:sz="0" w:space="0" w:color="auto"/>
      </w:divBdr>
    </w:div>
    <w:div w:id="250089318">
      <w:bodyDiv w:val="1"/>
      <w:marLeft w:val="0"/>
      <w:marRight w:val="0"/>
      <w:marTop w:val="0"/>
      <w:marBottom w:val="0"/>
      <w:divBdr>
        <w:top w:val="none" w:sz="0" w:space="0" w:color="auto"/>
        <w:left w:val="none" w:sz="0" w:space="0" w:color="auto"/>
        <w:bottom w:val="none" w:sz="0" w:space="0" w:color="auto"/>
        <w:right w:val="none" w:sz="0" w:space="0" w:color="auto"/>
      </w:divBdr>
    </w:div>
    <w:div w:id="261841250">
      <w:bodyDiv w:val="1"/>
      <w:marLeft w:val="0"/>
      <w:marRight w:val="0"/>
      <w:marTop w:val="0"/>
      <w:marBottom w:val="0"/>
      <w:divBdr>
        <w:top w:val="none" w:sz="0" w:space="0" w:color="auto"/>
        <w:left w:val="none" w:sz="0" w:space="0" w:color="auto"/>
        <w:bottom w:val="none" w:sz="0" w:space="0" w:color="auto"/>
        <w:right w:val="none" w:sz="0" w:space="0" w:color="auto"/>
      </w:divBdr>
    </w:div>
    <w:div w:id="361248781">
      <w:bodyDiv w:val="1"/>
      <w:marLeft w:val="0"/>
      <w:marRight w:val="0"/>
      <w:marTop w:val="0"/>
      <w:marBottom w:val="0"/>
      <w:divBdr>
        <w:top w:val="none" w:sz="0" w:space="0" w:color="auto"/>
        <w:left w:val="none" w:sz="0" w:space="0" w:color="auto"/>
        <w:bottom w:val="none" w:sz="0" w:space="0" w:color="auto"/>
        <w:right w:val="none" w:sz="0" w:space="0" w:color="auto"/>
      </w:divBdr>
    </w:div>
    <w:div w:id="379016776">
      <w:bodyDiv w:val="1"/>
      <w:marLeft w:val="0"/>
      <w:marRight w:val="0"/>
      <w:marTop w:val="0"/>
      <w:marBottom w:val="0"/>
      <w:divBdr>
        <w:top w:val="none" w:sz="0" w:space="0" w:color="auto"/>
        <w:left w:val="none" w:sz="0" w:space="0" w:color="auto"/>
        <w:bottom w:val="none" w:sz="0" w:space="0" w:color="auto"/>
        <w:right w:val="none" w:sz="0" w:space="0" w:color="auto"/>
      </w:divBdr>
    </w:div>
    <w:div w:id="511380116">
      <w:bodyDiv w:val="1"/>
      <w:marLeft w:val="0"/>
      <w:marRight w:val="0"/>
      <w:marTop w:val="0"/>
      <w:marBottom w:val="0"/>
      <w:divBdr>
        <w:top w:val="none" w:sz="0" w:space="0" w:color="auto"/>
        <w:left w:val="none" w:sz="0" w:space="0" w:color="auto"/>
        <w:bottom w:val="none" w:sz="0" w:space="0" w:color="auto"/>
        <w:right w:val="none" w:sz="0" w:space="0" w:color="auto"/>
      </w:divBdr>
    </w:div>
    <w:div w:id="540479649">
      <w:bodyDiv w:val="1"/>
      <w:marLeft w:val="0"/>
      <w:marRight w:val="0"/>
      <w:marTop w:val="0"/>
      <w:marBottom w:val="0"/>
      <w:divBdr>
        <w:top w:val="none" w:sz="0" w:space="0" w:color="auto"/>
        <w:left w:val="none" w:sz="0" w:space="0" w:color="auto"/>
        <w:bottom w:val="none" w:sz="0" w:space="0" w:color="auto"/>
        <w:right w:val="none" w:sz="0" w:space="0" w:color="auto"/>
      </w:divBdr>
    </w:div>
    <w:div w:id="594748938">
      <w:bodyDiv w:val="1"/>
      <w:marLeft w:val="0"/>
      <w:marRight w:val="0"/>
      <w:marTop w:val="0"/>
      <w:marBottom w:val="0"/>
      <w:divBdr>
        <w:top w:val="none" w:sz="0" w:space="0" w:color="auto"/>
        <w:left w:val="none" w:sz="0" w:space="0" w:color="auto"/>
        <w:bottom w:val="none" w:sz="0" w:space="0" w:color="auto"/>
        <w:right w:val="none" w:sz="0" w:space="0" w:color="auto"/>
      </w:divBdr>
    </w:div>
    <w:div w:id="655962922">
      <w:bodyDiv w:val="1"/>
      <w:marLeft w:val="0"/>
      <w:marRight w:val="0"/>
      <w:marTop w:val="0"/>
      <w:marBottom w:val="0"/>
      <w:divBdr>
        <w:top w:val="none" w:sz="0" w:space="0" w:color="auto"/>
        <w:left w:val="none" w:sz="0" w:space="0" w:color="auto"/>
        <w:bottom w:val="none" w:sz="0" w:space="0" w:color="auto"/>
        <w:right w:val="none" w:sz="0" w:space="0" w:color="auto"/>
      </w:divBdr>
    </w:div>
    <w:div w:id="657344807">
      <w:bodyDiv w:val="1"/>
      <w:marLeft w:val="0"/>
      <w:marRight w:val="0"/>
      <w:marTop w:val="0"/>
      <w:marBottom w:val="0"/>
      <w:divBdr>
        <w:top w:val="none" w:sz="0" w:space="0" w:color="auto"/>
        <w:left w:val="none" w:sz="0" w:space="0" w:color="auto"/>
        <w:bottom w:val="none" w:sz="0" w:space="0" w:color="auto"/>
        <w:right w:val="none" w:sz="0" w:space="0" w:color="auto"/>
      </w:divBdr>
    </w:div>
    <w:div w:id="681712338">
      <w:bodyDiv w:val="1"/>
      <w:marLeft w:val="0"/>
      <w:marRight w:val="0"/>
      <w:marTop w:val="0"/>
      <w:marBottom w:val="0"/>
      <w:divBdr>
        <w:top w:val="none" w:sz="0" w:space="0" w:color="auto"/>
        <w:left w:val="none" w:sz="0" w:space="0" w:color="auto"/>
        <w:bottom w:val="none" w:sz="0" w:space="0" w:color="auto"/>
        <w:right w:val="none" w:sz="0" w:space="0" w:color="auto"/>
      </w:divBdr>
    </w:div>
    <w:div w:id="684015453">
      <w:bodyDiv w:val="1"/>
      <w:marLeft w:val="0"/>
      <w:marRight w:val="0"/>
      <w:marTop w:val="0"/>
      <w:marBottom w:val="0"/>
      <w:divBdr>
        <w:top w:val="none" w:sz="0" w:space="0" w:color="auto"/>
        <w:left w:val="none" w:sz="0" w:space="0" w:color="auto"/>
        <w:bottom w:val="none" w:sz="0" w:space="0" w:color="auto"/>
        <w:right w:val="none" w:sz="0" w:space="0" w:color="auto"/>
      </w:divBdr>
    </w:div>
    <w:div w:id="689064997">
      <w:bodyDiv w:val="1"/>
      <w:marLeft w:val="0"/>
      <w:marRight w:val="0"/>
      <w:marTop w:val="0"/>
      <w:marBottom w:val="0"/>
      <w:divBdr>
        <w:top w:val="none" w:sz="0" w:space="0" w:color="auto"/>
        <w:left w:val="none" w:sz="0" w:space="0" w:color="auto"/>
        <w:bottom w:val="none" w:sz="0" w:space="0" w:color="auto"/>
        <w:right w:val="none" w:sz="0" w:space="0" w:color="auto"/>
      </w:divBdr>
    </w:div>
    <w:div w:id="693383598">
      <w:bodyDiv w:val="1"/>
      <w:marLeft w:val="0"/>
      <w:marRight w:val="0"/>
      <w:marTop w:val="0"/>
      <w:marBottom w:val="0"/>
      <w:divBdr>
        <w:top w:val="none" w:sz="0" w:space="0" w:color="auto"/>
        <w:left w:val="none" w:sz="0" w:space="0" w:color="auto"/>
        <w:bottom w:val="none" w:sz="0" w:space="0" w:color="auto"/>
        <w:right w:val="none" w:sz="0" w:space="0" w:color="auto"/>
      </w:divBdr>
    </w:div>
    <w:div w:id="708339548">
      <w:bodyDiv w:val="1"/>
      <w:marLeft w:val="0"/>
      <w:marRight w:val="0"/>
      <w:marTop w:val="0"/>
      <w:marBottom w:val="0"/>
      <w:divBdr>
        <w:top w:val="none" w:sz="0" w:space="0" w:color="auto"/>
        <w:left w:val="none" w:sz="0" w:space="0" w:color="auto"/>
        <w:bottom w:val="none" w:sz="0" w:space="0" w:color="auto"/>
        <w:right w:val="none" w:sz="0" w:space="0" w:color="auto"/>
      </w:divBdr>
    </w:div>
    <w:div w:id="711732968">
      <w:bodyDiv w:val="1"/>
      <w:marLeft w:val="0"/>
      <w:marRight w:val="0"/>
      <w:marTop w:val="0"/>
      <w:marBottom w:val="0"/>
      <w:divBdr>
        <w:top w:val="none" w:sz="0" w:space="0" w:color="auto"/>
        <w:left w:val="none" w:sz="0" w:space="0" w:color="auto"/>
        <w:bottom w:val="none" w:sz="0" w:space="0" w:color="auto"/>
        <w:right w:val="none" w:sz="0" w:space="0" w:color="auto"/>
      </w:divBdr>
    </w:div>
    <w:div w:id="743340783">
      <w:bodyDiv w:val="1"/>
      <w:marLeft w:val="0"/>
      <w:marRight w:val="0"/>
      <w:marTop w:val="0"/>
      <w:marBottom w:val="0"/>
      <w:divBdr>
        <w:top w:val="none" w:sz="0" w:space="0" w:color="auto"/>
        <w:left w:val="none" w:sz="0" w:space="0" w:color="auto"/>
        <w:bottom w:val="none" w:sz="0" w:space="0" w:color="auto"/>
        <w:right w:val="none" w:sz="0" w:space="0" w:color="auto"/>
      </w:divBdr>
    </w:div>
    <w:div w:id="797262174">
      <w:bodyDiv w:val="1"/>
      <w:marLeft w:val="0"/>
      <w:marRight w:val="0"/>
      <w:marTop w:val="0"/>
      <w:marBottom w:val="0"/>
      <w:divBdr>
        <w:top w:val="none" w:sz="0" w:space="0" w:color="auto"/>
        <w:left w:val="none" w:sz="0" w:space="0" w:color="auto"/>
        <w:bottom w:val="none" w:sz="0" w:space="0" w:color="auto"/>
        <w:right w:val="none" w:sz="0" w:space="0" w:color="auto"/>
      </w:divBdr>
    </w:div>
    <w:div w:id="869681585">
      <w:bodyDiv w:val="1"/>
      <w:marLeft w:val="0"/>
      <w:marRight w:val="0"/>
      <w:marTop w:val="0"/>
      <w:marBottom w:val="0"/>
      <w:divBdr>
        <w:top w:val="none" w:sz="0" w:space="0" w:color="auto"/>
        <w:left w:val="none" w:sz="0" w:space="0" w:color="auto"/>
        <w:bottom w:val="none" w:sz="0" w:space="0" w:color="auto"/>
        <w:right w:val="none" w:sz="0" w:space="0" w:color="auto"/>
      </w:divBdr>
    </w:div>
    <w:div w:id="894436448">
      <w:bodyDiv w:val="1"/>
      <w:marLeft w:val="0"/>
      <w:marRight w:val="0"/>
      <w:marTop w:val="0"/>
      <w:marBottom w:val="0"/>
      <w:divBdr>
        <w:top w:val="none" w:sz="0" w:space="0" w:color="auto"/>
        <w:left w:val="none" w:sz="0" w:space="0" w:color="auto"/>
        <w:bottom w:val="none" w:sz="0" w:space="0" w:color="auto"/>
        <w:right w:val="none" w:sz="0" w:space="0" w:color="auto"/>
      </w:divBdr>
    </w:div>
    <w:div w:id="913323648">
      <w:bodyDiv w:val="1"/>
      <w:marLeft w:val="0"/>
      <w:marRight w:val="0"/>
      <w:marTop w:val="0"/>
      <w:marBottom w:val="0"/>
      <w:divBdr>
        <w:top w:val="none" w:sz="0" w:space="0" w:color="auto"/>
        <w:left w:val="none" w:sz="0" w:space="0" w:color="auto"/>
        <w:bottom w:val="none" w:sz="0" w:space="0" w:color="auto"/>
        <w:right w:val="none" w:sz="0" w:space="0" w:color="auto"/>
      </w:divBdr>
    </w:div>
    <w:div w:id="1038697202">
      <w:bodyDiv w:val="1"/>
      <w:marLeft w:val="0"/>
      <w:marRight w:val="0"/>
      <w:marTop w:val="0"/>
      <w:marBottom w:val="0"/>
      <w:divBdr>
        <w:top w:val="none" w:sz="0" w:space="0" w:color="auto"/>
        <w:left w:val="none" w:sz="0" w:space="0" w:color="auto"/>
        <w:bottom w:val="none" w:sz="0" w:space="0" w:color="auto"/>
        <w:right w:val="none" w:sz="0" w:space="0" w:color="auto"/>
      </w:divBdr>
    </w:div>
    <w:div w:id="1040398260">
      <w:bodyDiv w:val="1"/>
      <w:marLeft w:val="0"/>
      <w:marRight w:val="0"/>
      <w:marTop w:val="0"/>
      <w:marBottom w:val="0"/>
      <w:divBdr>
        <w:top w:val="none" w:sz="0" w:space="0" w:color="auto"/>
        <w:left w:val="none" w:sz="0" w:space="0" w:color="auto"/>
        <w:bottom w:val="none" w:sz="0" w:space="0" w:color="auto"/>
        <w:right w:val="none" w:sz="0" w:space="0" w:color="auto"/>
      </w:divBdr>
    </w:div>
    <w:div w:id="1098939989">
      <w:bodyDiv w:val="1"/>
      <w:marLeft w:val="0"/>
      <w:marRight w:val="0"/>
      <w:marTop w:val="0"/>
      <w:marBottom w:val="0"/>
      <w:divBdr>
        <w:top w:val="none" w:sz="0" w:space="0" w:color="auto"/>
        <w:left w:val="none" w:sz="0" w:space="0" w:color="auto"/>
        <w:bottom w:val="none" w:sz="0" w:space="0" w:color="auto"/>
        <w:right w:val="none" w:sz="0" w:space="0" w:color="auto"/>
      </w:divBdr>
    </w:div>
    <w:div w:id="1109083128">
      <w:bodyDiv w:val="1"/>
      <w:marLeft w:val="0"/>
      <w:marRight w:val="0"/>
      <w:marTop w:val="0"/>
      <w:marBottom w:val="0"/>
      <w:divBdr>
        <w:top w:val="none" w:sz="0" w:space="0" w:color="auto"/>
        <w:left w:val="none" w:sz="0" w:space="0" w:color="auto"/>
        <w:bottom w:val="none" w:sz="0" w:space="0" w:color="auto"/>
        <w:right w:val="none" w:sz="0" w:space="0" w:color="auto"/>
      </w:divBdr>
    </w:div>
    <w:div w:id="1110704280">
      <w:bodyDiv w:val="1"/>
      <w:marLeft w:val="0"/>
      <w:marRight w:val="0"/>
      <w:marTop w:val="0"/>
      <w:marBottom w:val="0"/>
      <w:divBdr>
        <w:top w:val="none" w:sz="0" w:space="0" w:color="auto"/>
        <w:left w:val="none" w:sz="0" w:space="0" w:color="auto"/>
        <w:bottom w:val="none" w:sz="0" w:space="0" w:color="auto"/>
        <w:right w:val="none" w:sz="0" w:space="0" w:color="auto"/>
      </w:divBdr>
    </w:div>
    <w:div w:id="1117027471">
      <w:bodyDiv w:val="1"/>
      <w:marLeft w:val="0"/>
      <w:marRight w:val="0"/>
      <w:marTop w:val="0"/>
      <w:marBottom w:val="0"/>
      <w:divBdr>
        <w:top w:val="none" w:sz="0" w:space="0" w:color="auto"/>
        <w:left w:val="none" w:sz="0" w:space="0" w:color="auto"/>
        <w:bottom w:val="none" w:sz="0" w:space="0" w:color="auto"/>
        <w:right w:val="none" w:sz="0" w:space="0" w:color="auto"/>
      </w:divBdr>
      <w:divsChild>
        <w:div w:id="373504703">
          <w:marLeft w:val="0"/>
          <w:marRight w:val="0"/>
          <w:marTop w:val="0"/>
          <w:marBottom w:val="0"/>
          <w:divBdr>
            <w:top w:val="none" w:sz="0" w:space="0" w:color="auto"/>
            <w:left w:val="none" w:sz="0" w:space="0" w:color="auto"/>
            <w:bottom w:val="none" w:sz="0" w:space="0" w:color="auto"/>
            <w:right w:val="none" w:sz="0" w:space="0" w:color="auto"/>
          </w:divBdr>
        </w:div>
        <w:div w:id="1537430475">
          <w:marLeft w:val="0"/>
          <w:marRight w:val="0"/>
          <w:marTop w:val="0"/>
          <w:marBottom w:val="0"/>
          <w:divBdr>
            <w:top w:val="none" w:sz="0" w:space="0" w:color="auto"/>
            <w:left w:val="none" w:sz="0" w:space="0" w:color="auto"/>
            <w:bottom w:val="none" w:sz="0" w:space="0" w:color="auto"/>
            <w:right w:val="none" w:sz="0" w:space="0" w:color="auto"/>
          </w:divBdr>
        </w:div>
      </w:divsChild>
    </w:div>
    <w:div w:id="1119110640">
      <w:bodyDiv w:val="1"/>
      <w:marLeft w:val="0"/>
      <w:marRight w:val="0"/>
      <w:marTop w:val="0"/>
      <w:marBottom w:val="0"/>
      <w:divBdr>
        <w:top w:val="none" w:sz="0" w:space="0" w:color="auto"/>
        <w:left w:val="none" w:sz="0" w:space="0" w:color="auto"/>
        <w:bottom w:val="none" w:sz="0" w:space="0" w:color="auto"/>
        <w:right w:val="none" w:sz="0" w:space="0" w:color="auto"/>
      </w:divBdr>
    </w:div>
    <w:div w:id="1138643274">
      <w:bodyDiv w:val="1"/>
      <w:marLeft w:val="0"/>
      <w:marRight w:val="0"/>
      <w:marTop w:val="0"/>
      <w:marBottom w:val="0"/>
      <w:divBdr>
        <w:top w:val="none" w:sz="0" w:space="0" w:color="auto"/>
        <w:left w:val="none" w:sz="0" w:space="0" w:color="auto"/>
        <w:bottom w:val="none" w:sz="0" w:space="0" w:color="auto"/>
        <w:right w:val="none" w:sz="0" w:space="0" w:color="auto"/>
      </w:divBdr>
    </w:div>
    <w:div w:id="1142699857">
      <w:bodyDiv w:val="1"/>
      <w:marLeft w:val="0"/>
      <w:marRight w:val="0"/>
      <w:marTop w:val="0"/>
      <w:marBottom w:val="0"/>
      <w:divBdr>
        <w:top w:val="none" w:sz="0" w:space="0" w:color="auto"/>
        <w:left w:val="none" w:sz="0" w:space="0" w:color="auto"/>
        <w:bottom w:val="none" w:sz="0" w:space="0" w:color="auto"/>
        <w:right w:val="none" w:sz="0" w:space="0" w:color="auto"/>
      </w:divBdr>
    </w:div>
    <w:div w:id="1158764217">
      <w:bodyDiv w:val="1"/>
      <w:marLeft w:val="0"/>
      <w:marRight w:val="0"/>
      <w:marTop w:val="0"/>
      <w:marBottom w:val="0"/>
      <w:divBdr>
        <w:top w:val="none" w:sz="0" w:space="0" w:color="auto"/>
        <w:left w:val="none" w:sz="0" w:space="0" w:color="auto"/>
        <w:bottom w:val="none" w:sz="0" w:space="0" w:color="auto"/>
        <w:right w:val="none" w:sz="0" w:space="0" w:color="auto"/>
      </w:divBdr>
    </w:div>
    <w:div w:id="1162627233">
      <w:bodyDiv w:val="1"/>
      <w:marLeft w:val="0"/>
      <w:marRight w:val="0"/>
      <w:marTop w:val="0"/>
      <w:marBottom w:val="0"/>
      <w:divBdr>
        <w:top w:val="none" w:sz="0" w:space="0" w:color="auto"/>
        <w:left w:val="none" w:sz="0" w:space="0" w:color="auto"/>
        <w:bottom w:val="none" w:sz="0" w:space="0" w:color="auto"/>
        <w:right w:val="none" w:sz="0" w:space="0" w:color="auto"/>
      </w:divBdr>
    </w:div>
    <w:div w:id="1176655125">
      <w:bodyDiv w:val="1"/>
      <w:marLeft w:val="0"/>
      <w:marRight w:val="0"/>
      <w:marTop w:val="0"/>
      <w:marBottom w:val="0"/>
      <w:divBdr>
        <w:top w:val="none" w:sz="0" w:space="0" w:color="auto"/>
        <w:left w:val="none" w:sz="0" w:space="0" w:color="auto"/>
        <w:bottom w:val="none" w:sz="0" w:space="0" w:color="auto"/>
        <w:right w:val="none" w:sz="0" w:space="0" w:color="auto"/>
      </w:divBdr>
    </w:div>
    <w:div w:id="1245801802">
      <w:bodyDiv w:val="1"/>
      <w:marLeft w:val="0"/>
      <w:marRight w:val="0"/>
      <w:marTop w:val="0"/>
      <w:marBottom w:val="0"/>
      <w:divBdr>
        <w:top w:val="none" w:sz="0" w:space="0" w:color="auto"/>
        <w:left w:val="none" w:sz="0" w:space="0" w:color="auto"/>
        <w:bottom w:val="none" w:sz="0" w:space="0" w:color="auto"/>
        <w:right w:val="none" w:sz="0" w:space="0" w:color="auto"/>
      </w:divBdr>
    </w:div>
    <w:div w:id="1288465585">
      <w:bodyDiv w:val="1"/>
      <w:marLeft w:val="0"/>
      <w:marRight w:val="0"/>
      <w:marTop w:val="0"/>
      <w:marBottom w:val="0"/>
      <w:divBdr>
        <w:top w:val="none" w:sz="0" w:space="0" w:color="auto"/>
        <w:left w:val="none" w:sz="0" w:space="0" w:color="auto"/>
        <w:bottom w:val="none" w:sz="0" w:space="0" w:color="auto"/>
        <w:right w:val="none" w:sz="0" w:space="0" w:color="auto"/>
      </w:divBdr>
    </w:div>
    <w:div w:id="1316228474">
      <w:bodyDiv w:val="1"/>
      <w:marLeft w:val="0"/>
      <w:marRight w:val="0"/>
      <w:marTop w:val="0"/>
      <w:marBottom w:val="0"/>
      <w:divBdr>
        <w:top w:val="none" w:sz="0" w:space="0" w:color="auto"/>
        <w:left w:val="none" w:sz="0" w:space="0" w:color="auto"/>
        <w:bottom w:val="none" w:sz="0" w:space="0" w:color="auto"/>
        <w:right w:val="none" w:sz="0" w:space="0" w:color="auto"/>
      </w:divBdr>
    </w:div>
    <w:div w:id="1343506417">
      <w:bodyDiv w:val="1"/>
      <w:marLeft w:val="0"/>
      <w:marRight w:val="0"/>
      <w:marTop w:val="0"/>
      <w:marBottom w:val="0"/>
      <w:divBdr>
        <w:top w:val="none" w:sz="0" w:space="0" w:color="auto"/>
        <w:left w:val="none" w:sz="0" w:space="0" w:color="auto"/>
        <w:bottom w:val="none" w:sz="0" w:space="0" w:color="auto"/>
        <w:right w:val="none" w:sz="0" w:space="0" w:color="auto"/>
      </w:divBdr>
    </w:div>
    <w:div w:id="1372337443">
      <w:bodyDiv w:val="1"/>
      <w:marLeft w:val="0"/>
      <w:marRight w:val="0"/>
      <w:marTop w:val="0"/>
      <w:marBottom w:val="0"/>
      <w:divBdr>
        <w:top w:val="none" w:sz="0" w:space="0" w:color="auto"/>
        <w:left w:val="none" w:sz="0" w:space="0" w:color="auto"/>
        <w:bottom w:val="none" w:sz="0" w:space="0" w:color="auto"/>
        <w:right w:val="none" w:sz="0" w:space="0" w:color="auto"/>
      </w:divBdr>
    </w:div>
    <w:div w:id="1470131714">
      <w:bodyDiv w:val="1"/>
      <w:marLeft w:val="0"/>
      <w:marRight w:val="0"/>
      <w:marTop w:val="0"/>
      <w:marBottom w:val="0"/>
      <w:divBdr>
        <w:top w:val="none" w:sz="0" w:space="0" w:color="auto"/>
        <w:left w:val="none" w:sz="0" w:space="0" w:color="auto"/>
        <w:bottom w:val="none" w:sz="0" w:space="0" w:color="auto"/>
        <w:right w:val="none" w:sz="0" w:space="0" w:color="auto"/>
      </w:divBdr>
    </w:div>
    <w:div w:id="1477529931">
      <w:bodyDiv w:val="1"/>
      <w:marLeft w:val="0"/>
      <w:marRight w:val="0"/>
      <w:marTop w:val="0"/>
      <w:marBottom w:val="0"/>
      <w:divBdr>
        <w:top w:val="none" w:sz="0" w:space="0" w:color="auto"/>
        <w:left w:val="none" w:sz="0" w:space="0" w:color="auto"/>
        <w:bottom w:val="none" w:sz="0" w:space="0" w:color="auto"/>
        <w:right w:val="none" w:sz="0" w:space="0" w:color="auto"/>
      </w:divBdr>
    </w:div>
    <w:div w:id="1529951494">
      <w:bodyDiv w:val="1"/>
      <w:marLeft w:val="0"/>
      <w:marRight w:val="0"/>
      <w:marTop w:val="0"/>
      <w:marBottom w:val="0"/>
      <w:divBdr>
        <w:top w:val="none" w:sz="0" w:space="0" w:color="auto"/>
        <w:left w:val="none" w:sz="0" w:space="0" w:color="auto"/>
        <w:bottom w:val="none" w:sz="0" w:space="0" w:color="auto"/>
        <w:right w:val="none" w:sz="0" w:space="0" w:color="auto"/>
      </w:divBdr>
    </w:div>
    <w:div w:id="1531992276">
      <w:bodyDiv w:val="1"/>
      <w:marLeft w:val="0"/>
      <w:marRight w:val="0"/>
      <w:marTop w:val="0"/>
      <w:marBottom w:val="0"/>
      <w:divBdr>
        <w:top w:val="none" w:sz="0" w:space="0" w:color="auto"/>
        <w:left w:val="none" w:sz="0" w:space="0" w:color="auto"/>
        <w:bottom w:val="none" w:sz="0" w:space="0" w:color="auto"/>
        <w:right w:val="none" w:sz="0" w:space="0" w:color="auto"/>
      </w:divBdr>
    </w:div>
    <w:div w:id="1535536815">
      <w:bodyDiv w:val="1"/>
      <w:marLeft w:val="0"/>
      <w:marRight w:val="0"/>
      <w:marTop w:val="0"/>
      <w:marBottom w:val="0"/>
      <w:divBdr>
        <w:top w:val="none" w:sz="0" w:space="0" w:color="auto"/>
        <w:left w:val="none" w:sz="0" w:space="0" w:color="auto"/>
        <w:bottom w:val="none" w:sz="0" w:space="0" w:color="auto"/>
        <w:right w:val="none" w:sz="0" w:space="0" w:color="auto"/>
      </w:divBdr>
    </w:div>
    <w:div w:id="1559168291">
      <w:bodyDiv w:val="1"/>
      <w:marLeft w:val="0"/>
      <w:marRight w:val="0"/>
      <w:marTop w:val="0"/>
      <w:marBottom w:val="0"/>
      <w:divBdr>
        <w:top w:val="none" w:sz="0" w:space="0" w:color="auto"/>
        <w:left w:val="none" w:sz="0" w:space="0" w:color="auto"/>
        <w:bottom w:val="none" w:sz="0" w:space="0" w:color="auto"/>
        <w:right w:val="none" w:sz="0" w:space="0" w:color="auto"/>
      </w:divBdr>
    </w:div>
    <w:div w:id="1578981822">
      <w:bodyDiv w:val="1"/>
      <w:marLeft w:val="0"/>
      <w:marRight w:val="0"/>
      <w:marTop w:val="0"/>
      <w:marBottom w:val="0"/>
      <w:divBdr>
        <w:top w:val="none" w:sz="0" w:space="0" w:color="auto"/>
        <w:left w:val="none" w:sz="0" w:space="0" w:color="auto"/>
        <w:bottom w:val="none" w:sz="0" w:space="0" w:color="auto"/>
        <w:right w:val="none" w:sz="0" w:space="0" w:color="auto"/>
      </w:divBdr>
    </w:div>
    <w:div w:id="1618485560">
      <w:bodyDiv w:val="1"/>
      <w:marLeft w:val="0"/>
      <w:marRight w:val="0"/>
      <w:marTop w:val="0"/>
      <w:marBottom w:val="0"/>
      <w:divBdr>
        <w:top w:val="none" w:sz="0" w:space="0" w:color="auto"/>
        <w:left w:val="none" w:sz="0" w:space="0" w:color="auto"/>
        <w:bottom w:val="none" w:sz="0" w:space="0" w:color="auto"/>
        <w:right w:val="none" w:sz="0" w:space="0" w:color="auto"/>
      </w:divBdr>
    </w:div>
    <w:div w:id="1623000906">
      <w:bodyDiv w:val="1"/>
      <w:marLeft w:val="0"/>
      <w:marRight w:val="0"/>
      <w:marTop w:val="0"/>
      <w:marBottom w:val="0"/>
      <w:divBdr>
        <w:top w:val="none" w:sz="0" w:space="0" w:color="auto"/>
        <w:left w:val="none" w:sz="0" w:space="0" w:color="auto"/>
        <w:bottom w:val="none" w:sz="0" w:space="0" w:color="auto"/>
        <w:right w:val="none" w:sz="0" w:space="0" w:color="auto"/>
      </w:divBdr>
    </w:div>
    <w:div w:id="1632592129">
      <w:bodyDiv w:val="1"/>
      <w:marLeft w:val="0"/>
      <w:marRight w:val="0"/>
      <w:marTop w:val="0"/>
      <w:marBottom w:val="0"/>
      <w:divBdr>
        <w:top w:val="none" w:sz="0" w:space="0" w:color="auto"/>
        <w:left w:val="none" w:sz="0" w:space="0" w:color="auto"/>
        <w:bottom w:val="none" w:sz="0" w:space="0" w:color="auto"/>
        <w:right w:val="none" w:sz="0" w:space="0" w:color="auto"/>
      </w:divBdr>
    </w:div>
    <w:div w:id="1632781190">
      <w:bodyDiv w:val="1"/>
      <w:marLeft w:val="0"/>
      <w:marRight w:val="0"/>
      <w:marTop w:val="0"/>
      <w:marBottom w:val="0"/>
      <w:divBdr>
        <w:top w:val="none" w:sz="0" w:space="0" w:color="auto"/>
        <w:left w:val="none" w:sz="0" w:space="0" w:color="auto"/>
        <w:bottom w:val="none" w:sz="0" w:space="0" w:color="auto"/>
        <w:right w:val="none" w:sz="0" w:space="0" w:color="auto"/>
      </w:divBdr>
    </w:div>
    <w:div w:id="1635594808">
      <w:bodyDiv w:val="1"/>
      <w:marLeft w:val="0"/>
      <w:marRight w:val="0"/>
      <w:marTop w:val="0"/>
      <w:marBottom w:val="0"/>
      <w:divBdr>
        <w:top w:val="none" w:sz="0" w:space="0" w:color="auto"/>
        <w:left w:val="none" w:sz="0" w:space="0" w:color="auto"/>
        <w:bottom w:val="none" w:sz="0" w:space="0" w:color="auto"/>
        <w:right w:val="none" w:sz="0" w:space="0" w:color="auto"/>
      </w:divBdr>
    </w:div>
    <w:div w:id="1663315685">
      <w:bodyDiv w:val="1"/>
      <w:marLeft w:val="0"/>
      <w:marRight w:val="0"/>
      <w:marTop w:val="0"/>
      <w:marBottom w:val="0"/>
      <w:divBdr>
        <w:top w:val="none" w:sz="0" w:space="0" w:color="auto"/>
        <w:left w:val="none" w:sz="0" w:space="0" w:color="auto"/>
        <w:bottom w:val="none" w:sz="0" w:space="0" w:color="auto"/>
        <w:right w:val="none" w:sz="0" w:space="0" w:color="auto"/>
      </w:divBdr>
    </w:div>
    <w:div w:id="1667248729">
      <w:bodyDiv w:val="1"/>
      <w:marLeft w:val="0"/>
      <w:marRight w:val="0"/>
      <w:marTop w:val="0"/>
      <w:marBottom w:val="0"/>
      <w:divBdr>
        <w:top w:val="none" w:sz="0" w:space="0" w:color="auto"/>
        <w:left w:val="none" w:sz="0" w:space="0" w:color="auto"/>
        <w:bottom w:val="none" w:sz="0" w:space="0" w:color="auto"/>
        <w:right w:val="none" w:sz="0" w:space="0" w:color="auto"/>
      </w:divBdr>
    </w:div>
    <w:div w:id="1670331845">
      <w:bodyDiv w:val="1"/>
      <w:marLeft w:val="0"/>
      <w:marRight w:val="0"/>
      <w:marTop w:val="0"/>
      <w:marBottom w:val="0"/>
      <w:divBdr>
        <w:top w:val="none" w:sz="0" w:space="0" w:color="auto"/>
        <w:left w:val="none" w:sz="0" w:space="0" w:color="auto"/>
        <w:bottom w:val="none" w:sz="0" w:space="0" w:color="auto"/>
        <w:right w:val="none" w:sz="0" w:space="0" w:color="auto"/>
      </w:divBdr>
    </w:div>
    <w:div w:id="1693188131">
      <w:bodyDiv w:val="1"/>
      <w:marLeft w:val="0"/>
      <w:marRight w:val="0"/>
      <w:marTop w:val="0"/>
      <w:marBottom w:val="0"/>
      <w:divBdr>
        <w:top w:val="none" w:sz="0" w:space="0" w:color="auto"/>
        <w:left w:val="none" w:sz="0" w:space="0" w:color="auto"/>
        <w:bottom w:val="none" w:sz="0" w:space="0" w:color="auto"/>
        <w:right w:val="none" w:sz="0" w:space="0" w:color="auto"/>
      </w:divBdr>
    </w:div>
    <w:div w:id="1722362707">
      <w:bodyDiv w:val="1"/>
      <w:marLeft w:val="0"/>
      <w:marRight w:val="0"/>
      <w:marTop w:val="0"/>
      <w:marBottom w:val="0"/>
      <w:divBdr>
        <w:top w:val="none" w:sz="0" w:space="0" w:color="auto"/>
        <w:left w:val="none" w:sz="0" w:space="0" w:color="auto"/>
        <w:bottom w:val="none" w:sz="0" w:space="0" w:color="auto"/>
        <w:right w:val="none" w:sz="0" w:space="0" w:color="auto"/>
      </w:divBdr>
    </w:div>
    <w:div w:id="1820919922">
      <w:bodyDiv w:val="1"/>
      <w:marLeft w:val="0"/>
      <w:marRight w:val="0"/>
      <w:marTop w:val="0"/>
      <w:marBottom w:val="0"/>
      <w:divBdr>
        <w:top w:val="none" w:sz="0" w:space="0" w:color="auto"/>
        <w:left w:val="none" w:sz="0" w:space="0" w:color="auto"/>
        <w:bottom w:val="none" w:sz="0" w:space="0" w:color="auto"/>
        <w:right w:val="none" w:sz="0" w:space="0" w:color="auto"/>
      </w:divBdr>
    </w:div>
    <w:div w:id="1881087445">
      <w:bodyDiv w:val="1"/>
      <w:marLeft w:val="0"/>
      <w:marRight w:val="0"/>
      <w:marTop w:val="0"/>
      <w:marBottom w:val="0"/>
      <w:divBdr>
        <w:top w:val="none" w:sz="0" w:space="0" w:color="auto"/>
        <w:left w:val="none" w:sz="0" w:space="0" w:color="auto"/>
        <w:bottom w:val="none" w:sz="0" w:space="0" w:color="auto"/>
        <w:right w:val="none" w:sz="0" w:space="0" w:color="auto"/>
      </w:divBdr>
    </w:div>
    <w:div w:id="1902324998">
      <w:bodyDiv w:val="1"/>
      <w:marLeft w:val="0"/>
      <w:marRight w:val="0"/>
      <w:marTop w:val="0"/>
      <w:marBottom w:val="0"/>
      <w:divBdr>
        <w:top w:val="none" w:sz="0" w:space="0" w:color="auto"/>
        <w:left w:val="none" w:sz="0" w:space="0" w:color="auto"/>
        <w:bottom w:val="none" w:sz="0" w:space="0" w:color="auto"/>
        <w:right w:val="none" w:sz="0" w:space="0" w:color="auto"/>
      </w:divBdr>
    </w:div>
    <w:div w:id="1907111113">
      <w:bodyDiv w:val="1"/>
      <w:marLeft w:val="0"/>
      <w:marRight w:val="0"/>
      <w:marTop w:val="0"/>
      <w:marBottom w:val="0"/>
      <w:divBdr>
        <w:top w:val="none" w:sz="0" w:space="0" w:color="auto"/>
        <w:left w:val="none" w:sz="0" w:space="0" w:color="auto"/>
        <w:bottom w:val="none" w:sz="0" w:space="0" w:color="auto"/>
        <w:right w:val="none" w:sz="0" w:space="0" w:color="auto"/>
      </w:divBdr>
    </w:div>
    <w:div w:id="1915432681">
      <w:bodyDiv w:val="1"/>
      <w:marLeft w:val="0"/>
      <w:marRight w:val="0"/>
      <w:marTop w:val="0"/>
      <w:marBottom w:val="0"/>
      <w:divBdr>
        <w:top w:val="none" w:sz="0" w:space="0" w:color="auto"/>
        <w:left w:val="none" w:sz="0" w:space="0" w:color="auto"/>
        <w:bottom w:val="none" w:sz="0" w:space="0" w:color="auto"/>
        <w:right w:val="none" w:sz="0" w:space="0" w:color="auto"/>
      </w:divBdr>
    </w:div>
    <w:div w:id="1970359238">
      <w:bodyDiv w:val="1"/>
      <w:marLeft w:val="0"/>
      <w:marRight w:val="0"/>
      <w:marTop w:val="0"/>
      <w:marBottom w:val="0"/>
      <w:divBdr>
        <w:top w:val="none" w:sz="0" w:space="0" w:color="auto"/>
        <w:left w:val="none" w:sz="0" w:space="0" w:color="auto"/>
        <w:bottom w:val="none" w:sz="0" w:space="0" w:color="auto"/>
        <w:right w:val="none" w:sz="0" w:space="0" w:color="auto"/>
      </w:divBdr>
    </w:div>
    <w:div w:id="1977028596">
      <w:bodyDiv w:val="1"/>
      <w:marLeft w:val="0"/>
      <w:marRight w:val="0"/>
      <w:marTop w:val="0"/>
      <w:marBottom w:val="0"/>
      <w:divBdr>
        <w:top w:val="none" w:sz="0" w:space="0" w:color="auto"/>
        <w:left w:val="none" w:sz="0" w:space="0" w:color="auto"/>
        <w:bottom w:val="none" w:sz="0" w:space="0" w:color="auto"/>
        <w:right w:val="none" w:sz="0" w:space="0" w:color="auto"/>
      </w:divBdr>
    </w:div>
    <w:div w:id="1983149875">
      <w:bodyDiv w:val="1"/>
      <w:marLeft w:val="0"/>
      <w:marRight w:val="0"/>
      <w:marTop w:val="0"/>
      <w:marBottom w:val="0"/>
      <w:divBdr>
        <w:top w:val="none" w:sz="0" w:space="0" w:color="auto"/>
        <w:left w:val="none" w:sz="0" w:space="0" w:color="auto"/>
        <w:bottom w:val="none" w:sz="0" w:space="0" w:color="auto"/>
        <w:right w:val="none" w:sz="0" w:space="0" w:color="auto"/>
      </w:divBdr>
    </w:div>
    <w:div w:id="2043284692">
      <w:bodyDiv w:val="1"/>
      <w:marLeft w:val="0"/>
      <w:marRight w:val="0"/>
      <w:marTop w:val="0"/>
      <w:marBottom w:val="0"/>
      <w:divBdr>
        <w:top w:val="none" w:sz="0" w:space="0" w:color="auto"/>
        <w:left w:val="none" w:sz="0" w:space="0" w:color="auto"/>
        <w:bottom w:val="none" w:sz="0" w:space="0" w:color="auto"/>
        <w:right w:val="none" w:sz="0" w:space="0" w:color="auto"/>
      </w:divBdr>
    </w:div>
    <w:div w:id="2116821184">
      <w:bodyDiv w:val="1"/>
      <w:marLeft w:val="0"/>
      <w:marRight w:val="0"/>
      <w:marTop w:val="0"/>
      <w:marBottom w:val="0"/>
      <w:divBdr>
        <w:top w:val="none" w:sz="0" w:space="0" w:color="auto"/>
        <w:left w:val="none" w:sz="0" w:space="0" w:color="auto"/>
        <w:bottom w:val="none" w:sz="0" w:space="0" w:color="auto"/>
        <w:right w:val="none" w:sz="0" w:space="0" w:color="auto"/>
      </w:divBdr>
      <w:divsChild>
        <w:div w:id="859512621">
          <w:marLeft w:val="0"/>
          <w:marRight w:val="0"/>
          <w:marTop w:val="0"/>
          <w:marBottom w:val="0"/>
          <w:divBdr>
            <w:top w:val="none" w:sz="0" w:space="0" w:color="auto"/>
            <w:left w:val="none" w:sz="0" w:space="0" w:color="auto"/>
            <w:bottom w:val="none" w:sz="0" w:space="0" w:color="auto"/>
            <w:right w:val="none" w:sz="0" w:space="0" w:color="auto"/>
          </w:divBdr>
        </w:div>
        <w:div w:id="294798529">
          <w:marLeft w:val="0"/>
          <w:marRight w:val="0"/>
          <w:marTop w:val="0"/>
          <w:marBottom w:val="0"/>
          <w:divBdr>
            <w:top w:val="none" w:sz="0" w:space="0" w:color="auto"/>
            <w:left w:val="none" w:sz="0" w:space="0" w:color="auto"/>
            <w:bottom w:val="none" w:sz="0" w:space="0" w:color="auto"/>
            <w:right w:val="none" w:sz="0" w:space="0" w:color="auto"/>
          </w:divBdr>
        </w:div>
        <w:div w:id="1122729203">
          <w:marLeft w:val="0"/>
          <w:marRight w:val="0"/>
          <w:marTop w:val="0"/>
          <w:marBottom w:val="0"/>
          <w:divBdr>
            <w:top w:val="none" w:sz="0" w:space="0" w:color="auto"/>
            <w:left w:val="none" w:sz="0" w:space="0" w:color="auto"/>
            <w:bottom w:val="none" w:sz="0" w:space="0" w:color="auto"/>
            <w:right w:val="none" w:sz="0" w:space="0" w:color="auto"/>
          </w:divBdr>
        </w:div>
        <w:div w:id="582764861">
          <w:marLeft w:val="0"/>
          <w:marRight w:val="0"/>
          <w:marTop w:val="0"/>
          <w:marBottom w:val="0"/>
          <w:divBdr>
            <w:top w:val="none" w:sz="0" w:space="0" w:color="auto"/>
            <w:left w:val="none" w:sz="0" w:space="0" w:color="auto"/>
            <w:bottom w:val="none" w:sz="0" w:space="0" w:color="auto"/>
            <w:right w:val="none" w:sz="0" w:space="0" w:color="auto"/>
          </w:divBdr>
        </w:div>
        <w:div w:id="924269509">
          <w:marLeft w:val="0"/>
          <w:marRight w:val="0"/>
          <w:marTop w:val="0"/>
          <w:marBottom w:val="0"/>
          <w:divBdr>
            <w:top w:val="none" w:sz="0" w:space="0" w:color="auto"/>
            <w:left w:val="none" w:sz="0" w:space="0" w:color="auto"/>
            <w:bottom w:val="none" w:sz="0" w:space="0" w:color="auto"/>
            <w:right w:val="none" w:sz="0" w:space="0" w:color="auto"/>
          </w:divBdr>
        </w:div>
      </w:divsChild>
    </w:div>
    <w:div w:id="2123257647">
      <w:bodyDiv w:val="1"/>
      <w:marLeft w:val="0"/>
      <w:marRight w:val="0"/>
      <w:marTop w:val="0"/>
      <w:marBottom w:val="0"/>
      <w:divBdr>
        <w:top w:val="none" w:sz="0" w:space="0" w:color="auto"/>
        <w:left w:val="none" w:sz="0" w:space="0" w:color="auto"/>
        <w:bottom w:val="none" w:sz="0" w:space="0" w:color="auto"/>
        <w:right w:val="none" w:sz="0" w:space="0" w:color="auto"/>
      </w:divBdr>
      <w:divsChild>
        <w:div w:id="376242631">
          <w:marLeft w:val="0"/>
          <w:marRight w:val="0"/>
          <w:marTop w:val="0"/>
          <w:marBottom w:val="0"/>
          <w:divBdr>
            <w:top w:val="none" w:sz="0" w:space="0" w:color="auto"/>
            <w:left w:val="none" w:sz="0" w:space="0" w:color="auto"/>
            <w:bottom w:val="none" w:sz="0" w:space="0" w:color="auto"/>
            <w:right w:val="none" w:sz="0" w:space="0" w:color="auto"/>
          </w:divBdr>
        </w:div>
        <w:div w:id="669604461">
          <w:marLeft w:val="0"/>
          <w:marRight w:val="0"/>
          <w:marTop w:val="0"/>
          <w:marBottom w:val="0"/>
          <w:divBdr>
            <w:top w:val="none" w:sz="0" w:space="0" w:color="auto"/>
            <w:left w:val="none" w:sz="0" w:space="0" w:color="auto"/>
            <w:bottom w:val="none" w:sz="0" w:space="0" w:color="auto"/>
            <w:right w:val="none" w:sz="0" w:space="0" w:color="auto"/>
          </w:divBdr>
        </w:div>
        <w:div w:id="989360399">
          <w:marLeft w:val="0"/>
          <w:marRight w:val="0"/>
          <w:marTop w:val="0"/>
          <w:marBottom w:val="0"/>
          <w:divBdr>
            <w:top w:val="none" w:sz="0" w:space="0" w:color="auto"/>
            <w:left w:val="none" w:sz="0" w:space="0" w:color="auto"/>
            <w:bottom w:val="none" w:sz="0" w:space="0" w:color="auto"/>
            <w:right w:val="none" w:sz="0" w:space="0" w:color="auto"/>
          </w:divBdr>
        </w:div>
        <w:div w:id="1752578774">
          <w:marLeft w:val="0"/>
          <w:marRight w:val="0"/>
          <w:marTop w:val="0"/>
          <w:marBottom w:val="0"/>
          <w:divBdr>
            <w:top w:val="none" w:sz="0" w:space="0" w:color="auto"/>
            <w:left w:val="none" w:sz="0" w:space="0" w:color="auto"/>
            <w:bottom w:val="none" w:sz="0" w:space="0" w:color="auto"/>
            <w:right w:val="none" w:sz="0" w:space="0" w:color="auto"/>
          </w:divBdr>
        </w:div>
        <w:div w:id="765230679">
          <w:marLeft w:val="0"/>
          <w:marRight w:val="0"/>
          <w:marTop w:val="0"/>
          <w:marBottom w:val="0"/>
          <w:divBdr>
            <w:top w:val="none" w:sz="0" w:space="0" w:color="auto"/>
            <w:left w:val="none" w:sz="0" w:space="0" w:color="auto"/>
            <w:bottom w:val="none" w:sz="0" w:space="0" w:color="auto"/>
            <w:right w:val="none" w:sz="0" w:space="0" w:color="auto"/>
          </w:divBdr>
        </w:div>
      </w:divsChild>
    </w:div>
    <w:div w:id="2129473885">
      <w:bodyDiv w:val="1"/>
      <w:marLeft w:val="0"/>
      <w:marRight w:val="0"/>
      <w:marTop w:val="0"/>
      <w:marBottom w:val="0"/>
      <w:divBdr>
        <w:top w:val="none" w:sz="0" w:space="0" w:color="auto"/>
        <w:left w:val="none" w:sz="0" w:space="0" w:color="auto"/>
        <w:bottom w:val="none" w:sz="0" w:space="0" w:color="auto"/>
        <w:right w:val="none" w:sz="0" w:space="0" w:color="auto"/>
      </w:divBdr>
    </w:div>
    <w:div w:id="213255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2436</Words>
  <Characters>1390</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Lēmumu projekti Kokneses pagasta padomes finansu komitejas sēdei</vt:lpstr>
      <vt:lpstr>Lēmumu projekti Kokneses pagasta padomes finansu komitejas sēdei</vt:lpstr>
    </vt:vector>
  </TitlesOfParts>
  <Company>pagasta padome</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Lēmumu projekti Kokneses pagasta padomes finansu komitejas sēdei</dc:title>
  <dc:creator>Kokneses</dc:creator>
  <cp:lastModifiedBy>Administrator</cp:lastModifiedBy>
  <cp:revision>2</cp:revision>
  <cp:lastPrinted>2017-01-25T08:53:00Z</cp:lastPrinted>
  <dcterms:created xsi:type="dcterms:W3CDTF">2020-01-30T12:48:00Z</dcterms:created>
  <dcterms:modified xsi:type="dcterms:W3CDTF">2020-01-30T12:48:00Z</dcterms:modified>
</cp:coreProperties>
</file>