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1F6" w:rsidRPr="002C5953" w:rsidRDefault="005321F6" w:rsidP="00235F3B">
      <w:pPr>
        <w:pStyle w:val="Sarakstarindkopa"/>
      </w:pPr>
      <w:bookmarkStart w:id="0" w:name="_GoBack"/>
      <w:bookmarkEnd w:id="0"/>
    </w:p>
    <w:p w:rsidR="002275A6" w:rsidRPr="002C5953" w:rsidRDefault="002275A6" w:rsidP="002275A6">
      <w:pPr>
        <w:rPr>
          <w:lang w:val="lv-LV"/>
        </w:rPr>
      </w:pPr>
    </w:p>
    <w:p w:rsidR="002275A6" w:rsidRPr="002C5953" w:rsidRDefault="002C5953" w:rsidP="002275A6">
      <w:pPr>
        <w:rPr>
          <w:lang w:val="lv-LV"/>
        </w:rPr>
      </w:pPr>
      <w:r>
        <w:rPr>
          <w:noProof/>
          <w:lang w:val="lv-LV" w:eastAsia="lv-LV"/>
        </w:rPr>
        <w:drawing>
          <wp:anchor distT="0" distB="0" distL="114300" distR="114300" simplePos="0" relativeHeight="251659264" behindDoc="1" locked="1" layoutInCell="1" allowOverlap="1" wp14:anchorId="2DE21EC1" wp14:editId="56C28AAF">
            <wp:simplePos x="0" y="0"/>
            <wp:positionH relativeFrom="margin">
              <wp:align>center</wp:align>
            </wp:positionH>
            <wp:positionV relativeFrom="page">
              <wp:align>top</wp:align>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rsidR="002275A6" w:rsidRPr="002C5953" w:rsidRDefault="002275A6" w:rsidP="002275A6">
      <w:pPr>
        <w:rPr>
          <w:lang w:val="lv-LV"/>
        </w:rPr>
      </w:pPr>
    </w:p>
    <w:p w:rsidR="002C5953" w:rsidRDefault="002C5953" w:rsidP="002275A6">
      <w:pPr>
        <w:ind w:right="-907"/>
        <w:jc w:val="center"/>
        <w:rPr>
          <w:rFonts w:ascii="Cambria" w:hAnsi="Cambria"/>
          <w:b/>
          <w:bCs/>
          <w:sz w:val="32"/>
          <w:szCs w:val="32"/>
          <w:lang w:val="lv-LV"/>
        </w:rPr>
      </w:pPr>
    </w:p>
    <w:p w:rsidR="002C5953" w:rsidRDefault="002C5953" w:rsidP="002275A6">
      <w:pPr>
        <w:ind w:right="-907"/>
        <w:jc w:val="center"/>
        <w:rPr>
          <w:rFonts w:ascii="Cambria" w:hAnsi="Cambria"/>
          <w:b/>
          <w:bCs/>
          <w:sz w:val="32"/>
          <w:szCs w:val="32"/>
          <w:lang w:val="lv-LV"/>
        </w:rPr>
      </w:pPr>
    </w:p>
    <w:p w:rsidR="002275A6" w:rsidRPr="002C5953" w:rsidRDefault="002275A6" w:rsidP="002275A6">
      <w:pPr>
        <w:ind w:right="-907"/>
        <w:jc w:val="center"/>
        <w:rPr>
          <w:rFonts w:ascii="Cambria" w:hAnsi="Cambria"/>
          <w:b/>
          <w:bCs/>
          <w:sz w:val="32"/>
          <w:szCs w:val="32"/>
          <w:lang w:val="lv-LV"/>
        </w:rPr>
      </w:pPr>
      <w:r w:rsidRPr="002C5953">
        <w:rPr>
          <w:rFonts w:ascii="Cambria" w:hAnsi="Cambria"/>
          <w:b/>
          <w:bCs/>
          <w:sz w:val="32"/>
          <w:szCs w:val="32"/>
          <w:lang w:val="lv-LV"/>
        </w:rPr>
        <w:t>SĒDES PROTOKOLA IZRAKSTS</w:t>
      </w:r>
    </w:p>
    <w:p w:rsidR="002275A6" w:rsidRPr="002C5953" w:rsidRDefault="002275A6" w:rsidP="002275A6">
      <w:pPr>
        <w:ind w:right="-907"/>
        <w:jc w:val="center"/>
        <w:rPr>
          <w:rFonts w:ascii="Cambria" w:hAnsi="Cambria"/>
          <w:i/>
          <w:iCs/>
          <w:sz w:val="24"/>
          <w:szCs w:val="24"/>
          <w:lang w:val="lv-LV"/>
        </w:rPr>
      </w:pPr>
      <w:r w:rsidRPr="002C5953">
        <w:rPr>
          <w:rFonts w:ascii="Cambria" w:hAnsi="Cambria"/>
          <w:i/>
          <w:iCs/>
          <w:sz w:val="24"/>
          <w:szCs w:val="24"/>
          <w:lang w:val="lv-LV"/>
        </w:rPr>
        <w:t>Kokneses  novada Kokneses pagastā</w:t>
      </w:r>
    </w:p>
    <w:p w:rsidR="002275A6" w:rsidRPr="002C5953" w:rsidRDefault="002275A6" w:rsidP="002275A6">
      <w:pPr>
        <w:ind w:right="-907"/>
        <w:jc w:val="center"/>
        <w:rPr>
          <w:rFonts w:ascii="Cambria" w:hAnsi="Cambria"/>
          <w:i/>
          <w:iCs/>
          <w:sz w:val="24"/>
          <w:szCs w:val="24"/>
          <w:lang w:val="lv-LV"/>
        </w:rPr>
      </w:pPr>
    </w:p>
    <w:p w:rsidR="002275A6" w:rsidRPr="002C5953" w:rsidRDefault="002275A6" w:rsidP="002275A6">
      <w:pPr>
        <w:ind w:right="-907"/>
        <w:jc w:val="both"/>
        <w:rPr>
          <w:rFonts w:ascii="Cambria" w:hAnsi="Cambria"/>
          <w:sz w:val="24"/>
          <w:szCs w:val="24"/>
          <w:lang w:val="lv-LV"/>
        </w:rPr>
      </w:pPr>
      <w:r w:rsidRPr="002C5953">
        <w:rPr>
          <w:rFonts w:ascii="Cambria" w:hAnsi="Cambria"/>
          <w:sz w:val="24"/>
          <w:szCs w:val="24"/>
          <w:lang w:val="lv-LV"/>
        </w:rPr>
        <w:t>2019.gada 18.decembrī</w:t>
      </w:r>
      <w:r w:rsidRPr="002C5953">
        <w:rPr>
          <w:rFonts w:ascii="Cambria" w:hAnsi="Cambria"/>
          <w:sz w:val="24"/>
          <w:szCs w:val="24"/>
          <w:lang w:val="lv-LV"/>
        </w:rPr>
        <w:tab/>
      </w:r>
      <w:r w:rsidRPr="002C5953">
        <w:rPr>
          <w:rFonts w:ascii="Cambria" w:hAnsi="Cambria"/>
          <w:sz w:val="24"/>
          <w:szCs w:val="24"/>
          <w:lang w:val="lv-LV"/>
        </w:rPr>
        <w:tab/>
      </w:r>
      <w:r w:rsidRPr="002C5953">
        <w:rPr>
          <w:rFonts w:ascii="Cambria" w:hAnsi="Cambria"/>
          <w:sz w:val="24"/>
          <w:szCs w:val="24"/>
          <w:lang w:val="lv-LV"/>
        </w:rPr>
        <w:tab/>
      </w:r>
      <w:r w:rsidRPr="002C5953">
        <w:rPr>
          <w:rFonts w:ascii="Cambria" w:hAnsi="Cambria"/>
          <w:sz w:val="24"/>
          <w:szCs w:val="24"/>
          <w:lang w:val="lv-LV"/>
        </w:rPr>
        <w:tab/>
      </w:r>
      <w:r w:rsidRPr="002C5953">
        <w:rPr>
          <w:rFonts w:ascii="Cambria" w:hAnsi="Cambria"/>
          <w:sz w:val="24"/>
          <w:szCs w:val="24"/>
          <w:lang w:val="lv-LV"/>
        </w:rPr>
        <w:tab/>
      </w:r>
      <w:r w:rsidRPr="002C5953">
        <w:rPr>
          <w:rFonts w:ascii="Cambria" w:hAnsi="Cambria"/>
          <w:sz w:val="24"/>
          <w:szCs w:val="24"/>
          <w:lang w:val="lv-LV"/>
        </w:rPr>
        <w:tab/>
      </w:r>
      <w:r w:rsidRPr="002C5953">
        <w:rPr>
          <w:rFonts w:ascii="Cambria" w:hAnsi="Cambria"/>
          <w:sz w:val="24"/>
          <w:szCs w:val="24"/>
          <w:lang w:val="lv-LV"/>
        </w:rPr>
        <w:tab/>
      </w:r>
      <w:r w:rsidRPr="002C5953">
        <w:rPr>
          <w:rFonts w:ascii="Cambria" w:hAnsi="Cambria"/>
          <w:sz w:val="24"/>
          <w:szCs w:val="24"/>
          <w:lang w:val="lv-LV"/>
        </w:rPr>
        <w:tab/>
        <w:t>Nr.16</w:t>
      </w:r>
    </w:p>
    <w:p w:rsidR="002275A6" w:rsidRPr="002C5953" w:rsidRDefault="002275A6" w:rsidP="002275A6">
      <w:pPr>
        <w:ind w:right="-907"/>
        <w:jc w:val="center"/>
        <w:rPr>
          <w:rFonts w:ascii="Cambria" w:hAnsi="Cambria"/>
          <w:sz w:val="24"/>
          <w:szCs w:val="24"/>
          <w:lang w:val="lv-LV"/>
        </w:rPr>
      </w:pPr>
    </w:p>
    <w:p w:rsidR="002275A6" w:rsidRPr="002C5953" w:rsidRDefault="002275A6" w:rsidP="002275A6">
      <w:pPr>
        <w:ind w:right="-908"/>
        <w:jc w:val="center"/>
        <w:rPr>
          <w:rFonts w:ascii="Cambria" w:hAnsi="Cambria" w:cs="Tahoma"/>
          <w:b/>
          <w:bCs/>
          <w:sz w:val="24"/>
          <w:szCs w:val="24"/>
          <w:lang w:val="lv-LV"/>
        </w:rPr>
      </w:pPr>
      <w:r w:rsidRPr="002C5953">
        <w:rPr>
          <w:rFonts w:ascii="Cambria" w:hAnsi="Cambria" w:cs="Tahoma"/>
          <w:b/>
          <w:bCs/>
          <w:sz w:val="24"/>
          <w:szCs w:val="24"/>
          <w:lang w:val="lv-LV"/>
        </w:rPr>
        <w:t>5.3.</w:t>
      </w:r>
    </w:p>
    <w:p w:rsidR="002275A6" w:rsidRPr="002C5953" w:rsidRDefault="002275A6" w:rsidP="002275A6">
      <w:pPr>
        <w:ind w:right="-908"/>
        <w:jc w:val="center"/>
        <w:rPr>
          <w:rFonts w:ascii="Cambria" w:hAnsi="Cambria" w:cs="Tahoma"/>
          <w:sz w:val="24"/>
          <w:szCs w:val="24"/>
          <w:lang w:val="lv-LV"/>
        </w:rPr>
      </w:pPr>
      <w:r w:rsidRPr="002C5953">
        <w:rPr>
          <w:rFonts w:ascii="Cambria" w:hAnsi="Cambria" w:cs="Tahoma"/>
          <w:b/>
          <w:bCs/>
          <w:sz w:val="24"/>
          <w:szCs w:val="24"/>
          <w:lang w:val="lv-LV"/>
        </w:rPr>
        <w:t>Noteikumi par pašvaldības zemes gabalu nomas līgumu noslēgšanas un nomas maksas aprēķināšanas kārtību</w:t>
      </w:r>
    </w:p>
    <w:p w:rsidR="002275A6" w:rsidRPr="002C5953" w:rsidRDefault="002275A6" w:rsidP="002275A6">
      <w:pPr>
        <w:ind w:right="-908"/>
        <w:jc w:val="center"/>
        <w:rPr>
          <w:rFonts w:ascii="Cambria" w:hAnsi="Cambria" w:cs="Tahoma"/>
          <w:sz w:val="24"/>
          <w:szCs w:val="24"/>
          <w:lang w:val="lv-LV"/>
        </w:rPr>
      </w:pPr>
      <w:r w:rsidRPr="002C5953">
        <w:rPr>
          <w:rFonts w:ascii="Cambria" w:hAnsi="Cambria" w:cs="Tahoma"/>
          <w:sz w:val="24"/>
          <w:szCs w:val="24"/>
          <w:lang w:val="lv-LV"/>
        </w:rPr>
        <w:t xml:space="preserve">_____________________________________________________________________________________________________ </w:t>
      </w:r>
    </w:p>
    <w:p w:rsidR="002275A6" w:rsidRPr="002C5953" w:rsidRDefault="002275A6" w:rsidP="002275A6">
      <w:pPr>
        <w:ind w:right="-908"/>
        <w:jc w:val="center"/>
        <w:rPr>
          <w:rFonts w:ascii="Cambria" w:hAnsi="Cambria" w:cs="Tahoma"/>
          <w:sz w:val="22"/>
          <w:szCs w:val="22"/>
          <w:lang w:val="lv-LV"/>
        </w:rPr>
      </w:pPr>
    </w:p>
    <w:p w:rsidR="002275A6" w:rsidRPr="002C5953" w:rsidRDefault="002275A6" w:rsidP="002275A6">
      <w:pPr>
        <w:ind w:right="-908"/>
        <w:jc w:val="both"/>
        <w:rPr>
          <w:rFonts w:ascii="Cambria" w:hAnsi="Cambria" w:cs="Tahoma"/>
          <w:sz w:val="24"/>
          <w:szCs w:val="24"/>
          <w:lang w:val="lv-LV"/>
        </w:rPr>
      </w:pPr>
      <w:r w:rsidRPr="002C5953">
        <w:rPr>
          <w:rFonts w:ascii="Cambria" w:hAnsi="Cambria" w:cs="Tahoma"/>
          <w:iCs/>
          <w:sz w:val="24"/>
          <w:szCs w:val="24"/>
          <w:lang w:val="lv-LV"/>
        </w:rPr>
        <w:t xml:space="preserve">Kokneses novada dome ir iepazinusies  ar sagatavoto </w:t>
      </w:r>
      <w:r w:rsidRPr="002C5953">
        <w:rPr>
          <w:rFonts w:ascii="Cambria" w:hAnsi="Cambria" w:cs="Tahoma"/>
          <w:sz w:val="24"/>
          <w:szCs w:val="24"/>
          <w:lang w:val="lv-LV"/>
        </w:rPr>
        <w:t>Noteikumu par pašvaldības zemesgabalu nomas līgumu noslēgšanas un nomas maksas aprēķināšanas kārtību projektu.</w:t>
      </w:r>
    </w:p>
    <w:p w:rsidR="002275A6" w:rsidRPr="002C5953" w:rsidRDefault="002275A6" w:rsidP="002275A6">
      <w:pPr>
        <w:ind w:right="-694"/>
        <w:jc w:val="both"/>
        <w:rPr>
          <w:rFonts w:ascii="Cambria" w:hAnsi="Cambria" w:cs="Tahoma"/>
          <w:iCs/>
          <w:sz w:val="24"/>
          <w:szCs w:val="24"/>
          <w:lang w:val="lv-LV"/>
        </w:rPr>
      </w:pPr>
    </w:p>
    <w:p w:rsidR="002275A6" w:rsidRPr="002C5953" w:rsidRDefault="002275A6" w:rsidP="002275A6">
      <w:pPr>
        <w:ind w:right="-908"/>
        <w:jc w:val="both"/>
        <w:rPr>
          <w:rFonts w:ascii="Cambria" w:hAnsi="Cambria"/>
          <w:sz w:val="24"/>
          <w:szCs w:val="24"/>
          <w:lang w:val="lv-LV"/>
        </w:rPr>
      </w:pPr>
      <w:r w:rsidRPr="002C5953">
        <w:rPr>
          <w:rFonts w:ascii="Cambria" w:hAnsi="Cambria" w:cs="Tahoma"/>
          <w:iCs/>
          <w:sz w:val="24"/>
          <w:szCs w:val="24"/>
          <w:lang w:val="lv-LV"/>
        </w:rPr>
        <w:tab/>
        <w:t>Ņemot vērā iepriekš minēto, Finanšu un attīstības pastāvīgās komitejas 2019.gada 11.decembra ieteikumu,</w:t>
      </w:r>
      <w:r w:rsidRPr="002C5953">
        <w:rPr>
          <w:rFonts w:ascii="Cambria" w:hAnsi="Cambria"/>
          <w:sz w:val="24"/>
          <w:szCs w:val="24"/>
          <w:lang w:val="lv-LV"/>
        </w:rPr>
        <w:t xml:space="preserve"> atklāti balsojot, PAR -13 ( Ilgonis </w:t>
      </w:r>
      <w:proofErr w:type="spellStart"/>
      <w:r w:rsidRPr="002C5953">
        <w:rPr>
          <w:rFonts w:ascii="Cambria" w:hAnsi="Cambria"/>
          <w:sz w:val="24"/>
          <w:szCs w:val="24"/>
          <w:lang w:val="lv-LV"/>
        </w:rPr>
        <w:t>Grunšteins</w:t>
      </w:r>
      <w:proofErr w:type="spellEnd"/>
      <w:r w:rsidRPr="002C5953">
        <w:rPr>
          <w:rFonts w:ascii="Cambria" w:hAnsi="Cambria"/>
          <w:sz w:val="24"/>
          <w:szCs w:val="24"/>
          <w:lang w:val="lv-LV"/>
        </w:rPr>
        <w:t xml:space="preserve">, Dāvis Kalniņš, Pēteris Keišs, Rihards Krauklis, Jānis Krūmiņš, Jānis Liepiņš,  Raina Līcīte,  Henriks Ločmelis, Ivars Māliņš,  Jānis Miezītis, Edgars </w:t>
      </w:r>
      <w:proofErr w:type="spellStart"/>
      <w:r w:rsidRPr="002C5953">
        <w:rPr>
          <w:rFonts w:ascii="Cambria" w:hAnsi="Cambria"/>
          <w:sz w:val="24"/>
          <w:szCs w:val="24"/>
          <w:lang w:val="lv-LV"/>
        </w:rPr>
        <w:t>Mikāls</w:t>
      </w:r>
      <w:proofErr w:type="spellEnd"/>
      <w:r w:rsidRPr="002C5953">
        <w:rPr>
          <w:rFonts w:ascii="Cambria" w:hAnsi="Cambria"/>
          <w:sz w:val="24"/>
          <w:szCs w:val="24"/>
          <w:lang w:val="lv-LV"/>
        </w:rPr>
        <w:t xml:space="preserve">,,  Ziedonis </w:t>
      </w:r>
      <w:proofErr w:type="spellStart"/>
      <w:r w:rsidRPr="002C5953">
        <w:rPr>
          <w:rFonts w:ascii="Cambria" w:hAnsi="Cambria"/>
          <w:sz w:val="24"/>
          <w:szCs w:val="24"/>
          <w:lang w:val="lv-LV"/>
        </w:rPr>
        <w:t>Vilde</w:t>
      </w:r>
      <w:proofErr w:type="spellEnd"/>
      <w:r w:rsidRPr="002C5953">
        <w:rPr>
          <w:rFonts w:ascii="Cambria" w:hAnsi="Cambria"/>
          <w:sz w:val="24"/>
          <w:szCs w:val="24"/>
          <w:lang w:val="lv-LV"/>
        </w:rPr>
        <w:t xml:space="preserve"> Māris Reinbergs), PRET-nav, ATTURAS- nav, Kokneses novada dome NOLEMJ:</w:t>
      </w:r>
    </w:p>
    <w:p w:rsidR="002275A6" w:rsidRPr="002C5953" w:rsidRDefault="002275A6" w:rsidP="002275A6">
      <w:pPr>
        <w:ind w:right="-908"/>
        <w:jc w:val="both"/>
        <w:rPr>
          <w:rFonts w:ascii="Cambria" w:hAnsi="Cambria"/>
          <w:sz w:val="24"/>
          <w:szCs w:val="24"/>
          <w:lang w:val="lv-LV"/>
        </w:rPr>
      </w:pPr>
    </w:p>
    <w:p w:rsidR="002275A6" w:rsidRPr="002C5953" w:rsidRDefault="002275A6" w:rsidP="002275A6">
      <w:pPr>
        <w:ind w:right="-694"/>
        <w:jc w:val="both"/>
        <w:rPr>
          <w:rFonts w:ascii="Cambria" w:hAnsi="Cambria" w:cs="Tahoma"/>
          <w:sz w:val="24"/>
          <w:szCs w:val="24"/>
          <w:lang w:val="lv-LV"/>
        </w:rPr>
      </w:pPr>
      <w:r w:rsidRPr="002C5953">
        <w:rPr>
          <w:rFonts w:ascii="Cambria" w:hAnsi="Cambria" w:cs="Tahoma"/>
          <w:iCs/>
          <w:sz w:val="24"/>
          <w:szCs w:val="24"/>
          <w:lang w:val="lv-LV"/>
        </w:rPr>
        <w:tab/>
        <w:t xml:space="preserve">1.Apstiprināt </w:t>
      </w:r>
      <w:r w:rsidRPr="002C5953">
        <w:rPr>
          <w:rFonts w:ascii="Cambria" w:hAnsi="Cambria" w:cs="Tahoma"/>
          <w:sz w:val="24"/>
          <w:szCs w:val="24"/>
          <w:lang w:val="lv-LV"/>
        </w:rPr>
        <w:t>Noteikumus par pašvaldības zemesgabalu nomas līgumu noslēgšanas un nomas maksas aprēķināšanas kārtību ( pielikumā).</w:t>
      </w:r>
    </w:p>
    <w:p w:rsidR="002275A6" w:rsidRPr="002C5953" w:rsidRDefault="002275A6" w:rsidP="002275A6">
      <w:pPr>
        <w:ind w:right="-694"/>
        <w:jc w:val="both"/>
        <w:rPr>
          <w:rFonts w:ascii="Cambria" w:hAnsi="Cambria" w:cs="Tahoma"/>
          <w:iCs/>
          <w:sz w:val="24"/>
          <w:szCs w:val="24"/>
          <w:lang w:val="lv-LV"/>
        </w:rPr>
      </w:pPr>
      <w:r w:rsidRPr="002C5953">
        <w:rPr>
          <w:rFonts w:ascii="Cambria" w:hAnsi="Cambria" w:cs="Tahoma"/>
          <w:sz w:val="24"/>
          <w:szCs w:val="24"/>
          <w:lang w:val="lv-LV"/>
        </w:rPr>
        <w:tab/>
        <w:t>2. Lēmums stājas spēkā ar 2020.gada 1.janvāri.</w:t>
      </w:r>
    </w:p>
    <w:p w:rsidR="002275A6" w:rsidRPr="002C5953" w:rsidRDefault="002275A6" w:rsidP="002275A6">
      <w:pPr>
        <w:ind w:right="-694" w:firstLine="540"/>
        <w:jc w:val="both"/>
        <w:rPr>
          <w:rFonts w:ascii="Cambria" w:hAnsi="Cambria" w:cs="Tahoma"/>
          <w:sz w:val="24"/>
          <w:szCs w:val="24"/>
          <w:lang w:val="lv-LV"/>
        </w:rPr>
      </w:pPr>
      <w:r w:rsidRPr="002C5953">
        <w:rPr>
          <w:rFonts w:ascii="Cambria" w:hAnsi="Cambria" w:cs="Tahoma"/>
          <w:iCs/>
          <w:sz w:val="24"/>
          <w:szCs w:val="24"/>
          <w:lang w:val="lv-LV"/>
        </w:rPr>
        <w:tab/>
      </w:r>
      <w:r w:rsidRPr="002C5953">
        <w:rPr>
          <w:rFonts w:ascii="Cambria" w:hAnsi="Cambria" w:cs="Tahoma"/>
          <w:sz w:val="24"/>
          <w:szCs w:val="24"/>
          <w:lang w:val="lv-LV"/>
        </w:rPr>
        <w:t>3. Līdz ar šo noteikumu stāšanos spēkā, atzīt par spēku zaudējušus ar Kokneses novada domes 2011.gada 30.marta sēdes lēmumu Nr.8.4. apstiprinātos noteikumus “Noteikumi par pašvaldības zemes gabalu nomas līgumu noslēgšanas un nomas maksas aprēķināšanas kārtību”.</w:t>
      </w:r>
    </w:p>
    <w:p w:rsidR="002275A6" w:rsidRPr="002C5953" w:rsidRDefault="002275A6" w:rsidP="002275A6">
      <w:pPr>
        <w:ind w:right="-694"/>
        <w:jc w:val="both"/>
        <w:rPr>
          <w:rFonts w:ascii="Cambria" w:hAnsi="Cambria" w:cs="Tahoma"/>
          <w:iCs/>
          <w:sz w:val="24"/>
          <w:szCs w:val="24"/>
          <w:lang w:val="lv-LV"/>
        </w:rPr>
      </w:pPr>
    </w:p>
    <w:p w:rsidR="002275A6" w:rsidRPr="002C5953" w:rsidRDefault="002275A6" w:rsidP="002275A6">
      <w:pPr>
        <w:ind w:right="-907"/>
        <w:jc w:val="both"/>
        <w:rPr>
          <w:rFonts w:ascii="Cambria" w:hAnsi="Cambria"/>
          <w:sz w:val="24"/>
          <w:szCs w:val="24"/>
          <w:lang w:val="lv-LV"/>
        </w:rPr>
      </w:pPr>
      <w:r w:rsidRPr="002C5953">
        <w:rPr>
          <w:rFonts w:ascii="Cambria" w:hAnsi="Cambria"/>
          <w:sz w:val="24"/>
          <w:szCs w:val="24"/>
          <w:lang w:val="lv-LV"/>
        </w:rPr>
        <w:t>Sēdes vadītājs,</w:t>
      </w:r>
    </w:p>
    <w:p w:rsidR="002275A6" w:rsidRPr="002C5953" w:rsidRDefault="002275A6" w:rsidP="002275A6">
      <w:pPr>
        <w:ind w:right="-907"/>
        <w:jc w:val="both"/>
        <w:rPr>
          <w:rFonts w:ascii="Cambria" w:hAnsi="Cambria"/>
          <w:sz w:val="24"/>
          <w:szCs w:val="24"/>
          <w:lang w:val="lv-LV"/>
        </w:rPr>
      </w:pPr>
      <w:r w:rsidRPr="002C5953">
        <w:rPr>
          <w:rFonts w:ascii="Cambria" w:hAnsi="Cambria"/>
          <w:sz w:val="24"/>
          <w:szCs w:val="24"/>
          <w:lang w:val="lv-LV"/>
        </w:rPr>
        <w:t>domes priekšsēdētāja vietnieks</w:t>
      </w:r>
      <w:r w:rsidRPr="002C5953">
        <w:rPr>
          <w:rFonts w:ascii="Cambria" w:hAnsi="Cambria"/>
          <w:sz w:val="24"/>
          <w:szCs w:val="24"/>
          <w:lang w:val="lv-LV"/>
        </w:rPr>
        <w:tab/>
      </w:r>
      <w:r w:rsidRPr="002C5953">
        <w:rPr>
          <w:rFonts w:ascii="Cambria" w:hAnsi="Cambria"/>
          <w:sz w:val="24"/>
          <w:szCs w:val="24"/>
          <w:lang w:val="lv-LV"/>
        </w:rPr>
        <w:tab/>
        <w:t>(</w:t>
      </w:r>
      <w:r w:rsidRPr="002C5953">
        <w:rPr>
          <w:rFonts w:ascii="Cambria" w:hAnsi="Cambria"/>
          <w:i/>
          <w:iCs/>
          <w:sz w:val="24"/>
          <w:szCs w:val="24"/>
          <w:lang w:val="lv-LV"/>
        </w:rPr>
        <w:t>personiskais paraksts)</w:t>
      </w:r>
      <w:r w:rsidRPr="002C5953">
        <w:rPr>
          <w:rFonts w:ascii="Cambria" w:hAnsi="Cambria"/>
          <w:i/>
          <w:iCs/>
          <w:sz w:val="24"/>
          <w:szCs w:val="24"/>
          <w:lang w:val="lv-LV"/>
        </w:rPr>
        <w:tab/>
      </w:r>
      <w:proofErr w:type="spellStart"/>
      <w:r w:rsidRPr="002C5953">
        <w:rPr>
          <w:rFonts w:ascii="Cambria" w:hAnsi="Cambria"/>
          <w:sz w:val="24"/>
          <w:szCs w:val="24"/>
          <w:lang w:val="lv-LV"/>
        </w:rPr>
        <w:t>M.Reinberg</w:t>
      </w:r>
      <w:proofErr w:type="spellEnd"/>
    </w:p>
    <w:p w:rsidR="002275A6" w:rsidRPr="002C5953" w:rsidRDefault="002275A6" w:rsidP="002275A6">
      <w:pPr>
        <w:ind w:right="-907"/>
        <w:jc w:val="both"/>
        <w:rPr>
          <w:rFonts w:ascii="Cambria" w:hAnsi="Cambria"/>
          <w:sz w:val="24"/>
          <w:szCs w:val="24"/>
          <w:lang w:val="lv-LV"/>
        </w:rPr>
      </w:pPr>
    </w:p>
    <w:p w:rsidR="002275A6" w:rsidRDefault="002275A6" w:rsidP="002275A6">
      <w:pPr>
        <w:ind w:right="-694"/>
        <w:jc w:val="both"/>
        <w:rPr>
          <w:rFonts w:ascii="Cambria" w:hAnsi="Cambria" w:cs="Tahoma"/>
          <w:iCs/>
          <w:lang w:val="lv-LV"/>
        </w:rPr>
      </w:pPr>
    </w:p>
    <w:p w:rsidR="002C5953" w:rsidRDefault="002C5953" w:rsidP="002275A6">
      <w:pPr>
        <w:ind w:right="-694"/>
        <w:jc w:val="both"/>
        <w:rPr>
          <w:rFonts w:ascii="Cambria" w:hAnsi="Cambria" w:cs="Tahoma"/>
          <w:iCs/>
          <w:lang w:val="lv-LV"/>
        </w:rPr>
      </w:pPr>
    </w:p>
    <w:p w:rsidR="002C5953" w:rsidRDefault="002C5953" w:rsidP="002275A6">
      <w:pPr>
        <w:ind w:right="-694"/>
        <w:jc w:val="both"/>
        <w:rPr>
          <w:rFonts w:ascii="Cambria" w:hAnsi="Cambria" w:cs="Tahoma"/>
          <w:iCs/>
          <w:lang w:val="lv-LV"/>
        </w:rPr>
      </w:pPr>
    </w:p>
    <w:p w:rsidR="002C5953" w:rsidRDefault="002C5953" w:rsidP="002275A6">
      <w:pPr>
        <w:ind w:right="-694"/>
        <w:jc w:val="both"/>
        <w:rPr>
          <w:rFonts w:ascii="Cambria" w:hAnsi="Cambria" w:cs="Tahoma"/>
          <w:iCs/>
          <w:lang w:val="lv-LV"/>
        </w:rPr>
      </w:pPr>
    </w:p>
    <w:p w:rsidR="002C5953" w:rsidRDefault="002C5953" w:rsidP="002275A6">
      <w:pPr>
        <w:ind w:right="-694"/>
        <w:jc w:val="both"/>
        <w:rPr>
          <w:rFonts w:ascii="Cambria" w:hAnsi="Cambria" w:cs="Tahoma"/>
          <w:iCs/>
          <w:lang w:val="lv-LV"/>
        </w:rPr>
      </w:pPr>
    </w:p>
    <w:p w:rsidR="002C5953" w:rsidRDefault="002C5953" w:rsidP="002275A6">
      <w:pPr>
        <w:ind w:right="-694"/>
        <w:jc w:val="both"/>
        <w:rPr>
          <w:rFonts w:ascii="Cambria" w:hAnsi="Cambria" w:cs="Tahoma"/>
          <w:iCs/>
          <w:lang w:val="lv-LV"/>
        </w:rPr>
      </w:pPr>
    </w:p>
    <w:p w:rsidR="002C5953" w:rsidRDefault="002C5953" w:rsidP="002275A6">
      <w:pPr>
        <w:ind w:right="-694"/>
        <w:jc w:val="both"/>
        <w:rPr>
          <w:rFonts w:ascii="Cambria" w:hAnsi="Cambria" w:cs="Tahoma"/>
          <w:iCs/>
          <w:lang w:val="lv-LV"/>
        </w:rPr>
      </w:pPr>
    </w:p>
    <w:p w:rsidR="002C5953" w:rsidRDefault="002C5953" w:rsidP="002275A6">
      <w:pPr>
        <w:ind w:right="-694"/>
        <w:jc w:val="both"/>
        <w:rPr>
          <w:rFonts w:ascii="Cambria" w:hAnsi="Cambria" w:cs="Tahoma"/>
          <w:iCs/>
          <w:lang w:val="lv-LV"/>
        </w:rPr>
      </w:pPr>
    </w:p>
    <w:p w:rsidR="002C5953" w:rsidRDefault="002C5953" w:rsidP="002275A6">
      <w:pPr>
        <w:ind w:right="-694"/>
        <w:jc w:val="both"/>
        <w:rPr>
          <w:rFonts w:ascii="Cambria" w:hAnsi="Cambria" w:cs="Tahoma"/>
          <w:iCs/>
          <w:lang w:val="lv-LV"/>
        </w:rPr>
      </w:pPr>
    </w:p>
    <w:p w:rsidR="002C5953" w:rsidRDefault="002C5953" w:rsidP="002275A6">
      <w:pPr>
        <w:ind w:right="-694"/>
        <w:jc w:val="both"/>
        <w:rPr>
          <w:rFonts w:ascii="Cambria" w:hAnsi="Cambria" w:cs="Tahoma"/>
          <w:iCs/>
          <w:lang w:val="lv-LV"/>
        </w:rPr>
      </w:pPr>
    </w:p>
    <w:p w:rsidR="002C5953" w:rsidRDefault="002C5953" w:rsidP="002275A6">
      <w:pPr>
        <w:ind w:right="-694"/>
        <w:jc w:val="both"/>
        <w:rPr>
          <w:rFonts w:ascii="Cambria" w:hAnsi="Cambria" w:cs="Tahoma"/>
          <w:iCs/>
          <w:lang w:val="lv-LV"/>
        </w:rPr>
      </w:pPr>
    </w:p>
    <w:p w:rsidR="002C5953" w:rsidRDefault="002C5953" w:rsidP="002275A6">
      <w:pPr>
        <w:ind w:right="-694"/>
        <w:jc w:val="both"/>
        <w:rPr>
          <w:rFonts w:ascii="Cambria" w:hAnsi="Cambria" w:cs="Tahoma"/>
          <w:iCs/>
          <w:lang w:val="lv-LV"/>
        </w:rPr>
      </w:pPr>
    </w:p>
    <w:p w:rsidR="002C5953" w:rsidRPr="002C5953" w:rsidRDefault="002C5953" w:rsidP="002275A6">
      <w:pPr>
        <w:ind w:right="-694"/>
        <w:jc w:val="both"/>
        <w:rPr>
          <w:rFonts w:ascii="Cambria" w:hAnsi="Cambria" w:cs="Tahoma"/>
          <w:iCs/>
          <w:lang w:val="lv-LV"/>
        </w:rPr>
      </w:pPr>
    </w:p>
    <w:p w:rsidR="002275A6" w:rsidRPr="002C5953" w:rsidRDefault="002275A6" w:rsidP="002275A6">
      <w:pPr>
        <w:ind w:right="-694"/>
        <w:jc w:val="both"/>
        <w:rPr>
          <w:rFonts w:ascii="Cambria" w:hAnsi="Cambria" w:cs="Tahoma"/>
          <w:iCs/>
          <w:lang w:val="lv-LV"/>
        </w:rPr>
      </w:pPr>
    </w:p>
    <w:p w:rsidR="002275A6" w:rsidRPr="002C5953" w:rsidRDefault="002275A6" w:rsidP="002275A6">
      <w:pPr>
        <w:ind w:right="-694"/>
        <w:jc w:val="both"/>
        <w:rPr>
          <w:rFonts w:ascii="Cambria" w:hAnsi="Cambria" w:cs="Tahoma"/>
          <w:iCs/>
          <w:lang w:val="lv-LV"/>
        </w:rPr>
      </w:pPr>
    </w:p>
    <w:p w:rsidR="002275A6" w:rsidRPr="002C5953" w:rsidRDefault="002275A6" w:rsidP="002275A6">
      <w:pPr>
        <w:ind w:right="-694"/>
        <w:jc w:val="both"/>
        <w:rPr>
          <w:rFonts w:ascii="Cambria" w:hAnsi="Cambria" w:cs="Tahoma"/>
          <w:iCs/>
          <w:lang w:val="lv-LV"/>
        </w:rPr>
      </w:pPr>
    </w:p>
    <w:p w:rsidR="002275A6" w:rsidRPr="002C5953" w:rsidRDefault="002C5953" w:rsidP="002275A6">
      <w:pPr>
        <w:ind w:right="-694"/>
        <w:jc w:val="both"/>
        <w:rPr>
          <w:rFonts w:ascii="Cambria" w:hAnsi="Cambria" w:cs="Tahoma"/>
          <w:iCs/>
          <w:lang w:val="lv-LV"/>
        </w:rPr>
      </w:pPr>
      <w:r>
        <w:rPr>
          <w:noProof/>
          <w:lang w:val="lv-LV" w:eastAsia="lv-LV"/>
        </w:rPr>
        <w:drawing>
          <wp:anchor distT="0" distB="0" distL="114300" distR="114300" simplePos="0" relativeHeight="251661312" behindDoc="1" locked="1" layoutInCell="1" allowOverlap="1" wp14:anchorId="2DE21EC1" wp14:editId="56C28AAF">
            <wp:simplePos x="0" y="0"/>
            <wp:positionH relativeFrom="margin">
              <wp:align>center</wp:align>
            </wp:positionH>
            <wp:positionV relativeFrom="page">
              <wp:align>top</wp:align>
            </wp:positionV>
            <wp:extent cx="8963660" cy="1630680"/>
            <wp:effectExtent l="0" t="0" r="8890" b="762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rsidR="002275A6" w:rsidRPr="002C5953" w:rsidRDefault="002275A6" w:rsidP="002275A6">
      <w:pPr>
        <w:ind w:right="-694"/>
        <w:jc w:val="both"/>
        <w:rPr>
          <w:rFonts w:ascii="Cambria" w:hAnsi="Cambria" w:cs="Tahoma"/>
          <w:iCs/>
          <w:lang w:val="lv-LV"/>
        </w:rPr>
      </w:pPr>
    </w:p>
    <w:p w:rsidR="002275A6" w:rsidRPr="002C5953" w:rsidRDefault="002275A6" w:rsidP="002275A6">
      <w:pPr>
        <w:ind w:right="-694"/>
        <w:jc w:val="both"/>
        <w:rPr>
          <w:rFonts w:ascii="Cambria" w:hAnsi="Cambria" w:cs="Tahoma"/>
          <w:iCs/>
          <w:lang w:val="lv-LV"/>
        </w:rPr>
      </w:pPr>
    </w:p>
    <w:p w:rsidR="002275A6" w:rsidRPr="002C5953" w:rsidRDefault="002275A6" w:rsidP="002275A6">
      <w:pPr>
        <w:ind w:right="-694"/>
        <w:jc w:val="both"/>
        <w:rPr>
          <w:rFonts w:ascii="Cambria" w:hAnsi="Cambria" w:cs="Tahoma"/>
          <w:iCs/>
          <w:lang w:val="lv-LV"/>
        </w:rPr>
      </w:pPr>
    </w:p>
    <w:p w:rsidR="002275A6" w:rsidRPr="002C5953" w:rsidRDefault="002275A6" w:rsidP="002275A6">
      <w:pPr>
        <w:ind w:right="-694"/>
        <w:jc w:val="both"/>
        <w:rPr>
          <w:rFonts w:ascii="Cambria" w:hAnsi="Cambria" w:cs="Tahoma"/>
          <w:iCs/>
          <w:lang w:val="lv-LV"/>
        </w:rPr>
      </w:pPr>
    </w:p>
    <w:p w:rsidR="002275A6" w:rsidRPr="002C5953" w:rsidRDefault="002275A6" w:rsidP="002275A6">
      <w:pPr>
        <w:ind w:right="-694" w:firstLine="540"/>
        <w:jc w:val="right"/>
        <w:rPr>
          <w:rFonts w:ascii="Cambria" w:hAnsi="Cambria" w:cs="Tahoma"/>
          <w:sz w:val="24"/>
          <w:szCs w:val="24"/>
          <w:lang w:val="lv-LV"/>
        </w:rPr>
      </w:pPr>
    </w:p>
    <w:p w:rsidR="002275A6" w:rsidRPr="002C5953" w:rsidRDefault="002275A6" w:rsidP="002275A6">
      <w:pPr>
        <w:ind w:right="-694" w:firstLine="540"/>
        <w:jc w:val="right"/>
        <w:rPr>
          <w:rFonts w:ascii="Cambria" w:hAnsi="Cambria" w:cs="Tahoma"/>
          <w:sz w:val="24"/>
          <w:szCs w:val="24"/>
          <w:lang w:val="lv-LV"/>
        </w:rPr>
      </w:pPr>
      <w:r w:rsidRPr="002C5953">
        <w:rPr>
          <w:rFonts w:ascii="Cambria" w:hAnsi="Cambria" w:cs="Tahoma"/>
          <w:sz w:val="24"/>
          <w:szCs w:val="24"/>
          <w:lang w:val="lv-LV"/>
        </w:rPr>
        <w:t xml:space="preserve">APSTIPRINĀTI </w:t>
      </w:r>
    </w:p>
    <w:p w:rsidR="002275A6" w:rsidRPr="002C5953" w:rsidRDefault="002275A6" w:rsidP="002275A6">
      <w:pPr>
        <w:ind w:right="-694" w:firstLine="540"/>
        <w:jc w:val="right"/>
        <w:rPr>
          <w:rFonts w:ascii="Cambria" w:hAnsi="Cambria" w:cs="Tahoma"/>
          <w:sz w:val="24"/>
          <w:szCs w:val="24"/>
          <w:lang w:val="lv-LV"/>
        </w:rPr>
      </w:pPr>
      <w:r w:rsidRPr="002C5953">
        <w:rPr>
          <w:rFonts w:ascii="Cambria" w:hAnsi="Cambria" w:cs="Tahoma"/>
          <w:sz w:val="24"/>
          <w:szCs w:val="24"/>
          <w:lang w:val="lv-LV"/>
        </w:rPr>
        <w:t>ar Kokneses novada domes</w:t>
      </w:r>
    </w:p>
    <w:p w:rsidR="002275A6" w:rsidRPr="002C5953" w:rsidRDefault="002275A6" w:rsidP="002275A6">
      <w:pPr>
        <w:ind w:right="-694" w:firstLine="540"/>
        <w:jc w:val="right"/>
        <w:rPr>
          <w:rFonts w:ascii="Cambria" w:hAnsi="Cambria" w:cs="Tahoma"/>
          <w:sz w:val="24"/>
          <w:szCs w:val="24"/>
          <w:lang w:val="lv-LV"/>
        </w:rPr>
      </w:pPr>
      <w:r w:rsidRPr="002C5953">
        <w:rPr>
          <w:rFonts w:ascii="Cambria" w:hAnsi="Cambria" w:cs="Tahoma"/>
          <w:sz w:val="24"/>
          <w:szCs w:val="24"/>
          <w:lang w:val="lv-LV"/>
        </w:rPr>
        <w:t>2019.gada 18.decembra sēdes</w:t>
      </w:r>
    </w:p>
    <w:p w:rsidR="002275A6" w:rsidRPr="002C5953" w:rsidRDefault="002275A6" w:rsidP="002275A6">
      <w:pPr>
        <w:ind w:right="-694" w:firstLine="540"/>
        <w:jc w:val="right"/>
        <w:rPr>
          <w:rFonts w:ascii="Cambria" w:hAnsi="Cambria" w:cs="Tahoma"/>
          <w:sz w:val="24"/>
          <w:szCs w:val="24"/>
          <w:lang w:val="lv-LV"/>
        </w:rPr>
      </w:pPr>
      <w:r w:rsidRPr="002C5953">
        <w:rPr>
          <w:rFonts w:ascii="Cambria" w:hAnsi="Cambria" w:cs="Tahoma"/>
          <w:sz w:val="24"/>
          <w:szCs w:val="24"/>
          <w:lang w:val="lv-LV"/>
        </w:rPr>
        <w:t xml:space="preserve"> lēmumu Nr5.3(protokols Nr.16)</w:t>
      </w:r>
    </w:p>
    <w:p w:rsidR="002275A6" w:rsidRPr="002C5953" w:rsidRDefault="002275A6" w:rsidP="002275A6">
      <w:pPr>
        <w:ind w:right="-694" w:firstLine="540"/>
        <w:jc w:val="right"/>
        <w:rPr>
          <w:rFonts w:ascii="Cambria" w:hAnsi="Cambria" w:cs="Tahoma"/>
          <w:sz w:val="24"/>
          <w:szCs w:val="24"/>
          <w:lang w:val="lv-LV"/>
        </w:rPr>
      </w:pPr>
    </w:p>
    <w:p w:rsidR="002275A6" w:rsidRPr="002C5953" w:rsidRDefault="002275A6" w:rsidP="002275A6">
      <w:pPr>
        <w:ind w:firstLine="540"/>
        <w:jc w:val="right"/>
        <w:rPr>
          <w:rFonts w:ascii="Cambria" w:hAnsi="Cambria" w:cs="Tahoma"/>
          <w:sz w:val="24"/>
          <w:szCs w:val="24"/>
          <w:lang w:val="lv-LV"/>
        </w:rPr>
      </w:pPr>
      <w:r w:rsidRPr="002C5953">
        <w:rPr>
          <w:rFonts w:ascii="Cambria" w:hAnsi="Cambria" w:cs="Tahoma"/>
          <w:sz w:val="24"/>
          <w:szCs w:val="24"/>
          <w:lang w:val="lv-LV"/>
        </w:rPr>
        <w:t xml:space="preserve"> </w:t>
      </w:r>
    </w:p>
    <w:p w:rsidR="002275A6" w:rsidRPr="002C5953" w:rsidRDefault="002275A6" w:rsidP="002275A6">
      <w:pPr>
        <w:jc w:val="center"/>
        <w:rPr>
          <w:rFonts w:ascii="Cambria" w:hAnsi="Cambria" w:cs="Tahoma"/>
          <w:b/>
          <w:sz w:val="24"/>
          <w:szCs w:val="24"/>
          <w:lang w:val="lv-LV"/>
        </w:rPr>
      </w:pPr>
      <w:r w:rsidRPr="002C5953">
        <w:rPr>
          <w:rFonts w:ascii="Cambria" w:hAnsi="Cambria" w:cs="Tahoma"/>
          <w:b/>
          <w:sz w:val="24"/>
          <w:szCs w:val="24"/>
          <w:lang w:val="lv-LV"/>
        </w:rPr>
        <w:t>NOTEIKUMI PAR PAŠVALDĪBAS ZEMESGABALU NOMAS LĪGUMU NOSLĒGŠANAS UN NOMAS MAKSAS APRĒĶINĀŠANAS KĀRTĪBU</w:t>
      </w:r>
    </w:p>
    <w:p w:rsidR="002275A6" w:rsidRPr="002C5953" w:rsidRDefault="002275A6" w:rsidP="002275A6">
      <w:pPr>
        <w:ind w:right="-694" w:firstLine="540"/>
        <w:jc w:val="center"/>
        <w:rPr>
          <w:rFonts w:ascii="Cambria" w:hAnsi="Cambria" w:cs="Tahoma"/>
          <w:sz w:val="24"/>
          <w:szCs w:val="24"/>
          <w:lang w:val="lv-LV"/>
        </w:rPr>
      </w:pPr>
    </w:p>
    <w:p w:rsidR="002275A6" w:rsidRPr="002C5953" w:rsidRDefault="002275A6" w:rsidP="002275A6">
      <w:pPr>
        <w:ind w:right="-694" w:firstLine="540"/>
        <w:jc w:val="right"/>
        <w:rPr>
          <w:rFonts w:ascii="Cambria" w:hAnsi="Cambria" w:cs="Tahoma"/>
          <w:i/>
          <w:iCs/>
          <w:lang w:val="lv-LV"/>
        </w:rPr>
      </w:pPr>
      <w:r w:rsidRPr="002C5953">
        <w:rPr>
          <w:rFonts w:ascii="Cambria" w:hAnsi="Cambria" w:cs="Tahoma"/>
          <w:i/>
          <w:iCs/>
          <w:lang w:val="lv-LV"/>
        </w:rPr>
        <w:t>Noteikumi izdoti saskaņā ar</w:t>
      </w:r>
    </w:p>
    <w:p w:rsidR="002275A6" w:rsidRPr="002C5953" w:rsidRDefault="002275A6" w:rsidP="002275A6">
      <w:pPr>
        <w:ind w:right="-694" w:firstLine="540"/>
        <w:jc w:val="right"/>
        <w:rPr>
          <w:rFonts w:ascii="Cambria" w:hAnsi="Cambria" w:cs="Tahoma"/>
          <w:i/>
          <w:iCs/>
          <w:lang w:val="lv-LV"/>
        </w:rPr>
      </w:pPr>
      <w:r w:rsidRPr="002C5953">
        <w:rPr>
          <w:rFonts w:ascii="Cambria" w:hAnsi="Cambria" w:cs="Tahoma"/>
          <w:i/>
          <w:iCs/>
          <w:lang w:val="lv-LV"/>
        </w:rPr>
        <w:t>Valsts un pašvaldības īpašuma privatizācijas</w:t>
      </w:r>
    </w:p>
    <w:p w:rsidR="002275A6" w:rsidRPr="002C5953" w:rsidRDefault="002275A6" w:rsidP="002275A6">
      <w:pPr>
        <w:ind w:right="-694" w:firstLine="540"/>
        <w:jc w:val="right"/>
        <w:rPr>
          <w:rFonts w:ascii="Cambria" w:hAnsi="Cambria" w:cs="Tahoma"/>
          <w:i/>
          <w:iCs/>
          <w:lang w:val="lv-LV"/>
        </w:rPr>
      </w:pPr>
      <w:r w:rsidRPr="002C5953">
        <w:rPr>
          <w:rFonts w:ascii="Cambria" w:hAnsi="Cambria" w:cs="Tahoma"/>
          <w:i/>
          <w:iCs/>
          <w:lang w:val="lv-LV"/>
        </w:rPr>
        <w:t xml:space="preserve"> un privatizācijas sertifikātu izmantošanas pabeigšanas likuma 16.panta piekto daļu un </w:t>
      </w:r>
    </w:p>
    <w:p w:rsidR="002275A6" w:rsidRPr="002C5953" w:rsidRDefault="002275A6" w:rsidP="002275A6">
      <w:pPr>
        <w:ind w:right="-694"/>
        <w:jc w:val="right"/>
        <w:rPr>
          <w:rFonts w:ascii="Cambria" w:hAnsi="Cambria" w:cs="Tahoma"/>
          <w:i/>
          <w:lang w:val="lv-LV"/>
        </w:rPr>
      </w:pPr>
      <w:r w:rsidRPr="002C5953">
        <w:rPr>
          <w:rFonts w:ascii="Cambria" w:hAnsi="Cambria" w:cs="Tahoma"/>
          <w:i/>
          <w:lang w:val="lv-LV"/>
        </w:rPr>
        <w:t>Ministru kabineta 2018.gada 19.jūnija noteikumu  Nr.350</w:t>
      </w:r>
    </w:p>
    <w:p w:rsidR="002275A6" w:rsidRPr="002C5953" w:rsidRDefault="002275A6" w:rsidP="002275A6">
      <w:pPr>
        <w:ind w:right="-694"/>
        <w:jc w:val="right"/>
        <w:rPr>
          <w:rFonts w:ascii="Cambria" w:hAnsi="Cambria" w:cs="Tahoma"/>
          <w:bCs/>
          <w:i/>
          <w:lang w:val="lv-LV"/>
        </w:rPr>
      </w:pPr>
      <w:r w:rsidRPr="002C5953">
        <w:rPr>
          <w:rFonts w:ascii="Cambria" w:hAnsi="Cambria" w:cs="Tahoma"/>
          <w:i/>
          <w:lang w:val="lv-LV"/>
        </w:rPr>
        <w:t xml:space="preserve"> „</w:t>
      </w:r>
      <w:r w:rsidRPr="002C5953">
        <w:rPr>
          <w:rFonts w:ascii="Cambria" w:hAnsi="Cambria" w:cs="Tahoma"/>
          <w:bCs/>
          <w:i/>
          <w:lang w:val="lv-LV"/>
        </w:rPr>
        <w:t>Publiskas personas zemes nomas un apbūves tiesības noteikumi”</w:t>
      </w:r>
    </w:p>
    <w:p w:rsidR="002275A6" w:rsidRPr="002C5953" w:rsidRDefault="002275A6" w:rsidP="002275A6">
      <w:pPr>
        <w:ind w:right="-694" w:firstLine="540"/>
        <w:jc w:val="right"/>
        <w:rPr>
          <w:rFonts w:ascii="Cambria" w:hAnsi="Cambria" w:cs="Tahoma"/>
          <w:i/>
          <w:lang w:val="lv-LV"/>
        </w:rPr>
      </w:pPr>
      <w:r w:rsidRPr="002C5953">
        <w:rPr>
          <w:rFonts w:ascii="Cambria" w:hAnsi="Cambria" w:cs="Tahoma"/>
          <w:i/>
          <w:lang w:val="lv-LV"/>
        </w:rPr>
        <w:t xml:space="preserve"> trešo nodaļu</w:t>
      </w:r>
    </w:p>
    <w:p w:rsidR="002275A6" w:rsidRPr="002C5953" w:rsidRDefault="002275A6" w:rsidP="002275A6">
      <w:pPr>
        <w:ind w:right="-694" w:firstLine="540"/>
        <w:jc w:val="right"/>
        <w:rPr>
          <w:rFonts w:ascii="Cambria" w:hAnsi="Cambria" w:cs="Tahoma"/>
          <w:i/>
          <w:lang w:val="lv-LV"/>
        </w:rPr>
      </w:pPr>
    </w:p>
    <w:p w:rsidR="002275A6" w:rsidRPr="002C5953" w:rsidRDefault="002275A6" w:rsidP="002275A6">
      <w:pPr>
        <w:ind w:right="-694" w:firstLine="540"/>
        <w:jc w:val="center"/>
        <w:rPr>
          <w:rFonts w:ascii="Cambria" w:hAnsi="Cambria" w:cs="Tahoma"/>
          <w:i/>
          <w:sz w:val="24"/>
          <w:szCs w:val="24"/>
          <w:lang w:val="lv-LV"/>
        </w:rPr>
      </w:pPr>
    </w:p>
    <w:p w:rsidR="002275A6" w:rsidRPr="002C5953" w:rsidRDefault="002275A6" w:rsidP="002275A6">
      <w:pPr>
        <w:ind w:right="-694" w:firstLine="540"/>
        <w:jc w:val="both"/>
        <w:rPr>
          <w:rFonts w:ascii="Cambria" w:hAnsi="Cambria" w:cs="Tahoma"/>
          <w:sz w:val="24"/>
          <w:szCs w:val="24"/>
          <w:lang w:val="lv-LV"/>
        </w:rPr>
      </w:pPr>
      <w:r w:rsidRPr="002C5953">
        <w:rPr>
          <w:rFonts w:ascii="Cambria" w:hAnsi="Cambria" w:cs="Tahoma"/>
          <w:sz w:val="24"/>
          <w:szCs w:val="24"/>
          <w:lang w:val="lv-LV"/>
        </w:rPr>
        <w:t>1.</w:t>
      </w:r>
      <w:r w:rsidRPr="002C5953">
        <w:rPr>
          <w:rFonts w:ascii="Cambria" w:hAnsi="Cambria" w:cs="Tahoma"/>
          <w:b/>
          <w:sz w:val="24"/>
          <w:szCs w:val="24"/>
          <w:lang w:val="lv-LV"/>
        </w:rPr>
        <w:t xml:space="preserve"> </w:t>
      </w:r>
      <w:r w:rsidRPr="002C5953">
        <w:rPr>
          <w:rFonts w:ascii="Cambria" w:hAnsi="Cambria" w:cs="Tahoma"/>
          <w:sz w:val="24"/>
          <w:szCs w:val="24"/>
          <w:lang w:val="lv-LV"/>
        </w:rPr>
        <w:t>Noteikumi nosaka pašvaldības īpašumā un tiesiskajā valdījumā esošo zemju iznomāšanas kārtību, pamatojoties uz Ministru kabineta 2018.gada 19. jūnija noteikumiem  Nr.350 „Publiskas personas zemes nomas un apbūves tiesības noteikumi” (turpmāk – Noteikumi Nr.350).</w:t>
      </w:r>
    </w:p>
    <w:p w:rsidR="002275A6" w:rsidRPr="002C5953" w:rsidRDefault="002275A6" w:rsidP="002275A6">
      <w:pPr>
        <w:ind w:right="-694" w:firstLine="540"/>
        <w:jc w:val="both"/>
        <w:rPr>
          <w:rFonts w:ascii="Cambria" w:hAnsi="Cambria" w:cs="Tahoma"/>
          <w:sz w:val="24"/>
          <w:szCs w:val="24"/>
          <w:lang w:val="lv-LV"/>
        </w:rPr>
      </w:pPr>
      <w:r w:rsidRPr="002C5953">
        <w:rPr>
          <w:rFonts w:ascii="Cambria" w:hAnsi="Cambria" w:cs="Tahoma"/>
          <w:sz w:val="24"/>
          <w:szCs w:val="24"/>
          <w:lang w:val="lv-LV"/>
        </w:rPr>
        <w:t xml:space="preserve">2. Kokneses novada domes Attīstības nodaļa informāciju par iznomājamiem pašvaldības valdījumā vai īpašumā esošiem neapbūvētiem zemesgabaliem ievieto pašvaldības mājas lapā </w:t>
      </w:r>
      <w:hyperlink r:id="rId6" w:history="1">
        <w:r w:rsidRPr="002C5953">
          <w:rPr>
            <w:rStyle w:val="Hipersaite"/>
            <w:rFonts w:ascii="Cambria" w:hAnsi="Cambria" w:cs="Tahoma"/>
            <w:sz w:val="24"/>
            <w:szCs w:val="24"/>
            <w:lang w:val="lv-LV"/>
          </w:rPr>
          <w:t>www.koknese.lv</w:t>
        </w:r>
      </w:hyperlink>
      <w:r w:rsidRPr="002C5953">
        <w:rPr>
          <w:rFonts w:ascii="Cambria" w:hAnsi="Cambria" w:cs="Tahoma"/>
          <w:sz w:val="24"/>
          <w:szCs w:val="24"/>
          <w:lang w:val="lv-LV"/>
        </w:rPr>
        <w:t xml:space="preserve"> .</w:t>
      </w:r>
    </w:p>
    <w:p w:rsidR="002275A6" w:rsidRPr="002C5953" w:rsidRDefault="002275A6" w:rsidP="002275A6">
      <w:pPr>
        <w:ind w:right="-694" w:firstLine="540"/>
        <w:jc w:val="both"/>
        <w:rPr>
          <w:rFonts w:ascii="Cambria" w:hAnsi="Cambria" w:cs="Tahoma"/>
          <w:sz w:val="24"/>
          <w:szCs w:val="24"/>
          <w:lang w:val="lv-LV"/>
        </w:rPr>
      </w:pPr>
      <w:r w:rsidRPr="002C5953">
        <w:rPr>
          <w:rFonts w:ascii="Cambria" w:hAnsi="Cambria" w:cs="Tahoma"/>
          <w:sz w:val="24"/>
          <w:szCs w:val="24"/>
          <w:lang w:val="lv-LV"/>
        </w:rPr>
        <w:t>3. Kokneses pagastā iesniegumu izvērtē un nomas līgumu sagatavo Attīstības nodaļa, bet to paraksta domes priekšsēdētājs vai izpilddirektors.</w:t>
      </w:r>
    </w:p>
    <w:p w:rsidR="002275A6" w:rsidRPr="002C5953" w:rsidRDefault="002275A6" w:rsidP="002275A6">
      <w:pPr>
        <w:ind w:right="-694" w:firstLine="540"/>
        <w:jc w:val="both"/>
        <w:rPr>
          <w:rFonts w:ascii="Cambria" w:hAnsi="Cambria" w:cs="Tahoma"/>
          <w:sz w:val="24"/>
          <w:szCs w:val="24"/>
          <w:lang w:val="lv-LV"/>
        </w:rPr>
      </w:pPr>
      <w:r w:rsidRPr="002C5953">
        <w:rPr>
          <w:rFonts w:ascii="Cambria" w:hAnsi="Cambria" w:cs="Tahoma"/>
          <w:sz w:val="24"/>
          <w:szCs w:val="24"/>
          <w:lang w:val="lv-LV"/>
        </w:rPr>
        <w:t>4. Bebru un Iršu pagastos iesniegumus izvērtē, nomas līgumu sagatavo pagasta pārvaldes speciālists, elektroniski saskaņo to ar novada domes Attīstības nodaļu, un līgumu paraksta pagasta pārvaldes vadītājs.</w:t>
      </w:r>
    </w:p>
    <w:p w:rsidR="002275A6" w:rsidRPr="002C5953" w:rsidRDefault="002275A6" w:rsidP="002275A6">
      <w:pPr>
        <w:ind w:right="-694" w:firstLine="540"/>
        <w:jc w:val="both"/>
        <w:rPr>
          <w:rFonts w:ascii="Cambria" w:hAnsi="Cambria" w:cs="Tahoma"/>
          <w:sz w:val="24"/>
          <w:szCs w:val="24"/>
          <w:lang w:val="lv-LV"/>
        </w:rPr>
      </w:pPr>
      <w:r w:rsidRPr="002C5953">
        <w:rPr>
          <w:rFonts w:ascii="Cambria" w:hAnsi="Cambria" w:cs="Tahoma"/>
          <w:sz w:val="24"/>
          <w:szCs w:val="24"/>
          <w:lang w:val="lv-LV"/>
        </w:rPr>
        <w:t>5. Ja par konkrēto iznomājamo zemesgabalu septiņu darba dienu laikā no pirmā iesnieguma saņemšanas dienas saņemti vairāki iesniegumi, starp šiem pretendentiem tiek rīkota nomas tiesību izsole. Izsole netiek rīkota gadījumos, kas noteikti Noteikumu Nr.350 29.punkta apakšpunktos.</w:t>
      </w:r>
    </w:p>
    <w:p w:rsidR="002275A6" w:rsidRPr="002C5953" w:rsidRDefault="002275A6" w:rsidP="002275A6">
      <w:pPr>
        <w:ind w:right="-694" w:firstLine="540"/>
        <w:jc w:val="both"/>
        <w:rPr>
          <w:rFonts w:ascii="Cambria" w:hAnsi="Cambria" w:cs="Tahoma"/>
          <w:sz w:val="24"/>
          <w:szCs w:val="24"/>
          <w:lang w:val="lv-LV"/>
        </w:rPr>
      </w:pPr>
      <w:r w:rsidRPr="002C5953">
        <w:rPr>
          <w:rFonts w:ascii="Cambria" w:hAnsi="Cambria" w:cs="Tahoma"/>
          <w:sz w:val="24"/>
          <w:szCs w:val="24"/>
          <w:lang w:val="lv-LV"/>
        </w:rPr>
        <w:t xml:space="preserve">6. Nomas līguma projektu sagatavo septiņu darba dienu laikā no iesnieguma saņemšanas vai notikušās izsoles dienas.  </w:t>
      </w:r>
    </w:p>
    <w:p w:rsidR="002275A6" w:rsidRPr="002C5953" w:rsidRDefault="002275A6" w:rsidP="002275A6">
      <w:pPr>
        <w:ind w:right="-694" w:firstLine="540"/>
        <w:jc w:val="both"/>
        <w:rPr>
          <w:rFonts w:ascii="Cambria" w:hAnsi="Cambria" w:cs="Tahoma"/>
          <w:sz w:val="24"/>
          <w:szCs w:val="24"/>
          <w:lang w:val="lv-LV"/>
        </w:rPr>
      </w:pPr>
      <w:r w:rsidRPr="002C5953">
        <w:rPr>
          <w:rFonts w:ascii="Cambria" w:hAnsi="Cambria" w:cs="Tahoma"/>
          <w:sz w:val="24"/>
          <w:szCs w:val="24"/>
          <w:lang w:val="lv-LV"/>
        </w:rPr>
        <w:t xml:space="preserve">7. Lai noslēgtu zemes nomas līgumu, </w:t>
      </w:r>
      <w:r w:rsidRPr="002C5953">
        <w:rPr>
          <w:rFonts w:ascii="Cambria" w:hAnsi="Cambria" w:cs="Tahoma"/>
          <w:sz w:val="24"/>
          <w:szCs w:val="24"/>
          <w:u w:val="single"/>
          <w:lang w:val="lv-LV"/>
        </w:rPr>
        <w:t>fiziska persona</w:t>
      </w:r>
      <w:r w:rsidRPr="002C5953">
        <w:rPr>
          <w:rFonts w:ascii="Cambria" w:hAnsi="Cambria" w:cs="Tahoma"/>
          <w:sz w:val="24"/>
          <w:szCs w:val="24"/>
          <w:lang w:val="lv-LV"/>
        </w:rPr>
        <w:t xml:space="preserve"> pašvaldībā iesniedz iesniegumu, kurā norādīts:</w:t>
      </w:r>
    </w:p>
    <w:p w:rsidR="002275A6" w:rsidRPr="002C5953" w:rsidRDefault="002275A6" w:rsidP="002275A6">
      <w:pPr>
        <w:ind w:right="-694" w:firstLine="540"/>
        <w:jc w:val="both"/>
        <w:rPr>
          <w:rFonts w:ascii="Cambria" w:hAnsi="Cambria" w:cs="Tahoma"/>
          <w:sz w:val="24"/>
          <w:szCs w:val="24"/>
          <w:lang w:val="lv-LV"/>
        </w:rPr>
      </w:pPr>
      <w:r w:rsidRPr="002C5953">
        <w:rPr>
          <w:rFonts w:ascii="Cambria" w:hAnsi="Cambria" w:cs="Tahoma"/>
          <w:sz w:val="24"/>
          <w:szCs w:val="24"/>
          <w:lang w:val="lv-LV"/>
        </w:rPr>
        <w:t>7.1.  vārds, uzvārds, personas kods, deklarētās dzīvesvietas adrese, un cita adrese, kurā persona ir sasniedzama, tālruņa numurs;</w:t>
      </w:r>
    </w:p>
    <w:p w:rsidR="002275A6" w:rsidRPr="002C5953" w:rsidRDefault="002275A6" w:rsidP="002275A6">
      <w:pPr>
        <w:ind w:right="-694" w:firstLine="540"/>
        <w:jc w:val="both"/>
        <w:rPr>
          <w:rFonts w:ascii="Cambria" w:hAnsi="Cambria" w:cs="Tahoma"/>
          <w:sz w:val="24"/>
          <w:szCs w:val="24"/>
          <w:lang w:val="lv-LV"/>
        </w:rPr>
      </w:pPr>
      <w:r w:rsidRPr="002C5953">
        <w:rPr>
          <w:rFonts w:ascii="Cambria" w:hAnsi="Cambria" w:cs="Tahoma"/>
          <w:sz w:val="24"/>
          <w:szCs w:val="24"/>
          <w:lang w:val="lv-LV"/>
        </w:rPr>
        <w:t>7.2. nomājamā zemesgabala adrese, platība, kadastra apzīmējums un zemes nomāšanas laikā plānotā darbība.</w:t>
      </w:r>
    </w:p>
    <w:p w:rsidR="002275A6" w:rsidRPr="002C5953" w:rsidRDefault="002275A6" w:rsidP="002275A6">
      <w:pPr>
        <w:ind w:right="-694" w:firstLine="540"/>
        <w:jc w:val="both"/>
        <w:rPr>
          <w:rFonts w:ascii="Cambria" w:hAnsi="Cambria" w:cs="Tahoma"/>
          <w:sz w:val="24"/>
          <w:szCs w:val="24"/>
          <w:lang w:val="lv-LV"/>
        </w:rPr>
      </w:pPr>
      <w:r w:rsidRPr="002C5953">
        <w:rPr>
          <w:rFonts w:ascii="Cambria" w:hAnsi="Cambria" w:cs="Tahoma"/>
          <w:sz w:val="24"/>
          <w:szCs w:val="24"/>
          <w:lang w:val="lv-LV"/>
        </w:rPr>
        <w:t xml:space="preserve">8. Lai noslēgtu zemes nomas līgumu, </w:t>
      </w:r>
      <w:r w:rsidRPr="002C5953">
        <w:rPr>
          <w:rFonts w:ascii="Cambria" w:hAnsi="Cambria" w:cs="Tahoma"/>
          <w:sz w:val="24"/>
          <w:szCs w:val="24"/>
          <w:u w:val="single"/>
          <w:lang w:val="lv-LV"/>
        </w:rPr>
        <w:t>juridiska persona</w:t>
      </w:r>
      <w:r w:rsidRPr="002C5953">
        <w:rPr>
          <w:rFonts w:ascii="Cambria" w:hAnsi="Cambria" w:cs="Tahoma"/>
          <w:sz w:val="24"/>
          <w:szCs w:val="24"/>
          <w:lang w:val="lv-LV"/>
        </w:rPr>
        <w:t xml:space="preserve"> pašvaldībā iesniedz iesniegumu, kurā norādīts:</w:t>
      </w:r>
    </w:p>
    <w:p w:rsidR="002275A6" w:rsidRPr="002C5953" w:rsidRDefault="002275A6" w:rsidP="002275A6">
      <w:pPr>
        <w:ind w:right="-692" w:firstLine="539"/>
        <w:jc w:val="both"/>
        <w:rPr>
          <w:rFonts w:ascii="Cambria" w:hAnsi="Cambria" w:cs="Tahoma"/>
          <w:sz w:val="24"/>
          <w:szCs w:val="24"/>
          <w:lang w:val="lv-LV"/>
        </w:rPr>
      </w:pPr>
      <w:r w:rsidRPr="002C5953">
        <w:rPr>
          <w:rFonts w:ascii="Cambria" w:hAnsi="Cambria" w:cs="Tahoma"/>
          <w:sz w:val="24"/>
          <w:szCs w:val="24"/>
          <w:lang w:val="lv-LV"/>
        </w:rPr>
        <w:lastRenderedPageBreak/>
        <w:t>8.1. nosaukums, reģistrācijas numurs, juridiskā adrese, un cita adrese, kurā persona ir sasniedzama, tālruņa numurs;</w:t>
      </w:r>
    </w:p>
    <w:p w:rsidR="002275A6" w:rsidRPr="002C5953" w:rsidRDefault="002275A6" w:rsidP="002275A6">
      <w:pPr>
        <w:ind w:right="-694" w:firstLine="540"/>
        <w:jc w:val="both"/>
        <w:rPr>
          <w:rFonts w:ascii="Cambria" w:hAnsi="Cambria" w:cs="Tahoma"/>
          <w:sz w:val="24"/>
          <w:szCs w:val="24"/>
          <w:lang w:val="lv-LV"/>
        </w:rPr>
      </w:pPr>
      <w:r w:rsidRPr="002C5953">
        <w:rPr>
          <w:rFonts w:ascii="Cambria" w:hAnsi="Cambria" w:cs="Tahoma"/>
          <w:sz w:val="24"/>
          <w:szCs w:val="24"/>
          <w:lang w:val="lv-LV"/>
        </w:rPr>
        <w:t>8.2. nomājamā zemesgabala adrese, platība, kadastra apzīmējums un zemes nomāšanas laikā plānotā darbība.</w:t>
      </w:r>
    </w:p>
    <w:p w:rsidR="002275A6" w:rsidRPr="002C5953" w:rsidRDefault="002275A6" w:rsidP="002275A6">
      <w:pPr>
        <w:ind w:right="-694" w:firstLine="540"/>
        <w:jc w:val="both"/>
        <w:rPr>
          <w:rFonts w:ascii="Cambria" w:hAnsi="Cambria" w:cs="Tahoma"/>
          <w:sz w:val="24"/>
          <w:szCs w:val="24"/>
          <w:lang w:val="lv-LV"/>
        </w:rPr>
      </w:pPr>
      <w:r w:rsidRPr="002C5953">
        <w:rPr>
          <w:rFonts w:ascii="Cambria" w:hAnsi="Cambria" w:cs="Tahoma"/>
          <w:sz w:val="24"/>
          <w:szCs w:val="24"/>
          <w:lang w:val="lv-LV"/>
        </w:rPr>
        <w:t>9. Neapbūvēta zemesgabala zemes nomas līgums tiek noslēgts uz laiku līdz 5 (pieciem) gadiem ar pirmtiesībām to pagarināt.</w:t>
      </w:r>
    </w:p>
    <w:p w:rsidR="002275A6" w:rsidRPr="002C5953" w:rsidRDefault="002275A6" w:rsidP="002275A6">
      <w:pPr>
        <w:ind w:right="-694" w:firstLine="540"/>
        <w:jc w:val="both"/>
        <w:rPr>
          <w:rFonts w:ascii="Cambria" w:hAnsi="Cambria" w:cs="Tahoma"/>
          <w:sz w:val="24"/>
          <w:szCs w:val="24"/>
          <w:lang w:val="lv-LV"/>
        </w:rPr>
      </w:pPr>
      <w:r w:rsidRPr="002C5953">
        <w:rPr>
          <w:rFonts w:ascii="Cambria" w:hAnsi="Cambria" w:cs="Tahoma"/>
          <w:sz w:val="24"/>
          <w:szCs w:val="24"/>
          <w:lang w:val="lv-LV"/>
        </w:rPr>
        <w:t>10. Novadā tiek noteikta sekojoša nomas maksa:</w:t>
      </w:r>
    </w:p>
    <w:p w:rsidR="002275A6" w:rsidRPr="002C5953" w:rsidRDefault="002275A6" w:rsidP="002275A6">
      <w:pPr>
        <w:ind w:right="-694" w:firstLine="540"/>
        <w:jc w:val="both"/>
        <w:rPr>
          <w:rFonts w:ascii="Cambria" w:hAnsi="Cambria" w:cs="Tahoma"/>
          <w:sz w:val="24"/>
          <w:szCs w:val="24"/>
          <w:lang w:val="lv-LV"/>
        </w:rPr>
      </w:pPr>
      <w:r w:rsidRPr="002C5953">
        <w:rPr>
          <w:rFonts w:ascii="Cambria" w:hAnsi="Cambria" w:cs="Tahoma"/>
          <w:sz w:val="24"/>
          <w:szCs w:val="24"/>
          <w:lang w:val="lv-LV"/>
        </w:rPr>
        <w:t xml:space="preserve">10.1. ja tiek iznomāta lauksaimniecības zeme personīgo palīgsaimniecību vajadzībām, nomas maksa ir 0,5% apmērā no zemes kadastrālās vērtības plus PVN, bet ne mazāk kā 3.00 </w:t>
      </w:r>
      <w:proofErr w:type="spellStart"/>
      <w:r w:rsidRPr="002C5953">
        <w:rPr>
          <w:rFonts w:ascii="Cambria" w:hAnsi="Cambria" w:cs="Tahoma"/>
          <w:sz w:val="24"/>
          <w:szCs w:val="24"/>
          <w:lang w:val="lv-LV"/>
        </w:rPr>
        <w:t>euro</w:t>
      </w:r>
      <w:proofErr w:type="spellEnd"/>
      <w:r w:rsidRPr="002C5953">
        <w:rPr>
          <w:rFonts w:ascii="Cambria" w:hAnsi="Cambria" w:cs="Tahoma"/>
          <w:sz w:val="24"/>
          <w:szCs w:val="24"/>
          <w:lang w:val="lv-LV"/>
        </w:rPr>
        <w:t xml:space="preserve"> plus PVN;</w:t>
      </w:r>
    </w:p>
    <w:p w:rsidR="002275A6" w:rsidRPr="002C5953" w:rsidRDefault="002275A6" w:rsidP="002275A6">
      <w:pPr>
        <w:ind w:right="-694" w:firstLine="540"/>
        <w:jc w:val="both"/>
        <w:rPr>
          <w:rFonts w:ascii="Cambria" w:hAnsi="Cambria" w:cs="Tahoma"/>
          <w:sz w:val="24"/>
          <w:szCs w:val="24"/>
          <w:lang w:val="lv-LV"/>
        </w:rPr>
      </w:pPr>
      <w:r w:rsidRPr="002C5953">
        <w:rPr>
          <w:rFonts w:ascii="Cambria" w:hAnsi="Cambria" w:cs="Tahoma"/>
          <w:sz w:val="24"/>
          <w:szCs w:val="24"/>
          <w:lang w:val="lv-LV"/>
        </w:rPr>
        <w:t xml:space="preserve">10.2. Pārējos gadījumos - 1,5% apmērā no zemes kadastrālās vērtības plus PVN. </w:t>
      </w:r>
    </w:p>
    <w:p w:rsidR="002275A6" w:rsidRPr="002C5953" w:rsidRDefault="002275A6" w:rsidP="002275A6">
      <w:pPr>
        <w:ind w:right="-694" w:firstLine="540"/>
        <w:jc w:val="both"/>
        <w:rPr>
          <w:rFonts w:ascii="Cambria" w:hAnsi="Cambria" w:cs="Tahoma"/>
          <w:sz w:val="24"/>
          <w:szCs w:val="24"/>
          <w:lang w:val="lv-LV"/>
        </w:rPr>
      </w:pPr>
      <w:r w:rsidRPr="002C5953">
        <w:rPr>
          <w:rFonts w:ascii="Cambria" w:hAnsi="Cambria" w:cs="Tahoma"/>
          <w:sz w:val="24"/>
          <w:szCs w:val="24"/>
          <w:lang w:val="lv-LV"/>
        </w:rPr>
        <w:t>11. Nomnieks par nomāto zemesgabalu papildus nomas maksai iznomātājam maksā Latvijas Republikas normatīvajos aktos noteiktos nodokļus.</w:t>
      </w:r>
    </w:p>
    <w:p w:rsidR="002275A6" w:rsidRPr="002C5953" w:rsidRDefault="002275A6" w:rsidP="002275A6">
      <w:pPr>
        <w:ind w:right="-694" w:firstLine="540"/>
        <w:jc w:val="both"/>
        <w:rPr>
          <w:rFonts w:ascii="Cambria" w:hAnsi="Cambria" w:cs="Tahoma"/>
          <w:sz w:val="24"/>
          <w:szCs w:val="24"/>
          <w:lang w:val="lv-LV"/>
        </w:rPr>
      </w:pPr>
      <w:r w:rsidRPr="002C5953">
        <w:rPr>
          <w:rFonts w:ascii="Cambria" w:hAnsi="Cambria" w:cs="Tahoma"/>
          <w:sz w:val="24"/>
          <w:szCs w:val="24"/>
          <w:lang w:val="lv-LV"/>
        </w:rPr>
        <w:t>12. Šie noteikumi neattiecas uz personām, kuras ieguvušas zemes nomas pirmtiesības saskaņā ar Valsts un pašvaldību īpašuma privatizācijas un privatizācijas sertifikātu izmantošanas pabeigšanas likuma 25.panta otro daļu.</w:t>
      </w:r>
    </w:p>
    <w:p w:rsidR="002275A6" w:rsidRPr="002C5953" w:rsidRDefault="002275A6" w:rsidP="002275A6">
      <w:pPr>
        <w:ind w:right="-694" w:firstLine="540"/>
        <w:jc w:val="both"/>
        <w:rPr>
          <w:rFonts w:ascii="Cambria" w:hAnsi="Cambria" w:cs="Tahoma"/>
          <w:sz w:val="24"/>
          <w:szCs w:val="24"/>
          <w:lang w:val="lv-LV"/>
        </w:rPr>
      </w:pPr>
      <w:r w:rsidRPr="002C5953">
        <w:rPr>
          <w:rFonts w:ascii="Cambria" w:hAnsi="Cambria" w:cs="Tahoma"/>
          <w:sz w:val="24"/>
          <w:szCs w:val="24"/>
          <w:lang w:val="lv-LV"/>
        </w:rPr>
        <w:t xml:space="preserve">13. Nomas maksa tiek aprēķināta SIA “ZZ </w:t>
      </w:r>
      <w:proofErr w:type="spellStart"/>
      <w:r w:rsidRPr="002C5953">
        <w:rPr>
          <w:rFonts w:ascii="Cambria" w:hAnsi="Cambria" w:cs="Tahoma"/>
          <w:sz w:val="24"/>
          <w:szCs w:val="24"/>
          <w:lang w:val="lv-LV"/>
        </w:rPr>
        <w:t>dats</w:t>
      </w:r>
      <w:proofErr w:type="spellEnd"/>
      <w:r w:rsidRPr="002C5953">
        <w:rPr>
          <w:rFonts w:ascii="Cambria" w:hAnsi="Cambria" w:cs="Tahoma"/>
          <w:sz w:val="24"/>
          <w:szCs w:val="24"/>
          <w:lang w:val="lv-LV"/>
        </w:rPr>
        <w:t>” lietojumprogrammā NOMA 1x gadā, nosūtot nomniekam rēķinu uz norādīto e-pastu, e-adresi vai deklarēto dzīvesvietu.</w:t>
      </w:r>
    </w:p>
    <w:p w:rsidR="002275A6" w:rsidRPr="002C5953" w:rsidRDefault="002275A6" w:rsidP="002275A6">
      <w:pPr>
        <w:ind w:right="-694" w:firstLine="540"/>
        <w:jc w:val="both"/>
        <w:rPr>
          <w:rFonts w:ascii="Cambria" w:hAnsi="Cambria" w:cs="Tahoma"/>
          <w:sz w:val="24"/>
          <w:szCs w:val="24"/>
          <w:lang w:val="lv-LV"/>
        </w:rPr>
      </w:pPr>
      <w:r w:rsidRPr="002C5953">
        <w:rPr>
          <w:rFonts w:ascii="Cambria" w:hAnsi="Cambria" w:cs="Tahoma"/>
          <w:sz w:val="24"/>
          <w:szCs w:val="24"/>
          <w:lang w:val="lv-LV"/>
        </w:rPr>
        <w:t>14. Noteikumi stājas spēkā ar 2020.gada 1.janvāri.</w:t>
      </w:r>
    </w:p>
    <w:p w:rsidR="002275A6" w:rsidRPr="002C5953" w:rsidRDefault="002275A6" w:rsidP="002275A6">
      <w:pPr>
        <w:ind w:right="-694" w:firstLine="540"/>
        <w:jc w:val="both"/>
        <w:rPr>
          <w:rFonts w:ascii="Cambria" w:hAnsi="Cambria" w:cs="Tahoma"/>
          <w:sz w:val="24"/>
          <w:szCs w:val="24"/>
          <w:lang w:val="lv-LV"/>
        </w:rPr>
      </w:pPr>
      <w:r w:rsidRPr="002C5953">
        <w:rPr>
          <w:rFonts w:ascii="Cambria" w:hAnsi="Cambria" w:cs="Tahoma"/>
          <w:sz w:val="24"/>
          <w:szCs w:val="24"/>
          <w:lang w:val="lv-LV"/>
        </w:rPr>
        <w:t>15. Līdz ar šo noteikumu stāšanos spēkā, atzīt par spēku zaudējušus ar Kokneses novada domes 2011.gada 30.marta sēdes lēmumu Nr.8.4. apstiprinātos noteikumus “Noteikumi par pašvaldības zemes gabalu nomas līgumu noslēgšanas un nomas maksas aprēķināšanas kārtību”.</w:t>
      </w:r>
    </w:p>
    <w:p w:rsidR="002275A6" w:rsidRPr="002C5953" w:rsidRDefault="002275A6" w:rsidP="002275A6">
      <w:pPr>
        <w:ind w:right="-694" w:firstLine="540"/>
        <w:jc w:val="both"/>
        <w:rPr>
          <w:rFonts w:ascii="Cambria" w:hAnsi="Cambria" w:cs="Tahoma"/>
          <w:sz w:val="24"/>
          <w:szCs w:val="24"/>
          <w:lang w:val="lv-LV"/>
        </w:rPr>
      </w:pPr>
    </w:p>
    <w:p w:rsidR="002275A6" w:rsidRPr="002C5953" w:rsidRDefault="002275A6" w:rsidP="002275A6">
      <w:pPr>
        <w:ind w:right="-694" w:firstLine="540"/>
        <w:jc w:val="both"/>
        <w:rPr>
          <w:rFonts w:ascii="Cambria" w:hAnsi="Cambria" w:cs="Tahoma"/>
          <w:sz w:val="24"/>
          <w:szCs w:val="24"/>
          <w:lang w:val="lv-LV"/>
        </w:rPr>
      </w:pPr>
    </w:p>
    <w:p w:rsidR="002275A6" w:rsidRPr="002C5953" w:rsidRDefault="002275A6" w:rsidP="002275A6">
      <w:pPr>
        <w:ind w:right="-907"/>
        <w:jc w:val="both"/>
        <w:rPr>
          <w:rFonts w:ascii="Cambria" w:hAnsi="Cambria"/>
          <w:sz w:val="24"/>
          <w:szCs w:val="24"/>
          <w:lang w:val="lv-LV"/>
        </w:rPr>
      </w:pPr>
      <w:r w:rsidRPr="002C5953">
        <w:rPr>
          <w:rFonts w:ascii="Cambria" w:hAnsi="Cambria"/>
          <w:sz w:val="24"/>
          <w:szCs w:val="24"/>
          <w:lang w:val="lv-LV"/>
        </w:rPr>
        <w:t>Sēdes vadītājs,</w:t>
      </w:r>
    </w:p>
    <w:p w:rsidR="002275A6" w:rsidRPr="002C5953" w:rsidRDefault="002275A6" w:rsidP="002275A6">
      <w:pPr>
        <w:ind w:right="-907"/>
        <w:jc w:val="both"/>
        <w:rPr>
          <w:rFonts w:ascii="Cambria" w:hAnsi="Cambria"/>
          <w:sz w:val="24"/>
          <w:szCs w:val="24"/>
          <w:lang w:val="lv-LV"/>
        </w:rPr>
      </w:pPr>
      <w:r w:rsidRPr="002C5953">
        <w:rPr>
          <w:rFonts w:ascii="Cambria" w:hAnsi="Cambria"/>
          <w:sz w:val="24"/>
          <w:szCs w:val="24"/>
          <w:lang w:val="lv-LV"/>
        </w:rPr>
        <w:t>domes priekšsēdētāja vietnieks</w:t>
      </w:r>
      <w:r w:rsidRPr="002C5953">
        <w:rPr>
          <w:rFonts w:ascii="Cambria" w:hAnsi="Cambria"/>
          <w:sz w:val="24"/>
          <w:szCs w:val="24"/>
          <w:lang w:val="lv-LV"/>
        </w:rPr>
        <w:tab/>
      </w:r>
      <w:r w:rsidRPr="002C5953">
        <w:rPr>
          <w:rFonts w:ascii="Cambria" w:hAnsi="Cambria"/>
          <w:sz w:val="24"/>
          <w:szCs w:val="24"/>
          <w:lang w:val="lv-LV"/>
        </w:rPr>
        <w:tab/>
        <w:t>(</w:t>
      </w:r>
      <w:r w:rsidRPr="002C5953">
        <w:rPr>
          <w:rFonts w:ascii="Cambria" w:hAnsi="Cambria"/>
          <w:i/>
          <w:iCs/>
          <w:sz w:val="24"/>
          <w:szCs w:val="24"/>
          <w:lang w:val="lv-LV"/>
        </w:rPr>
        <w:t>personiskais paraksts)</w:t>
      </w:r>
      <w:r w:rsidRPr="002C5953">
        <w:rPr>
          <w:rFonts w:ascii="Cambria" w:hAnsi="Cambria"/>
          <w:i/>
          <w:iCs/>
          <w:sz w:val="24"/>
          <w:szCs w:val="24"/>
          <w:lang w:val="lv-LV"/>
        </w:rPr>
        <w:tab/>
      </w:r>
      <w:proofErr w:type="spellStart"/>
      <w:r w:rsidRPr="002C5953">
        <w:rPr>
          <w:rFonts w:ascii="Cambria" w:hAnsi="Cambria"/>
          <w:sz w:val="24"/>
          <w:szCs w:val="24"/>
          <w:lang w:val="lv-LV"/>
        </w:rPr>
        <w:t>M.Reinberg</w:t>
      </w:r>
      <w:proofErr w:type="spellEnd"/>
    </w:p>
    <w:p w:rsidR="002275A6" w:rsidRPr="002C5953" w:rsidRDefault="002275A6" w:rsidP="002275A6">
      <w:pPr>
        <w:ind w:right="-908"/>
        <w:jc w:val="center"/>
        <w:rPr>
          <w:rFonts w:ascii="Cambria" w:hAnsi="Cambria" w:cs="Tahoma"/>
          <w:sz w:val="24"/>
          <w:szCs w:val="24"/>
          <w:lang w:val="lv-LV"/>
        </w:rPr>
      </w:pPr>
    </w:p>
    <w:p w:rsidR="002275A6" w:rsidRPr="002C5953" w:rsidRDefault="002275A6" w:rsidP="002275A6">
      <w:pPr>
        <w:ind w:right="-908"/>
        <w:jc w:val="center"/>
        <w:rPr>
          <w:rFonts w:ascii="Cambria" w:hAnsi="Cambria" w:cs="Tahoma"/>
          <w:sz w:val="24"/>
          <w:szCs w:val="24"/>
          <w:lang w:val="lv-LV"/>
        </w:rPr>
      </w:pPr>
    </w:p>
    <w:p w:rsidR="002275A6" w:rsidRPr="002C5953" w:rsidRDefault="002275A6" w:rsidP="002275A6">
      <w:pPr>
        <w:ind w:right="-908"/>
        <w:jc w:val="center"/>
        <w:rPr>
          <w:rFonts w:ascii="Cambria" w:hAnsi="Cambria" w:cs="Tahoma"/>
          <w:sz w:val="24"/>
          <w:szCs w:val="24"/>
          <w:lang w:val="lv-LV"/>
        </w:rPr>
      </w:pPr>
    </w:p>
    <w:p w:rsidR="002275A6" w:rsidRPr="002C5953" w:rsidRDefault="002275A6" w:rsidP="002275A6">
      <w:pPr>
        <w:ind w:right="-908"/>
        <w:jc w:val="center"/>
        <w:rPr>
          <w:rFonts w:ascii="Cambria" w:hAnsi="Cambria" w:cs="Tahoma"/>
          <w:sz w:val="24"/>
          <w:szCs w:val="24"/>
          <w:lang w:val="lv-LV"/>
        </w:rPr>
      </w:pPr>
    </w:p>
    <w:p w:rsidR="002275A6" w:rsidRPr="002C5953" w:rsidRDefault="002275A6" w:rsidP="002275A6">
      <w:pPr>
        <w:ind w:right="-908"/>
        <w:jc w:val="center"/>
        <w:rPr>
          <w:rFonts w:ascii="Cambria" w:hAnsi="Cambria" w:cs="Tahoma"/>
          <w:sz w:val="24"/>
          <w:szCs w:val="24"/>
          <w:lang w:val="lv-LV"/>
        </w:rPr>
      </w:pPr>
    </w:p>
    <w:p w:rsidR="002275A6" w:rsidRPr="002C5953" w:rsidRDefault="002275A6" w:rsidP="002275A6">
      <w:pPr>
        <w:ind w:right="-908"/>
        <w:jc w:val="center"/>
        <w:rPr>
          <w:rFonts w:ascii="Cambria" w:hAnsi="Cambria" w:cs="Tahoma"/>
          <w:sz w:val="24"/>
          <w:szCs w:val="24"/>
          <w:lang w:val="lv-LV"/>
        </w:rPr>
      </w:pPr>
    </w:p>
    <w:p w:rsidR="002275A6" w:rsidRPr="002C5953" w:rsidRDefault="002275A6" w:rsidP="002275A6">
      <w:pPr>
        <w:ind w:right="-908"/>
        <w:jc w:val="center"/>
        <w:rPr>
          <w:rFonts w:ascii="Cambria" w:hAnsi="Cambria" w:cs="Tahoma"/>
          <w:sz w:val="24"/>
          <w:szCs w:val="24"/>
          <w:lang w:val="lv-LV"/>
        </w:rPr>
      </w:pPr>
    </w:p>
    <w:p w:rsidR="002275A6" w:rsidRPr="002C5953" w:rsidRDefault="002275A6" w:rsidP="002275A6">
      <w:pPr>
        <w:ind w:right="-908"/>
        <w:jc w:val="center"/>
        <w:rPr>
          <w:rFonts w:ascii="Cambria" w:hAnsi="Cambria" w:cs="Tahoma"/>
          <w:sz w:val="24"/>
          <w:szCs w:val="24"/>
          <w:lang w:val="lv-LV"/>
        </w:rPr>
      </w:pPr>
    </w:p>
    <w:p w:rsidR="002275A6" w:rsidRPr="002C5953" w:rsidRDefault="002275A6" w:rsidP="002275A6">
      <w:pPr>
        <w:ind w:right="-908"/>
        <w:jc w:val="center"/>
        <w:rPr>
          <w:rFonts w:ascii="Cambria" w:hAnsi="Cambria" w:cs="Tahoma"/>
          <w:sz w:val="24"/>
          <w:szCs w:val="24"/>
          <w:lang w:val="lv-LV"/>
        </w:rPr>
      </w:pPr>
    </w:p>
    <w:p w:rsidR="002275A6" w:rsidRPr="002C5953" w:rsidRDefault="002275A6" w:rsidP="002275A6">
      <w:pPr>
        <w:ind w:right="-908"/>
        <w:jc w:val="center"/>
        <w:rPr>
          <w:rFonts w:ascii="Cambria" w:hAnsi="Cambria" w:cs="Tahoma"/>
          <w:sz w:val="24"/>
          <w:szCs w:val="24"/>
          <w:lang w:val="lv-LV"/>
        </w:rPr>
      </w:pPr>
    </w:p>
    <w:p w:rsidR="002275A6" w:rsidRPr="002C5953" w:rsidRDefault="002275A6" w:rsidP="002275A6">
      <w:pPr>
        <w:rPr>
          <w:lang w:val="lv-LV"/>
        </w:rPr>
      </w:pPr>
    </w:p>
    <w:sectPr w:rsidR="002275A6" w:rsidRPr="002C595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2EF"/>
    <w:rsid w:val="002275A6"/>
    <w:rsid w:val="00235F3B"/>
    <w:rsid w:val="002C5953"/>
    <w:rsid w:val="003D4A08"/>
    <w:rsid w:val="005321F6"/>
    <w:rsid w:val="0078607A"/>
    <w:rsid w:val="00BC6718"/>
    <w:rsid w:val="00CE42EF"/>
    <w:rsid w:val="00EE75C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CE42EF"/>
    <w:pPr>
      <w:spacing w:after="0" w:line="240" w:lineRule="auto"/>
    </w:pPr>
    <w:rPr>
      <w:rFonts w:ascii="Times New Roman" w:eastAsia="Times New Roman" w:hAnsi="Times New Roman" w:cs="Times New Roman"/>
      <w:sz w:val="20"/>
      <w:szCs w:val="20"/>
      <w:lang w:val="en-AU"/>
    </w:rPr>
  </w:style>
  <w:style w:type="paragraph" w:styleId="Virsraksts5">
    <w:name w:val="heading 5"/>
    <w:basedOn w:val="Parasts"/>
    <w:next w:val="Parasts"/>
    <w:link w:val="Virsraksts5Rakstz"/>
    <w:qFormat/>
    <w:rsid w:val="00CE42EF"/>
    <w:pPr>
      <w:keepNext/>
      <w:jc w:val="both"/>
      <w:outlineLvl w:val="4"/>
    </w:pPr>
    <w:rPr>
      <w:rFonts w:ascii="Tahoma" w:hAnsi="Tahoma"/>
      <w:sz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5Rakstz">
    <w:name w:val="Virsraksts 5 Rakstz."/>
    <w:basedOn w:val="Noklusjumarindkopasfonts"/>
    <w:link w:val="Virsraksts5"/>
    <w:rsid w:val="00CE42EF"/>
    <w:rPr>
      <w:rFonts w:ascii="Tahoma" w:eastAsia="Times New Roman" w:hAnsi="Tahoma" w:cs="Times New Roman"/>
      <w:sz w:val="24"/>
      <w:szCs w:val="20"/>
      <w:lang w:val="en-AU" w:eastAsia="lv-LV"/>
    </w:rPr>
  </w:style>
  <w:style w:type="paragraph" w:styleId="Pamatteksts">
    <w:name w:val="Body Text"/>
    <w:basedOn w:val="Parasts"/>
    <w:link w:val="PamattekstsRakstz"/>
    <w:rsid w:val="00CE42EF"/>
    <w:pPr>
      <w:jc w:val="center"/>
    </w:pPr>
    <w:rPr>
      <w:rFonts w:ascii="Tahoma" w:hAnsi="Tahoma"/>
      <w:sz w:val="28"/>
      <w:lang w:eastAsia="lv-LV"/>
    </w:rPr>
  </w:style>
  <w:style w:type="character" w:customStyle="1" w:styleId="PamattekstsRakstz">
    <w:name w:val="Pamatteksts Rakstz."/>
    <w:basedOn w:val="Noklusjumarindkopasfonts"/>
    <w:link w:val="Pamatteksts"/>
    <w:rsid w:val="00CE42EF"/>
    <w:rPr>
      <w:rFonts w:ascii="Tahoma" w:eastAsia="Times New Roman" w:hAnsi="Tahoma" w:cs="Times New Roman"/>
      <w:sz w:val="28"/>
      <w:szCs w:val="20"/>
      <w:lang w:val="en-AU" w:eastAsia="lv-LV"/>
    </w:rPr>
  </w:style>
  <w:style w:type="paragraph" w:styleId="Pamatteksts2">
    <w:name w:val="Body Text 2"/>
    <w:basedOn w:val="Parasts"/>
    <w:link w:val="Pamatteksts2Rakstz"/>
    <w:rsid w:val="00CE42EF"/>
    <w:rPr>
      <w:rFonts w:ascii="Tahoma" w:hAnsi="Tahoma"/>
      <w:sz w:val="24"/>
      <w:lang w:eastAsia="lv-LV"/>
    </w:rPr>
  </w:style>
  <w:style w:type="character" w:customStyle="1" w:styleId="Pamatteksts2Rakstz">
    <w:name w:val="Pamatteksts 2 Rakstz."/>
    <w:basedOn w:val="Noklusjumarindkopasfonts"/>
    <w:link w:val="Pamatteksts2"/>
    <w:rsid w:val="00CE42EF"/>
    <w:rPr>
      <w:rFonts w:ascii="Tahoma" w:eastAsia="Times New Roman" w:hAnsi="Tahoma" w:cs="Times New Roman"/>
      <w:sz w:val="24"/>
      <w:szCs w:val="20"/>
      <w:lang w:val="en-AU" w:eastAsia="lv-LV"/>
    </w:rPr>
  </w:style>
  <w:style w:type="table" w:styleId="Reatabula">
    <w:name w:val="Table Grid"/>
    <w:basedOn w:val="Parastatabula"/>
    <w:uiPriority w:val="39"/>
    <w:rsid w:val="00CE4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qFormat/>
    <w:rsid w:val="003D4A08"/>
    <w:pPr>
      <w:spacing w:after="200" w:line="276" w:lineRule="auto"/>
      <w:ind w:left="720"/>
      <w:contextualSpacing/>
    </w:pPr>
    <w:rPr>
      <w:rFonts w:asciiTheme="minorHAnsi" w:eastAsiaTheme="minorEastAsia" w:hAnsiTheme="minorHAnsi" w:cstheme="minorBidi"/>
      <w:sz w:val="22"/>
      <w:szCs w:val="22"/>
      <w:lang w:val="lv-LV" w:eastAsia="lv-LV"/>
    </w:rPr>
  </w:style>
  <w:style w:type="paragraph" w:styleId="Bezatstarpm">
    <w:name w:val="No Spacing"/>
    <w:uiPriority w:val="1"/>
    <w:qFormat/>
    <w:rsid w:val="003D4A08"/>
    <w:pPr>
      <w:spacing w:after="0" w:line="240" w:lineRule="auto"/>
    </w:pPr>
    <w:rPr>
      <w:rFonts w:ascii="Times New Roman" w:eastAsia="Times New Roman" w:hAnsi="Times New Roman" w:cs="Times New Roman"/>
      <w:sz w:val="24"/>
      <w:szCs w:val="24"/>
      <w:lang w:eastAsia="lv-LV"/>
    </w:rPr>
  </w:style>
  <w:style w:type="character" w:styleId="Hipersaite">
    <w:name w:val="Hyperlink"/>
    <w:basedOn w:val="Noklusjumarindkopasfonts"/>
    <w:uiPriority w:val="99"/>
    <w:unhideWhenUsed/>
    <w:rsid w:val="002275A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CE42EF"/>
    <w:pPr>
      <w:spacing w:after="0" w:line="240" w:lineRule="auto"/>
    </w:pPr>
    <w:rPr>
      <w:rFonts w:ascii="Times New Roman" w:eastAsia="Times New Roman" w:hAnsi="Times New Roman" w:cs="Times New Roman"/>
      <w:sz w:val="20"/>
      <w:szCs w:val="20"/>
      <w:lang w:val="en-AU"/>
    </w:rPr>
  </w:style>
  <w:style w:type="paragraph" w:styleId="Virsraksts5">
    <w:name w:val="heading 5"/>
    <w:basedOn w:val="Parasts"/>
    <w:next w:val="Parasts"/>
    <w:link w:val="Virsraksts5Rakstz"/>
    <w:qFormat/>
    <w:rsid w:val="00CE42EF"/>
    <w:pPr>
      <w:keepNext/>
      <w:jc w:val="both"/>
      <w:outlineLvl w:val="4"/>
    </w:pPr>
    <w:rPr>
      <w:rFonts w:ascii="Tahoma" w:hAnsi="Tahoma"/>
      <w:sz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5Rakstz">
    <w:name w:val="Virsraksts 5 Rakstz."/>
    <w:basedOn w:val="Noklusjumarindkopasfonts"/>
    <w:link w:val="Virsraksts5"/>
    <w:rsid w:val="00CE42EF"/>
    <w:rPr>
      <w:rFonts w:ascii="Tahoma" w:eastAsia="Times New Roman" w:hAnsi="Tahoma" w:cs="Times New Roman"/>
      <w:sz w:val="24"/>
      <w:szCs w:val="20"/>
      <w:lang w:val="en-AU" w:eastAsia="lv-LV"/>
    </w:rPr>
  </w:style>
  <w:style w:type="paragraph" w:styleId="Pamatteksts">
    <w:name w:val="Body Text"/>
    <w:basedOn w:val="Parasts"/>
    <w:link w:val="PamattekstsRakstz"/>
    <w:rsid w:val="00CE42EF"/>
    <w:pPr>
      <w:jc w:val="center"/>
    </w:pPr>
    <w:rPr>
      <w:rFonts w:ascii="Tahoma" w:hAnsi="Tahoma"/>
      <w:sz w:val="28"/>
      <w:lang w:eastAsia="lv-LV"/>
    </w:rPr>
  </w:style>
  <w:style w:type="character" w:customStyle="1" w:styleId="PamattekstsRakstz">
    <w:name w:val="Pamatteksts Rakstz."/>
    <w:basedOn w:val="Noklusjumarindkopasfonts"/>
    <w:link w:val="Pamatteksts"/>
    <w:rsid w:val="00CE42EF"/>
    <w:rPr>
      <w:rFonts w:ascii="Tahoma" w:eastAsia="Times New Roman" w:hAnsi="Tahoma" w:cs="Times New Roman"/>
      <w:sz w:val="28"/>
      <w:szCs w:val="20"/>
      <w:lang w:val="en-AU" w:eastAsia="lv-LV"/>
    </w:rPr>
  </w:style>
  <w:style w:type="paragraph" w:styleId="Pamatteksts2">
    <w:name w:val="Body Text 2"/>
    <w:basedOn w:val="Parasts"/>
    <w:link w:val="Pamatteksts2Rakstz"/>
    <w:rsid w:val="00CE42EF"/>
    <w:rPr>
      <w:rFonts w:ascii="Tahoma" w:hAnsi="Tahoma"/>
      <w:sz w:val="24"/>
      <w:lang w:eastAsia="lv-LV"/>
    </w:rPr>
  </w:style>
  <w:style w:type="character" w:customStyle="1" w:styleId="Pamatteksts2Rakstz">
    <w:name w:val="Pamatteksts 2 Rakstz."/>
    <w:basedOn w:val="Noklusjumarindkopasfonts"/>
    <w:link w:val="Pamatteksts2"/>
    <w:rsid w:val="00CE42EF"/>
    <w:rPr>
      <w:rFonts w:ascii="Tahoma" w:eastAsia="Times New Roman" w:hAnsi="Tahoma" w:cs="Times New Roman"/>
      <w:sz w:val="24"/>
      <w:szCs w:val="20"/>
      <w:lang w:val="en-AU" w:eastAsia="lv-LV"/>
    </w:rPr>
  </w:style>
  <w:style w:type="table" w:styleId="Reatabula">
    <w:name w:val="Table Grid"/>
    <w:basedOn w:val="Parastatabula"/>
    <w:uiPriority w:val="39"/>
    <w:rsid w:val="00CE4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qFormat/>
    <w:rsid w:val="003D4A08"/>
    <w:pPr>
      <w:spacing w:after="200" w:line="276" w:lineRule="auto"/>
      <w:ind w:left="720"/>
      <w:contextualSpacing/>
    </w:pPr>
    <w:rPr>
      <w:rFonts w:asciiTheme="minorHAnsi" w:eastAsiaTheme="minorEastAsia" w:hAnsiTheme="minorHAnsi" w:cstheme="minorBidi"/>
      <w:sz w:val="22"/>
      <w:szCs w:val="22"/>
      <w:lang w:val="lv-LV" w:eastAsia="lv-LV"/>
    </w:rPr>
  </w:style>
  <w:style w:type="paragraph" w:styleId="Bezatstarpm">
    <w:name w:val="No Spacing"/>
    <w:uiPriority w:val="1"/>
    <w:qFormat/>
    <w:rsid w:val="003D4A08"/>
    <w:pPr>
      <w:spacing w:after="0" w:line="240" w:lineRule="auto"/>
    </w:pPr>
    <w:rPr>
      <w:rFonts w:ascii="Times New Roman" w:eastAsia="Times New Roman" w:hAnsi="Times New Roman" w:cs="Times New Roman"/>
      <w:sz w:val="24"/>
      <w:szCs w:val="24"/>
      <w:lang w:eastAsia="lv-LV"/>
    </w:rPr>
  </w:style>
  <w:style w:type="character" w:styleId="Hipersaite">
    <w:name w:val="Hyperlink"/>
    <w:basedOn w:val="Noklusjumarindkopasfonts"/>
    <w:uiPriority w:val="99"/>
    <w:unhideWhenUsed/>
    <w:rsid w:val="002275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3299</Words>
  <Characters>1881</Characters>
  <Application>Microsoft Office Word</Application>
  <DocSecurity>0</DocSecurity>
  <Lines>15</Lines>
  <Paragraphs>10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Sarmite</cp:lastModifiedBy>
  <cp:revision>9</cp:revision>
  <dcterms:created xsi:type="dcterms:W3CDTF">2019-10-25T06:40:00Z</dcterms:created>
  <dcterms:modified xsi:type="dcterms:W3CDTF">2020-02-10T14:34:00Z</dcterms:modified>
</cp:coreProperties>
</file>