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9C89" w14:textId="77777777" w:rsidR="00120D83" w:rsidRDefault="00120D83"/>
    <w:p w14:paraId="207FDEA1" w14:textId="77777777" w:rsidR="00140089" w:rsidRDefault="00140089"/>
    <w:p w14:paraId="648C9C6E" w14:textId="77777777" w:rsidR="00140089" w:rsidRPr="00D01D2D" w:rsidRDefault="00140089" w:rsidP="00140089">
      <w:pPr>
        <w:jc w:val="center"/>
        <w:rPr>
          <w:rFonts w:ascii="Cambria" w:hAnsi="Cambria"/>
          <w:b/>
          <w:bCs/>
          <w:sz w:val="36"/>
          <w:szCs w:val="36"/>
        </w:rPr>
      </w:pPr>
      <w:r w:rsidRPr="00D01D2D">
        <w:rPr>
          <w:rFonts w:ascii="Cambria" w:hAnsi="Cambria"/>
          <w:b/>
          <w:bCs/>
          <w:sz w:val="36"/>
          <w:szCs w:val="36"/>
        </w:rPr>
        <w:t>SĒDES PROTOKOLA IZRAKSTS</w:t>
      </w:r>
    </w:p>
    <w:p w14:paraId="015A0EEB" w14:textId="77777777" w:rsidR="00140089" w:rsidRDefault="00140089" w:rsidP="00140089">
      <w:pPr>
        <w:spacing w:after="0" w:line="240" w:lineRule="auto"/>
        <w:ind w:right="-907"/>
        <w:jc w:val="center"/>
        <w:rPr>
          <w:rFonts w:ascii="Cambria" w:hAnsi="Cambria"/>
          <w:i/>
          <w:iCs/>
          <w:sz w:val="24"/>
          <w:szCs w:val="24"/>
        </w:rPr>
      </w:pPr>
      <w:r>
        <w:rPr>
          <w:rFonts w:ascii="Cambria" w:hAnsi="Cambria"/>
          <w:i/>
          <w:iCs/>
          <w:sz w:val="24"/>
          <w:szCs w:val="24"/>
        </w:rPr>
        <w:t>Kokneses  novada Kokneses pagastā</w:t>
      </w:r>
    </w:p>
    <w:p w14:paraId="76FAF082" w14:textId="77777777" w:rsidR="00140089" w:rsidRDefault="00140089" w:rsidP="00140089">
      <w:pPr>
        <w:spacing w:after="0" w:line="240" w:lineRule="auto"/>
        <w:ind w:right="-907"/>
        <w:jc w:val="center"/>
        <w:rPr>
          <w:rFonts w:ascii="Cambria" w:hAnsi="Cambria"/>
          <w:i/>
          <w:iCs/>
          <w:sz w:val="24"/>
          <w:szCs w:val="24"/>
        </w:rPr>
      </w:pPr>
    </w:p>
    <w:p w14:paraId="13E9B2B3" w14:textId="77777777" w:rsidR="00140089" w:rsidRDefault="00140089" w:rsidP="00140089">
      <w:pPr>
        <w:spacing w:after="0" w:line="240" w:lineRule="auto"/>
        <w:ind w:right="-907"/>
        <w:jc w:val="both"/>
        <w:rPr>
          <w:rFonts w:ascii="Cambria" w:hAnsi="Cambria"/>
          <w:sz w:val="24"/>
          <w:szCs w:val="24"/>
        </w:rPr>
      </w:pPr>
      <w:r>
        <w:rPr>
          <w:rFonts w:ascii="Cambria" w:hAnsi="Cambria"/>
          <w:sz w:val="24"/>
          <w:szCs w:val="24"/>
        </w:rPr>
        <w:t>2020.gada 27.janvārī</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Nr.1</w:t>
      </w:r>
    </w:p>
    <w:p w14:paraId="07794BA2" w14:textId="77777777" w:rsidR="00140089" w:rsidRDefault="00140089" w:rsidP="00140089">
      <w:pPr>
        <w:spacing w:after="0" w:line="240" w:lineRule="auto"/>
        <w:ind w:right="-624"/>
        <w:jc w:val="center"/>
        <w:rPr>
          <w:rFonts w:ascii="Cambria" w:hAnsi="Cambria" w:cs="TimesNewRomanPS-BoldMT"/>
          <w:b/>
          <w:bCs/>
          <w:sz w:val="24"/>
          <w:szCs w:val="24"/>
        </w:rPr>
      </w:pPr>
    </w:p>
    <w:p w14:paraId="535727B8" w14:textId="77777777" w:rsidR="00140089" w:rsidRDefault="00140089" w:rsidP="00140089">
      <w:pPr>
        <w:tabs>
          <w:tab w:val="left" w:pos="0"/>
        </w:tabs>
        <w:snapToGrid w:val="0"/>
        <w:spacing w:after="0" w:line="240" w:lineRule="auto"/>
        <w:ind w:right="-908"/>
        <w:jc w:val="center"/>
        <w:rPr>
          <w:rFonts w:ascii="Cambria" w:eastAsia="Times New Roman" w:hAnsi="Cambria"/>
          <w:b/>
          <w:bCs/>
          <w:sz w:val="24"/>
          <w:szCs w:val="24"/>
          <w:lang w:eastAsia="ar-SA"/>
        </w:rPr>
      </w:pPr>
      <w:r>
        <w:rPr>
          <w:rFonts w:ascii="Cambria" w:eastAsia="Times New Roman" w:hAnsi="Cambria"/>
          <w:b/>
          <w:bCs/>
          <w:sz w:val="24"/>
          <w:szCs w:val="24"/>
          <w:lang w:eastAsia="ar-SA"/>
        </w:rPr>
        <w:t>6.4</w:t>
      </w:r>
      <w:r w:rsidRPr="00B04E82">
        <w:rPr>
          <w:rFonts w:ascii="Cambria" w:eastAsia="Times New Roman" w:hAnsi="Cambria"/>
          <w:b/>
          <w:bCs/>
          <w:sz w:val="24"/>
          <w:szCs w:val="24"/>
          <w:lang w:eastAsia="ar-SA"/>
        </w:rPr>
        <w:t>.</w:t>
      </w:r>
    </w:p>
    <w:p w14:paraId="519B9B94" w14:textId="77777777" w:rsidR="00140089" w:rsidRDefault="00140089" w:rsidP="00140089">
      <w:pPr>
        <w:tabs>
          <w:tab w:val="left" w:pos="0"/>
        </w:tabs>
        <w:snapToGrid w:val="0"/>
        <w:spacing w:after="0" w:line="240" w:lineRule="auto"/>
        <w:ind w:right="-908"/>
        <w:jc w:val="center"/>
        <w:rPr>
          <w:rFonts w:ascii="Cambria" w:eastAsia="Times New Roman" w:hAnsi="Cambria"/>
          <w:sz w:val="24"/>
          <w:szCs w:val="24"/>
          <w:lang w:eastAsia="ar-SA"/>
        </w:rPr>
      </w:pPr>
      <w:r w:rsidRPr="00B04E82">
        <w:rPr>
          <w:rFonts w:ascii="Cambria" w:eastAsia="Times New Roman" w:hAnsi="Cambria"/>
          <w:b/>
          <w:bCs/>
          <w:sz w:val="24"/>
          <w:szCs w:val="24"/>
          <w:lang w:eastAsia="ar-SA"/>
        </w:rPr>
        <w:t xml:space="preserve">Noteikumu “Par kārtību, kādā Kokneses novada pašvaldībā </w:t>
      </w:r>
      <w:r>
        <w:rPr>
          <w:rFonts w:ascii="Cambria" w:eastAsia="Times New Roman" w:hAnsi="Cambria"/>
          <w:b/>
          <w:bCs/>
          <w:sz w:val="24"/>
          <w:szCs w:val="24"/>
          <w:lang w:eastAsia="ar-SA"/>
        </w:rPr>
        <w:t>pi</w:t>
      </w:r>
      <w:r w:rsidRPr="00B04E82">
        <w:rPr>
          <w:rFonts w:ascii="Cambria" w:eastAsia="Times New Roman" w:hAnsi="Cambria"/>
          <w:b/>
          <w:bCs/>
          <w:sz w:val="24"/>
          <w:szCs w:val="24"/>
          <w:lang w:eastAsia="ar-SA"/>
        </w:rPr>
        <w:t>ešķiramas naudas balvas par izciliem sasniegumiem sportā, izglītībā, kultūrā un naudas balvu apmēru” apstiprināšana</w:t>
      </w:r>
    </w:p>
    <w:p w14:paraId="59AC5F85" w14:textId="77777777" w:rsidR="00140089" w:rsidRDefault="00140089" w:rsidP="00140089">
      <w:pPr>
        <w:tabs>
          <w:tab w:val="left" w:pos="0"/>
        </w:tabs>
        <w:snapToGrid w:val="0"/>
        <w:spacing w:after="0" w:line="240" w:lineRule="auto"/>
        <w:ind w:right="-908"/>
        <w:jc w:val="center"/>
        <w:rPr>
          <w:rFonts w:ascii="Cambria" w:eastAsia="Times New Roman" w:hAnsi="Cambria"/>
          <w:sz w:val="24"/>
          <w:szCs w:val="24"/>
          <w:lang w:eastAsia="ar-SA"/>
        </w:rPr>
      </w:pPr>
      <w:r>
        <w:rPr>
          <w:rFonts w:ascii="Cambria" w:eastAsia="Times New Roman" w:hAnsi="Cambria"/>
          <w:sz w:val="24"/>
          <w:szCs w:val="24"/>
          <w:lang w:eastAsia="ar-SA"/>
        </w:rPr>
        <w:t xml:space="preserve">___________________________________________________________________________________________________ </w:t>
      </w:r>
    </w:p>
    <w:p w14:paraId="44D95A97" w14:textId="77777777" w:rsidR="00140089" w:rsidRDefault="00140089" w:rsidP="00140089">
      <w:pPr>
        <w:spacing w:after="0" w:line="240" w:lineRule="auto"/>
        <w:jc w:val="both"/>
        <w:rPr>
          <w:rFonts w:ascii="Cambria" w:hAnsi="Cambria"/>
          <w:sz w:val="24"/>
          <w:szCs w:val="24"/>
        </w:rPr>
      </w:pPr>
    </w:p>
    <w:p w14:paraId="6175348F" w14:textId="77777777" w:rsidR="00140089" w:rsidRPr="00176D3F" w:rsidRDefault="00140089" w:rsidP="00140089">
      <w:pPr>
        <w:pStyle w:val="Default"/>
        <w:ind w:right="-908" w:firstLine="720"/>
        <w:jc w:val="both"/>
        <w:rPr>
          <w:rFonts w:ascii="Cambria" w:eastAsia="Times New Roman" w:hAnsi="Cambria"/>
          <w:lang w:eastAsia="ar-SA"/>
        </w:rPr>
      </w:pPr>
      <w:r w:rsidRPr="00176D3F">
        <w:rPr>
          <w:rFonts w:ascii="Cambria" w:eastAsia="Times New Roman" w:hAnsi="Cambria"/>
          <w:lang w:eastAsia="ar-SA"/>
        </w:rPr>
        <w:t xml:space="preserve">Kokneses novada domes deputāti, iepazinušies ar noteikumu projektu “Par kārtību, kādā Kokneses novada pašvaldībā piešķiramas naudas balvas par izciliem sasniegumiem sportā, izglītībā, kultūrā un naudas balvu apmēru”, </w:t>
      </w:r>
    </w:p>
    <w:p w14:paraId="686E4CC1" w14:textId="77777777" w:rsidR="00140089" w:rsidRPr="00F74E8C" w:rsidRDefault="00140089" w:rsidP="00140089">
      <w:pPr>
        <w:spacing w:after="0" w:line="240" w:lineRule="auto"/>
        <w:ind w:right="-902"/>
        <w:jc w:val="both"/>
        <w:rPr>
          <w:rFonts w:ascii="Cambria" w:hAnsi="Cambria" w:cs="Times New Roman"/>
          <w:sz w:val="24"/>
          <w:szCs w:val="24"/>
        </w:rPr>
      </w:pPr>
      <w:r w:rsidRPr="00176D3F">
        <w:rPr>
          <w:rFonts w:ascii="Cambria" w:eastAsia="Times New Roman" w:hAnsi="Cambria"/>
          <w:lang w:eastAsia="ar-SA"/>
        </w:rPr>
        <w:t xml:space="preserve">pamatojoties Valsts pārvaldes iekārtas likuma 72.panta pirmās daļas 2.punktu, </w:t>
      </w:r>
      <w:r w:rsidRPr="00176D3F">
        <w:rPr>
          <w:rFonts w:ascii="Cambria" w:hAnsi="Cambria"/>
          <w:noProof/>
          <w:lang w:eastAsia="ar-SA"/>
        </w:rPr>
        <w:t>likuma “Par pašvaldībām” 12.pantu, 15.panta pirmās daļas 4., 5.un 6.punktu, 41.panta pirmās daļas 2.punktu, Izglītības likuma 17.panta trešās daļas 27.punktu</w:t>
      </w:r>
      <w:r w:rsidRPr="00176D3F">
        <w:rPr>
          <w:rFonts w:ascii="Cambria" w:eastAsia="Times New Roman" w:hAnsi="Cambria"/>
          <w:lang w:eastAsia="ar-SA"/>
        </w:rPr>
        <w:t xml:space="preserve">, ņemot vērā Kultūras, izglītības, sporta un sabiedrisko lietu un Finanšu un attīstības pastāvīgo apvienoto komiteju 22.01.2020. ieteikumus, </w:t>
      </w:r>
      <w:r w:rsidRPr="00176D3F">
        <w:rPr>
          <w:rFonts w:ascii="Cambria" w:hAnsi="Cambria"/>
        </w:rPr>
        <w:t>atklāti balsojot,</w:t>
      </w:r>
      <w:r w:rsidRPr="00C5023A">
        <w:rPr>
          <w:rFonts w:ascii="Cambria" w:hAnsi="Cambria"/>
          <w:sz w:val="24"/>
          <w:szCs w:val="24"/>
        </w:rPr>
        <w:t xml:space="preserve"> </w:t>
      </w:r>
      <w:r>
        <w:rPr>
          <w:rFonts w:ascii="Cambria" w:hAnsi="Cambria"/>
          <w:sz w:val="24"/>
          <w:szCs w:val="24"/>
        </w:rPr>
        <w:t>a</w:t>
      </w:r>
      <w:r w:rsidRPr="007C6871">
        <w:rPr>
          <w:rFonts w:ascii="Cambria" w:hAnsi="Cambria"/>
          <w:sz w:val="24"/>
          <w:szCs w:val="24"/>
        </w:rPr>
        <w:t xml:space="preserve">tklāti balsojot, </w:t>
      </w:r>
      <w:r>
        <w:rPr>
          <w:rFonts w:ascii="Cambria" w:hAnsi="Cambria"/>
          <w:sz w:val="24"/>
          <w:szCs w:val="24"/>
        </w:rPr>
        <w:t>PAR-11 (Ilgonis Grunšteins, Aigars Kalniņš, Pēteris Keišs, Rihards Krauklis, Jānis Liepiņš,  Raina Līcīte, Henriks Ločmelis, Edgars Mikāls, Māris Reinbergs, Ziedonis Vilde , Dainis Vingris), PRET-nav, ATTURAS- nav, Dāvis kalniņš balsojumā nepiedalās, Kokneses novada dome NOLEMJ:</w:t>
      </w:r>
    </w:p>
    <w:p w14:paraId="6A837D26" w14:textId="77777777" w:rsidR="00140089" w:rsidRDefault="00140089" w:rsidP="00140089">
      <w:pPr>
        <w:pStyle w:val="Default"/>
        <w:ind w:right="-908" w:firstLine="720"/>
        <w:jc w:val="both"/>
        <w:rPr>
          <w:rFonts w:ascii="Cambria" w:hAnsi="Cambria"/>
          <w:color w:val="auto"/>
        </w:rPr>
      </w:pPr>
    </w:p>
    <w:p w14:paraId="5165105E" w14:textId="77777777" w:rsidR="00140089" w:rsidRPr="00176D3F" w:rsidRDefault="00140089" w:rsidP="00140089">
      <w:pPr>
        <w:pStyle w:val="Default"/>
        <w:ind w:right="-908" w:firstLine="720"/>
        <w:jc w:val="both"/>
        <w:rPr>
          <w:rFonts w:ascii="Cambria" w:hAnsi="Cambria" w:cs="TimesNewRomanPS-BoldMT"/>
          <w:bCs/>
        </w:rPr>
      </w:pPr>
      <w:r>
        <w:rPr>
          <w:rFonts w:ascii="Cambria" w:hAnsi="Cambria"/>
          <w:color w:val="auto"/>
        </w:rPr>
        <w:t xml:space="preserve"> 1.</w:t>
      </w:r>
      <w:r w:rsidRPr="00176D3F">
        <w:rPr>
          <w:rFonts w:ascii="Cambria" w:hAnsi="Cambria"/>
          <w:color w:val="auto"/>
        </w:rPr>
        <w:t xml:space="preserve">Apstiprināt </w:t>
      </w:r>
      <w:r w:rsidRPr="00176D3F">
        <w:rPr>
          <w:rFonts w:ascii="Cambria" w:hAnsi="Cambria"/>
        </w:rPr>
        <w:t>n</w:t>
      </w:r>
      <w:r w:rsidRPr="00176D3F">
        <w:rPr>
          <w:rFonts w:ascii="Cambria" w:hAnsi="Cambria" w:cs="TimesNewRomanPS-BoldMT"/>
          <w:bCs/>
        </w:rPr>
        <w:t xml:space="preserve">oteikumus </w:t>
      </w:r>
      <w:r w:rsidRPr="00176D3F">
        <w:rPr>
          <w:rFonts w:ascii="Cambria" w:eastAsia="Times New Roman" w:hAnsi="Cambria"/>
          <w:lang w:eastAsia="ar-SA"/>
        </w:rPr>
        <w:t>“Par kārtību, kādā Kokneses novada pašvaldībā piešķiramas naudas balvas par izciliem sasniegumiem sportā, izglītībā, kultūrā un naudas balvu apmēru”</w:t>
      </w:r>
      <w:r w:rsidRPr="00176D3F">
        <w:rPr>
          <w:rFonts w:ascii="Cambria" w:hAnsi="Cambria" w:cs="TimesNewRomanPS-BoldMT"/>
          <w:bCs/>
        </w:rPr>
        <w:t>(</w:t>
      </w:r>
      <w:r w:rsidRPr="00176D3F">
        <w:rPr>
          <w:rFonts w:ascii="Cambria" w:hAnsi="Cambria" w:cs="TimesNewRomanPS-BoldMT"/>
          <w:bCs/>
          <w:i/>
        </w:rPr>
        <w:t xml:space="preserve"> pielikumā</w:t>
      </w:r>
      <w:r w:rsidRPr="00176D3F">
        <w:rPr>
          <w:rFonts w:ascii="Cambria" w:hAnsi="Cambria" w:cs="TimesNewRomanPS-BoldMT"/>
          <w:bCs/>
        </w:rPr>
        <w:t>).</w:t>
      </w:r>
    </w:p>
    <w:p w14:paraId="2D31BFC4" w14:textId="77777777" w:rsidR="00140089" w:rsidRPr="00176D3F" w:rsidRDefault="00140089" w:rsidP="00140089">
      <w:pPr>
        <w:pStyle w:val="Default"/>
        <w:ind w:right="-908" w:firstLine="720"/>
        <w:jc w:val="both"/>
        <w:rPr>
          <w:rFonts w:ascii="Cambria" w:hAnsi="Cambria" w:cs="TimesNewRomanPS-BoldMT"/>
          <w:bCs/>
        </w:rPr>
      </w:pPr>
      <w:r>
        <w:rPr>
          <w:rFonts w:ascii="Cambria" w:hAnsi="Cambria" w:cs="TimesNewRomanPS-BoldMT"/>
          <w:bCs/>
        </w:rPr>
        <w:t>2.</w:t>
      </w:r>
      <w:r w:rsidRPr="00176D3F">
        <w:rPr>
          <w:rFonts w:ascii="Cambria" w:hAnsi="Cambria" w:cs="TimesNewRomanPS-BoldMT"/>
          <w:bCs/>
        </w:rPr>
        <w:t>Saskaņā ar budžeta iespējām noteikt, ka naudas balvu apmērs, saskaņā ar šiem noteikumiem  2020.gadā nevar pārsniegt:</w:t>
      </w:r>
    </w:p>
    <w:p w14:paraId="68967EF8" w14:textId="77777777" w:rsidR="00140089" w:rsidRPr="00176D3F" w:rsidRDefault="00140089" w:rsidP="00140089">
      <w:pPr>
        <w:pStyle w:val="Default"/>
        <w:numPr>
          <w:ilvl w:val="1"/>
          <w:numId w:val="1"/>
        </w:numPr>
        <w:ind w:right="-908"/>
        <w:jc w:val="both"/>
        <w:rPr>
          <w:rFonts w:ascii="Cambria" w:hAnsi="Cambria" w:cs="TimesNewRomanPS-BoldMT"/>
          <w:bCs/>
        </w:rPr>
      </w:pPr>
      <w:r w:rsidRPr="00176D3F">
        <w:rPr>
          <w:rFonts w:ascii="Cambria" w:hAnsi="Cambria" w:cs="TimesNewRomanPS-BoldMT"/>
          <w:bCs/>
        </w:rPr>
        <w:t xml:space="preserve">sportā 2000, </w:t>
      </w:r>
      <w:r w:rsidRPr="00176D3F">
        <w:rPr>
          <w:rFonts w:ascii="Cambria" w:hAnsi="Cambria" w:cs="TimesNewRomanPS-BoldMT"/>
          <w:bCs/>
          <w:i/>
        </w:rPr>
        <w:t>euro</w:t>
      </w:r>
      <w:r w:rsidRPr="00176D3F">
        <w:rPr>
          <w:rFonts w:ascii="Cambria" w:hAnsi="Cambria" w:cs="TimesNewRomanPS-BoldMT"/>
          <w:bCs/>
        </w:rPr>
        <w:t xml:space="preserve">(divi tūkstoši </w:t>
      </w:r>
      <w:r w:rsidRPr="00176D3F">
        <w:rPr>
          <w:rFonts w:ascii="Cambria" w:hAnsi="Cambria" w:cs="TimesNewRomanPS-BoldMT"/>
          <w:bCs/>
          <w:i/>
        </w:rPr>
        <w:t>euro</w:t>
      </w:r>
      <w:r w:rsidRPr="00176D3F">
        <w:rPr>
          <w:rFonts w:ascii="Cambria" w:hAnsi="Cambria" w:cs="TimesNewRomanPS-BoldMT"/>
          <w:bCs/>
        </w:rPr>
        <w:t>);</w:t>
      </w:r>
    </w:p>
    <w:p w14:paraId="7091D5D8" w14:textId="77777777" w:rsidR="00140089" w:rsidRPr="00176D3F" w:rsidRDefault="00140089" w:rsidP="00140089">
      <w:pPr>
        <w:pStyle w:val="Default"/>
        <w:numPr>
          <w:ilvl w:val="1"/>
          <w:numId w:val="1"/>
        </w:numPr>
        <w:ind w:right="-908"/>
        <w:jc w:val="both"/>
        <w:rPr>
          <w:rFonts w:ascii="Cambria" w:hAnsi="Cambria" w:cs="TimesNewRomanPS-BoldMT"/>
          <w:bCs/>
        </w:rPr>
      </w:pPr>
      <w:r w:rsidRPr="00176D3F">
        <w:rPr>
          <w:rFonts w:ascii="Cambria" w:hAnsi="Cambria" w:cs="TimesNewRomanPS-BoldMT"/>
          <w:bCs/>
        </w:rPr>
        <w:t>izglītībā 1000 ,</w:t>
      </w:r>
      <w:r w:rsidRPr="00176D3F">
        <w:rPr>
          <w:rFonts w:ascii="Cambria" w:hAnsi="Cambria" w:cs="TimesNewRomanPS-BoldMT"/>
          <w:bCs/>
          <w:i/>
        </w:rPr>
        <w:t xml:space="preserve"> euro</w:t>
      </w:r>
      <w:r w:rsidRPr="00176D3F">
        <w:rPr>
          <w:rFonts w:ascii="Cambria" w:hAnsi="Cambria" w:cs="TimesNewRomanPS-BoldMT"/>
          <w:bCs/>
        </w:rPr>
        <w:t xml:space="preserve">( viens  tūkstotis </w:t>
      </w:r>
      <w:r w:rsidRPr="00176D3F">
        <w:rPr>
          <w:rFonts w:ascii="Cambria" w:hAnsi="Cambria" w:cs="TimesNewRomanPS-BoldMT"/>
          <w:bCs/>
          <w:i/>
        </w:rPr>
        <w:t>euro</w:t>
      </w:r>
      <w:r w:rsidRPr="00176D3F">
        <w:rPr>
          <w:rFonts w:ascii="Cambria" w:hAnsi="Cambria" w:cs="TimesNewRomanPS-BoldMT"/>
          <w:bCs/>
        </w:rPr>
        <w:t>);</w:t>
      </w:r>
    </w:p>
    <w:p w14:paraId="25C5B2EF" w14:textId="77777777" w:rsidR="00140089" w:rsidRPr="00176D3F" w:rsidRDefault="00140089" w:rsidP="00140089">
      <w:pPr>
        <w:pStyle w:val="Default"/>
        <w:numPr>
          <w:ilvl w:val="1"/>
          <w:numId w:val="1"/>
        </w:numPr>
        <w:ind w:right="-908"/>
        <w:jc w:val="both"/>
        <w:rPr>
          <w:rFonts w:ascii="Cambria" w:hAnsi="Cambria" w:cs="TimesNewRomanPS-BoldMT"/>
          <w:bCs/>
        </w:rPr>
      </w:pPr>
      <w:r w:rsidRPr="00176D3F">
        <w:rPr>
          <w:rFonts w:ascii="Cambria" w:hAnsi="Cambria" w:cs="TimesNewRomanPS-BoldMT"/>
          <w:bCs/>
        </w:rPr>
        <w:t>kultūrā 1 500,</w:t>
      </w:r>
      <w:r w:rsidRPr="00176D3F">
        <w:rPr>
          <w:rFonts w:ascii="Cambria" w:hAnsi="Cambria" w:cs="TimesNewRomanPS-BoldMT"/>
          <w:bCs/>
          <w:i/>
        </w:rPr>
        <w:t xml:space="preserve"> euro</w:t>
      </w:r>
      <w:r w:rsidRPr="00176D3F">
        <w:rPr>
          <w:rFonts w:ascii="Cambria" w:hAnsi="Cambria" w:cs="TimesNewRomanPS-BoldMT"/>
          <w:bCs/>
        </w:rPr>
        <w:t xml:space="preserve">( viens  tūkstotis pieci simti </w:t>
      </w:r>
      <w:r w:rsidRPr="00176D3F">
        <w:rPr>
          <w:rFonts w:ascii="Cambria" w:hAnsi="Cambria" w:cs="TimesNewRomanPS-BoldMT"/>
          <w:bCs/>
          <w:i/>
        </w:rPr>
        <w:t>euro</w:t>
      </w:r>
      <w:r w:rsidRPr="00176D3F">
        <w:rPr>
          <w:rFonts w:ascii="Cambria" w:hAnsi="Cambria" w:cs="TimesNewRomanPS-BoldMT"/>
          <w:bCs/>
        </w:rPr>
        <w:t>);</w:t>
      </w:r>
    </w:p>
    <w:p w14:paraId="2C6E5138" w14:textId="77777777" w:rsidR="00140089" w:rsidRPr="00176D3F" w:rsidRDefault="00140089" w:rsidP="00140089">
      <w:pPr>
        <w:pStyle w:val="Default"/>
        <w:ind w:right="-908" w:firstLine="720"/>
        <w:jc w:val="both"/>
        <w:rPr>
          <w:rFonts w:ascii="Cambria" w:hAnsi="Cambria" w:cs="TimesNewRomanPS-BoldMT"/>
          <w:bCs/>
        </w:rPr>
      </w:pPr>
      <w:r>
        <w:rPr>
          <w:rFonts w:ascii="Cambria" w:hAnsi="Cambria" w:cs="TimesNewRomanPS-BoldMT"/>
          <w:bCs/>
        </w:rPr>
        <w:t>3.</w:t>
      </w:r>
      <w:r w:rsidRPr="00176D3F">
        <w:rPr>
          <w:rFonts w:ascii="Cambria" w:hAnsi="Cambria" w:cs="TimesNewRomanPS-BoldMT"/>
          <w:bCs/>
        </w:rPr>
        <w:t>Noteikumi piemērojami  ar 2020.gada 2.janvāri.</w:t>
      </w:r>
    </w:p>
    <w:p w14:paraId="1F2E9562" w14:textId="77777777" w:rsidR="00140089" w:rsidRPr="00176D3F" w:rsidRDefault="00140089" w:rsidP="00140089">
      <w:pPr>
        <w:pStyle w:val="Default"/>
        <w:ind w:right="-908" w:firstLine="720"/>
        <w:jc w:val="both"/>
        <w:rPr>
          <w:rFonts w:ascii="Cambria" w:hAnsi="Cambria" w:cs="TimesNewRomanPS-BoldMT"/>
          <w:bCs/>
        </w:rPr>
      </w:pPr>
      <w:r>
        <w:rPr>
          <w:rFonts w:ascii="Cambria" w:hAnsi="Cambria" w:cs="TimesNewRomanPS-BoldMT"/>
          <w:bCs/>
        </w:rPr>
        <w:t>4.</w:t>
      </w:r>
      <w:r w:rsidRPr="00176D3F">
        <w:rPr>
          <w:rFonts w:ascii="Cambria" w:hAnsi="Cambria" w:cs="TimesNewRomanPS-BoldMT"/>
          <w:bCs/>
        </w:rPr>
        <w:t xml:space="preserve">Publicēt noteikumus Kokneses novada mājas lapā </w:t>
      </w:r>
      <w:hyperlink r:id="rId5" w:history="1">
        <w:r w:rsidRPr="00176D3F">
          <w:rPr>
            <w:rStyle w:val="Hyperlink"/>
            <w:rFonts w:ascii="Cambria" w:hAnsi="Cambria" w:cs="TimesNewRomanPS-BoldMT"/>
          </w:rPr>
          <w:t>www.koknese.lv</w:t>
        </w:r>
      </w:hyperlink>
      <w:r w:rsidRPr="00176D3F">
        <w:rPr>
          <w:rStyle w:val="Hyperlink"/>
          <w:rFonts w:ascii="Cambria" w:hAnsi="Cambria" w:cs="TimesNewRomanPS-BoldMT"/>
          <w:bCs/>
        </w:rPr>
        <w:t>.</w:t>
      </w:r>
    </w:p>
    <w:p w14:paraId="59258161" w14:textId="77777777" w:rsidR="00140089" w:rsidRPr="00176D3F" w:rsidRDefault="00140089" w:rsidP="00140089">
      <w:pPr>
        <w:pStyle w:val="Default"/>
        <w:ind w:right="-908" w:firstLine="720"/>
        <w:jc w:val="both"/>
        <w:rPr>
          <w:rFonts w:ascii="Cambria" w:hAnsi="Cambria" w:cs="TimesNewRomanPS-BoldMT"/>
          <w:bCs/>
        </w:rPr>
      </w:pPr>
      <w:r>
        <w:rPr>
          <w:rFonts w:ascii="Cambria" w:hAnsi="Cambria" w:cs="TimesNewRomanPS-BoldMT"/>
          <w:bCs/>
        </w:rPr>
        <w:t>5.</w:t>
      </w:r>
      <w:r w:rsidRPr="00176D3F">
        <w:rPr>
          <w:rFonts w:ascii="Cambria" w:hAnsi="Cambria" w:cs="TimesNewRomanPS-BoldMT"/>
          <w:bCs/>
        </w:rPr>
        <w:t>Atbildīgie par lēmuma izpildi P/A “Kokneses Sporta centra “ direktors Dāvis Kalniņš, kultūras nama direktore Inguna Strazdiņa un Izglītības darba speciāliste Inese  Saulīte.</w:t>
      </w:r>
    </w:p>
    <w:p w14:paraId="0EE14999" w14:textId="77777777" w:rsidR="00140089" w:rsidRPr="00176D3F" w:rsidRDefault="00140089" w:rsidP="00140089">
      <w:pPr>
        <w:ind w:right="-908" w:firstLine="720"/>
        <w:jc w:val="both"/>
        <w:outlineLvl w:val="1"/>
        <w:rPr>
          <w:rFonts w:ascii="Cambria" w:eastAsia="Times New Roman" w:hAnsi="Cambria" w:cs="Times New Roman"/>
          <w:i/>
          <w:sz w:val="24"/>
          <w:szCs w:val="24"/>
          <w:lang w:eastAsia="ar-SA"/>
        </w:rPr>
      </w:pPr>
      <w:r w:rsidRPr="00176D3F">
        <w:rPr>
          <w:rFonts w:ascii="Cambria" w:eastAsia="Times New Roman" w:hAnsi="Cambria"/>
          <w:i/>
          <w:sz w:val="24"/>
          <w:szCs w:val="24"/>
          <w:lang w:eastAsia="ar-SA"/>
        </w:rPr>
        <w:t xml:space="preserve"> </w:t>
      </w:r>
    </w:p>
    <w:p w14:paraId="73D12083" w14:textId="77777777" w:rsidR="00140089" w:rsidRDefault="00140089" w:rsidP="00140089">
      <w:pPr>
        <w:spacing w:after="0" w:line="240" w:lineRule="auto"/>
        <w:rPr>
          <w:rFonts w:ascii="Cambria" w:hAnsi="Cambria"/>
        </w:rPr>
      </w:pPr>
      <w:r>
        <w:rPr>
          <w:rFonts w:ascii="Cambria" w:hAnsi="Cambria"/>
        </w:rPr>
        <w:t>Sēdes vadītājs,</w:t>
      </w:r>
    </w:p>
    <w:p w14:paraId="38D928B1" w14:textId="77777777" w:rsidR="00140089" w:rsidRDefault="00140089" w:rsidP="00140089">
      <w:pPr>
        <w:spacing w:after="0" w:line="240" w:lineRule="auto"/>
        <w:rPr>
          <w:rFonts w:ascii="Cambria" w:hAnsi="Cambria"/>
        </w:rPr>
      </w:pPr>
      <w:r>
        <w:rPr>
          <w:rFonts w:ascii="Cambria" w:hAnsi="Cambria"/>
        </w:rPr>
        <w:t>Domes priekšsēdētājs   ( personiskais paraksts)</w:t>
      </w:r>
      <w:r>
        <w:rPr>
          <w:rFonts w:ascii="Cambria" w:hAnsi="Cambria"/>
        </w:rPr>
        <w:tab/>
      </w:r>
      <w:r>
        <w:rPr>
          <w:rFonts w:ascii="Cambria" w:hAnsi="Cambria"/>
        </w:rPr>
        <w:tab/>
      </w:r>
      <w:r>
        <w:rPr>
          <w:rFonts w:ascii="Cambria" w:hAnsi="Cambria"/>
        </w:rPr>
        <w:tab/>
      </w:r>
      <w:r>
        <w:rPr>
          <w:rFonts w:ascii="Cambria" w:hAnsi="Cambria"/>
        </w:rPr>
        <w:tab/>
        <w:t>D.Vingris</w:t>
      </w:r>
    </w:p>
    <w:p w14:paraId="7DFAE5BD" w14:textId="77777777" w:rsidR="00140089" w:rsidRDefault="00140089" w:rsidP="00140089">
      <w:pPr>
        <w:spacing w:after="0" w:line="240" w:lineRule="auto"/>
        <w:rPr>
          <w:rFonts w:ascii="Cambria" w:hAnsi="Cambria"/>
        </w:rPr>
      </w:pPr>
    </w:p>
    <w:p w14:paraId="1D4C82E4" w14:textId="77777777"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14:paraId="1B4628CA" w14:textId="77777777"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14:paraId="6D979D8E" w14:textId="77777777"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14:paraId="6C84380F" w14:textId="77777777"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14:paraId="276791CF" w14:textId="77777777"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14:paraId="4B517D80" w14:textId="77777777"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14:paraId="10488666" w14:textId="77777777"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14:paraId="4958A3F0" w14:textId="77777777" w:rsidR="00140089"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p>
    <w:p w14:paraId="68960075" w14:textId="77777777" w:rsidR="00140089" w:rsidRPr="00FB737C" w:rsidRDefault="00140089" w:rsidP="00140089">
      <w:pPr>
        <w:tabs>
          <w:tab w:val="left" w:pos="0"/>
        </w:tabs>
        <w:snapToGrid w:val="0"/>
        <w:spacing w:after="0" w:line="240" w:lineRule="auto"/>
        <w:ind w:right="-483"/>
        <w:jc w:val="right"/>
        <w:rPr>
          <w:rFonts w:ascii="Cambria" w:eastAsia="Times New Roman" w:hAnsi="Cambria"/>
          <w:bCs/>
          <w:sz w:val="24"/>
          <w:szCs w:val="24"/>
          <w:lang w:eastAsia="ar-SA"/>
        </w:rPr>
      </w:pPr>
      <w:r w:rsidRPr="00FB737C">
        <w:rPr>
          <w:rFonts w:ascii="Cambria" w:eastAsia="Times New Roman" w:hAnsi="Cambria"/>
          <w:bCs/>
          <w:sz w:val="24"/>
          <w:szCs w:val="24"/>
          <w:lang w:eastAsia="ar-SA"/>
        </w:rPr>
        <w:t xml:space="preserve">APSTIPRINĀTS </w:t>
      </w:r>
    </w:p>
    <w:p w14:paraId="5D9C7346" w14:textId="77777777" w:rsidR="00140089" w:rsidRPr="00176D3F" w:rsidRDefault="00140089" w:rsidP="00140089">
      <w:pPr>
        <w:tabs>
          <w:tab w:val="left" w:pos="0"/>
        </w:tabs>
        <w:snapToGrid w:val="0"/>
        <w:spacing w:after="0" w:line="240" w:lineRule="auto"/>
        <w:ind w:right="-483"/>
        <w:jc w:val="right"/>
        <w:rPr>
          <w:rFonts w:ascii="Cambria" w:eastAsia="Times New Roman" w:hAnsi="Cambria"/>
          <w:sz w:val="24"/>
          <w:szCs w:val="24"/>
          <w:lang w:eastAsia="ar-SA"/>
        </w:rPr>
      </w:pPr>
      <w:r w:rsidRPr="00176D3F">
        <w:rPr>
          <w:rFonts w:ascii="Cambria" w:eastAsia="Times New Roman" w:hAnsi="Cambria"/>
          <w:sz w:val="24"/>
          <w:szCs w:val="24"/>
          <w:lang w:eastAsia="ar-SA"/>
        </w:rPr>
        <w:t>ar Kokneses novada domes</w:t>
      </w:r>
    </w:p>
    <w:p w14:paraId="55FF3E69" w14:textId="77777777" w:rsidR="00140089" w:rsidRPr="00176D3F" w:rsidRDefault="00140089" w:rsidP="00140089">
      <w:pPr>
        <w:tabs>
          <w:tab w:val="left" w:pos="0"/>
        </w:tabs>
        <w:snapToGrid w:val="0"/>
        <w:spacing w:after="0" w:line="240" w:lineRule="auto"/>
        <w:ind w:right="-483"/>
        <w:jc w:val="right"/>
        <w:rPr>
          <w:rFonts w:ascii="Cambria" w:eastAsia="Times New Roman" w:hAnsi="Cambria"/>
          <w:sz w:val="24"/>
          <w:szCs w:val="24"/>
          <w:lang w:eastAsia="ar-SA"/>
        </w:rPr>
      </w:pPr>
      <w:r w:rsidRPr="00176D3F">
        <w:rPr>
          <w:rFonts w:ascii="Cambria" w:eastAsia="Times New Roman" w:hAnsi="Cambria"/>
          <w:sz w:val="24"/>
          <w:szCs w:val="24"/>
          <w:lang w:eastAsia="ar-SA"/>
        </w:rPr>
        <w:t>2020.gada 27.janvāra domes sēdes</w:t>
      </w:r>
    </w:p>
    <w:p w14:paraId="3C0A3742" w14:textId="77777777" w:rsidR="00140089" w:rsidRDefault="00140089" w:rsidP="00140089">
      <w:pPr>
        <w:tabs>
          <w:tab w:val="left" w:pos="0"/>
        </w:tabs>
        <w:snapToGrid w:val="0"/>
        <w:spacing w:after="0" w:line="240" w:lineRule="auto"/>
        <w:ind w:right="-483"/>
        <w:jc w:val="right"/>
        <w:rPr>
          <w:rFonts w:ascii="Cambria" w:eastAsia="Times New Roman" w:hAnsi="Cambria"/>
          <w:sz w:val="24"/>
          <w:szCs w:val="24"/>
          <w:lang w:eastAsia="ar-SA"/>
        </w:rPr>
      </w:pPr>
      <w:r w:rsidRPr="00176D3F">
        <w:rPr>
          <w:rFonts w:ascii="Cambria" w:eastAsia="Times New Roman" w:hAnsi="Cambria"/>
          <w:sz w:val="24"/>
          <w:szCs w:val="24"/>
          <w:lang w:eastAsia="ar-SA"/>
        </w:rPr>
        <w:t>lēmumu Nr</w:t>
      </w:r>
      <w:r>
        <w:rPr>
          <w:rFonts w:ascii="Cambria" w:eastAsia="Times New Roman" w:hAnsi="Cambria"/>
          <w:sz w:val="24"/>
          <w:szCs w:val="24"/>
          <w:lang w:eastAsia="ar-SA"/>
        </w:rPr>
        <w:t>.6.4</w:t>
      </w:r>
      <w:r w:rsidRPr="00176D3F">
        <w:rPr>
          <w:rFonts w:ascii="Cambria" w:eastAsia="Times New Roman" w:hAnsi="Cambria"/>
          <w:sz w:val="24"/>
          <w:szCs w:val="24"/>
          <w:lang w:eastAsia="ar-SA"/>
        </w:rPr>
        <w:t>(protokols Nr.</w:t>
      </w:r>
      <w:r>
        <w:rPr>
          <w:rFonts w:ascii="Cambria" w:eastAsia="Times New Roman" w:hAnsi="Cambria"/>
          <w:sz w:val="24"/>
          <w:szCs w:val="24"/>
          <w:lang w:eastAsia="ar-SA"/>
        </w:rPr>
        <w:t>1</w:t>
      </w:r>
      <w:r w:rsidRPr="00176D3F">
        <w:rPr>
          <w:rFonts w:ascii="Cambria" w:eastAsia="Times New Roman" w:hAnsi="Cambria"/>
          <w:sz w:val="24"/>
          <w:szCs w:val="24"/>
          <w:lang w:eastAsia="ar-SA"/>
        </w:rPr>
        <w:t>)</w:t>
      </w:r>
    </w:p>
    <w:p w14:paraId="6EF6B524" w14:textId="77777777" w:rsidR="00140089" w:rsidRPr="00176D3F" w:rsidRDefault="00140089" w:rsidP="00140089">
      <w:pPr>
        <w:tabs>
          <w:tab w:val="left" w:pos="0"/>
        </w:tabs>
        <w:snapToGrid w:val="0"/>
        <w:spacing w:after="0" w:line="240" w:lineRule="auto"/>
        <w:ind w:right="-483"/>
        <w:jc w:val="right"/>
        <w:rPr>
          <w:rFonts w:ascii="Cambria" w:eastAsia="Times New Roman" w:hAnsi="Cambria"/>
          <w:sz w:val="24"/>
          <w:szCs w:val="24"/>
          <w:lang w:eastAsia="ar-SA"/>
        </w:rPr>
      </w:pPr>
    </w:p>
    <w:p w14:paraId="099021F0" w14:textId="77777777" w:rsidR="00140089" w:rsidRPr="00176D3F" w:rsidRDefault="00140089" w:rsidP="00140089">
      <w:pPr>
        <w:tabs>
          <w:tab w:val="left" w:pos="0"/>
        </w:tabs>
        <w:snapToGrid w:val="0"/>
        <w:spacing w:after="0" w:line="240" w:lineRule="auto"/>
        <w:ind w:right="-483"/>
        <w:jc w:val="both"/>
        <w:rPr>
          <w:rFonts w:ascii="Cambria" w:eastAsia="Times New Roman" w:hAnsi="Cambria"/>
          <w:b/>
          <w:sz w:val="24"/>
          <w:szCs w:val="24"/>
          <w:lang w:eastAsia="ar-SA"/>
        </w:rPr>
      </w:pPr>
    </w:p>
    <w:p w14:paraId="7972B167" w14:textId="77777777" w:rsidR="00140089" w:rsidRPr="006266B3" w:rsidRDefault="00140089" w:rsidP="00140089">
      <w:pPr>
        <w:tabs>
          <w:tab w:val="left" w:pos="0"/>
        </w:tabs>
        <w:snapToGrid w:val="0"/>
        <w:spacing w:after="0" w:line="240" w:lineRule="auto"/>
        <w:ind w:right="-483"/>
        <w:jc w:val="center"/>
        <w:rPr>
          <w:rFonts w:ascii="Cambria" w:eastAsia="Times New Roman" w:hAnsi="Cambria"/>
          <w:b/>
          <w:sz w:val="24"/>
          <w:szCs w:val="24"/>
          <w:lang w:eastAsia="ar-SA"/>
        </w:rPr>
      </w:pPr>
      <w:r w:rsidRPr="00176D3F">
        <w:rPr>
          <w:rFonts w:ascii="Cambria" w:eastAsia="Times New Roman" w:hAnsi="Cambria"/>
          <w:b/>
          <w:sz w:val="24"/>
          <w:szCs w:val="24"/>
          <w:lang w:eastAsia="ar-SA"/>
        </w:rPr>
        <w:t xml:space="preserve">Noteikumi </w:t>
      </w:r>
      <w:r w:rsidRPr="006266B3">
        <w:rPr>
          <w:rFonts w:ascii="Cambria" w:eastAsia="Times New Roman" w:hAnsi="Cambria"/>
          <w:b/>
          <w:sz w:val="24"/>
          <w:szCs w:val="24"/>
          <w:lang w:eastAsia="ar-SA"/>
        </w:rPr>
        <w:t>“Par kārtību, kādā Kokneses novada pašvaldībā piešķiramas naudas balvas par izciliem sasniegumiem sportā, izglītībā, kultūrā un naudas balvu apmēru”</w:t>
      </w:r>
    </w:p>
    <w:p w14:paraId="400CA59E" w14:textId="77777777" w:rsidR="00140089" w:rsidRPr="006266B3" w:rsidRDefault="00140089" w:rsidP="00140089">
      <w:pPr>
        <w:tabs>
          <w:tab w:val="left" w:pos="0"/>
        </w:tabs>
        <w:snapToGrid w:val="0"/>
        <w:spacing w:after="0" w:line="240" w:lineRule="auto"/>
        <w:ind w:right="-483"/>
        <w:jc w:val="center"/>
        <w:rPr>
          <w:rFonts w:ascii="Cambria" w:eastAsia="Lucida Sans Unicode" w:hAnsi="Cambria"/>
          <w:b/>
          <w:bCs/>
          <w:sz w:val="24"/>
          <w:szCs w:val="24"/>
          <w:lang w:eastAsia="lv-LV"/>
        </w:rPr>
      </w:pPr>
    </w:p>
    <w:p w14:paraId="403A7923" w14:textId="77777777" w:rsidR="00140089" w:rsidRPr="00176D3F" w:rsidRDefault="00140089" w:rsidP="00140089">
      <w:pPr>
        <w:spacing w:after="0" w:line="240" w:lineRule="auto"/>
        <w:ind w:right="-483"/>
        <w:jc w:val="right"/>
        <w:outlineLvl w:val="1"/>
        <w:rPr>
          <w:rFonts w:ascii="Cambria" w:eastAsia="Times New Roman" w:hAnsi="Cambria"/>
          <w:i/>
          <w:sz w:val="24"/>
          <w:szCs w:val="24"/>
          <w:lang w:eastAsia="ar-SA"/>
        </w:rPr>
      </w:pPr>
    </w:p>
    <w:p w14:paraId="1E460C48" w14:textId="77777777" w:rsidR="00140089" w:rsidRPr="00176D3F" w:rsidRDefault="00140089" w:rsidP="00140089">
      <w:pPr>
        <w:spacing w:after="0" w:line="240" w:lineRule="auto"/>
        <w:ind w:right="-483"/>
        <w:jc w:val="right"/>
        <w:outlineLvl w:val="1"/>
        <w:rPr>
          <w:rFonts w:ascii="Cambria" w:eastAsia="Times New Roman" w:hAnsi="Cambria"/>
          <w:i/>
          <w:lang w:eastAsia="ar-SA"/>
        </w:rPr>
      </w:pPr>
      <w:r w:rsidRPr="00176D3F">
        <w:rPr>
          <w:rFonts w:ascii="Cambria" w:eastAsia="Times New Roman" w:hAnsi="Cambria"/>
          <w:i/>
          <w:lang w:eastAsia="ar-SA"/>
        </w:rPr>
        <w:t xml:space="preserve">Izdoti saskaņā ar Valsts pārvaldes iekārtas likuma 72.panta pirmās daļas 2.punktu, </w:t>
      </w:r>
    </w:p>
    <w:p w14:paraId="0051F476" w14:textId="77777777" w:rsidR="00140089" w:rsidRPr="00176D3F" w:rsidRDefault="00140089" w:rsidP="00140089">
      <w:pPr>
        <w:spacing w:after="0" w:line="240" w:lineRule="auto"/>
        <w:ind w:right="-483"/>
        <w:jc w:val="right"/>
        <w:outlineLvl w:val="1"/>
        <w:rPr>
          <w:rFonts w:ascii="Cambria" w:eastAsia="Lucida Sans Unicode" w:hAnsi="Cambria"/>
          <w:i/>
          <w:noProof/>
          <w:lang w:eastAsia="ar-SA"/>
        </w:rPr>
      </w:pPr>
      <w:r w:rsidRPr="00176D3F">
        <w:rPr>
          <w:rFonts w:ascii="Cambria" w:hAnsi="Cambria"/>
          <w:i/>
          <w:noProof/>
          <w:lang w:eastAsia="ar-SA"/>
        </w:rPr>
        <w:t xml:space="preserve">likuma “Par pašvaldībām” 12.pantu, 15.panta pirmās daļas 4., 5.un 6.punktu, </w:t>
      </w:r>
    </w:p>
    <w:p w14:paraId="631BFF39" w14:textId="77777777" w:rsidR="00140089" w:rsidRPr="00176D3F" w:rsidRDefault="00140089" w:rsidP="00140089">
      <w:pPr>
        <w:spacing w:after="0" w:line="240" w:lineRule="auto"/>
        <w:ind w:right="-483"/>
        <w:jc w:val="right"/>
        <w:outlineLvl w:val="1"/>
        <w:rPr>
          <w:rFonts w:ascii="Cambria" w:hAnsi="Cambria"/>
          <w:i/>
          <w:noProof/>
          <w:lang w:eastAsia="ar-SA"/>
        </w:rPr>
      </w:pPr>
      <w:r w:rsidRPr="00176D3F">
        <w:rPr>
          <w:rFonts w:ascii="Cambria" w:hAnsi="Cambria"/>
          <w:i/>
          <w:noProof/>
          <w:lang w:eastAsia="ar-SA"/>
        </w:rPr>
        <w:t>41.panta pirmās daļas 2.punktu,</w:t>
      </w:r>
    </w:p>
    <w:p w14:paraId="441B1BEE" w14:textId="77777777" w:rsidR="00140089" w:rsidRDefault="00140089" w:rsidP="00140089">
      <w:pPr>
        <w:spacing w:after="0" w:line="240" w:lineRule="auto"/>
        <w:ind w:right="-483"/>
        <w:jc w:val="right"/>
        <w:outlineLvl w:val="1"/>
        <w:rPr>
          <w:rFonts w:ascii="Cambria" w:hAnsi="Cambria"/>
          <w:i/>
          <w:noProof/>
          <w:lang w:eastAsia="ar-SA"/>
        </w:rPr>
      </w:pPr>
      <w:r w:rsidRPr="00176D3F">
        <w:rPr>
          <w:rFonts w:ascii="Cambria" w:hAnsi="Cambria"/>
          <w:i/>
          <w:noProof/>
          <w:lang w:eastAsia="ar-SA"/>
        </w:rPr>
        <w:t xml:space="preserve"> Izglītības likuma 17.panta trešās daļas 27.punktu</w:t>
      </w:r>
    </w:p>
    <w:p w14:paraId="5F0B42BD" w14:textId="77777777" w:rsidR="00140089" w:rsidRPr="00176D3F" w:rsidRDefault="00140089" w:rsidP="00140089">
      <w:pPr>
        <w:spacing w:after="0" w:line="240" w:lineRule="auto"/>
        <w:ind w:right="-483"/>
        <w:jc w:val="right"/>
        <w:outlineLvl w:val="1"/>
        <w:rPr>
          <w:rFonts w:ascii="Cambria" w:eastAsia="Times New Roman" w:hAnsi="Cambria"/>
          <w:i/>
          <w:sz w:val="24"/>
          <w:szCs w:val="24"/>
          <w:lang w:eastAsia="ar-SA"/>
        </w:rPr>
      </w:pPr>
      <w:r w:rsidRPr="00176D3F">
        <w:rPr>
          <w:rFonts w:ascii="Cambria" w:hAnsi="Cambria"/>
          <w:i/>
          <w:noProof/>
          <w:sz w:val="24"/>
          <w:szCs w:val="24"/>
          <w:lang w:eastAsia="ar-SA"/>
        </w:rPr>
        <w:t xml:space="preserve"> </w:t>
      </w:r>
    </w:p>
    <w:p w14:paraId="4E0C3F3A" w14:textId="77777777" w:rsidR="00140089" w:rsidRPr="00176D3F" w:rsidRDefault="00140089" w:rsidP="00140089">
      <w:pPr>
        <w:spacing w:after="0" w:line="240" w:lineRule="auto"/>
        <w:ind w:right="-483"/>
        <w:jc w:val="right"/>
        <w:rPr>
          <w:rFonts w:ascii="Cambria" w:eastAsia="Times New Roman" w:hAnsi="Cambria"/>
          <w:b/>
          <w:bCs/>
          <w:sz w:val="24"/>
          <w:szCs w:val="24"/>
          <w:lang w:eastAsia="ar-SA"/>
        </w:rPr>
      </w:pPr>
    </w:p>
    <w:p w14:paraId="46E2637F" w14:textId="77777777" w:rsidR="00140089" w:rsidRPr="00176D3F" w:rsidRDefault="00140089" w:rsidP="00140089">
      <w:pPr>
        <w:numPr>
          <w:ilvl w:val="0"/>
          <w:numId w:val="2"/>
        </w:numPr>
        <w:tabs>
          <w:tab w:val="left" w:pos="567"/>
        </w:tabs>
        <w:spacing w:after="0" w:line="240" w:lineRule="auto"/>
        <w:ind w:right="-483"/>
        <w:jc w:val="center"/>
        <w:rPr>
          <w:rFonts w:ascii="Cambria" w:eastAsia="Lucida Sans Unicode" w:hAnsi="Cambria"/>
          <w:sz w:val="24"/>
          <w:szCs w:val="24"/>
          <w:lang w:eastAsia="lv-LV"/>
        </w:rPr>
      </w:pPr>
      <w:r w:rsidRPr="00176D3F">
        <w:rPr>
          <w:rFonts w:ascii="Cambria" w:hAnsi="Cambria"/>
          <w:b/>
          <w:sz w:val="24"/>
          <w:szCs w:val="24"/>
        </w:rPr>
        <w:t>Vispārīgie jautājumi</w:t>
      </w:r>
    </w:p>
    <w:p w14:paraId="760FC74A" w14:textId="77777777" w:rsidR="00140089" w:rsidRPr="00176D3F" w:rsidRDefault="00140089" w:rsidP="00140089">
      <w:pPr>
        <w:tabs>
          <w:tab w:val="left" w:pos="567"/>
        </w:tabs>
        <w:spacing w:after="0" w:line="240" w:lineRule="auto"/>
        <w:ind w:left="1080" w:right="-483"/>
        <w:rPr>
          <w:rFonts w:ascii="Cambria" w:eastAsia="Lucida Sans Unicode" w:hAnsi="Cambria"/>
          <w:sz w:val="24"/>
          <w:szCs w:val="24"/>
          <w:lang w:eastAsia="lv-LV"/>
        </w:rPr>
      </w:pPr>
    </w:p>
    <w:p w14:paraId="565D5F03" w14:textId="77777777" w:rsidR="00140089" w:rsidRPr="00176D3F" w:rsidRDefault="00140089" w:rsidP="00140089">
      <w:pPr>
        <w:numPr>
          <w:ilvl w:val="0"/>
          <w:numId w:val="3"/>
        </w:numPr>
        <w:tabs>
          <w:tab w:val="left" w:pos="0"/>
          <w:tab w:val="left" w:pos="1134"/>
        </w:tabs>
        <w:spacing w:after="0" w:line="240" w:lineRule="auto"/>
        <w:ind w:left="0" w:right="-483" w:firstLine="709"/>
        <w:jc w:val="both"/>
        <w:rPr>
          <w:rFonts w:ascii="Cambria" w:hAnsi="Cambria"/>
          <w:sz w:val="24"/>
          <w:szCs w:val="24"/>
        </w:rPr>
      </w:pPr>
      <w:r w:rsidRPr="00176D3F">
        <w:rPr>
          <w:rFonts w:ascii="Cambria" w:hAnsi="Cambria"/>
          <w:sz w:val="24"/>
          <w:szCs w:val="24"/>
        </w:rPr>
        <w:t xml:space="preserve">Noteikumi nosaka kārtību, kādā piešķiramas naudas balvas Kokneses novada pašvaldības dibināto vispārējās izglītības iestāžu izglītojamajiem un viņu pedagogiem </w:t>
      </w:r>
      <w:r w:rsidRPr="00176D3F">
        <w:rPr>
          <w:rFonts w:ascii="Cambria" w:eastAsia="Times New Roman" w:hAnsi="Cambria"/>
          <w:sz w:val="24"/>
          <w:szCs w:val="24"/>
        </w:rPr>
        <w:t xml:space="preserve">par izciliem sasniegumiem valsts vai starptautiskā mēroga mācību priekšmetu olimpiādēs, </w:t>
      </w:r>
      <w:r w:rsidRPr="00176D3F">
        <w:rPr>
          <w:rFonts w:ascii="Cambria" w:hAnsi="Cambria"/>
          <w:sz w:val="24"/>
          <w:szCs w:val="24"/>
        </w:rPr>
        <w:t xml:space="preserve">zinātniski pētniecisko darbu valsts konkursos, Kokneses novada pašvaldības dibināto amatiermākslas kolektīvu mākslinieciskajiem vadītājiem, koncertmeistariem, kormeistariem, </w:t>
      </w:r>
      <w:r w:rsidRPr="00176D3F">
        <w:rPr>
          <w:rFonts w:ascii="Cambria" w:hAnsi="Cambria"/>
          <w:color w:val="000000"/>
          <w:sz w:val="24"/>
          <w:szCs w:val="24"/>
        </w:rPr>
        <w:t>kuri pārstāvējuši Kokneses novadu vai Latvijas Republiku,</w:t>
      </w:r>
      <w:r w:rsidRPr="00176D3F">
        <w:rPr>
          <w:rFonts w:ascii="Cambria" w:hAnsi="Cambria"/>
          <w:sz w:val="24"/>
          <w:szCs w:val="24"/>
        </w:rPr>
        <w:t xml:space="preserve"> </w:t>
      </w:r>
      <w:r w:rsidRPr="00176D3F">
        <w:rPr>
          <w:rFonts w:ascii="Cambria" w:eastAsia="Times New Roman" w:hAnsi="Cambria"/>
          <w:sz w:val="24"/>
          <w:szCs w:val="24"/>
        </w:rPr>
        <w:t xml:space="preserve">par izciliem sasniegumiem valsts vai starptautiskā mēroga skatēs, konkursos, festivālos, Kokneses novada sportistiem un viņu treneriem par izciliem sasniegumiem valsts vai starptautiskā mēroga sporta sacensībās, ja iegūtas </w:t>
      </w:r>
      <w:r w:rsidRPr="00176D3F">
        <w:rPr>
          <w:rFonts w:ascii="Cambria" w:hAnsi="Cambria"/>
          <w:sz w:val="24"/>
          <w:szCs w:val="24"/>
        </w:rPr>
        <w:t xml:space="preserve">godalgotas vietas un/vai atzinības.    </w:t>
      </w:r>
    </w:p>
    <w:p w14:paraId="5712DD1D" w14:textId="77777777" w:rsidR="00140089" w:rsidRPr="00176D3F" w:rsidRDefault="00140089" w:rsidP="00140089">
      <w:pPr>
        <w:tabs>
          <w:tab w:val="left" w:pos="1080"/>
          <w:tab w:val="left" w:pos="1134"/>
        </w:tabs>
        <w:spacing w:after="0" w:line="240" w:lineRule="auto"/>
        <w:ind w:left="284" w:right="-483"/>
        <w:jc w:val="both"/>
        <w:rPr>
          <w:rFonts w:ascii="Cambria" w:hAnsi="Cambria"/>
          <w:sz w:val="24"/>
          <w:szCs w:val="24"/>
        </w:rPr>
      </w:pPr>
      <w:r w:rsidRPr="00176D3F">
        <w:rPr>
          <w:rFonts w:ascii="Cambria" w:hAnsi="Cambria"/>
          <w:sz w:val="24"/>
          <w:szCs w:val="24"/>
        </w:rPr>
        <w:t>2. Naudas balvas piešķir ar Kokneses novada domes lēmumu.</w:t>
      </w:r>
    </w:p>
    <w:p w14:paraId="09B99860" w14:textId="77777777" w:rsidR="00140089" w:rsidRPr="00176D3F" w:rsidRDefault="00140089" w:rsidP="00140089">
      <w:pPr>
        <w:tabs>
          <w:tab w:val="left" w:pos="1080"/>
          <w:tab w:val="left" w:pos="1134"/>
        </w:tabs>
        <w:spacing w:after="0" w:line="240" w:lineRule="auto"/>
        <w:ind w:left="1287" w:right="-483"/>
        <w:jc w:val="both"/>
        <w:rPr>
          <w:rFonts w:ascii="Cambria" w:hAnsi="Cambria"/>
          <w:sz w:val="24"/>
          <w:szCs w:val="24"/>
        </w:rPr>
      </w:pPr>
    </w:p>
    <w:p w14:paraId="30175180" w14:textId="77777777" w:rsidR="00140089" w:rsidRDefault="00140089" w:rsidP="00140089">
      <w:pPr>
        <w:numPr>
          <w:ilvl w:val="0"/>
          <w:numId w:val="2"/>
        </w:numPr>
        <w:spacing w:after="0" w:line="240" w:lineRule="auto"/>
        <w:ind w:right="-483"/>
        <w:jc w:val="center"/>
        <w:rPr>
          <w:rFonts w:ascii="Cambria" w:hAnsi="Cambria"/>
          <w:b/>
          <w:sz w:val="24"/>
          <w:szCs w:val="24"/>
        </w:rPr>
      </w:pPr>
      <w:r w:rsidRPr="00176D3F">
        <w:rPr>
          <w:rFonts w:ascii="Cambria" w:hAnsi="Cambria"/>
          <w:b/>
          <w:sz w:val="24"/>
          <w:szCs w:val="24"/>
        </w:rPr>
        <w:t>Naudas balvu piešķiršana sportā</w:t>
      </w:r>
    </w:p>
    <w:p w14:paraId="099E5EF0" w14:textId="77777777" w:rsidR="00140089" w:rsidRPr="00176D3F" w:rsidRDefault="00140089" w:rsidP="00140089">
      <w:pPr>
        <w:spacing w:after="0" w:line="240" w:lineRule="auto"/>
        <w:ind w:left="1080" w:right="-483"/>
        <w:rPr>
          <w:rFonts w:ascii="Cambria" w:hAnsi="Cambria"/>
          <w:b/>
          <w:sz w:val="24"/>
          <w:szCs w:val="24"/>
        </w:rPr>
      </w:pPr>
    </w:p>
    <w:p w14:paraId="1BACE2F3" w14:textId="77777777" w:rsidR="00140089" w:rsidRPr="00176D3F" w:rsidRDefault="00140089" w:rsidP="00140089">
      <w:pPr>
        <w:tabs>
          <w:tab w:val="left" w:pos="1080"/>
        </w:tabs>
        <w:spacing w:after="0" w:line="240" w:lineRule="auto"/>
        <w:ind w:right="-483"/>
        <w:jc w:val="both"/>
        <w:rPr>
          <w:rFonts w:ascii="Cambria" w:hAnsi="Cambria"/>
          <w:sz w:val="24"/>
          <w:szCs w:val="24"/>
        </w:rPr>
      </w:pPr>
      <w:r w:rsidRPr="00176D3F">
        <w:rPr>
          <w:rFonts w:ascii="Cambria" w:hAnsi="Cambria"/>
          <w:sz w:val="24"/>
          <w:szCs w:val="24"/>
        </w:rPr>
        <w:t xml:space="preserve">        3.Par izciliem sasniegumiem sportā sportistiem un treneriem piešķir Pateicības rakstu un naudas balvu.  </w:t>
      </w:r>
    </w:p>
    <w:p w14:paraId="528B3BE0" w14:textId="77777777" w:rsidR="00140089" w:rsidRDefault="00140089" w:rsidP="00140089">
      <w:pPr>
        <w:tabs>
          <w:tab w:val="left" w:pos="1080"/>
        </w:tabs>
        <w:spacing w:after="0" w:line="240" w:lineRule="auto"/>
        <w:ind w:right="-483"/>
        <w:jc w:val="both"/>
        <w:rPr>
          <w:rFonts w:ascii="Cambria" w:eastAsia="Times New Roman" w:hAnsi="Cambria"/>
          <w:sz w:val="24"/>
          <w:szCs w:val="24"/>
        </w:rPr>
      </w:pPr>
      <w:r w:rsidRPr="00176D3F">
        <w:rPr>
          <w:rFonts w:ascii="Cambria" w:hAnsi="Cambria"/>
          <w:sz w:val="24"/>
          <w:szCs w:val="24"/>
        </w:rPr>
        <w:t xml:space="preserve">       4.Naudas balvas (pēc nodokļu nomaksas) tiek piešķirtas sportistiem, viņu treneriem, veterānu sporta kustības dalībniekiem</w:t>
      </w:r>
      <w:r w:rsidRPr="00176D3F">
        <w:rPr>
          <w:rFonts w:ascii="Cambria" w:eastAsia="Times New Roman" w:hAnsi="Cambria"/>
          <w:sz w:val="24"/>
          <w:szCs w:val="24"/>
        </w:rPr>
        <w:t xml:space="preserve"> individuālajos un komandu sporta veidos, kā arī nacionālo izlašu sportistiem, kas pārstāv Kokneses novadu </w:t>
      </w:r>
      <w:r w:rsidRPr="00176D3F">
        <w:rPr>
          <w:rFonts w:ascii="Cambria" w:hAnsi="Cambria"/>
          <w:sz w:val="24"/>
          <w:szCs w:val="24"/>
        </w:rPr>
        <w:t>vai Latvijas Republikas sporta intereses olimpiskajās spēlēs</w:t>
      </w:r>
      <w:r w:rsidRPr="00176D3F">
        <w:rPr>
          <w:rFonts w:ascii="Cambria" w:eastAsia="Times New Roman" w:hAnsi="Cambria"/>
          <w:sz w:val="24"/>
          <w:szCs w:val="24"/>
        </w:rPr>
        <w:t xml:space="preserve">, </w:t>
      </w:r>
      <w:r w:rsidRPr="00176D3F">
        <w:rPr>
          <w:rFonts w:ascii="Cambria" w:hAnsi="Cambria"/>
          <w:sz w:val="24"/>
          <w:szCs w:val="24"/>
        </w:rPr>
        <w:t xml:space="preserve">pasaules vai Eiropas čempionātā un valsts mēroga sacensībās, </w:t>
      </w:r>
      <w:r w:rsidRPr="00176D3F">
        <w:rPr>
          <w:rFonts w:ascii="Cambria" w:eastAsia="Times New Roman" w:hAnsi="Cambria"/>
          <w:sz w:val="24"/>
          <w:szCs w:val="24"/>
        </w:rPr>
        <w:t xml:space="preserve">šādā apmērā: </w:t>
      </w:r>
    </w:p>
    <w:p w14:paraId="4284D1AC" w14:textId="77777777" w:rsidR="00140089" w:rsidRDefault="00140089" w:rsidP="00140089">
      <w:pPr>
        <w:tabs>
          <w:tab w:val="left" w:pos="1080"/>
        </w:tabs>
        <w:spacing w:after="0" w:line="240" w:lineRule="auto"/>
        <w:ind w:right="-483"/>
        <w:jc w:val="both"/>
        <w:rPr>
          <w:rFonts w:ascii="Cambria" w:eastAsia="Times New Roman" w:hAnsi="Cambria"/>
          <w:sz w:val="24"/>
          <w:szCs w:val="24"/>
        </w:rPr>
      </w:pPr>
    </w:p>
    <w:p w14:paraId="7C6C9064" w14:textId="77777777" w:rsidR="00140089" w:rsidRDefault="00140089" w:rsidP="00140089">
      <w:pPr>
        <w:tabs>
          <w:tab w:val="left" w:pos="1080"/>
        </w:tabs>
        <w:spacing w:after="0" w:line="240" w:lineRule="auto"/>
        <w:ind w:right="-483"/>
        <w:jc w:val="both"/>
        <w:rPr>
          <w:rFonts w:ascii="Cambria" w:eastAsia="Times New Roman" w:hAnsi="Cambria"/>
          <w:sz w:val="24"/>
          <w:szCs w:val="24"/>
        </w:rPr>
      </w:pPr>
    </w:p>
    <w:p w14:paraId="6BEC5585" w14:textId="77777777" w:rsidR="00140089" w:rsidRDefault="00140089" w:rsidP="00140089">
      <w:pPr>
        <w:tabs>
          <w:tab w:val="left" w:pos="1080"/>
        </w:tabs>
        <w:spacing w:after="0" w:line="240" w:lineRule="auto"/>
        <w:ind w:right="-483"/>
        <w:jc w:val="both"/>
        <w:rPr>
          <w:rFonts w:ascii="Cambria" w:eastAsia="Times New Roman" w:hAnsi="Cambria"/>
          <w:sz w:val="24"/>
          <w:szCs w:val="24"/>
        </w:rPr>
      </w:pPr>
    </w:p>
    <w:p w14:paraId="6499BFA2" w14:textId="77777777" w:rsidR="00140089" w:rsidRDefault="00140089" w:rsidP="00140089">
      <w:pPr>
        <w:tabs>
          <w:tab w:val="left" w:pos="1080"/>
        </w:tabs>
        <w:spacing w:after="0" w:line="240" w:lineRule="auto"/>
        <w:ind w:right="-483"/>
        <w:jc w:val="both"/>
        <w:rPr>
          <w:rFonts w:ascii="Cambria" w:eastAsia="Times New Roman" w:hAnsi="Cambria"/>
          <w:sz w:val="24"/>
          <w:szCs w:val="24"/>
        </w:rPr>
      </w:pPr>
    </w:p>
    <w:p w14:paraId="79598E7A" w14:textId="77777777" w:rsidR="00140089" w:rsidRDefault="00140089" w:rsidP="00140089">
      <w:pPr>
        <w:tabs>
          <w:tab w:val="left" w:pos="1080"/>
        </w:tabs>
        <w:spacing w:after="0" w:line="240" w:lineRule="auto"/>
        <w:ind w:right="-483"/>
        <w:jc w:val="both"/>
        <w:rPr>
          <w:rFonts w:ascii="Cambria" w:eastAsia="Times New Roman" w:hAnsi="Cambria"/>
          <w:sz w:val="24"/>
          <w:szCs w:val="24"/>
        </w:rPr>
        <w:sectPr w:rsidR="00140089" w:rsidSect="00A73A57">
          <w:pgSz w:w="11906" w:h="16838"/>
          <w:pgMar w:top="1440" w:right="1797" w:bottom="1440" w:left="1797" w:header="709" w:footer="709" w:gutter="0"/>
          <w:cols w:space="708"/>
          <w:docGrid w:linePitch="360"/>
        </w:sectPr>
      </w:pPr>
    </w:p>
    <w:tbl>
      <w:tblPr>
        <w:tblW w:w="515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99"/>
        <w:gridCol w:w="1741"/>
        <w:gridCol w:w="873"/>
        <w:gridCol w:w="871"/>
        <w:gridCol w:w="871"/>
        <w:gridCol w:w="871"/>
        <w:gridCol w:w="874"/>
        <w:gridCol w:w="871"/>
        <w:gridCol w:w="871"/>
        <w:gridCol w:w="871"/>
        <w:gridCol w:w="730"/>
        <w:gridCol w:w="730"/>
        <w:gridCol w:w="730"/>
        <w:gridCol w:w="730"/>
        <w:gridCol w:w="871"/>
        <w:gridCol w:w="865"/>
      </w:tblGrid>
      <w:tr w:rsidR="00140089" w14:paraId="72F68C3C" w14:textId="77777777" w:rsidTr="00D41B27">
        <w:trPr>
          <w:trHeight w:val="1406"/>
        </w:trPr>
        <w:tc>
          <w:tcPr>
            <w:tcW w:w="348" w:type="pct"/>
            <w:tcBorders>
              <w:top w:val="outset" w:sz="6" w:space="0" w:color="000000"/>
              <w:left w:val="outset" w:sz="6" w:space="0" w:color="000000"/>
              <w:bottom w:val="nil"/>
              <w:right w:val="outset" w:sz="6" w:space="0" w:color="000000"/>
            </w:tcBorders>
            <w:vAlign w:val="center"/>
            <w:hideMark/>
          </w:tcPr>
          <w:p w14:paraId="7BBBDC59" w14:textId="77777777" w:rsidR="00140089" w:rsidRDefault="00140089" w:rsidP="00D41B27">
            <w:pPr>
              <w:spacing w:before="100" w:beforeAutospacing="1" w:after="100" w:afterAutospacing="1"/>
              <w:jc w:val="center"/>
              <w:rPr>
                <w:rFonts w:eastAsia="Times New Roman"/>
                <w:sz w:val="20"/>
                <w:szCs w:val="20"/>
              </w:rPr>
            </w:pPr>
            <w:r>
              <w:rPr>
                <w:rFonts w:eastAsia="Times New Roman"/>
                <w:sz w:val="20"/>
                <w:szCs w:val="20"/>
              </w:rPr>
              <w:lastRenderedPageBreak/>
              <w:t>Vieta</w:t>
            </w:r>
          </w:p>
        </w:tc>
        <w:tc>
          <w:tcPr>
            <w:tcW w:w="606" w:type="pct"/>
            <w:tcBorders>
              <w:top w:val="outset" w:sz="6" w:space="0" w:color="000000"/>
              <w:left w:val="outset" w:sz="6" w:space="0" w:color="000000"/>
              <w:bottom w:val="nil"/>
              <w:right w:val="outset" w:sz="6" w:space="0" w:color="000000"/>
            </w:tcBorders>
            <w:vAlign w:val="center"/>
            <w:hideMark/>
          </w:tcPr>
          <w:p w14:paraId="71013040" w14:textId="77777777" w:rsidR="00140089" w:rsidRDefault="00140089" w:rsidP="00D41B27">
            <w:pPr>
              <w:spacing w:before="100" w:beforeAutospacing="1" w:after="100" w:afterAutospacing="1"/>
              <w:ind w:left="-30" w:right="-29"/>
              <w:jc w:val="center"/>
              <w:rPr>
                <w:rFonts w:eastAsia="Times New Roman"/>
                <w:sz w:val="20"/>
                <w:szCs w:val="20"/>
              </w:rPr>
            </w:pPr>
            <w:r>
              <w:rPr>
                <w:rFonts w:eastAsia="Times New Roman"/>
                <w:sz w:val="20"/>
                <w:szCs w:val="20"/>
              </w:rPr>
              <w:t>Olimpiskās (paraolimpiskās) spēles (</w:t>
            </w:r>
            <w:r>
              <w:rPr>
                <w:rFonts w:eastAsia="Times New Roman"/>
                <w:i/>
                <w:sz w:val="20"/>
                <w:szCs w:val="20"/>
              </w:rPr>
              <w:t>euro</w:t>
            </w:r>
            <w:r>
              <w:rPr>
                <w:rFonts w:eastAsia="Times New Roman"/>
                <w:sz w:val="20"/>
                <w:szCs w:val="20"/>
              </w:rPr>
              <w:t>)</w:t>
            </w:r>
          </w:p>
        </w:tc>
        <w:tc>
          <w:tcPr>
            <w:tcW w:w="1213" w:type="pct"/>
            <w:gridSpan w:val="4"/>
            <w:tcBorders>
              <w:top w:val="outset" w:sz="6" w:space="0" w:color="000000"/>
              <w:left w:val="outset" w:sz="6" w:space="0" w:color="000000"/>
              <w:bottom w:val="nil"/>
              <w:right w:val="outset" w:sz="6" w:space="0" w:color="000000"/>
            </w:tcBorders>
            <w:vAlign w:val="center"/>
            <w:hideMark/>
          </w:tcPr>
          <w:p w14:paraId="55A4F312" w14:textId="77777777" w:rsidR="00140089" w:rsidRDefault="00140089" w:rsidP="00D41B27">
            <w:pPr>
              <w:spacing w:before="100" w:beforeAutospacing="1" w:after="100" w:afterAutospacing="1"/>
              <w:jc w:val="center"/>
              <w:rPr>
                <w:rFonts w:eastAsia="Times New Roman"/>
                <w:sz w:val="20"/>
                <w:szCs w:val="20"/>
              </w:rPr>
            </w:pPr>
            <w:r>
              <w:rPr>
                <w:rFonts w:eastAsia="Times New Roman"/>
                <w:sz w:val="20"/>
                <w:szCs w:val="20"/>
              </w:rPr>
              <w:t>Pasaules čempionāti (individuāli vai komandas sastāvā) (</w:t>
            </w:r>
            <w:r>
              <w:rPr>
                <w:rFonts w:eastAsia="Times New Roman"/>
                <w:i/>
                <w:sz w:val="20"/>
                <w:szCs w:val="20"/>
              </w:rPr>
              <w:t>euro)</w:t>
            </w:r>
          </w:p>
        </w:tc>
        <w:tc>
          <w:tcPr>
            <w:tcW w:w="1213" w:type="pct"/>
            <w:gridSpan w:val="4"/>
            <w:tcBorders>
              <w:top w:val="outset" w:sz="6" w:space="0" w:color="000000"/>
              <w:left w:val="outset" w:sz="6" w:space="0" w:color="000000"/>
              <w:bottom w:val="nil"/>
              <w:right w:val="outset" w:sz="6" w:space="0" w:color="000000"/>
            </w:tcBorders>
            <w:vAlign w:val="center"/>
            <w:hideMark/>
          </w:tcPr>
          <w:p w14:paraId="340DE211" w14:textId="77777777" w:rsidR="00140089" w:rsidRDefault="00140089" w:rsidP="00D41B27">
            <w:pPr>
              <w:spacing w:before="100" w:beforeAutospacing="1" w:after="100" w:afterAutospacing="1"/>
              <w:jc w:val="center"/>
              <w:rPr>
                <w:rFonts w:eastAsia="Times New Roman"/>
                <w:sz w:val="20"/>
                <w:szCs w:val="20"/>
              </w:rPr>
            </w:pPr>
            <w:r>
              <w:rPr>
                <w:rFonts w:eastAsia="Times New Roman"/>
                <w:sz w:val="20"/>
                <w:szCs w:val="20"/>
              </w:rPr>
              <w:t>Eiropas čempionāts (individuāli vai komandas sastāvā) (</w:t>
            </w:r>
            <w:r>
              <w:rPr>
                <w:rFonts w:eastAsia="Times New Roman"/>
                <w:i/>
                <w:sz w:val="20"/>
                <w:szCs w:val="20"/>
              </w:rPr>
              <w:t>euro</w:t>
            </w:r>
            <w:r>
              <w:rPr>
                <w:rFonts w:eastAsia="Times New Roman"/>
                <w:sz w:val="20"/>
                <w:szCs w:val="20"/>
              </w:rPr>
              <w:t>)</w:t>
            </w:r>
          </w:p>
        </w:tc>
        <w:tc>
          <w:tcPr>
            <w:tcW w:w="1016" w:type="pct"/>
            <w:gridSpan w:val="4"/>
            <w:tcBorders>
              <w:top w:val="outset" w:sz="6" w:space="0" w:color="000000"/>
              <w:left w:val="outset" w:sz="6" w:space="0" w:color="000000"/>
              <w:bottom w:val="nil"/>
              <w:right w:val="outset" w:sz="6" w:space="0" w:color="000000"/>
            </w:tcBorders>
            <w:vAlign w:val="center"/>
            <w:hideMark/>
          </w:tcPr>
          <w:p w14:paraId="13A66891" w14:textId="77777777" w:rsidR="00140089" w:rsidRDefault="00140089" w:rsidP="00D41B27">
            <w:pPr>
              <w:spacing w:before="100" w:beforeAutospacing="1" w:after="100" w:afterAutospacing="1"/>
              <w:jc w:val="center"/>
              <w:rPr>
                <w:rFonts w:eastAsia="Times New Roman"/>
                <w:sz w:val="20"/>
                <w:szCs w:val="20"/>
              </w:rPr>
            </w:pPr>
            <w:r>
              <w:rPr>
                <w:rFonts w:eastAsia="Times New Roman"/>
                <w:sz w:val="20"/>
                <w:szCs w:val="20"/>
              </w:rPr>
              <w:t xml:space="preserve">Latvijas čempionāts (individuāli vai komandu dalībnieki) ( </w:t>
            </w:r>
            <w:r>
              <w:rPr>
                <w:rFonts w:eastAsia="Times New Roman"/>
                <w:i/>
                <w:sz w:val="20"/>
                <w:szCs w:val="20"/>
              </w:rPr>
              <w:t xml:space="preserve">euro) </w:t>
            </w:r>
          </w:p>
        </w:tc>
        <w:tc>
          <w:tcPr>
            <w:tcW w:w="604" w:type="pct"/>
            <w:gridSpan w:val="2"/>
            <w:tcBorders>
              <w:top w:val="outset" w:sz="6" w:space="0" w:color="000000"/>
              <w:left w:val="outset" w:sz="6" w:space="0" w:color="000000"/>
              <w:bottom w:val="nil"/>
              <w:right w:val="outset" w:sz="6" w:space="0" w:color="000000"/>
            </w:tcBorders>
            <w:vAlign w:val="center"/>
            <w:hideMark/>
          </w:tcPr>
          <w:p w14:paraId="7206339A" w14:textId="77777777" w:rsidR="00140089" w:rsidRDefault="00140089" w:rsidP="00D41B27">
            <w:pPr>
              <w:spacing w:before="100" w:beforeAutospacing="1" w:after="100" w:afterAutospacing="1"/>
              <w:jc w:val="center"/>
              <w:rPr>
                <w:rFonts w:eastAsia="Times New Roman"/>
                <w:sz w:val="20"/>
                <w:szCs w:val="20"/>
              </w:rPr>
            </w:pPr>
            <w:r>
              <w:rPr>
                <w:rFonts w:eastAsia="Times New Roman"/>
                <w:sz w:val="20"/>
                <w:szCs w:val="20"/>
              </w:rPr>
              <w:t>Latvijas olimpiāde un Jaunatnes olimpiāde (individuāli vai komandu dalībnieki) (</w:t>
            </w:r>
            <w:r>
              <w:rPr>
                <w:rFonts w:eastAsia="Times New Roman"/>
                <w:i/>
                <w:sz w:val="20"/>
                <w:szCs w:val="20"/>
              </w:rPr>
              <w:t>euro)</w:t>
            </w:r>
          </w:p>
        </w:tc>
      </w:tr>
      <w:tr w:rsidR="00140089" w14:paraId="062D7740" w14:textId="77777777" w:rsidTr="00D41B27">
        <w:trPr>
          <w:cantSplit/>
          <w:trHeight w:val="1778"/>
        </w:trPr>
        <w:tc>
          <w:tcPr>
            <w:tcW w:w="348" w:type="pct"/>
            <w:tcBorders>
              <w:top w:val="outset" w:sz="6" w:space="0" w:color="000000"/>
              <w:left w:val="outset" w:sz="6" w:space="0" w:color="000000"/>
              <w:bottom w:val="outset" w:sz="6" w:space="0" w:color="000000"/>
              <w:right w:val="outset" w:sz="6" w:space="0" w:color="000000"/>
            </w:tcBorders>
          </w:tcPr>
          <w:p w14:paraId="776ECC36" w14:textId="77777777" w:rsidR="00140089" w:rsidRDefault="00140089" w:rsidP="00D41B27">
            <w:pPr>
              <w:spacing w:line="360" w:lineRule="auto"/>
              <w:rPr>
                <w:rFonts w:eastAsia="Times New Roman"/>
                <w:sz w:val="24"/>
                <w:szCs w:val="24"/>
              </w:rPr>
            </w:pPr>
          </w:p>
        </w:tc>
        <w:tc>
          <w:tcPr>
            <w:tcW w:w="606" w:type="pct"/>
            <w:tcBorders>
              <w:top w:val="outset" w:sz="6" w:space="0" w:color="000000"/>
              <w:left w:val="outset" w:sz="6" w:space="0" w:color="000000"/>
              <w:bottom w:val="outset" w:sz="6" w:space="0" w:color="000000"/>
              <w:right w:val="outset" w:sz="6" w:space="0" w:color="000000"/>
            </w:tcBorders>
          </w:tcPr>
          <w:p w14:paraId="709D1B8A" w14:textId="77777777" w:rsidR="00140089" w:rsidRDefault="00140089" w:rsidP="00D41B27">
            <w:pPr>
              <w:spacing w:line="360" w:lineRule="auto"/>
              <w:rPr>
                <w:rFonts w:eastAsia="Times New Roman"/>
                <w:highlight w:val="yellow"/>
              </w:rPr>
            </w:pPr>
          </w:p>
        </w:tc>
        <w:tc>
          <w:tcPr>
            <w:tcW w:w="304" w:type="pct"/>
            <w:tcBorders>
              <w:top w:val="outset" w:sz="6" w:space="0" w:color="000000"/>
              <w:left w:val="outset" w:sz="6" w:space="0" w:color="000000"/>
              <w:bottom w:val="outset" w:sz="6" w:space="0" w:color="000000"/>
              <w:right w:val="outset" w:sz="6" w:space="0" w:color="000000"/>
            </w:tcBorders>
            <w:textDirection w:val="btLr"/>
            <w:vAlign w:val="center"/>
            <w:hideMark/>
          </w:tcPr>
          <w:p w14:paraId="56367AF0" w14:textId="77777777" w:rsidR="00140089" w:rsidRDefault="00140089" w:rsidP="00D41B27">
            <w:pPr>
              <w:ind w:left="113" w:right="113"/>
              <w:jc w:val="center"/>
              <w:rPr>
                <w:rFonts w:eastAsia="Times New Roman"/>
                <w:highlight w:val="yellow"/>
              </w:rPr>
            </w:pPr>
            <w:r>
              <w:rPr>
                <w:rFonts w:eastAsia="Times New Roman"/>
              </w:rPr>
              <w:t>Olimpiskajos sporta veidos</w:t>
            </w:r>
          </w:p>
        </w:tc>
        <w:tc>
          <w:tcPr>
            <w:tcW w:w="303" w:type="pct"/>
            <w:tcBorders>
              <w:top w:val="outset" w:sz="6" w:space="0" w:color="000000"/>
              <w:left w:val="outset" w:sz="6" w:space="0" w:color="000000"/>
              <w:bottom w:val="outset" w:sz="6" w:space="0" w:color="000000"/>
              <w:right w:val="single" w:sz="4" w:space="0" w:color="auto"/>
            </w:tcBorders>
            <w:textDirection w:val="btLr"/>
            <w:vAlign w:val="center"/>
            <w:hideMark/>
          </w:tcPr>
          <w:p w14:paraId="03172222" w14:textId="77777777" w:rsidR="00140089" w:rsidRDefault="00140089" w:rsidP="00D41B27">
            <w:pPr>
              <w:spacing w:before="100" w:beforeAutospacing="1" w:after="100" w:afterAutospacing="1"/>
              <w:ind w:left="113" w:right="113"/>
              <w:jc w:val="center"/>
              <w:rPr>
                <w:rFonts w:eastAsia="Times New Roman"/>
              </w:rPr>
            </w:pPr>
            <w:r>
              <w:rPr>
                <w:rFonts w:eastAsia="Times New Roman"/>
              </w:rPr>
              <w:t>Neolimpiskajos sporta veidos*</w:t>
            </w:r>
          </w:p>
        </w:tc>
        <w:tc>
          <w:tcPr>
            <w:tcW w:w="303" w:type="pct"/>
            <w:tcBorders>
              <w:top w:val="outset" w:sz="6" w:space="0" w:color="000000"/>
              <w:left w:val="single" w:sz="4" w:space="0" w:color="auto"/>
              <w:bottom w:val="outset" w:sz="6" w:space="0" w:color="000000"/>
              <w:right w:val="single" w:sz="4" w:space="0" w:color="auto"/>
            </w:tcBorders>
            <w:textDirection w:val="btLr"/>
            <w:vAlign w:val="center"/>
            <w:hideMark/>
          </w:tcPr>
          <w:p w14:paraId="298516C5" w14:textId="77777777" w:rsidR="00140089" w:rsidRDefault="00140089" w:rsidP="00D41B27">
            <w:pPr>
              <w:spacing w:before="100" w:beforeAutospacing="1" w:after="100" w:afterAutospacing="1"/>
              <w:ind w:left="113" w:right="113"/>
              <w:jc w:val="center"/>
              <w:rPr>
                <w:rFonts w:eastAsia="Times New Roman"/>
              </w:rPr>
            </w:pPr>
            <w:r>
              <w:rPr>
                <w:rFonts w:eastAsia="Times New Roman"/>
              </w:rPr>
              <w:t>Veterānu sports*</w:t>
            </w:r>
          </w:p>
        </w:tc>
        <w:tc>
          <w:tcPr>
            <w:tcW w:w="303" w:type="pct"/>
            <w:tcBorders>
              <w:top w:val="outset" w:sz="6" w:space="0" w:color="000000"/>
              <w:left w:val="single" w:sz="4" w:space="0" w:color="auto"/>
              <w:bottom w:val="outset" w:sz="6" w:space="0" w:color="000000"/>
              <w:right w:val="outset" w:sz="6" w:space="0" w:color="000000"/>
            </w:tcBorders>
            <w:textDirection w:val="btLr"/>
            <w:vAlign w:val="center"/>
            <w:hideMark/>
          </w:tcPr>
          <w:p w14:paraId="71C741AE" w14:textId="77777777" w:rsidR="00140089" w:rsidRDefault="00140089" w:rsidP="00D41B27">
            <w:pPr>
              <w:spacing w:before="100" w:beforeAutospacing="1" w:after="100" w:afterAutospacing="1"/>
              <w:ind w:left="113" w:right="113"/>
              <w:jc w:val="center"/>
              <w:rPr>
                <w:rFonts w:eastAsia="Times New Roman"/>
              </w:rPr>
            </w:pPr>
            <w:r>
              <w:rPr>
                <w:rFonts w:eastAsia="Times New Roman"/>
              </w:rPr>
              <w:t>Bērni / jaunieši /juniori**</w:t>
            </w:r>
          </w:p>
        </w:tc>
        <w:tc>
          <w:tcPr>
            <w:tcW w:w="304" w:type="pct"/>
            <w:tcBorders>
              <w:top w:val="outset" w:sz="6" w:space="0" w:color="000000"/>
              <w:left w:val="outset" w:sz="6" w:space="0" w:color="000000"/>
              <w:bottom w:val="outset" w:sz="6" w:space="0" w:color="000000"/>
              <w:right w:val="single" w:sz="4" w:space="0" w:color="auto"/>
            </w:tcBorders>
            <w:textDirection w:val="btLr"/>
            <w:vAlign w:val="center"/>
            <w:hideMark/>
          </w:tcPr>
          <w:p w14:paraId="042FB750" w14:textId="77777777" w:rsidR="00140089" w:rsidRDefault="00140089" w:rsidP="00D41B27">
            <w:pPr>
              <w:ind w:left="113" w:right="113"/>
              <w:jc w:val="center"/>
              <w:rPr>
                <w:rFonts w:eastAsia="Times New Roman"/>
                <w:highlight w:val="yellow"/>
              </w:rPr>
            </w:pPr>
            <w:r>
              <w:rPr>
                <w:rFonts w:eastAsia="Times New Roman"/>
              </w:rPr>
              <w:t>Olimpiskajos sporta veidos</w:t>
            </w:r>
          </w:p>
        </w:tc>
        <w:tc>
          <w:tcPr>
            <w:tcW w:w="303" w:type="pct"/>
            <w:tcBorders>
              <w:top w:val="outset" w:sz="6" w:space="0" w:color="000000"/>
              <w:left w:val="single" w:sz="4" w:space="0" w:color="auto"/>
              <w:bottom w:val="outset" w:sz="6" w:space="0" w:color="000000"/>
              <w:right w:val="outset" w:sz="6" w:space="0" w:color="000000"/>
            </w:tcBorders>
            <w:textDirection w:val="btLr"/>
            <w:vAlign w:val="center"/>
            <w:hideMark/>
          </w:tcPr>
          <w:p w14:paraId="3598185C" w14:textId="77777777" w:rsidR="00140089" w:rsidRDefault="00140089" w:rsidP="00D41B27">
            <w:pPr>
              <w:spacing w:before="100" w:beforeAutospacing="1" w:after="100" w:afterAutospacing="1"/>
              <w:ind w:left="113" w:right="113"/>
              <w:jc w:val="center"/>
              <w:rPr>
                <w:rFonts w:eastAsia="Times New Roman"/>
              </w:rPr>
            </w:pPr>
            <w:r>
              <w:rPr>
                <w:rFonts w:eastAsia="Times New Roman"/>
              </w:rPr>
              <w:t>Neolimpiskajos sporta veidos*</w:t>
            </w:r>
          </w:p>
        </w:tc>
        <w:tc>
          <w:tcPr>
            <w:tcW w:w="303" w:type="pct"/>
            <w:tcBorders>
              <w:top w:val="outset" w:sz="6" w:space="0" w:color="000000"/>
              <w:left w:val="outset" w:sz="6" w:space="0" w:color="000000"/>
              <w:bottom w:val="outset" w:sz="6" w:space="0" w:color="000000"/>
              <w:right w:val="single" w:sz="4" w:space="0" w:color="auto"/>
            </w:tcBorders>
            <w:textDirection w:val="btLr"/>
            <w:vAlign w:val="center"/>
            <w:hideMark/>
          </w:tcPr>
          <w:p w14:paraId="26EB3FEA" w14:textId="77777777" w:rsidR="00140089" w:rsidRDefault="00140089" w:rsidP="00D41B27">
            <w:pPr>
              <w:spacing w:before="100" w:beforeAutospacing="1" w:after="100" w:afterAutospacing="1"/>
              <w:ind w:left="113" w:right="113"/>
              <w:jc w:val="center"/>
              <w:rPr>
                <w:rFonts w:eastAsia="Times New Roman"/>
              </w:rPr>
            </w:pPr>
            <w:r>
              <w:rPr>
                <w:rFonts w:eastAsia="Times New Roman"/>
              </w:rPr>
              <w:t>Veterānu sports*</w:t>
            </w:r>
          </w:p>
        </w:tc>
        <w:tc>
          <w:tcPr>
            <w:tcW w:w="303" w:type="pct"/>
            <w:tcBorders>
              <w:top w:val="outset" w:sz="6" w:space="0" w:color="000000"/>
              <w:left w:val="single" w:sz="4" w:space="0" w:color="auto"/>
              <w:bottom w:val="outset" w:sz="6" w:space="0" w:color="000000"/>
              <w:right w:val="single" w:sz="4" w:space="0" w:color="auto"/>
            </w:tcBorders>
            <w:textDirection w:val="btLr"/>
            <w:vAlign w:val="center"/>
            <w:hideMark/>
          </w:tcPr>
          <w:p w14:paraId="29FFBA38" w14:textId="77777777" w:rsidR="00140089" w:rsidRDefault="00140089" w:rsidP="00D41B27">
            <w:pPr>
              <w:spacing w:before="100" w:beforeAutospacing="1" w:after="100" w:afterAutospacing="1"/>
              <w:ind w:left="113" w:right="113"/>
              <w:jc w:val="center"/>
              <w:rPr>
                <w:rFonts w:eastAsia="Times New Roman"/>
              </w:rPr>
            </w:pPr>
            <w:r>
              <w:rPr>
                <w:rFonts w:eastAsia="Times New Roman"/>
              </w:rPr>
              <w:t>Bērni / jaunieši /juniori**</w:t>
            </w:r>
          </w:p>
        </w:tc>
        <w:tc>
          <w:tcPr>
            <w:tcW w:w="254" w:type="pct"/>
            <w:tcBorders>
              <w:top w:val="outset" w:sz="6" w:space="0" w:color="000000"/>
              <w:left w:val="single" w:sz="4" w:space="0" w:color="auto"/>
              <w:bottom w:val="outset" w:sz="6" w:space="0" w:color="000000"/>
              <w:right w:val="single" w:sz="4" w:space="0" w:color="auto"/>
            </w:tcBorders>
            <w:textDirection w:val="btLr"/>
            <w:vAlign w:val="center"/>
            <w:hideMark/>
          </w:tcPr>
          <w:p w14:paraId="5297B163" w14:textId="77777777" w:rsidR="00140089" w:rsidRDefault="00140089" w:rsidP="00D41B27">
            <w:pPr>
              <w:ind w:left="113" w:right="113"/>
              <w:jc w:val="center"/>
              <w:rPr>
                <w:rFonts w:eastAsia="Times New Roman"/>
                <w:highlight w:val="yellow"/>
              </w:rPr>
            </w:pPr>
            <w:r>
              <w:rPr>
                <w:rFonts w:eastAsia="Times New Roman"/>
              </w:rPr>
              <w:t>Olimpiskajos sporta veidos</w:t>
            </w:r>
          </w:p>
        </w:tc>
        <w:tc>
          <w:tcPr>
            <w:tcW w:w="254" w:type="pct"/>
            <w:tcBorders>
              <w:top w:val="outset" w:sz="6" w:space="0" w:color="000000"/>
              <w:left w:val="single" w:sz="4" w:space="0" w:color="auto"/>
              <w:bottom w:val="outset" w:sz="6" w:space="0" w:color="000000"/>
              <w:right w:val="single" w:sz="4" w:space="0" w:color="auto"/>
            </w:tcBorders>
            <w:textDirection w:val="btLr"/>
            <w:vAlign w:val="center"/>
            <w:hideMark/>
          </w:tcPr>
          <w:p w14:paraId="207D01E7" w14:textId="77777777" w:rsidR="00140089" w:rsidRDefault="00140089" w:rsidP="00D41B27">
            <w:pPr>
              <w:spacing w:before="100" w:beforeAutospacing="1" w:after="100" w:afterAutospacing="1"/>
              <w:ind w:left="113" w:right="113"/>
              <w:jc w:val="center"/>
              <w:rPr>
                <w:rFonts w:eastAsia="Times New Roman"/>
              </w:rPr>
            </w:pPr>
            <w:r>
              <w:rPr>
                <w:rFonts w:eastAsia="Times New Roman"/>
              </w:rPr>
              <w:t>Neolimpiskajos sporta veidos *</w:t>
            </w:r>
          </w:p>
        </w:tc>
        <w:tc>
          <w:tcPr>
            <w:tcW w:w="254" w:type="pct"/>
            <w:tcBorders>
              <w:top w:val="outset" w:sz="6" w:space="0" w:color="000000"/>
              <w:left w:val="single" w:sz="4" w:space="0" w:color="auto"/>
              <w:bottom w:val="outset" w:sz="6" w:space="0" w:color="000000"/>
              <w:right w:val="single" w:sz="4" w:space="0" w:color="auto"/>
            </w:tcBorders>
            <w:textDirection w:val="btLr"/>
            <w:vAlign w:val="center"/>
            <w:hideMark/>
          </w:tcPr>
          <w:p w14:paraId="76BEB3B6" w14:textId="77777777" w:rsidR="00140089" w:rsidRDefault="00140089" w:rsidP="00D41B27">
            <w:pPr>
              <w:spacing w:before="100" w:beforeAutospacing="1" w:after="100" w:afterAutospacing="1"/>
              <w:ind w:left="113" w:right="113"/>
              <w:jc w:val="center"/>
              <w:rPr>
                <w:rFonts w:eastAsia="Times New Roman"/>
              </w:rPr>
            </w:pPr>
            <w:r>
              <w:rPr>
                <w:rFonts w:eastAsia="Times New Roman"/>
              </w:rPr>
              <w:t>Veterānu sports*</w:t>
            </w:r>
          </w:p>
        </w:tc>
        <w:tc>
          <w:tcPr>
            <w:tcW w:w="254" w:type="pct"/>
            <w:tcBorders>
              <w:top w:val="outset" w:sz="6" w:space="0" w:color="000000"/>
              <w:left w:val="single" w:sz="4" w:space="0" w:color="auto"/>
              <w:bottom w:val="outset" w:sz="6" w:space="0" w:color="000000"/>
              <w:right w:val="outset" w:sz="6" w:space="0" w:color="000000"/>
            </w:tcBorders>
            <w:textDirection w:val="btLr"/>
            <w:vAlign w:val="center"/>
            <w:hideMark/>
          </w:tcPr>
          <w:p w14:paraId="0D01412F" w14:textId="77777777" w:rsidR="00140089" w:rsidRDefault="00140089" w:rsidP="00D41B27">
            <w:pPr>
              <w:spacing w:before="100" w:beforeAutospacing="1" w:after="100" w:afterAutospacing="1"/>
              <w:ind w:left="113" w:right="113"/>
              <w:jc w:val="center"/>
              <w:rPr>
                <w:rFonts w:eastAsia="Times New Roman"/>
              </w:rPr>
            </w:pPr>
            <w:r>
              <w:rPr>
                <w:rFonts w:eastAsia="Times New Roman"/>
              </w:rPr>
              <w:t>Bērni / jaunieši /juniori**</w:t>
            </w:r>
          </w:p>
        </w:tc>
        <w:tc>
          <w:tcPr>
            <w:tcW w:w="303" w:type="pct"/>
            <w:tcBorders>
              <w:top w:val="outset" w:sz="6" w:space="0" w:color="000000"/>
              <w:left w:val="outset" w:sz="6" w:space="0" w:color="000000"/>
              <w:bottom w:val="outset" w:sz="6" w:space="0" w:color="000000"/>
              <w:right w:val="single" w:sz="4" w:space="0" w:color="auto"/>
            </w:tcBorders>
            <w:textDirection w:val="btLr"/>
            <w:vAlign w:val="center"/>
            <w:hideMark/>
          </w:tcPr>
          <w:p w14:paraId="042E697E" w14:textId="77777777" w:rsidR="00140089" w:rsidRDefault="00140089" w:rsidP="00D41B27">
            <w:pPr>
              <w:spacing w:before="100" w:beforeAutospacing="1" w:after="100" w:afterAutospacing="1"/>
              <w:ind w:left="113" w:right="113"/>
              <w:jc w:val="center"/>
              <w:rPr>
                <w:rFonts w:eastAsia="Times New Roman"/>
              </w:rPr>
            </w:pPr>
            <w:r>
              <w:rPr>
                <w:rFonts w:eastAsia="Times New Roman"/>
              </w:rPr>
              <w:t xml:space="preserve">Pieaugušie </w:t>
            </w:r>
          </w:p>
        </w:tc>
        <w:tc>
          <w:tcPr>
            <w:tcW w:w="301" w:type="pct"/>
            <w:tcBorders>
              <w:top w:val="outset" w:sz="6" w:space="0" w:color="000000"/>
              <w:left w:val="single" w:sz="4" w:space="0" w:color="auto"/>
              <w:bottom w:val="outset" w:sz="6" w:space="0" w:color="000000"/>
              <w:right w:val="outset" w:sz="6" w:space="0" w:color="000000"/>
            </w:tcBorders>
            <w:textDirection w:val="btLr"/>
            <w:vAlign w:val="center"/>
            <w:hideMark/>
          </w:tcPr>
          <w:p w14:paraId="0391A9D8" w14:textId="77777777" w:rsidR="00140089" w:rsidRDefault="00140089" w:rsidP="00D41B27">
            <w:pPr>
              <w:spacing w:before="100" w:beforeAutospacing="1" w:after="100" w:afterAutospacing="1"/>
              <w:ind w:left="113" w:right="113"/>
              <w:jc w:val="center"/>
              <w:rPr>
                <w:rFonts w:eastAsia="Times New Roman"/>
              </w:rPr>
            </w:pPr>
            <w:r>
              <w:rPr>
                <w:rFonts w:eastAsia="Times New Roman"/>
              </w:rPr>
              <w:t>Jaunieši/juniori**</w:t>
            </w:r>
          </w:p>
        </w:tc>
      </w:tr>
      <w:tr w:rsidR="00140089" w14:paraId="61D8D28A" w14:textId="77777777" w:rsidTr="00D41B27">
        <w:trPr>
          <w:trHeight w:val="270"/>
        </w:trPr>
        <w:tc>
          <w:tcPr>
            <w:tcW w:w="348" w:type="pct"/>
            <w:tcBorders>
              <w:top w:val="outset" w:sz="6" w:space="0" w:color="000000"/>
              <w:left w:val="outset" w:sz="6" w:space="0" w:color="000000"/>
              <w:bottom w:val="outset" w:sz="6" w:space="0" w:color="000000"/>
              <w:right w:val="outset" w:sz="6" w:space="0" w:color="000000"/>
            </w:tcBorders>
            <w:vAlign w:val="center"/>
            <w:hideMark/>
          </w:tcPr>
          <w:p w14:paraId="19447312" w14:textId="77777777" w:rsidR="00140089" w:rsidRDefault="00140089" w:rsidP="00D41B27">
            <w:pPr>
              <w:spacing w:before="100" w:beforeAutospacing="1" w:after="100" w:afterAutospacing="1"/>
              <w:jc w:val="center"/>
              <w:rPr>
                <w:rFonts w:eastAsia="Times New Roman"/>
              </w:rPr>
            </w:pPr>
            <w:r>
              <w:rPr>
                <w:rFonts w:eastAsia="Times New Roman"/>
              </w:rPr>
              <w:t>1.</w:t>
            </w:r>
          </w:p>
        </w:tc>
        <w:tc>
          <w:tcPr>
            <w:tcW w:w="606" w:type="pct"/>
            <w:tcBorders>
              <w:top w:val="outset" w:sz="6" w:space="0" w:color="000000"/>
              <w:left w:val="outset" w:sz="6" w:space="0" w:color="000000"/>
              <w:bottom w:val="outset" w:sz="6" w:space="0" w:color="000000"/>
              <w:right w:val="outset" w:sz="6" w:space="0" w:color="000000"/>
            </w:tcBorders>
            <w:vAlign w:val="center"/>
            <w:hideMark/>
          </w:tcPr>
          <w:p w14:paraId="71FF4271" w14:textId="77777777" w:rsidR="00140089" w:rsidRDefault="00140089" w:rsidP="00D41B27">
            <w:pPr>
              <w:jc w:val="center"/>
              <w:rPr>
                <w:rFonts w:eastAsia="Times New Roman"/>
              </w:rPr>
            </w:pPr>
            <w:r>
              <w:rPr>
                <w:rFonts w:eastAsia="Times New Roman"/>
              </w:rPr>
              <w:t>700,00</w:t>
            </w:r>
          </w:p>
        </w:tc>
        <w:tc>
          <w:tcPr>
            <w:tcW w:w="304" w:type="pct"/>
            <w:tcBorders>
              <w:top w:val="outset" w:sz="6" w:space="0" w:color="000000"/>
              <w:left w:val="outset" w:sz="6" w:space="0" w:color="000000"/>
              <w:bottom w:val="outset" w:sz="6" w:space="0" w:color="000000"/>
              <w:right w:val="outset" w:sz="6" w:space="0" w:color="000000"/>
            </w:tcBorders>
            <w:vAlign w:val="center"/>
            <w:hideMark/>
          </w:tcPr>
          <w:p w14:paraId="68A4DF23" w14:textId="77777777" w:rsidR="00140089" w:rsidRDefault="00140089" w:rsidP="00D41B27">
            <w:pPr>
              <w:jc w:val="center"/>
              <w:rPr>
                <w:rFonts w:eastAsia="Times New Roman"/>
                <w:highlight w:val="yellow"/>
              </w:rPr>
            </w:pPr>
            <w:r>
              <w:rPr>
                <w:rFonts w:eastAsia="Times New Roman"/>
              </w:rPr>
              <w:t>500,00</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181125BF" w14:textId="77777777" w:rsidR="00140089" w:rsidRDefault="00140089" w:rsidP="00D41B27">
            <w:pPr>
              <w:jc w:val="center"/>
              <w:rPr>
                <w:rFonts w:eastAsia="Times New Roman"/>
              </w:rPr>
            </w:pPr>
            <w:r>
              <w:rPr>
                <w:rFonts w:eastAsia="Times New Roman"/>
              </w:rPr>
              <w:t>250,00</w:t>
            </w:r>
          </w:p>
        </w:tc>
        <w:tc>
          <w:tcPr>
            <w:tcW w:w="303" w:type="pct"/>
            <w:tcBorders>
              <w:top w:val="outset" w:sz="6" w:space="0" w:color="000000"/>
              <w:left w:val="single" w:sz="4" w:space="0" w:color="auto"/>
              <w:bottom w:val="outset" w:sz="6" w:space="0" w:color="000000"/>
              <w:right w:val="single" w:sz="4" w:space="0" w:color="auto"/>
            </w:tcBorders>
            <w:vAlign w:val="center"/>
            <w:hideMark/>
          </w:tcPr>
          <w:p w14:paraId="64E1D6AB" w14:textId="77777777" w:rsidR="00140089" w:rsidRDefault="00140089" w:rsidP="00D41B27">
            <w:pPr>
              <w:jc w:val="center"/>
              <w:rPr>
                <w:rFonts w:eastAsia="Times New Roman"/>
              </w:rPr>
            </w:pPr>
            <w:r>
              <w:rPr>
                <w:rFonts w:eastAsia="Times New Roman"/>
              </w:rPr>
              <w:t>200,00</w:t>
            </w:r>
          </w:p>
        </w:tc>
        <w:tc>
          <w:tcPr>
            <w:tcW w:w="303" w:type="pct"/>
            <w:tcBorders>
              <w:top w:val="outset" w:sz="6" w:space="0" w:color="000000"/>
              <w:left w:val="single" w:sz="4" w:space="0" w:color="auto"/>
              <w:bottom w:val="outset" w:sz="6" w:space="0" w:color="000000"/>
              <w:right w:val="outset" w:sz="6" w:space="0" w:color="000000"/>
            </w:tcBorders>
            <w:vAlign w:val="center"/>
            <w:hideMark/>
          </w:tcPr>
          <w:p w14:paraId="46F5467F" w14:textId="77777777" w:rsidR="00140089" w:rsidRDefault="00140089" w:rsidP="00D41B27">
            <w:pPr>
              <w:jc w:val="center"/>
              <w:rPr>
                <w:rFonts w:eastAsia="Times New Roman"/>
              </w:rPr>
            </w:pPr>
            <w:r>
              <w:rPr>
                <w:rFonts w:eastAsia="Times New Roman"/>
              </w:rPr>
              <w:t>400,00</w:t>
            </w:r>
          </w:p>
        </w:tc>
        <w:tc>
          <w:tcPr>
            <w:tcW w:w="304" w:type="pct"/>
            <w:tcBorders>
              <w:top w:val="outset" w:sz="6" w:space="0" w:color="000000"/>
              <w:left w:val="outset" w:sz="6" w:space="0" w:color="000000"/>
              <w:bottom w:val="outset" w:sz="6" w:space="0" w:color="000000"/>
              <w:right w:val="single" w:sz="4" w:space="0" w:color="auto"/>
            </w:tcBorders>
            <w:vAlign w:val="center"/>
            <w:hideMark/>
          </w:tcPr>
          <w:p w14:paraId="4A9E50F3" w14:textId="77777777" w:rsidR="00140089" w:rsidRDefault="00140089" w:rsidP="00D41B27">
            <w:pPr>
              <w:jc w:val="center"/>
              <w:rPr>
                <w:rFonts w:eastAsia="Times New Roman"/>
              </w:rPr>
            </w:pPr>
            <w:r>
              <w:rPr>
                <w:rFonts w:eastAsia="Times New Roman"/>
              </w:rPr>
              <w:t>350,00</w:t>
            </w:r>
          </w:p>
        </w:tc>
        <w:tc>
          <w:tcPr>
            <w:tcW w:w="303" w:type="pct"/>
            <w:tcBorders>
              <w:top w:val="outset" w:sz="6" w:space="0" w:color="000000"/>
              <w:left w:val="single" w:sz="4" w:space="0" w:color="auto"/>
              <w:bottom w:val="outset" w:sz="6" w:space="0" w:color="000000"/>
              <w:right w:val="outset" w:sz="6" w:space="0" w:color="000000"/>
            </w:tcBorders>
            <w:vAlign w:val="center"/>
            <w:hideMark/>
          </w:tcPr>
          <w:p w14:paraId="369459D0" w14:textId="77777777" w:rsidR="00140089" w:rsidRDefault="00140089" w:rsidP="00D41B27">
            <w:pPr>
              <w:jc w:val="center"/>
              <w:rPr>
                <w:rFonts w:eastAsia="Times New Roman"/>
              </w:rPr>
            </w:pPr>
            <w:r>
              <w:rPr>
                <w:rFonts w:eastAsia="Times New Roman"/>
              </w:rPr>
              <w:t>180,00</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74464ABD" w14:textId="77777777" w:rsidR="00140089" w:rsidRDefault="00140089" w:rsidP="00D41B27">
            <w:pPr>
              <w:jc w:val="center"/>
              <w:rPr>
                <w:rFonts w:eastAsia="Times New Roman"/>
              </w:rPr>
            </w:pPr>
            <w:r>
              <w:rPr>
                <w:rFonts w:eastAsia="Times New Roman"/>
              </w:rPr>
              <w:t>140,00</w:t>
            </w:r>
          </w:p>
        </w:tc>
        <w:tc>
          <w:tcPr>
            <w:tcW w:w="303" w:type="pct"/>
            <w:tcBorders>
              <w:top w:val="outset" w:sz="6" w:space="0" w:color="000000"/>
              <w:left w:val="single" w:sz="4" w:space="0" w:color="auto"/>
              <w:bottom w:val="outset" w:sz="6" w:space="0" w:color="000000"/>
              <w:right w:val="single" w:sz="4" w:space="0" w:color="auto"/>
            </w:tcBorders>
            <w:vAlign w:val="center"/>
            <w:hideMark/>
          </w:tcPr>
          <w:p w14:paraId="47AE2E1E" w14:textId="77777777" w:rsidR="00140089" w:rsidRDefault="00140089" w:rsidP="00D41B27">
            <w:pPr>
              <w:jc w:val="center"/>
              <w:rPr>
                <w:rFonts w:eastAsia="Times New Roman"/>
              </w:rPr>
            </w:pPr>
            <w:r>
              <w:rPr>
                <w:rFonts w:eastAsia="Times New Roman"/>
              </w:rPr>
              <w:t>280,00</w:t>
            </w:r>
          </w:p>
        </w:tc>
        <w:tc>
          <w:tcPr>
            <w:tcW w:w="254" w:type="pct"/>
            <w:tcBorders>
              <w:top w:val="outset" w:sz="6" w:space="0" w:color="000000"/>
              <w:left w:val="single" w:sz="4" w:space="0" w:color="auto"/>
              <w:bottom w:val="outset" w:sz="6" w:space="0" w:color="000000"/>
              <w:right w:val="single" w:sz="4" w:space="0" w:color="auto"/>
            </w:tcBorders>
            <w:vAlign w:val="center"/>
            <w:hideMark/>
          </w:tcPr>
          <w:p w14:paraId="002C1FAD" w14:textId="77777777" w:rsidR="00140089" w:rsidRDefault="00140089" w:rsidP="00D41B27">
            <w:pPr>
              <w:jc w:val="center"/>
              <w:rPr>
                <w:rFonts w:eastAsia="Times New Roman"/>
              </w:rPr>
            </w:pPr>
            <w:r>
              <w:rPr>
                <w:rFonts w:eastAsia="Times New Roman"/>
              </w:rPr>
              <w:t>60,00</w:t>
            </w:r>
          </w:p>
        </w:tc>
        <w:tc>
          <w:tcPr>
            <w:tcW w:w="254" w:type="pct"/>
            <w:tcBorders>
              <w:top w:val="outset" w:sz="6" w:space="0" w:color="000000"/>
              <w:left w:val="single" w:sz="4" w:space="0" w:color="auto"/>
              <w:bottom w:val="outset" w:sz="6" w:space="0" w:color="000000"/>
              <w:right w:val="single" w:sz="4" w:space="0" w:color="auto"/>
            </w:tcBorders>
            <w:vAlign w:val="center"/>
            <w:hideMark/>
          </w:tcPr>
          <w:p w14:paraId="37C7DD1B" w14:textId="77777777" w:rsidR="00140089" w:rsidRDefault="00140089" w:rsidP="00D41B27">
            <w:pPr>
              <w:jc w:val="center"/>
              <w:rPr>
                <w:rFonts w:eastAsia="Times New Roman"/>
              </w:rPr>
            </w:pPr>
            <w:r>
              <w:rPr>
                <w:rFonts w:eastAsia="Times New Roman"/>
              </w:rPr>
              <w:t>40,00</w:t>
            </w:r>
          </w:p>
        </w:tc>
        <w:tc>
          <w:tcPr>
            <w:tcW w:w="254" w:type="pct"/>
            <w:tcBorders>
              <w:top w:val="outset" w:sz="6" w:space="0" w:color="000000"/>
              <w:left w:val="single" w:sz="4" w:space="0" w:color="auto"/>
              <w:bottom w:val="outset" w:sz="6" w:space="0" w:color="000000"/>
              <w:right w:val="single" w:sz="4" w:space="0" w:color="auto"/>
            </w:tcBorders>
            <w:vAlign w:val="center"/>
            <w:hideMark/>
          </w:tcPr>
          <w:p w14:paraId="097A2390" w14:textId="77777777" w:rsidR="00140089" w:rsidRDefault="00140089" w:rsidP="00D41B27">
            <w:pPr>
              <w:jc w:val="center"/>
              <w:rPr>
                <w:rFonts w:eastAsia="Times New Roman"/>
              </w:rPr>
            </w:pPr>
            <w:r>
              <w:rPr>
                <w:rFonts w:eastAsia="Times New Roman"/>
              </w:rPr>
              <w:t>40,00</w:t>
            </w:r>
          </w:p>
        </w:tc>
        <w:tc>
          <w:tcPr>
            <w:tcW w:w="254" w:type="pct"/>
            <w:tcBorders>
              <w:top w:val="outset" w:sz="6" w:space="0" w:color="000000"/>
              <w:left w:val="single" w:sz="4" w:space="0" w:color="auto"/>
              <w:bottom w:val="outset" w:sz="6" w:space="0" w:color="000000"/>
              <w:right w:val="outset" w:sz="6" w:space="0" w:color="000000"/>
            </w:tcBorders>
            <w:vAlign w:val="center"/>
            <w:hideMark/>
          </w:tcPr>
          <w:p w14:paraId="2DB30981" w14:textId="77777777" w:rsidR="00140089" w:rsidRDefault="00140089" w:rsidP="00D41B27">
            <w:pPr>
              <w:jc w:val="center"/>
              <w:rPr>
                <w:rFonts w:eastAsia="Times New Roman"/>
              </w:rPr>
            </w:pPr>
            <w:r>
              <w:rPr>
                <w:rFonts w:eastAsia="Times New Roman"/>
              </w:rPr>
              <w:t>60,00</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48806A90" w14:textId="77777777" w:rsidR="00140089" w:rsidRDefault="00140089" w:rsidP="00D41B27">
            <w:pPr>
              <w:jc w:val="center"/>
              <w:rPr>
                <w:rFonts w:eastAsia="Times New Roman"/>
              </w:rPr>
            </w:pPr>
            <w:r>
              <w:rPr>
                <w:rFonts w:eastAsia="Times New Roman"/>
              </w:rPr>
              <w:t>150,00</w:t>
            </w:r>
          </w:p>
        </w:tc>
        <w:tc>
          <w:tcPr>
            <w:tcW w:w="301" w:type="pct"/>
            <w:tcBorders>
              <w:top w:val="outset" w:sz="6" w:space="0" w:color="000000"/>
              <w:left w:val="single" w:sz="4" w:space="0" w:color="auto"/>
              <w:bottom w:val="outset" w:sz="6" w:space="0" w:color="000000"/>
              <w:right w:val="outset" w:sz="6" w:space="0" w:color="000000"/>
            </w:tcBorders>
            <w:vAlign w:val="center"/>
            <w:hideMark/>
          </w:tcPr>
          <w:p w14:paraId="0184E1D8" w14:textId="77777777" w:rsidR="00140089" w:rsidRDefault="00140089" w:rsidP="00D41B27">
            <w:pPr>
              <w:jc w:val="center"/>
              <w:rPr>
                <w:rFonts w:eastAsia="Times New Roman"/>
              </w:rPr>
            </w:pPr>
            <w:r>
              <w:rPr>
                <w:rFonts w:eastAsia="Times New Roman"/>
              </w:rPr>
              <w:t>100,00</w:t>
            </w:r>
          </w:p>
        </w:tc>
      </w:tr>
      <w:tr w:rsidR="00140089" w14:paraId="42E198D5" w14:textId="77777777" w:rsidTr="00D41B27">
        <w:trPr>
          <w:trHeight w:val="270"/>
        </w:trPr>
        <w:tc>
          <w:tcPr>
            <w:tcW w:w="348" w:type="pct"/>
            <w:tcBorders>
              <w:top w:val="outset" w:sz="6" w:space="0" w:color="000000"/>
              <w:left w:val="outset" w:sz="6" w:space="0" w:color="000000"/>
              <w:bottom w:val="outset" w:sz="6" w:space="0" w:color="000000"/>
              <w:right w:val="outset" w:sz="6" w:space="0" w:color="000000"/>
            </w:tcBorders>
            <w:vAlign w:val="center"/>
            <w:hideMark/>
          </w:tcPr>
          <w:p w14:paraId="5611E561" w14:textId="77777777" w:rsidR="00140089" w:rsidRDefault="00140089" w:rsidP="00D41B27">
            <w:pPr>
              <w:spacing w:before="100" w:beforeAutospacing="1" w:after="100" w:afterAutospacing="1"/>
              <w:jc w:val="center"/>
              <w:rPr>
                <w:rFonts w:eastAsia="Times New Roman"/>
              </w:rPr>
            </w:pPr>
            <w:r>
              <w:rPr>
                <w:rFonts w:eastAsia="Times New Roman"/>
              </w:rPr>
              <w:t>2.</w:t>
            </w:r>
          </w:p>
        </w:tc>
        <w:tc>
          <w:tcPr>
            <w:tcW w:w="606" w:type="pct"/>
            <w:tcBorders>
              <w:top w:val="outset" w:sz="6" w:space="0" w:color="000000"/>
              <w:left w:val="outset" w:sz="6" w:space="0" w:color="000000"/>
              <w:bottom w:val="outset" w:sz="6" w:space="0" w:color="000000"/>
              <w:right w:val="outset" w:sz="6" w:space="0" w:color="000000"/>
            </w:tcBorders>
            <w:vAlign w:val="center"/>
            <w:hideMark/>
          </w:tcPr>
          <w:p w14:paraId="0799991A" w14:textId="77777777" w:rsidR="00140089" w:rsidRDefault="00140089" w:rsidP="00D41B27">
            <w:pPr>
              <w:jc w:val="center"/>
              <w:rPr>
                <w:rFonts w:eastAsia="Times New Roman"/>
              </w:rPr>
            </w:pPr>
            <w:r>
              <w:rPr>
                <w:rFonts w:eastAsia="Times New Roman"/>
              </w:rPr>
              <w:t>550,00</w:t>
            </w:r>
          </w:p>
        </w:tc>
        <w:tc>
          <w:tcPr>
            <w:tcW w:w="304" w:type="pct"/>
            <w:tcBorders>
              <w:top w:val="outset" w:sz="6" w:space="0" w:color="000000"/>
              <w:left w:val="outset" w:sz="6" w:space="0" w:color="000000"/>
              <w:bottom w:val="outset" w:sz="6" w:space="0" w:color="000000"/>
              <w:right w:val="outset" w:sz="6" w:space="0" w:color="000000"/>
            </w:tcBorders>
            <w:vAlign w:val="center"/>
            <w:hideMark/>
          </w:tcPr>
          <w:p w14:paraId="2A932C46" w14:textId="77777777" w:rsidR="00140089" w:rsidRDefault="00140089" w:rsidP="00D41B27">
            <w:pPr>
              <w:jc w:val="center"/>
              <w:rPr>
                <w:rFonts w:eastAsia="Times New Roman"/>
              </w:rPr>
            </w:pPr>
            <w:r>
              <w:rPr>
                <w:rFonts w:eastAsia="Times New Roman"/>
              </w:rPr>
              <w:t>350,00</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6B164B40" w14:textId="77777777" w:rsidR="00140089" w:rsidRDefault="00140089" w:rsidP="00D41B27">
            <w:pPr>
              <w:jc w:val="center"/>
              <w:rPr>
                <w:rFonts w:eastAsia="Times New Roman"/>
              </w:rPr>
            </w:pPr>
            <w:r>
              <w:rPr>
                <w:rFonts w:eastAsia="Times New Roman"/>
              </w:rPr>
              <w:t>180,00</w:t>
            </w:r>
          </w:p>
        </w:tc>
        <w:tc>
          <w:tcPr>
            <w:tcW w:w="303" w:type="pct"/>
            <w:tcBorders>
              <w:top w:val="outset" w:sz="6" w:space="0" w:color="000000"/>
              <w:left w:val="single" w:sz="4" w:space="0" w:color="auto"/>
              <w:bottom w:val="outset" w:sz="6" w:space="0" w:color="000000"/>
              <w:right w:val="single" w:sz="4" w:space="0" w:color="auto"/>
            </w:tcBorders>
            <w:vAlign w:val="center"/>
            <w:hideMark/>
          </w:tcPr>
          <w:p w14:paraId="5151BD93" w14:textId="77777777" w:rsidR="00140089" w:rsidRDefault="00140089" w:rsidP="00D41B27">
            <w:pPr>
              <w:jc w:val="center"/>
              <w:rPr>
                <w:rFonts w:eastAsia="Times New Roman"/>
              </w:rPr>
            </w:pPr>
            <w:r>
              <w:rPr>
                <w:rFonts w:eastAsia="Times New Roman"/>
              </w:rPr>
              <w:t>140,00</w:t>
            </w:r>
          </w:p>
        </w:tc>
        <w:tc>
          <w:tcPr>
            <w:tcW w:w="303" w:type="pct"/>
            <w:tcBorders>
              <w:top w:val="outset" w:sz="6" w:space="0" w:color="000000"/>
              <w:left w:val="single" w:sz="4" w:space="0" w:color="auto"/>
              <w:bottom w:val="outset" w:sz="6" w:space="0" w:color="000000"/>
              <w:right w:val="outset" w:sz="6" w:space="0" w:color="000000"/>
            </w:tcBorders>
            <w:vAlign w:val="center"/>
            <w:hideMark/>
          </w:tcPr>
          <w:p w14:paraId="47E29CD3" w14:textId="77777777" w:rsidR="00140089" w:rsidRDefault="00140089" w:rsidP="00D41B27">
            <w:pPr>
              <w:jc w:val="center"/>
              <w:rPr>
                <w:rFonts w:eastAsia="Times New Roman"/>
              </w:rPr>
            </w:pPr>
            <w:r>
              <w:rPr>
                <w:rFonts w:eastAsia="Times New Roman"/>
              </w:rPr>
              <w:t>280,00</w:t>
            </w:r>
          </w:p>
        </w:tc>
        <w:tc>
          <w:tcPr>
            <w:tcW w:w="304" w:type="pct"/>
            <w:tcBorders>
              <w:top w:val="outset" w:sz="6" w:space="0" w:color="000000"/>
              <w:left w:val="outset" w:sz="6" w:space="0" w:color="000000"/>
              <w:bottom w:val="outset" w:sz="6" w:space="0" w:color="000000"/>
              <w:right w:val="single" w:sz="4" w:space="0" w:color="auto"/>
            </w:tcBorders>
            <w:vAlign w:val="center"/>
            <w:hideMark/>
          </w:tcPr>
          <w:p w14:paraId="5BA71E1F" w14:textId="77777777" w:rsidR="00140089" w:rsidRDefault="00140089" w:rsidP="00D41B27">
            <w:pPr>
              <w:jc w:val="center"/>
              <w:rPr>
                <w:rFonts w:eastAsia="Times New Roman"/>
              </w:rPr>
            </w:pPr>
            <w:r>
              <w:rPr>
                <w:rFonts w:eastAsia="Times New Roman"/>
              </w:rPr>
              <w:t>250,00</w:t>
            </w:r>
          </w:p>
        </w:tc>
        <w:tc>
          <w:tcPr>
            <w:tcW w:w="303" w:type="pct"/>
            <w:tcBorders>
              <w:top w:val="outset" w:sz="6" w:space="0" w:color="000000"/>
              <w:left w:val="single" w:sz="4" w:space="0" w:color="auto"/>
              <w:bottom w:val="outset" w:sz="6" w:space="0" w:color="000000"/>
              <w:right w:val="outset" w:sz="6" w:space="0" w:color="000000"/>
            </w:tcBorders>
            <w:vAlign w:val="center"/>
            <w:hideMark/>
          </w:tcPr>
          <w:p w14:paraId="353B7270" w14:textId="77777777" w:rsidR="00140089" w:rsidRDefault="00140089" w:rsidP="00D41B27">
            <w:pPr>
              <w:jc w:val="center"/>
              <w:rPr>
                <w:rFonts w:eastAsia="Times New Roman"/>
              </w:rPr>
            </w:pPr>
            <w:r>
              <w:rPr>
                <w:rFonts w:eastAsia="Times New Roman"/>
              </w:rPr>
              <w:t>125,00</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44A21119" w14:textId="77777777" w:rsidR="00140089" w:rsidRDefault="00140089" w:rsidP="00D41B27">
            <w:pPr>
              <w:jc w:val="center"/>
              <w:rPr>
                <w:rFonts w:eastAsia="Times New Roman"/>
              </w:rPr>
            </w:pPr>
            <w:r>
              <w:rPr>
                <w:rFonts w:eastAsia="Times New Roman"/>
              </w:rPr>
              <w:t>100,00</w:t>
            </w:r>
          </w:p>
        </w:tc>
        <w:tc>
          <w:tcPr>
            <w:tcW w:w="303" w:type="pct"/>
            <w:tcBorders>
              <w:top w:val="outset" w:sz="6" w:space="0" w:color="000000"/>
              <w:left w:val="single" w:sz="4" w:space="0" w:color="auto"/>
              <w:bottom w:val="outset" w:sz="6" w:space="0" w:color="000000"/>
              <w:right w:val="single" w:sz="4" w:space="0" w:color="auto"/>
            </w:tcBorders>
            <w:vAlign w:val="center"/>
            <w:hideMark/>
          </w:tcPr>
          <w:p w14:paraId="1876C0D4" w14:textId="77777777" w:rsidR="00140089" w:rsidRDefault="00140089" w:rsidP="00D41B27">
            <w:pPr>
              <w:jc w:val="center"/>
              <w:rPr>
                <w:rFonts w:eastAsia="Times New Roman"/>
              </w:rPr>
            </w:pPr>
            <w:r>
              <w:rPr>
                <w:rFonts w:eastAsia="Times New Roman"/>
              </w:rPr>
              <w:t>200,00</w:t>
            </w:r>
          </w:p>
        </w:tc>
        <w:tc>
          <w:tcPr>
            <w:tcW w:w="254" w:type="pct"/>
            <w:tcBorders>
              <w:top w:val="outset" w:sz="6" w:space="0" w:color="000000"/>
              <w:left w:val="single" w:sz="4" w:space="0" w:color="auto"/>
              <w:bottom w:val="outset" w:sz="6" w:space="0" w:color="000000"/>
              <w:right w:val="single" w:sz="4" w:space="0" w:color="auto"/>
            </w:tcBorders>
            <w:vAlign w:val="center"/>
            <w:hideMark/>
          </w:tcPr>
          <w:p w14:paraId="1ED04934" w14:textId="77777777" w:rsidR="00140089" w:rsidRDefault="00140089" w:rsidP="00D41B27">
            <w:pPr>
              <w:jc w:val="center"/>
              <w:rPr>
                <w:rFonts w:eastAsia="Times New Roman"/>
              </w:rPr>
            </w:pPr>
            <w:r>
              <w:rPr>
                <w:rFonts w:eastAsia="Times New Roman"/>
              </w:rPr>
              <w:t>45,00</w:t>
            </w:r>
          </w:p>
        </w:tc>
        <w:tc>
          <w:tcPr>
            <w:tcW w:w="254" w:type="pct"/>
            <w:tcBorders>
              <w:top w:val="outset" w:sz="6" w:space="0" w:color="000000"/>
              <w:left w:val="single" w:sz="4" w:space="0" w:color="auto"/>
              <w:bottom w:val="outset" w:sz="6" w:space="0" w:color="000000"/>
              <w:right w:val="single" w:sz="4" w:space="0" w:color="auto"/>
            </w:tcBorders>
            <w:vAlign w:val="center"/>
            <w:hideMark/>
          </w:tcPr>
          <w:p w14:paraId="37950E9B" w14:textId="77777777" w:rsidR="00140089" w:rsidRDefault="00140089" w:rsidP="00D41B27">
            <w:pPr>
              <w:jc w:val="center"/>
              <w:rPr>
                <w:rFonts w:eastAsia="Times New Roman"/>
              </w:rPr>
            </w:pPr>
            <w:r>
              <w:rPr>
                <w:rFonts w:eastAsia="Times New Roman"/>
              </w:rPr>
              <w:t>30,00</w:t>
            </w:r>
          </w:p>
        </w:tc>
        <w:tc>
          <w:tcPr>
            <w:tcW w:w="254" w:type="pct"/>
            <w:tcBorders>
              <w:top w:val="outset" w:sz="6" w:space="0" w:color="000000"/>
              <w:left w:val="single" w:sz="4" w:space="0" w:color="auto"/>
              <w:bottom w:val="outset" w:sz="6" w:space="0" w:color="000000"/>
              <w:right w:val="single" w:sz="4" w:space="0" w:color="auto"/>
            </w:tcBorders>
            <w:vAlign w:val="center"/>
            <w:hideMark/>
          </w:tcPr>
          <w:p w14:paraId="6C5E2B6B" w14:textId="77777777" w:rsidR="00140089" w:rsidRDefault="00140089" w:rsidP="00D41B27">
            <w:pPr>
              <w:jc w:val="center"/>
              <w:rPr>
                <w:rFonts w:eastAsia="Times New Roman"/>
              </w:rPr>
            </w:pPr>
            <w:r>
              <w:rPr>
                <w:rFonts w:eastAsia="Times New Roman"/>
              </w:rPr>
              <w:t>30,00</w:t>
            </w:r>
          </w:p>
        </w:tc>
        <w:tc>
          <w:tcPr>
            <w:tcW w:w="254" w:type="pct"/>
            <w:tcBorders>
              <w:top w:val="outset" w:sz="6" w:space="0" w:color="000000"/>
              <w:left w:val="single" w:sz="4" w:space="0" w:color="auto"/>
              <w:bottom w:val="outset" w:sz="6" w:space="0" w:color="000000"/>
              <w:right w:val="outset" w:sz="6" w:space="0" w:color="000000"/>
            </w:tcBorders>
            <w:vAlign w:val="center"/>
            <w:hideMark/>
          </w:tcPr>
          <w:p w14:paraId="73B4A346" w14:textId="77777777" w:rsidR="00140089" w:rsidRDefault="00140089" w:rsidP="00D41B27">
            <w:pPr>
              <w:jc w:val="center"/>
              <w:rPr>
                <w:rFonts w:eastAsia="Times New Roman"/>
              </w:rPr>
            </w:pPr>
            <w:r>
              <w:rPr>
                <w:rFonts w:eastAsia="Times New Roman"/>
              </w:rPr>
              <w:t>45,00</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73E8BAEC" w14:textId="77777777" w:rsidR="00140089" w:rsidRDefault="00140089" w:rsidP="00D41B27">
            <w:pPr>
              <w:jc w:val="center"/>
              <w:rPr>
                <w:rFonts w:eastAsia="Times New Roman"/>
              </w:rPr>
            </w:pPr>
            <w:r>
              <w:rPr>
                <w:rFonts w:eastAsia="Times New Roman"/>
              </w:rPr>
              <w:t>120,00</w:t>
            </w:r>
          </w:p>
        </w:tc>
        <w:tc>
          <w:tcPr>
            <w:tcW w:w="301" w:type="pct"/>
            <w:tcBorders>
              <w:top w:val="outset" w:sz="6" w:space="0" w:color="000000"/>
              <w:left w:val="single" w:sz="4" w:space="0" w:color="auto"/>
              <w:bottom w:val="outset" w:sz="6" w:space="0" w:color="000000"/>
              <w:right w:val="outset" w:sz="6" w:space="0" w:color="000000"/>
            </w:tcBorders>
            <w:vAlign w:val="center"/>
            <w:hideMark/>
          </w:tcPr>
          <w:p w14:paraId="4257F1BC" w14:textId="77777777" w:rsidR="00140089" w:rsidRDefault="00140089" w:rsidP="00D41B27">
            <w:pPr>
              <w:jc w:val="center"/>
              <w:rPr>
                <w:rFonts w:eastAsia="Times New Roman"/>
              </w:rPr>
            </w:pPr>
            <w:r>
              <w:rPr>
                <w:rFonts w:eastAsia="Times New Roman"/>
              </w:rPr>
              <w:t>80,00</w:t>
            </w:r>
          </w:p>
        </w:tc>
      </w:tr>
      <w:tr w:rsidR="00140089" w14:paraId="77EAB37F" w14:textId="77777777" w:rsidTr="00D41B27">
        <w:trPr>
          <w:trHeight w:val="270"/>
        </w:trPr>
        <w:tc>
          <w:tcPr>
            <w:tcW w:w="348" w:type="pct"/>
            <w:tcBorders>
              <w:top w:val="outset" w:sz="6" w:space="0" w:color="000000"/>
              <w:left w:val="outset" w:sz="6" w:space="0" w:color="000000"/>
              <w:bottom w:val="outset" w:sz="6" w:space="0" w:color="000000"/>
              <w:right w:val="outset" w:sz="6" w:space="0" w:color="000000"/>
            </w:tcBorders>
            <w:vAlign w:val="center"/>
            <w:hideMark/>
          </w:tcPr>
          <w:p w14:paraId="63B0ED8E" w14:textId="77777777" w:rsidR="00140089" w:rsidRDefault="00140089" w:rsidP="00D41B27">
            <w:pPr>
              <w:spacing w:before="100" w:beforeAutospacing="1" w:after="100" w:afterAutospacing="1"/>
              <w:jc w:val="center"/>
              <w:rPr>
                <w:rFonts w:eastAsia="Times New Roman"/>
              </w:rPr>
            </w:pPr>
            <w:r>
              <w:rPr>
                <w:rFonts w:eastAsia="Times New Roman"/>
              </w:rPr>
              <w:t>3.</w:t>
            </w:r>
          </w:p>
        </w:tc>
        <w:tc>
          <w:tcPr>
            <w:tcW w:w="606" w:type="pct"/>
            <w:tcBorders>
              <w:top w:val="outset" w:sz="6" w:space="0" w:color="000000"/>
              <w:left w:val="outset" w:sz="6" w:space="0" w:color="000000"/>
              <w:bottom w:val="outset" w:sz="6" w:space="0" w:color="000000"/>
              <w:right w:val="outset" w:sz="6" w:space="0" w:color="000000"/>
            </w:tcBorders>
            <w:vAlign w:val="center"/>
            <w:hideMark/>
          </w:tcPr>
          <w:p w14:paraId="15965A0C" w14:textId="77777777" w:rsidR="00140089" w:rsidRDefault="00140089" w:rsidP="00D41B27">
            <w:pPr>
              <w:jc w:val="center"/>
              <w:rPr>
                <w:rFonts w:eastAsia="Times New Roman"/>
              </w:rPr>
            </w:pPr>
            <w:r>
              <w:rPr>
                <w:rFonts w:eastAsia="Times New Roman"/>
              </w:rPr>
              <w:t>400,00</w:t>
            </w:r>
          </w:p>
        </w:tc>
        <w:tc>
          <w:tcPr>
            <w:tcW w:w="304" w:type="pct"/>
            <w:tcBorders>
              <w:top w:val="outset" w:sz="6" w:space="0" w:color="000000"/>
              <w:left w:val="outset" w:sz="6" w:space="0" w:color="000000"/>
              <w:bottom w:val="outset" w:sz="6" w:space="0" w:color="000000"/>
              <w:right w:val="outset" w:sz="6" w:space="0" w:color="000000"/>
            </w:tcBorders>
            <w:vAlign w:val="center"/>
            <w:hideMark/>
          </w:tcPr>
          <w:p w14:paraId="440942B2" w14:textId="77777777" w:rsidR="00140089" w:rsidRDefault="00140089" w:rsidP="00D41B27">
            <w:pPr>
              <w:jc w:val="center"/>
              <w:rPr>
                <w:rFonts w:eastAsia="Times New Roman"/>
              </w:rPr>
            </w:pPr>
            <w:r>
              <w:rPr>
                <w:rFonts w:eastAsia="Times New Roman"/>
              </w:rPr>
              <w:t>250,00</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32507351" w14:textId="77777777" w:rsidR="00140089" w:rsidRDefault="00140089" w:rsidP="00D41B27">
            <w:pPr>
              <w:jc w:val="center"/>
              <w:rPr>
                <w:rFonts w:eastAsia="Times New Roman"/>
              </w:rPr>
            </w:pPr>
            <w:r>
              <w:rPr>
                <w:rFonts w:eastAsia="Times New Roman"/>
              </w:rPr>
              <w:t>130,00</w:t>
            </w:r>
          </w:p>
        </w:tc>
        <w:tc>
          <w:tcPr>
            <w:tcW w:w="303" w:type="pct"/>
            <w:tcBorders>
              <w:top w:val="outset" w:sz="6" w:space="0" w:color="000000"/>
              <w:left w:val="single" w:sz="4" w:space="0" w:color="auto"/>
              <w:bottom w:val="outset" w:sz="6" w:space="0" w:color="000000"/>
              <w:right w:val="single" w:sz="4" w:space="0" w:color="auto"/>
            </w:tcBorders>
            <w:vAlign w:val="center"/>
            <w:hideMark/>
          </w:tcPr>
          <w:p w14:paraId="5364BD4C" w14:textId="77777777" w:rsidR="00140089" w:rsidRDefault="00140089" w:rsidP="00D41B27">
            <w:pPr>
              <w:jc w:val="center"/>
              <w:rPr>
                <w:rFonts w:eastAsia="Times New Roman"/>
              </w:rPr>
            </w:pPr>
            <w:r>
              <w:rPr>
                <w:rFonts w:eastAsia="Times New Roman"/>
              </w:rPr>
              <w:t>100,00</w:t>
            </w:r>
          </w:p>
        </w:tc>
        <w:tc>
          <w:tcPr>
            <w:tcW w:w="303" w:type="pct"/>
            <w:tcBorders>
              <w:top w:val="outset" w:sz="6" w:space="0" w:color="000000"/>
              <w:left w:val="single" w:sz="4" w:space="0" w:color="auto"/>
              <w:bottom w:val="outset" w:sz="6" w:space="0" w:color="000000"/>
              <w:right w:val="outset" w:sz="6" w:space="0" w:color="000000"/>
            </w:tcBorders>
            <w:vAlign w:val="center"/>
            <w:hideMark/>
          </w:tcPr>
          <w:p w14:paraId="5ABEE267" w14:textId="77777777" w:rsidR="00140089" w:rsidRDefault="00140089" w:rsidP="00D41B27">
            <w:pPr>
              <w:jc w:val="center"/>
              <w:rPr>
                <w:rFonts w:eastAsia="Times New Roman"/>
              </w:rPr>
            </w:pPr>
            <w:r>
              <w:rPr>
                <w:rFonts w:eastAsia="Times New Roman"/>
              </w:rPr>
              <w:t>200,00</w:t>
            </w:r>
          </w:p>
        </w:tc>
        <w:tc>
          <w:tcPr>
            <w:tcW w:w="304" w:type="pct"/>
            <w:tcBorders>
              <w:top w:val="outset" w:sz="6" w:space="0" w:color="000000"/>
              <w:left w:val="outset" w:sz="6" w:space="0" w:color="000000"/>
              <w:bottom w:val="outset" w:sz="6" w:space="0" w:color="000000"/>
              <w:right w:val="single" w:sz="4" w:space="0" w:color="auto"/>
            </w:tcBorders>
            <w:vAlign w:val="center"/>
            <w:hideMark/>
          </w:tcPr>
          <w:p w14:paraId="6800626E" w14:textId="77777777" w:rsidR="00140089" w:rsidRDefault="00140089" w:rsidP="00D41B27">
            <w:pPr>
              <w:jc w:val="center"/>
              <w:rPr>
                <w:rFonts w:eastAsia="Times New Roman"/>
              </w:rPr>
            </w:pPr>
            <w:r>
              <w:rPr>
                <w:rFonts w:eastAsia="Times New Roman"/>
              </w:rPr>
              <w:t>175,00</w:t>
            </w:r>
          </w:p>
        </w:tc>
        <w:tc>
          <w:tcPr>
            <w:tcW w:w="303" w:type="pct"/>
            <w:tcBorders>
              <w:top w:val="outset" w:sz="6" w:space="0" w:color="000000"/>
              <w:left w:val="single" w:sz="4" w:space="0" w:color="auto"/>
              <w:bottom w:val="outset" w:sz="6" w:space="0" w:color="000000"/>
              <w:right w:val="outset" w:sz="6" w:space="0" w:color="000000"/>
            </w:tcBorders>
            <w:vAlign w:val="center"/>
            <w:hideMark/>
          </w:tcPr>
          <w:p w14:paraId="71CD0E11" w14:textId="77777777" w:rsidR="00140089" w:rsidRDefault="00140089" w:rsidP="00D41B27">
            <w:pPr>
              <w:jc w:val="center"/>
              <w:rPr>
                <w:rFonts w:eastAsia="Times New Roman"/>
              </w:rPr>
            </w:pPr>
            <w:r>
              <w:rPr>
                <w:rFonts w:eastAsia="Times New Roman"/>
              </w:rPr>
              <w:t>90,00</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62A1A8E5" w14:textId="77777777" w:rsidR="00140089" w:rsidRDefault="00140089" w:rsidP="00D41B27">
            <w:pPr>
              <w:jc w:val="center"/>
              <w:rPr>
                <w:rFonts w:eastAsia="Times New Roman"/>
              </w:rPr>
            </w:pPr>
            <w:r>
              <w:rPr>
                <w:rFonts w:eastAsia="Times New Roman"/>
              </w:rPr>
              <w:t>70,00</w:t>
            </w:r>
          </w:p>
        </w:tc>
        <w:tc>
          <w:tcPr>
            <w:tcW w:w="303" w:type="pct"/>
            <w:tcBorders>
              <w:top w:val="outset" w:sz="6" w:space="0" w:color="000000"/>
              <w:left w:val="single" w:sz="4" w:space="0" w:color="auto"/>
              <w:bottom w:val="outset" w:sz="6" w:space="0" w:color="000000"/>
              <w:right w:val="single" w:sz="4" w:space="0" w:color="auto"/>
            </w:tcBorders>
            <w:vAlign w:val="center"/>
            <w:hideMark/>
          </w:tcPr>
          <w:p w14:paraId="6ED949CE" w14:textId="77777777" w:rsidR="00140089" w:rsidRDefault="00140089" w:rsidP="00D41B27">
            <w:pPr>
              <w:jc w:val="center"/>
              <w:rPr>
                <w:rFonts w:eastAsia="Times New Roman"/>
              </w:rPr>
            </w:pPr>
            <w:r>
              <w:rPr>
                <w:rFonts w:eastAsia="Times New Roman"/>
              </w:rPr>
              <w:t>140,00</w:t>
            </w:r>
          </w:p>
        </w:tc>
        <w:tc>
          <w:tcPr>
            <w:tcW w:w="254" w:type="pct"/>
            <w:tcBorders>
              <w:top w:val="outset" w:sz="6" w:space="0" w:color="000000"/>
              <w:left w:val="single" w:sz="4" w:space="0" w:color="auto"/>
              <w:bottom w:val="outset" w:sz="6" w:space="0" w:color="000000"/>
              <w:right w:val="single" w:sz="4" w:space="0" w:color="auto"/>
            </w:tcBorders>
            <w:vAlign w:val="center"/>
            <w:hideMark/>
          </w:tcPr>
          <w:p w14:paraId="20F16444" w14:textId="77777777" w:rsidR="00140089" w:rsidRDefault="00140089" w:rsidP="00D41B27">
            <w:pPr>
              <w:jc w:val="center"/>
              <w:rPr>
                <w:rFonts w:eastAsia="Times New Roman"/>
              </w:rPr>
            </w:pPr>
            <w:r>
              <w:rPr>
                <w:rFonts w:eastAsia="Times New Roman"/>
              </w:rPr>
              <w:t>30,00</w:t>
            </w:r>
          </w:p>
        </w:tc>
        <w:tc>
          <w:tcPr>
            <w:tcW w:w="254" w:type="pct"/>
            <w:tcBorders>
              <w:top w:val="outset" w:sz="6" w:space="0" w:color="000000"/>
              <w:left w:val="single" w:sz="4" w:space="0" w:color="auto"/>
              <w:bottom w:val="outset" w:sz="6" w:space="0" w:color="000000"/>
              <w:right w:val="single" w:sz="4" w:space="0" w:color="auto"/>
            </w:tcBorders>
            <w:vAlign w:val="center"/>
            <w:hideMark/>
          </w:tcPr>
          <w:p w14:paraId="67A04510" w14:textId="77777777" w:rsidR="00140089" w:rsidRDefault="00140089" w:rsidP="00D41B27">
            <w:pPr>
              <w:jc w:val="center"/>
              <w:rPr>
                <w:rFonts w:eastAsia="Times New Roman"/>
              </w:rPr>
            </w:pPr>
            <w:r>
              <w:rPr>
                <w:rFonts w:eastAsia="Times New Roman"/>
              </w:rPr>
              <w:t>20,00</w:t>
            </w:r>
          </w:p>
        </w:tc>
        <w:tc>
          <w:tcPr>
            <w:tcW w:w="254" w:type="pct"/>
            <w:tcBorders>
              <w:top w:val="outset" w:sz="6" w:space="0" w:color="000000"/>
              <w:left w:val="single" w:sz="4" w:space="0" w:color="auto"/>
              <w:bottom w:val="outset" w:sz="6" w:space="0" w:color="000000"/>
              <w:right w:val="single" w:sz="4" w:space="0" w:color="auto"/>
            </w:tcBorders>
            <w:vAlign w:val="center"/>
            <w:hideMark/>
          </w:tcPr>
          <w:p w14:paraId="0A867824" w14:textId="77777777" w:rsidR="00140089" w:rsidRDefault="00140089" w:rsidP="00D41B27">
            <w:pPr>
              <w:jc w:val="center"/>
              <w:rPr>
                <w:rFonts w:eastAsia="Times New Roman"/>
              </w:rPr>
            </w:pPr>
            <w:r>
              <w:rPr>
                <w:rFonts w:eastAsia="Times New Roman"/>
              </w:rPr>
              <w:t>20,00</w:t>
            </w:r>
          </w:p>
        </w:tc>
        <w:tc>
          <w:tcPr>
            <w:tcW w:w="254" w:type="pct"/>
            <w:tcBorders>
              <w:top w:val="outset" w:sz="6" w:space="0" w:color="000000"/>
              <w:left w:val="single" w:sz="4" w:space="0" w:color="auto"/>
              <w:bottom w:val="outset" w:sz="6" w:space="0" w:color="000000"/>
              <w:right w:val="outset" w:sz="6" w:space="0" w:color="000000"/>
            </w:tcBorders>
            <w:vAlign w:val="center"/>
            <w:hideMark/>
          </w:tcPr>
          <w:p w14:paraId="63BBC42F" w14:textId="77777777" w:rsidR="00140089" w:rsidRDefault="00140089" w:rsidP="00D41B27">
            <w:pPr>
              <w:jc w:val="center"/>
              <w:rPr>
                <w:rFonts w:eastAsia="Times New Roman"/>
              </w:rPr>
            </w:pPr>
            <w:r>
              <w:rPr>
                <w:rFonts w:eastAsia="Times New Roman"/>
              </w:rPr>
              <w:t>40,00</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35622760" w14:textId="77777777" w:rsidR="00140089" w:rsidRDefault="00140089" w:rsidP="00D41B27">
            <w:pPr>
              <w:jc w:val="center"/>
              <w:rPr>
                <w:rFonts w:eastAsia="Times New Roman"/>
              </w:rPr>
            </w:pPr>
            <w:r>
              <w:rPr>
                <w:rFonts w:eastAsia="Times New Roman"/>
              </w:rPr>
              <w:t>70,00</w:t>
            </w:r>
          </w:p>
        </w:tc>
        <w:tc>
          <w:tcPr>
            <w:tcW w:w="301" w:type="pct"/>
            <w:tcBorders>
              <w:top w:val="outset" w:sz="6" w:space="0" w:color="000000"/>
              <w:left w:val="single" w:sz="4" w:space="0" w:color="auto"/>
              <w:bottom w:val="outset" w:sz="6" w:space="0" w:color="000000"/>
              <w:right w:val="outset" w:sz="6" w:space="0" w:color="000000"/>
            </w:tcBorders>
            <w:vAlign w:val="center"/>
            <w:hideMark/>
          </w:tcPr>
          <w:p w14:paraId="118D61B9" w14:textId="77777777" w:rsidR="00140089" w:rsidRDefault="00140089" w:rsidP="00D41B27">
            <w:pPr>
              <w:jc w:val="center"/>
              <w:rPr>
                <w:rFonts w:eastAsia="Times New Roman"/>
              </w:rPr>
            </w:pPr>
            <w:r>
              <w:rPr>
                <w:rFonts w:eastAsia="Times New Roman"/>
              </w:rPr>
              <w:t>60,00</w:t>
            </w:r>
          </w:p>
        </w:tc>
      </w:tr>
      <w:tr w:rsidR="00140089" w14:paraId="66ED26A8" w14:textId="77777777" w:rsidTr="00D41B27">
        <w:trPr>
          <w:trHeight w:val="389"/>
        </w:trPr>
        <w:tc>
          <w:tcPr>
            <w:tcW w:w="348" w:type="pct"/>
            <w:tcBorders>
              <w:top w:val="outset" w:sz="6" w:space="0" w:color="000000"/>
              <w:left w:val="outset" w:sz="6" w:space="0" w:color="000000"/>
              <w:bottom w:val="outset" w:sz="6" w:space="0" w:color="000000"/>
              <w:right w:val="outset" w:sz="6" w:space="0" w:color="000000"/>
            </w:tcBorders>
            <w:vAlign w:val="center"/>
            <w:hideMark/>
          </w:tcPr>
          <w:p w14:paraId="01F4FF4F" w14:textId="77777777" w:rsidR="00140089" w:rsidRDefault="00140089" w:rsidP="00D41B27">
            <w:pPr>
              <w:spacing w:before="100" w:beforeAutospacing="1" w:after="100" w:afterAutospacing="1"/>
              <w:jc w:val="center"/>
              <w:rPr>
                <w:rFonts w:eastAsia="Times New Roman"/>
              </w:rPr>
            </w:pPr>
            <w:r>
              <w:rPr>
                <w:rFonts w:eastAsia="Times New Roman"/>
              </w:rPr>
              <w:t>4.</w:t>
            </w:r>
          </w:p>
        </w:tc>
        <w:tc>
          <w:tcPr>
            <w:tcW w:w="606" w:type="pct"/>
            <w:tcBorders>
              <w:top w:val="outset" w:sz="6" w:space="0" w:color="000000"/>
              <w:left w:val="outset" w:sz="6" w:space="0" w:color="000000"/>
              <w:bottom w:val="outset" w:sz="6" w:space="0" w:color="000000"/>
              <w:right w:val="outset" w:sz="6" w:space="0" w:color="000000"/>
            </w:tcBorders>
            <w:vAlign w:val="center"/>
            <w:hideMark/>
          </w:tcPr>
          <w:p w14:paraId="2EF32A08" w14:textId="77777777" w:rsidR="00140089" w:rsidRDefault="00140089" w:rsidP="00D41B27">
            <w:pPr>
              <w:jc w:val="center"/>
              <w:rPr>
                <w:rFonts w:eastAsia="Times New Roman"/>
              </w:rPr>
            </w:pPr>
            <w:r>
              <w:rPr>
                <w:rFonts w:eastAsia="Times New Roman"/>
              </w:rPr>
              <w:t>300,00</w:t>
            </w:r>
          </w:p>
        </w:tc>
        <w:tc>
          <w:tcPr>
            <w:tcW w:w="304" w:type="pct"/>
            <w:tcBorders>
              <w:top w:val="outset" w:sz="6" w:space="0" w:color="000000"/>
              <w:left w:val="outset" w:sz="6" w:space="0" w:color="000000"/>
              <w:bottom w:val="outset" w:sz="6" w:space="0" w:color="000000"/>
              <w:right w:val="outset" w:sz="6" w:space="0" w:color="000000"/>
            </w:tcBorders>
            <w:vAlign w:val="center"/>
            <w:hideMark/>
          </w:tcPr>
          <w:p w14:paraId="41A02E74" w14:textId="77777777" w:rsidR="00140089" w:rsidRDefault="00140089" w:rsidP="00D41B27">
            <w:pPr>
              <w:jc w:val="center"/>
              <w:rPr>
                <w:rFonts w:eastAsia="Times New Roman"/>
              </w:rPr>
            </w:pPr>
            <w:r>
              <w:rPr>
                <w:rFonts w:eastAsia="Times New Roman"/>
              </w:rPr>
              <w:t>150,00</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3922F5CD" w14:textId="77777777"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single" w:sz="4" w:space="0" w:color="auto"/>
            </w:tcBorders>
            <w:vAlign w:val="center"/>
            <w:hideMark/>
          </w:tcPr>
          <w:p w14:paraId="0D3C9543" w14:textId="77777777"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outset" w:sz="6" w:space="0" w:color="000000"/>
            </w:tcBorders>
            <w:vAlign w:val="center"/>
            <w:hideMark/>
          </w:tcPr>
          <w:p w14:paraId="6836F25F" w14:textId="77777777" w:rsidR="00140089" w:rsidRDefault="00140089" w:rsidP="00D41B27">
            <w:pPr>
              <w:jc w:val="center"/>
              <w:rPr>
                <w:rFonts w:eastAsia="Times New Roman"/>
              </w:rPr>
            </w:pPr>
            <w:r>
              <w:rPr>
                <w:rFonts w:eastAsia="Times New Roman"/>
              </w:rPr>
              <w:t>120,00</w:t>
            </w:r>
          </w:p>
        </w:tc>
        <w:tc>
          <w:tcPr>
            <w:tcW w:w="304" w:type="pct"/>
            <w:tcBorders>
              <w:top w:val="outset" w:sz="6" w:space="0" w:color="000000"/>
              <w:left w:val="outset" w:sz="6" w:space="0" w:color="000000"/>
              <w:bottom w:val="outset" w:sz="6" w:space="0" w:color="000000"/>
              <w:right w:val="single" w:sz="4" w:space="0" w:color="auto"/>
            </w:tcBorders>
            <w:vAlign w:val="center"/>
            <w:hideMark/>
          </w:tcPr>
          <w:p w14:paraId="1EFD07D9" w14:textId="77777777" w:rsidR="00140089" w:rsidRDefault="00140089" w:rsidP="00D41B27">
            <w:pPr>
              <w:jc w:val="center"/>
              <w:rPr>
                <w:rFonts w:eastAsia="Times New Roman"/>
              </w:rPr>
            </w:pPr>
            <w:r>
              <w:rPr>
                <w:rFonts w:eastAsia="Times New Roman"/>
              </w:rPr>
              <w:t>105.00</w:t>
            </w:r>
          </w:p>
        </w:tc>
        <w:tc>
          <w:tcPr>
            <w:tcW w:w="303" w:type="pct"/>
            <w:tcBorders>
              <w:top w:val="outset" w:sz="6" w:space="0" w:color="000000"/>
              <w:left w:val="single" w:sz="4" w:space="0" w:color="auto"/>
              <w:bottom w:val="outset" w:sz="6" w:space="0" w:color="000000"/>
              <w:right w:val="outset" w:sz="6" w:space="0" w:color="000000"/>
            </w:tcBorders>
            <w:vAlign w:val="center"/>
            <w:hideMark/>
          </w:tcPr>
          <w:p w14:paraId="6C22C16F" w14:textId="77777777" w:rsidR="00140089" w:rsidRDefault="00140089" w:rsidP="00D41B27">
            <w:pPr>
              <w:jc w:val="center"/>
              <w:rPr>
                <w:rFonts w:eastAsia="Times New Roman"/>
              </w:rPr>
            </w:pPr>
            <w:r>
              <w:rPr>
                <w:rFonts w:eastAsia="Times New Roman"/>
              </w:rPr>
              <w:t>-</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0C63A29C" w14:textId="77777777"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single" w:sz="4" w:space="0" w:color="auto"/>
            </w:tcBorders>
            <w:vAlign w:val="center"/>
            <w:hideMark/>
          </w:tcPr>
          <w:p w14:paraId="6561E1B5" w14:textId="77777777" w:rsidR="00140089" w:rsidRDefault="00140089" w:rsidP="00D41B27">
            <w:pPr>
              <w:jc w:val="center"/>
              <w:rPr>
                <w:rFonts w:eastAsia="Times New Roman"/>
              </w:rPr>
            </w:pPr>
            <w:r>
              <w:rPr>
                <w:rFonts w:eastAsia="Times New Roman"/>
              </w:rPr>
              <w:t>85,00</w:t>
            </w:r>
          </w:p>
        </w:tc>
        <w:tc>
          <w:tcPr>
            <w:tcW w:w="254" w:type="pct"/>
            <w:tcBorders>
              <w:top w:val="outset" w:sz="6" w:space="0" w:color="000000"/>
              <w:left w:val="single" w:sz="4" w:space="0" w:color="auto"/>
              <w:bottom w:val="outset" w:sz="6" w:space="0" w:color="000000"/>
              <w:right w:val="single" w:sz="4" w:space="0" w:color="auto"/>
            </w:tcBorders>
            <w:vAlign w:val="center"/>
            <w:hideMark/>
          </w:tcPr>
          <w:p w14:paraId="771CCEF1" w14:textId="77777777" w:rsidR="00140089" w:rsidRDefault="00140089" w:rsidP="00D41B27">
            <w:pPr>
              <w:jc w:val="center"/>
              <w:rPr>
                <w:rFonts w:eastAsia="Times New Roman"/>
              </w:rPr>
            </w:pPr>
            <w:r>
              <w:rPr>
                <w:rFonts w:eastAsia="Times New Roman"/>
              </w:rPr>
              <w:t>-</w:t>
            </w:r>
          </w:p>
        </w:tc>
        <w:tc>
          <w:tcPr>
            <w:tcW w:w="254" w:type="pct"/>
            <w:tcBorders>
              <w:top w:val="outset" w:sz="6" w:space="0" w:color="000000"/>
              <w:left w:val="single" w:sz="4" w:space="0" w:color="auto"/>
              <w:bottom w:val="outset" w:sz="6" w:space="0" w:color="000000"/>
              <w:right w:val="single" w:sz="4" w:space="0" w:color="auto"/>
            </w:tcBorders>
            <w:vAlign w:val="center"/>
            <w:hideMark/>
          </w:tcPr>
          <w:p w14:paraId="273BECDD" w14:textId="77777777" w:rsidR="00140089" w:rsidRDefault="00140089" w:rsidP="00D41B27">
            <w:pPr>
              <w:jc w:val="center"/>
              <w:rPr>
                <w:rFonts w:eastAsia="Times New Roman"/>
              </w:rPr>
            </w:pPr>
            <w:r>
              <w:rPr>
                <w:rFonts w:eastAsia="Times New Roman"/>
              </w:rPr>
              <w:t>-</w:t>
            </w:r>
          </w:p>
        </w:tc>
        <w:tc>
          <w:tcPr>
            <w:tcW w:w="254" w:type="pct"/>
            <w:tcBorders>
              <w:top w:val="outset" w:sz="6" w:space="0" w:color="000000"/>
              <w:left w:val="single" w:sz="4" w:space="0" w:color="auto"/>
              <w:bottom w:val="outset" w:sz="6" w:space="0" w:color="000000"/>
              <w:right w:val="single" w:sz="4" w:space="0" w:color="auto"/>
            </w:tcBorders>
            <w:vAlign w:val="center"/>
            <w:hideMark/>
          </w:tcPr>
          <w:p w14:paraId="40FA90C2" w14:textId="77777777" w:rsidR="00140089" w:rsidRDefault="00140089" w:rsidP="00D41B27">
            <w:pPr>
              <w:jc w:val="center"/>
              <w:rPr>
                <w:rFonts w:eastAsia="Times New Roman"/>
              </w:rPr>
            </w:pPr>
            <w:r>
              <w:rPr>
                <w:rFonts w:eastAsia="Times New Roman"/>
              </w:rPr>
              <w:t>-</w:t>
            </w:r>
          </w:p>
        </w:tc>
        <w:tc>
          <w:tcPr>
            <w:tcW w:w="254" w:type="pct"/>
            <w:tcBorders>
              <w:top w:val="outset" w:sz="6" w:space="0" w:color="000000"/>
              <w:left w:val="single" w:sz="4" w:space="0" w:color="auto"/>
              <w:bottom w:val="outset" w:sz="6" w:space="0" w:color="000000"/>
              <w:right w:val="outset" w:sz="6" w:space="0" w:color="000000"/>
            </w:tcBorders>
            <w:vAlign w:val="center"/>
            <w:hideMark/>
          </w:tcPr>
          <w:p w14:paraId="67903E56" w14:textId="77777777" w:rsidR="00140089" w:rsidRDefault="00140089" w:rsidP="00D41B27">
            <w:pPr>
              <w:jc w:val="center"/>
              <w:rPr>
                <w:rFonts w:eastAsia="Times New Roman"/>
              </w:rPr>
            </w:pPr>
            <w:r>
              <w:rPr>
                <w:rFonts w:eastAsia="Times New Roman"/>
              </w:rPr>
              <w:t>-</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23B45D9C" w14:textId="77777777" w:rsidR="00140089" w:rsidRDefault="00140089" w:rsidP="00D41B27">
            <w:pPr>
              <w:jc w:val="center"/>
              <w:rPr>
                <w:rFonts w:eastAsia="Times New Roman"/>
              </w:rPr>
            </w:pPr>
            <w:r>
              <w:rPr>
                <w:rFonts w:eastAsia="Times New Roman"/>
              </w:rPr>
              <w:t>60,00</w:t>
            </w:r>
          </w:p>
        </w:tc>
        <w:tc>
          <w:tcPr>
            <w:tcW w:w="301" w:type="pct"/>
            <w:tcBorders>
              <w:top w:val="outset" w:sz="6" w:space="0" w:color="000000"/>
              <w:left w:val="single" w:sz="4" w:space="0" w:color="auto"/>
              <w:bottom w:val="outset" w:sz="6" w:space="0" w:color="000000"/>
              <w:right w:val="outset" w:sz="6" w:space="0" w:color="000000"/>
            </w:tcBorders>
            <w:vAlign w:val="center"/>
            <w:hideMark/>
          </w:tcPr>
          <w:p w14:paraId="5977E085" w14:textId="77777777" w:rsidR="00140089" w:rsidRDefault="00140089" w:rsidP="00D41B27">
            <w:pPr>
              <w:spacing w:line="360" w:lineRule="auto"/>
              <w:jc w:val="center"/>
              <w:rPr>
                <w:rFonts w:eastAsia="Times New Roman"/>
              </w:rPr>
            </w:pPr>
            <w:r>
              <w:rPr>
                <w:rFonts w:eastAsia="Times New Roman"/>
              </w:rPr>
              <w:t>40,00</w:t>
            </w:r>
          </w:p>
        </w:tc>
      </w:tr>
      <w:tr w:rsidR="00140089" w14:paraId="798A8D75" w14:textId="77777777" w:rsidTr="00D41B27">
        <w:trPr>
          <w:trHeight w:val="270"/>
        </w:trPr>
        <w:tc>
          <w:tcPr>
            <w:tcW w:w="348" w:type="pct"/>
            <w:tcBorders>
              <w:top w:val="outset" w:sz="6" w:space="0" w:color="000000"/>
              <w:left w:val="outset" w:sz="6" w:space="0" w:color="000000"/>
              <w:bottom w:val="outset" w:sz="6" w:space="0" w:color="000000"/>
              <w:right w:val="outset" w:sz="6" w:space="0" w:color="000000"/>
            </w:tcBorders>
            <w:vAlign w:val="center"/>
            <w:hideMark/>
          </w:tcPr>
          <w:p w14:paraId="32F0DACA" w14:textId="77777777" w:rsidR="00140089" w:rsidRDefault="00140089" w:rsidP="00D41B27">
            <w:pPr>
              <w:spacing w:before="100" w:beforeAutospacing="1" w:after="100" w:afterAutospacing="1"/>
              <w:jc w:val="center"/>
              <w:rPr>
                <w:rFonts w:eastAsia="Times New Roman"/>
              </w:rPr>
            </w:pPr>
            <w:r>
              <w:rPr>
                <w:rFonts w:eastAsia="Times New Roman"/>
              </w:rPr>
              <w:t>5.</w:t>
            </w:r>
          </w:p>
        </w:tc>
        <w:tc>
          <w:tcPr>
            <w:tcW w:w="606" w:type="pct"/>
            <w:tcBorders>
              <w:top w:val="outset" w:sz="6" w:space="0" w:color="000000"/>
              <w:left w:val="outset" w:sz="6" w:space="0" w:color="000000"/>
              <w:bottom w:val="outset" w:sz="6" w:space="0" w:color="000000"/>
              <w:right w:val="outset" w:sz="6" w:space="0" w:color="000000"/>
            </w:tcBorders>
            <w:vAlign w:val="center"/>
            <w:hideMark/>
          </w:tcPr>
          <w:p w14:paraId="5D065677" w14:textId="77777777" w:rsidR="00140089" w:rsidRDefault="00140089" w:rsidP="00D41B27">
            <w:pPr>
              <w:jc w:val="center"/>
              <w:rPr>
                <w:rFonts w:eastAsia="Times New Roman"/>
              </w:rPr>
            </w:pPr>
            <w:r>
              <w:rPr>
                <w:rFonts w:eastAsia="Times New Roman"/>
              </w:rPr>
              <w:t>200,00</w:t>
            </w:r>
          </w:p>
        </w:tc>
        <w:tc>
          <w:tcPr>
            <w:tcW w:w="304" w:type="pct"/>
            <w:tcBorders>
              <w:top w:val="outset" w:sz="6" w:space="0" w:color="000000"/>
              <w:left w:val="outset" w:sz="6" w:space="0" w:color="000000"/>
              <w:bottom w:val="outset" w:sz="6" w:space="0" w:color="000000"/>
              <w:right w:val="outset" w:sz="6" w:space="0" w:color="000000"/>
            </w:tcBorders>
            <w:vAlign w:val="center"/>
            <w:hideMark/>
          </w:tcPr>
          <w:p w14:paraId="57300053" w14:textId="77777777" w:rsidR="00140089" w:rsidRDefault="00140089" w:rsidP="00D41B27">
            <w:pPr>
              <w:jc w:val="center"/>
              <w:rPr>
                <w:rFonts w:eastAsia="Times New Roman"/>
              </w:rPr>
            </w:pPr>
            <w:r>
              <w:rPr>
                <w:rFonts w:eastAsia="Times New Roman"/>
              </w:rPr>
              <w:t>125.00</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67895BF9" w14:textId="77777777"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single" w:sz="4" w:space="0" w:color="auto"/>
            </w:tcBorders>
            <w:vAlign w:val="center"/>
            <w:hideMark/>
          </w:tcPr>
          <w:p w14:paraId="1B9A47E9" w14:textId="77777777"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outset" w:sz="6" w:space="0" w:color="000000"/>
            </w:tcBorders>
            <w:vAlign w:val="center"/>
            <w:hideMark/>
          </w:tcPr>
          <w:p w14:paraId="08C57111" w14:textId="77777777" w:rsidR="00140089" w:rsidRDefault="00140089" w:rsidP="00D41B27">
            <w:pPr>
              <w:jc w:val="center"/>
              <w:rPr>
                <w:rFonts w:eastAsia="Times New Roman"/>
              </w:rPr>
            </w:pPr>
            <w:r>
              <w:rPr>
                <w:rFonts w:eastAsia="Times New Roman"/>
              </w:rPr>
              <w:t>100,00</w:t>
            </w:r>
          </w:p>
        </w:tc>
        <w:tc>
          <w:tcPr>
            <w:tcW w:w="304" w:type="pct"/>
            <w:tcBorders>
              <w:top w:val="outset" w:sz="6" w:space="0" w:color="000000"/>
              <w:left w:val="outset" w:sz="6" w:space="0" w:color="000000"/>
              <w:bottom w:val="outset" w:sz="6" w:space="0" w:color="000000"/>
              <w:right w:val="single" w:sz="4" w:space="0" w:color="auto"/>
            </w:tcBorders>
            <w:vAlign w:val="center"/>
            <w:hideMark/>
          </w:tcPr>
          <w:p w14:paraId="198F4E3A" w14:textId="77777777" w:rsidR="00140089" w:rsidRDefault="00140089" w:rsidP="00D41B27">
            <w:pPr>
              <w:jc w:val="center"/>
              <w:rPr>
                <w:rFonts w:eastAsia="Times New Roman"/>
              </w:rPr>
            </w:pPr>
            <w:r>
              <w:rPr>
                <w:rFonts w:eastAsia="Times New Roman"/>
              </w:rPr>
              <w:t>90,00</w:t>
            </w:r>
          </w:p>
        </w:tc>
        <w:tc>
          <w:tcPr>
            <w:tcW w:w="303" w:type="pct"/>
            <w:tcBorders>
              <w:top w:val="outset" w:sz="6" w:space="0" w:color="000000"/>
              <w:left w:val="single" w:sz="4" w:space="0" w:color="auto"/>
              <w:bottom w:val="outset" w:sz="6" w:space="0" w:color="000000"/>
              <w:right w:val="outset" w:sz="6" w:space="0" w:color="000000"/>
            </w:tcBorders>
            <w:vAlign w:val="center"/>
            <w:hideMark/>
          </w:tcPr>
          <w:p w14:paraId="29B8D1A0" w14:textId="77777777" w:rsidR="00140089" w:rsidRDefault="00140089" w:rsidP="00D41B27">
            <w:pPr>
              <w:jc w:val="center"/>
              <w:rPr>
                <w:rFonts w:eastAsia="Times New Roman"/>
              </w:rPr>
            </w:pPr>
            <w:r>
              <w:rPr>
                <w:rFonts w:eastAsia="Times New Roman"/>
              </w:rPr>
              <w:t>-</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324EB6B3" w14:textId="77777777"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single" w:sz="4" w:space="0" w:color="auto"/>
            </w:tcBorders>
            <w:vAlign w:val="center"/>
            <w:hideMark/>
          </w:tcPr>
          <w:p w14:paraId="10C3C720" w14:textId="77777777" w:rsidR="00140089" w:rsidRDefault="00140089" w:rsidP="00D41B27">
            <w:pPr>
              <w:jc w:val="center"/>
              <w:rPr>
                <w:rFonts w:eastAsia="Times New Roman"/>
              </w:rPr>
            </w:pPr>
            <w:r>
              <w:rPr>
                <w:rFonts w:eastAsia="Times New Roman"/>
              </w:rPr>
              <w:t>70,00</w:t>
            </w:r>
          </w:p>
        </w:tc>
        <w:tc>
          <w:tcPr>
            <w:tcW w:w="254" w:type="pct"/>
            <w:tcBorders>
              <w:top w:val="outset" w:sz="6" w:space="0" w:color="000000"/>
              <w:left w:val="single" w:sz="4" w:space="0" w:color="auto"/>
              <w:bottom w:val="single" w:sz="4" w:space="0" w:color="auto"/>
              <w:right w:val="single" w:sz="4" w:space="0" w:color="auto"/>
            </w:tcBorders>
            <w:vAlign w:val="center"/>
            <w:hideMark/>
          </w:tcPr>
          <w:p w14:paraId="41BABEC9" w14:textId="77777777" w:rsidR="00140089" w:rsidRDefault="00140089" w:rsidP="00D41B27">
            <w:pPr>
              <w:jc w:val="center"/>
              <w:rPr>
                <w:rFonts w:eastAsia="Times New Roman"/>
              </w:rPr>
            </w:pPr>
            <w:r>
              <w:rPr>
                <w:rFonts w:eastAsia="Times New Roman"/>
              </w:rPr>
              <w:t>-</w:t>
            </w:r>
          </w:p>
        </w:tc>
        <w:tc>
          <w:tcPr>
            <w:tcW w:w="254" w:type="pct"/>
            <w:tcBorders>
              <w:top w:val="outset" w:sz="6" w:space="0" w:color="000000"/>
              <w:left w:val="single" w:sz="4" w:space="0" w:color="auto"/>
              <w:bottom w:val="single" w:sz="4" w:space="0" w:color="auto"/>
              <w:right w:val="single" w:sz="4" w:space="0" w:color="auto"/>
            </w:tcBorders>
            <w:vAlign w:val="center"/>
            <w:hideMark/>
          </w:tcPr>
          <w:p w14:paraId="34360CA5" w14:textId="77777777" w:rsidR="00140089" w:rsidRDefault="00140089" w:rsidP="00D41B27">
            <w:pPr>
              <w:jc w:val="center"/>
              <w:rPr>
                <w:rFonts w:eastAsia="Times New Roman"/>
              </w:rPr>
            </w:pPr>
            <w:r>
              <w:rPr>
                <w:rFonts w:eastAsia="Times New Roman"/>
              </w:rPr>
              <w:t>-</w:t>
            </w:r>
          </w:p>
        </w:tc>
        <w:tc>
          <w:tcPr>
            <w:tcW w:w="254" w:type="pct"/>
            <w:tcBorders>
              <w:top w:val="outset" w:sz="6" w:space="0" w:color="000000"/>
              <w:left w:val="single" w:sz="4" w:space="0" w:color="auto"/>
              <w:bottom w:val="single" w:sz="4" w:space="0" w:color="auto"/>
              <w:right w:val="single" w:sz="4" w:space="0" w:color="auto"/>
            </w:tcBorders>
            <w:vAlign w:val="center"/>
            <w:hideMark/>
          </w:tcPr>
          <w:p w14:paraId="188FF7CD" w14:textId="77777777" w:rsidR="00140089" w:rsidRDefault="00140089" w:rsidP="00D41B27">
            <w:pPr>
              <w:jc w:val="center"/>
              <w:rPr>
                <w:rFonts w:eastAsia="Times New Roman"/>
              </w:rPr>
            </w:pPr>
            <w:r>
              <w:rPr>
                <w:rFonts w:eastAsia="Times New Roman"/>
              </w:rPr>
              <w:t>-</w:t>
            </w:r>
          </w:p>
        </w:tc>
        <w:tc>
          <w:tcPr>
            <w:tcW w:w="254" w:type="pct"/>
            <w:tcBorders>
              <w:top w:val="outset" w:sz="6" w:space="0" w:color="000000"/>
              <w:left w:val="single" w:sz="4" w:space="0" w:color="auto"/>
              <w:bottom w:val="single" w:sz="4" w:space="0" w:color="auto"/>
              <w:right w:val="outset" w:sz="6" w:space="0" w:color="000000"/>
            </w:tcBorders>
            <w:vAlign w:val="center"/>
            <w:hideMark/>
          </w:tcPr>
          <w:p w14:paraId="66222F7D" w14:textId="77777777" w:rsidR="00140089" w:rsidRDefault="00140089" w:rsidP="00D41B27">
            <w:pPr>
              <w:jc w:val="center"/>
              <w:rPr>
                <w:rFonts w:eastAsia="Times New Roman"/>
              </w:rPr>
            </w:pPr>
            <w:r>
              <w:rPr>
                <w:rFonts w:eastAsia="Times New Roman"/>
              </w:rPr>
              <w:t>-</w:t>
            </w:r>
          </w:p>
        </w:tc>
        <w:tc>
          <w:tcPr>
            <w:tcW w:w="303" w:type="pct"/>
            <w:tcBorders>
              <w:top w:val="outset" w:sz="6" w:space="0" w:color="000000"/>
              <w:left w:val="outset" w:sz="6" w:space="0" w:color="000000"/>
              <w:bottom w:val="single" w:sz="4" w:space="0" w:color="auto"/>
              <w:right w:val="single" w:sz="4" w:space="0" w:color="auto"/>
            </w:tcBorders>
            <w:vAlign w:val="center"/>
            <w:hideMark/>
          </w:tcPr>
          <w:p w14:paraId="4884BB35" w14:textId="77777777" w:rsidR="00140089" w:rsidRDefault="00140089" w:rsidP="00D41B27">
            <w:pPr>
              <w:jc w:val="center"/>
              <w:rPr>
                <w:rFonts w:eastAsia="Times New Roman"/>
              </w:rPr>
            </w:pPr>
            <w:r>
              <w:rPr>
                <w:rFonts w:eastAsia="Times New Roman"/>
              </w:rPr>
              <w:t>40,00</w:t>
            </w:r>
          </w:p>
        </w:tc>
        <w:tc>
          <w:tcPr>
            <w:tcW w:w="301" w:type="pct"/>
            <w:tcBorders>
              <w:top w:val="outset" w:sz="6" w:space="0" w:color="000000"/>
              <w:left w:val="single" w:sz="4" w:space="0" w:color="auto"/>
              <w:bottom w:val="single" w:sz="4" w:space="0" w:color="auto"/>
              <w:right w:val="outset" w:sz="6" w:space="0" w:color="000000"/>
            </w:tcBorders>
            <w:vAlign w:val="center"/>
            <w:hideMark/>
          </w:tcPr>
          <w:p w14:paraId="270EB034" w14:textId="77777777" w:rsidR="00140089" w:rsidRDefault="00140089" w:rsidP="00D41B27">
            <w:pPr>
              <w:spacing w:line="360" w:lineRule="auto"/>
              <w:jc w:val="center"/>
              <w:rPr>
                <w:rFonts w:eastAsia="Times New Roman"/>
              </w:rPr>
            </w:pPr>
            <w:r>
              <w:rPr>
                <w:rFonts w:eastAsia="Times New Roman"/>
              </w:rPr>
              <w:t>30,00</w:t>
            </w:r>
          </w:p>
        </w:tc>
      </w:tr>
      <w:tr w:rsidR="00140089" w14:paraId="10B76FA3" w14:textId="77777777" w:rsidTr="00D41B27">
        <w:trPr>
          <w:trHeight w:val="285"/>
        </w:trPr>
        <w:tc>
          <w:tcPr>
            <w:tcW w:w="348" w:type="pct"/>
            <w:tcBorders>
              <w:top w:val="outset" w:sz="6" w:space="0" w:color="000000"/>
              <w:left w:val="outset" w:sz="6" w:space="0" w:color="000000"/>
              <w:bottom w:val="outset" w:sz="6" w:space="0" w:color="000000"/>
              <w:right w:val="outset" w:sz="6" w:space="0" w:color="000000"/>
            </w:tcBorders>
            <w:vAlign w:val="center"/>
            <w:hideMark/>
          </w:tcPr>
          <w:p w14:paraId="5361C826" w14:textId="77777777" w:rsidR="00140089" w:rsidRDefault="00140089" w:rsidP="00D41B27">
            <w:pPr>
              <w:spacing w:before="100" w:beforeAutospacing="1" w:after="100" w:afterAutospacing="1"/>
              <w:jc w:val="center"/>
              <w:rPr>
                <w:rFonts w:eastAsia="Times New Roman"/>
              </w:rPr>
            </w:pPr>
            <w:r>
              <w:rPr>
                <w:rFonts w:eastAsia="Times New Roman"/>
              </w:rPr>
              <w:t>6.-10.vieta</w:t>
            </w:r>
          </w:p>
        </w:tc>
        <w:tc>
          <w:tcPr>
            <w:tcW w:w="606" w:type="pct"/>
            <w:tcBorders>
              <w:top w:val="outset" w:sz="6" w:space="0" w:color="000000"/>
              <w:left w:val="outset" w:sz="6" w:space="0" w:color="000000"/>
              <w:bottom w:val="outset" w:sz="6" w:space="0" w:color="000000"/>
              <w:right w:val="outset" w:sz="6" w:space="0" w:color="000000"/>
            </w:tcBorders>
            <w:vAlign w:val="center"/>
            <w:hideMark/>
          </w:tcPr>
          <w:p w14:paraId="69484360" w14:textId="77777777" w:rsidR="00140089" w:rsidRDefault="00140089" w:rsidP="00D41B27">
            <w:pPr>
              <w:jc w:val="center"/>
              <w:rPr>
                <w:rFonts w:eastAsia="Times New Roman"/>
              </w:rPr>
            </w:pPr>
            <w:r>
              <w:rPr>
                <w:rFonts w:eastAsia="Times New Roman"/>
              </w:rPr>
              <w:t>150,00</w:t>
            </w:r>
          </w:p>
        </w:tc>
        <w:tc>
          <w:tcPr>
            <w:tcW w:w="304" w:type="pct"/>
            <w:tcBorders>
              <w:top w:val="outset" w:sz="6" w:space="0" w:color="000000"/>
              <w:left w:val="outset" w:sz="6" w:space="0" w:color="000000"/>
              <w:bottom w:val="outset" w:sz="6" w:space="0" w:color="000000"/>
              <w:right w:val="outset" w:sz="6" w:space="0" w:color="000000"/>
            </w:tcBorders>
            <w:vAlign w:val="center"/>
            <w:hideMark/>
          </w:tcPr>
          <w:p w14:paraId="144DB775" w14:textId="77777777" w:rsidR="00140089" w:rsidRDefault="00140089" w:rsidP="00D41B27">
            <w:pPr>
              <w:jc w:val="center"/>
              <w:rPr>
                <w:rFonts w:eastAsia="Times New Roman"/>
              </w:rPr>
            </w:pPr>
            <w:r>
              <w:rPr>
                <w:rFonts w:eastAsia="Times New Roman"/>
              </w:rPr>
              <w:t>100,00</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0483C778" w14:textId="77777777"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single" w:sz="4" w:space="0" w:color="auto"/>
            </w:tcBorders>
            <w:vAlign w:val="center"/>
            <w:hideMark/>
          </w:tcPr>
          <w:p w14:paraId="4E87F067" w14:textId="77777777"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outset" w:sz="6" w:space="0" w:color="000000"/>
            </w:tcBorders>
            <w:vAlign w:val="center"/>
            <w:hideMark/>
          </w:tcPr>
          <w:p w14:paraId="501E86E5" w14:textId="77777777" w:rsidR="00140089" w:rsidRDefault="00140089" w:rsidP="00D41B27">
            <w:pPr>
              <w:jc w:val="center"/>
              <w:rPr>
                <w:rFonts w:eastAsia="Times New Roman"/>
              </w:rPr>
            </w:pPr>
            <w:r>
              <w:rPr>
                <w:rFonts w:eastAsia="Times New Roman"/>
              </w:rPr>
              <w:t>80,00</w:t>
            </w:r>
          </w:p>
        </w:tc>
        <w:tc>
          <w:tcPr>
            <w:tcW w:w="304" w:type="pct"/>
            <w:tcBorders>
              <w:top w:val="outset" w:sz="6" w:space="0" w:color="000000"/>
              <w:left w:val="outset" w:sz="6" w:space="0" w:color="000000"/>
              <w:bottom w:val="outset" w:sz="6" w:space="0" w:color="000000"/>
              <w:right w:val="single" w:sz="4" w:space="0" w:color="auto"/>
            </w:tcBorders>
            <w:vAlign w:val="center"/>
            <w:hideMark/>
          </w:tcPr>
          <w:p w14:paraId="3E29D31D" w14:textId="77777777" w:rsidR="00140089" w:rsidRDefault="00140089" w:rsidP="00D41B27">
            <w:pPr>
              <w:jc w:val="center"/>
              <w:rPr>
                <w:rFonts w:eastAsia="Times New Roman"/>
              </w:rPr>
            </w:pPr>
            <w:r>
              <w:rPr>
                <w:rFonts w:eastAsia="Times New Roman"/>
              </w:rPr>
              <w:t>70,00</w:t>
            </w:r>
          </w:p>
        </w:tc>
        <w:tc>
          <w:tcPr>
            <w:tcW w:w="303" w:type="pct"/>
            <w:tcBorders>
              <w:top w:val="outset" w:sz="6" w:space="0" w:color="000000"/>
              <w:left w:val="single" w:sz="4" w:space="0" w:color="auto"/>
              <w:bottom w:val="outset" w:sz="6" w:space="0" w:color="000000"/>
              <w:right w:val="outset" w:sz="6" w:space="0" w:color="000000"/>
            </w:tcBorders>
            <w:vAlign w:val="center"/>
            <w:hideMark/>
          </w:tcPr>
          <w:p w14:paraId="6594C3CB" w14:textId="77777777" w:rsidR="00140089" w:rsidRDefault="00140089" w:rsidP="00D41B27">
            <w:pPr>
              <w:jc w:val="center"/>
              <w:rPr>
                <w:rFonts w:eastAsia="Times New Roman"/>
              </w:rPr>
            </w:pPr>
            <w:r>
              <w:rPr>
                <w:rFonts w:eastAsia="Times New Roman"/>
              </w:rPr>
              <w:t>-</w:t>
            </w:r>
          </w:p>
        </w:tc>
        <w:tc>
          <w:tcPr>
            <w:tcW w:w="303" w:type="pct"/>
            <w:tcBorders>
              <w:top w:val="outset" w:sz="6" w:space="0" w:color="000000"/>
              <w:left w:val="outset" w:sz="6" w:space="0" w:color="000000"/>
              <w:bottom w:val="outset" w:sz="6" w:space="0" w:color="000000"/>
              <w:right w:val="single" w:sz="4" w:space="0" w:color="auto"/>
            </w:tcBorders>
            <w:vAlign w:val="center"/>
            <w:hideMark/>
          </w:tcPr>
          <w:p w14:paraId="17282ECC" w14:textId="77777777" w:rsidR="00140089" w:rsidRDefault="00140089" w:rsidP="00D41B27">
            <w:pPr>
              <w:jc w:val="center"/>
              <w:rPr>
                <w:rFonts w:eastAsia="Times New Roman"/>
              </w:rPr>
            </w:pPr>
            <w:r>
              <w:rPr>
                <w:rFonts w:eastAsia="Times New Roman"/>
              </w:rPr>
              <w:t>-</w:t>
            </w:r>
          </w:p>
        </w:tc>
        <w:tc>
          <w:tcPr>
            <w:tcW w:w="303" w:type="pct"/>
            <w:tcBorders>
              <w:top w:val="outset" w:sz="6" w:space="0" w:color="000000"/>
              <w:left w:val="single" w:sz="4" w:space="0" w:color="auto"/>
              <w:bottom w:val="outset" w:sz="6" w:space="0" w:color="000000"/>
              <w:right w:val="single" w:sz="4" w:space="0" w:color="auto"/>
            </w:tcBorders>
            <w:vAlign w:val="center"/>
            <w:hideMark/>
          </w:tcPr>
          <w:p w14:paraId="7B97F8BC" w14:textId="77777777" w:rsidR="00140089" w:rsidRDefault="00140089" w:rsidP="00D41B27">
            <w:pPr>
              <w:jc w:val="center"/>
              <w:rPr>
                <w:rFonts w:eastAsia="Times New Roman"/>
              </w:rPr>
            </w:pPr>
            <w:r>
              <w:rPr>
                <w:rFonts w:eastAsia="Times New Roman"/>
              </w:rPr>
              <w:t>60,00</w:t>
            </w:r>
          </w:p>
        </w:tc>
        <w:tc>
          <w:tcPr>
            <w:tcW w:w="254" w:type="pct"/>
            <w:tcBorders>
              <w:top w:val="single" w:sz="4" w:space="0" w:color="auto"/>
              <w:left w:val="single" w:sz="4" w:space="0" w:color="auto"/>
              <w:bottom w:val="single" w:sz="4" w:space="0" w:color="auto"/>
              <w:right w:val="single" w:sz="4" w:space="0" w:color="auto"/>
            </w:tcBorders>
            <w:vAlign w:val="center"/>
            <w:hideMark/>
          </w:tcPr>
          <w:p w14:paraId="102E4015" w14:textId="77777777" w:rsidR="00140089" w:rsidRDefault="00140089" w:rsidP="00D41B27">
            <w:pPr>
              <w:jc w:val="center"/>
              <w:rPr>
                <w:rFonts w:eastAsia="Times New Roman"/>
              </w:rPr>
            </w:pPr>
            <w:r>
              <w:rPr>
                <w:rFonts w:eastAsia="Times New Roman"/>
              </w:rPr>
              <w:t>-</w:t>
            </w:r>
          </w:p>
        </w:tc>
        <w:tc>
          <w:tcPr>
            <w:tcW w:w="254" w:type="pct"/>
            <w:tcBorders>
              <w:top w:val="single" w:sz="4" w:space="0" w:color="auto"/>
              <w:left w:val="single" w:sz="4" w:space="0" w:color="auto"/>
              <w:bottom w:val="single" w:sz="4" w:space="0" w:color="auto"/>
              <w:right w:val="single" w:sz="4" w:space="0" w:color="auto"/>
            </w:tcBorders>
            <w:vAlign w:val="center"/>
            <w:hideMark/>
          </w:tcPr>
          <w:p w14:paraId="595D1BCD" w14:textId="77777777" w:rsidR="00140089" w:rsidRDefault="00140089" w:rsidP="00D41B27">
            <w:pPr>
              <w:jc w:val="center"/>
              <w:rPr>
                <w:rFonts w:eastAsia="Times New Roman"/>
              </w:rPr>
            </w:pPr>
            <w:r>
              <w:rPr>
                <w:rFonts w:eastAsia="Times New Roman"/>
              </w:rPr>
              <w:t>-</w:t>
            </w:r>
          </w:p>
        </w:tc>
        <w:tc>
          <w:tcPr>
            <w:tcW w:w="254" w:type="pct"/>
            <w:tcBorders>
              <w:top w:val="single" w:sz="4" w:space="0" w:color="auto"/>
              <w:left w:val="single" w:sz="4" w:space="0" w:color="auto"/>
              <w:bottom w:val="single" w:sz="4" w:space="0" w:color="auto"/>
              <w:right w:val="single" w:sz="4" w:space="0" w:color="auto"/>
            </w:tcBorders>
            <w:vAlign w:val="center"/>
            <w:hideMark/>
          </w:tcPr>
          <w:p w14:paraId="64006DD3" w14:textId="77777777" w:rsidR="00140089" w:rsidRDefault="00140089" w:rsidP="00D41B27">
            <w:pPr>
              <w:jc w:val="center"/>
              <w:rPr>
                <w:rFonts w:eastAsia="Times New Roman"/>
              </w:rPr>
            </w:pPr>
            <w:r>
              <w:rPr>
                <w:rFonts w:eastAsia="Times New Roman"/>
              </w:rPr>
              <w:t>-</w:t>
            </w:r>
          </w:p>
        </w:tc>
        <w:tc>
          <w:tcPr>
            <w:tcW w:w="254" w:type="pct"/>
            <w:tcBorders>
              <w:top w:val="single" w:sz="4" w:space="0" w:color="auto"/>
              <w:left w:val="single" w:sz="4" w:space="0" w:color="auto"/>
              <w:bottom w:val="single" w:sz="4" w:space="0" w:color="auto"/>
              <w:right w:val="single" w:sz="4" w:space="0" w:color="auto"/>
            </w:tcBorders>
            <w:vAlign w:val="center"/>
            <w:hideMark/>
          </w:tcPr>
          <w:p w14:paraId="7F821622" w14:textId="77777777" w:rsidR="00140089" w:rsidRDefault="00140089" w:rsidP="00D41B27">
            <w:pPr>
              <w:jc w:val="center"/>
              <w:rPr>
                <w:rFonts w:eastAsia="Times New Roman"/>
              </w:rPr>
            </w:pPr>
            <w:r>
              <w:rPr>
                <w:rFonts w:eastAsia="Times New Roman"/>
              </w:rPr>
              <w:t>-</w:t>
            </w:r>
          </w:p>
        </w:tc>
        <w:tc>
          <w:tcPr>
            <w:tcW w:w="303" w:type="pct"/>
            <w:tcBorders>
              <w:top w:val="single" w:sz="4" w:space="0" w:color="auto"/>
              <w:left w:val="single" w:sz="4" w:space="0" w:color="auto"/>
              <w:bottom w:val="single" w:sz="4" w:space="0" w:color="auto"/>
              <w:right w:val="single" w:sz="4" w:space="0" w:color="auto"/>
            </w:tcBorders>
            <w:vAlign w:val="center"/>
            <w:hideMark/>
          </w:tcPr>
          <w:p w14:paraId="3C98186D" w14:textId="77777777" w:rsidR="00140089" w:rsidRDefault="00140089" w:rsidP="00D41B27">
            <w:pPr>
              <w:jc w:val="center"/>
              <w:rPr>
                <w:rFonts w:eastAsia="Times New Roman"/>
              </w:rPr>
            </w:pPr>
            <w:r>
              <w:rPr>
                <w:rFonts w:eastAsia="Times New Roman"/>
              </w:rPr>
              <w:t>30,00</w:t>
            </w:r>
          </w:p>
        </w:tc>
        <w:tc>
          <w:tcPr>
            <w:tcW w:w="301" w:type="pct"/>
            <w:tcBorders>
              <w:top w:val="single" w:sz="4" w:space="0" w:color="auto"/>
              <w:left w:val="single" w:sz="4" w:space="0" w:color="auto"/>
              <w:bottom w:val="single" w:sz="4" w:space="0" w:color="auto"/>
              <w:right w:val="single" w:sz="4" w:space="0" w:color="auto"/>
            </w:tcBorders>
            <w:vAlign w:val="center"/>
            <w:hideMark/>
          </w:tcPr>
          <w:p w14:paraId="31EDF407" w14:textId="77777777" w:rsidR="00140089" w:rsidRDefault="00140089" w:rsidP="00D41B27">
            <w:pPr>
              <w:jc w:val="center"/>
              <w:rPr>
                <w:rFonts w:eastAsia="Times New Roman"/>
              </w:rPr>
            </w:pPr>
            <w:r>
              <w:rPr>
                <w:rFonts w:eastAsia="Times New Roman"/>
              </w:rPr>
              <w:t>20,00</w:t>
            </w:r>
          </w:p>
        </w:tc>
      </w:tr>
    </w:tbl>
    <w:p w14:paraId="68427171" w14:textId="77777777" w:rsidR="00140089" w:rsidRDefault="00140089" w:rsidP="00140089">
      <w:pPr>
        <w:widowControl w:val="0"/>
        <w:tabs>
          <w:tab w:val="left" w:pos="1080"/>
        </w:tabs>
        <w:suppressAutoHyphens/>
        <w:spacing w:after="0" w:line="240" w:lineRule="auto"/>
        <w:ind w:left="568"/>
        <w:jc w:val="both"/>
      </w:pPr>
    </w:p>
    <w:p w14:paraId="5806E2DA" w14:textId="77777777" w:rsidR="00140089" w:rsidRPr="00C05CA9" w:rsidRDefault="00140089" w:rsidP="00140089">
      <w:pPr>
        <w:widowControl w:val="0"/>
        <w:numPr>
          <w:ilvl w:val="0"/>
          <w:numId w:val="4"/>
        </w:numPr>
        <w:tabs>
          <w:tab w:val="left" w:pos="1080"/>
        </w:tabs>
        <w:suppressAutoHyphens/>
        <w:spacing w:after="0" w:line="240" w:lineRule="auto"/>
        <w:ind w:left="0" w:firstLine="720"/>
        <w:jc w:val="both"/>
        <w:rPr>
          <w:rFonts w:eastAsia="Lucida Sans Unicode"/>
          <w:sz w:val="18"/>
          <w:szCs w:val="18"/>
        </w:rPr>
      </w:pPr>
      <w:r w:rsidRPr="00C05CA9">
        <w:rPr>
          <w:sz w:val="18"/>
          <w:szCs w:val="18"/>
        </w:rPr>
        <w:t xml:space="preserve">attiecīgo sporta veidu federāciju atzītās sacensības </w:t>
      </w:r>
    </w:p>
    <w:p w14:paraId="1B39A721" w14:textId="77777777" w:rsidR="00140089" w:rsidRPr="00C05CA9" w:rsidRDefault="00140089" w:rsidP="00140089">
      <w:pPr>
        <w:tabs>
          <w:tab w:val="left" w:pos="1080"/>
        </w:tabs>
        <w:spacing w:after="0" w:line="240" w:lineRule="auto"/>
        <w:ind w:firstLine="720"/>
        <w:jc w:val="both"/>
        <w:rPr>
          <w:sz w:val="18"/>
          <w:szCs w:val="18"/>
        </w:rPr>
      </w:pPr>
      <w:r w:rsidRPr="00C05CA9">
        <w:rPr>
          <w:sz w:val="18"/>
          <w:szCs w:val="18"/>
        </w:rPr>
        <w:t xml:space="preserve">** bērniem, jauniešiem/junioriem visu čempionātu veidos pielieto koeficientus: </w:t>
      </w:r>
    </w:p>
    <w:p w14:paraId="0DCD5FFA" w14:textId="77777777" w:rsidR="00140089" w:rsidRPr="00C05CA9" w:rsidRDefault="00140089" w:rsidP="00140089">
      <w:pPr>
        <w:tabs>
          <w:tab w:val="left" w:pos="1080"/>
        </w:tabs>
        <w:spacing w:after="0" w:line="240" w:lineRule="auto"/>
        <w:ind w:firstLine="720"/>
        <w:jc w:val="both"/>
        <w:rPr>
          <w:sz w:val="18"/>
          <w:szCs w:val="18"/>
        </w:rPr>
      </w:pPr>
      <w:r w:rsidRPr="00C05CA9">
        <w:rPr>
          <w:sz w:val="18"/>
          <w:szCs w:val="18"/>
        </w:rPr>
        <w:t xml:space="preserve">U-18 vecuma grupa un vecāki sportisti – 1; U-16 vecuma grupa un jaunāki sportisti – 0.75; </w:t>
      </w:r>
    </w:p>
    <w:p w14:paraId="1AE7BC22" w14:textId="77777777" w:rsidR="00140089" w:rsidRDefault="00140089" w:rsidP="00140089">
      <w:pPr>
        <w:tabs>
          <w:tab w:val="left" w:pos="1080"/>
        </w:tabs>
        <w:spacing w:after="0" w:line="240" w:lineRule="auto"/>
        <w:ind w:firstLine="720"/>
        <w:jc w:val="both"/>
      </w:pPr>
      <w:r w:rsidRPr="00C05CA9">
        <w:rPr>
          <w:sz w:val="18"/>
          <w:szCs w:val="18"/>
        </w:rPr>
        <w:t>*** balvu apmērs var tikt samazināts, ja kopējo balvu apmēra summa  pārsniedz konkrētā gadā pašvaldības piešķirtā budžeta apmēru</w:t>
      </w:r>
      <w:r w:rsidRPr="00C5023A">
        <w:t>.</w:t>
      </w:r>
      <w:r>
        <w:t xml:space="preserve"> </w:t>
      </w:r>
    </w:p>
    <w:p w14:paraId="472934AD" w14:textId="77777777" w:rsidR="00140089" w:rsidRDefault="00140089" w:rsidP="00140089">
      <w:pPr>
        <w:sectPr w:rsidR="00140089" w:rsidSect="00C05CA9">
          <w:pgSz w:w="16838" w:h="11906" w:orient="landscape"/>
          <w:pgMar w:top="1797" w:right="1440" w:bottom="1797" w:left="1440" w:header="709" w:footer="709" w:gutter="0"/>
          <w:cols w:space="708"/>
          <w:docGrid w:linePitch="360"/>
        </w:sectPr>
      </w:pPr>
    </w:p>
    <w:p w14:paraId="12D69FE6" w14:textId="77777777" w:rsidR="00140089" w:rsidRPr="00C95955" w:rsidRDefault="00140089" w:rsidP="00140089">
      <w:pPr>
        <w:widowControl w:val="0"/>
        <w:numPr>
          <w:ilvl w:val="0"/>
          <w:numId w:val="5"/>
        </w:numPr>
        <w:tabs>
          <w:tab w:val="left" w:pos="1080"/>
        </w:tabs>
        <w:suppressAutoHyphens/>
        <w:spacing w:after="0" w:line="240" w:lineRule="auto"/>
        <w:ind w:left="0" w:right="-902" w:firstLine="720"/>
        <w:jc w:val="both"/>
        <w:rPr>
          <w:rFonts w:ascii="Cambria" w:hAnsi="Cambria"/>
          <w:sz w:val="24"/>
          <w:szCs w:val="24"/>
        </w:rPr>
      </w:pPr>
      <w:r w:rsidRPr="00C95955">
        <w:rPr>
          <w:rFonts w:ascii="Cambria" w:hAnsi="Cambria"/>
          <w:sz w:val="24"/>
          <w:szCs w:val="24"/>
        </w:rPr>
        <w:lastRenderedPageBreak/>
        <w:t>Komandu sporta veidos tiek apbalvotas komandas, kas Latvijas čempionāta kopvērtējumā izcīnījušas 1. - 4.vietu atkarībā no komandu skaita:</w:t>
      </w:r>
    </w:p>
    <w:p w14:paraId="4EC1063B" w14:textId="77777777" w:rsidR="00140089" w:rsidRPr="00C95955" w:rsidRDefault="00140089" w:rsidP="00140089">
      <w:pPr>
        <w:tabs>
          <w:tab w:val="left" w:pos="1080"/>
        </w:tabs>
        <w:spacing w:after="200"/>
        <w:ind w:left="1080" w:right="-902"/>
        <w:contextualSpacing/>
        <w:jc w:val="both"/>
        <w:rPr>
          <w:rFonts w:ascii="Cambria" w:eastAsia="Calibri" w:hAnsi="Cambria"/>
          <w:sz w:val="24"/>
          <w:szCs w:val="24"/>
        </w:rPr>
      </w:pPr>
      <w:r w:rsidRPr="00C95955">
        <w:rPr>
          <w:rFonts w:ascii="Cambria" w:eastAsia="Calibri" w:hAnsi="Cambria"/>
          <w:sz w:val="24"/>
          <w:szCs w:val="24"/>
        </w:rPr>
        <w:t>5.1.Ja sacensībās piedalījās 3 komandas un ir iegūta 1.vieta;</w:t>
      </w:r>
    </w:p>
    <w:p w14:paraId="5E18F0CE" w14:textId="77777777" w:rsidR="00140089" w:rsidRPr="00C95955" w:rsidRDefault="00140089" w:rsidP="00140089">
      <w:pPr>
        <w:tabs>
          <w:tab w:val="left" w:pos="1080"/>
        </w:tabs>
        <w:spacing w:after="200"/>
        <w:ind w:left="1080" w:right="-902"/>
        <w:contextualSpacing/>
        <w:jc w:val="both"/>
        <w:rPr>
          <w:rFonts w:ascii="Cambria" w:eastAsia="Calibri" w:hAnsi="Cambria"/>
          <w:sz w:val="24"/>
          <w:szCs w:val="24"/>
        </w:rPr>
      </w:pPr>
      <w:r w:rsidRPr="00C95955">
        <w:rPr>
          <w:rFonts w:ascii="Cambria" w:eastAsia="Calibri" w:hAnsi="Cambria"/>
          <w:sz w:val="24"/>
          <w:szCs w:val="24"/>
        </w:rPr>
        <w:t>5.2.Ja 4-5 komandas – 1. - 2.vieta;</w:t>
      </w:r>
    </w:p>
    <w:p w14:paraId="7DDAF3D6" w14:textId="77777777" w:rsidR="00140089" w:rsidRPr="00C95955" w:rsidRDefault="00140089" w:rsidP="00140089">
      <w:pPr>
        <w:tabs>
          <w:tab w:val="left" w:pos="1080"/>
        </w:tabs>
        <w:spacing w:after="200"/>
        <w:ind w:left="1080" w:right="-902"/>
        <w:contextualSpacing/>
        <w:jc w:val="both"/>
        <w:rPr>
          <w:rFonts w:ascii="Cambria" w:eastAsia="Calibri" w:hAnsi="Cambria"/>
          <w:sz w:val="24"/>
          <w:szCs w:val="24"/>
        </w:rPr>
      </w:pPr>
      <w:r w:rsidRPr="00C95955">
        <w:rPr>
          <w:rFonts w:ascii="Cambria" w:eastAsia="Calibri" w:hAnsi="Cambria"/>
          <w:sz w:val="24"/>
          <w:szCs w:val="24"/>
        </w:rPr>
        <w:t>5.3.Ja 6-9 komandas – 1. - 3.vieta;</w:t>
      </w:r>
    </w:p>
    <w:p w14:paraId="53C95340" w14:textId="77777777" w:rsidR="00140089" w:rsidRPr="00C95955" w:rsidRDefault="00140089" w:rsidP="00140089">
      <w:pPr>
        <w:tabs>
          <w:tab w:val="left" w:pos="1080"/>
        </w:tabs>
        <w:ind w:left="1080" w:right="-902"/>
        <w:contextualSpacing/>
        <w:jc w:val="both"/>
        <w:rPr>
          <w:rFonts w:ascii="Cambria" w:eastAsia="Calibri" w:hAnsi="Cambria"/>
          <w:sz w:val="24"/>
          <w:szCs w:val="24"/>
        </w:rPr>
      </w:pPr>
      <w:r w:rsidRPr="00C95955">
        <w:rPr>
          <w:rFonts w:ascii="Cambria" w:eastAsia="Calibri" w:hAnsi="Cambria"/>
          <w:sz w:val="24"/>
          <w:szCs w:val="24"/>
        </w:rPr>
        <w:t xml:space="preserve">5.4.Ja 10 un vairāk komandas – 1. - 4.vieta (par 4.vietu naudas balvu saņem 75% apmērā no 3.vietas naudas summas).  </w:t>
      </w:r>
    </w:p>
    <w:p w14:paraId="6D8B977D" w14:textId="77777777" w:rsidR="00140089" w:rsidRPr="00C95955" w:rsidRDefault="00140089" w:rsidP="00140089">
      <w:pPr>
        <w:widowControl w:val="0"/>
        <w:numPr>
          <w:ilvl w:val="0"/>
          <w:numId w:val="5"/>
        </w:numPr>
        <w:tabs>
          <w:tab w:val="left" w:pos="1080"/>
        </w:tabs>
        <w:suppressAutoHyphens/>
        <w:spacing w:after="0" w:line="240" w:lineRule="auto"/>
        <w:ind w:left="0" w:right="-902" w:firstLine="720"/>
        <w:jc w:val="both"/>
        <w:rPr>
          <w:rFonts w:ascii="Cambria" w:eastAsia="Lucida Sans Unicode" w:hAnsi="Cambria"/>
          <w:sz w:val="24"/>
          <w:szCs w:val="24"/>
          <w:lang w:eastAsia="lv-LV"/>
        </w:rPr>
      </w:pPr>
      <w:r w:rsidRPr="00C95955">
        <w:rPr>
          <w:rFonts w:ascii="Cambria" w:hAnsi="Cambria"/>
          <w:sz w:val="24"/>
          <w:szCs w:val="24"/>
        </w:rPr>
        <w:t>Komandu sporta veidos katrs komandas dalībnieks saņem tādu pašu naudas balvu kā individuālajos sporta veidos.</w:t>
      </w:r>
    </w:p>
    <w:p w14:paraId="1F3F7D10" w14:textId="77777777" w:rsidR="00140089" w:rsidRPr="00C95955" w:rsidRDefault="00140089" w:rsidP="00140089">
      <w:pPr>
        <w:numPr>
          <w:ilvl w:val="0"/>
          <w:numId w:val="5"/>
        </w:numPr>
        <w:tabs>
          <w:tab w:val="left" w:pos="1080"/>
        </w:tabs>
        <w:spacing w:after="0" w:line="240" w:lineRule="auto"/>
        <w:ind w:left="0" w:right="-902" w:firstLine="720"/>
        <w:jc w:val="both"/>
        <w:rPr>
          <w:rFonts w:ascii="Cambria" w:hAnsi="Cambria"/>
          <w:sz w:val="24"/>
          <w:szCs w:val="24"/>
        </w:rPr>
      </w:pPr>
      <w:r w:rsidRPr="00C95955">
        <w:rPr>
          <w:rFonts w:ascii="Cambria" w:hAnsi="Cambria"/>
          <w:sz w:val="24"/>
          <w:szCs w:val="24"/>
        </w:rPr>
        <w:t xml:space="preserve">Ja sportistam kalendārā gadā ir vairāki sasniegumi, par kuriem saskaņā ar šiem noteikumiem var tikt piešķirta naudas balva, naudas balvu piešķir par vienu augstāko sportista sasniegumu.   </w:t>
      </w:r>
    </w:p>
    <w:p w14:paraId="61ADA2F5" w14:textId="77777777" w:rsidR="00140089" w:rsidRPr="00C95955" w:rsidRDefault="00140089" w:rsidP="00140089">
      <w:pPr>
        <w:numPr>
          <w:ilvl w:val="0"/>
          <w:numId w:val="5"/>
        </w:numPr>
        <w:tabs>
          <w:tab w:val="left" w:pos="1080"/>
        </w:tabs>
        <w:spacing w:after="0" w:line="240" w:lineRule="auto"/>
        <w:ind w:left="0" w:right="-902" w:firstLine="720"/>
        <w:jc w:val="both"/>
        <w:rPr>
          <w:rFonts w:ascii="Cambria" w:hAnsi="Cambria"/>
          <w:sz w:val="24"/>
          <w:szCs w:val="24"/>
        </w:rPr>
      </w:pPr>
      <w:r w:rsidRPr="00C95955">
        <w:rPr>
          <w:rFonts w:ascii="Cambria" w:hAnsi="Cambria"/>
          <w:sz w:val="24"/>
          <w:szCs w:val="24"/>
        </w:rPr>
        <w:t>Sportista trenerim par sportista sagatavošanu attiecīgajā sporta disciplīnā, ja sportists ir ieguvis godalgotu vietu, piešķir naudas balvu 100% apmērā no sportista naudas balvas apmēra.</w:t>
      </w:r>
    </w:p>
    <w:p w14:paraId="5D516A2B" w14:textId="77777777" w:rsidR="00140089" w:rsidRPr="00C95955" w:rsidRDefault="00140089" w:rsidP="00140089">
      <w:pPr>
        <w:numPr>
          <w:ilvl w:val="0"/>
          <w:numId w:val="5"/>
        </w:numPr>
        <w:tabs>
          <w:tab w:val="left" w:pos="1080"/>
        </w:tabs>
        <w:spacing w:after="0" w:line="240" w:lineRule="auto"/>
        <w:ind w:left="0" w:right="-902" w:firstLine="720"/>
        <w:jc w:val="both"/>
        <w:rPr>
          <w:rFonts w:ascii="Cambria" w:hAnsi="Cambria"/>
          <w:sz w:val="24"/>
          <w:szCs w:val="24"/>
        </w:rPr>
      </w:pPr>
      <w:r w:rsidRPr="00C95955">
        <w:rPr>
          <w:rFonts w:ascii="Cambria" w:hAnsi="Cambria"/>
          <w:sz w:val="24"/>
          <w:szCs w:val="24"/>
        </w:rPr>
        <w:t xml:space="preserve">Sportista trenerim piešķir naudas balvu, ja treneris trenē sportistu ne mazāk kā 1 gadu un trenerim ir treniņu grupa Kokneses novadā.   </w:t>
      </w:r>
    </w:p>
    <w:p w14:paraId="1762D34F" w14:textId="77777777" w:rsidR="00140089" w:rsidRPr="00C95955" w:rsidRDefault="00140089" w:rsidP="00140089">
      <w:pPr>
        <w:numPr>
          <w:ilvl w:val="0"/>
          <w:numId w:val="5"/>
        </w:numPr>
        <w:tabs>
          <w:tab w:val="left" w:pos="1080"/>
        </w:tabs>
        <w:spacing w:after="0" w:line="240" w:lineRule="auto"/>
        <w:ind w:left="0" w:right="-902" w:firstLine="720"/>
        <w:jc w:val="both"/>
        <w:rPr>
          <w:rFonts w:ascii="Cambria" w:hAnsi="Cambria"/>
          <w:sz w:val="24"/>
          <w:szCs w:val="24"/>
        </w:rPr>
      </w:pPr>
      <w:r w:rsidRPr="00C95955">
        <w:rPr>
          <w:rFonts w:ascii="Cambria" w:hAnsi="Cambria"/>
          <w:sz w:val="24"/>
          <w:szCs w:val="24"/>
        </w:rPr>
        <w:t>Ja treneris ir sagatavojis vairākus sportistus, kuri ir ieguvuši godalgotas vietas, trenerim piešķir naudas balvu par vienu augstāko sportista sasniegumu šajos noteikumos noteiktā apmērā.</w:t>
      </w:r>
    </w:p>
    <w:p w14:paraId="45512F74" w14:textId="77777777" w:rsidR="00140089" w:rsidRPr="00C95955" w:rsidRDefault="00140089" w:rsidP="00140089">
      <w:pPr>
        <w:numPr>
          <w:ilvl w:val="0"/>
          <w:numId w:val="5"/>
        </w:numPr>
        <w:tabs>
          <w:tab w:val="left" w:pos="1080"/>
        </w:tabs>
        <w:spacing w:after="0" w:line="240" w:lineRule="auto"/>
        <w:ind w:left="0" w:right="-902" w:firstLine="720"/>
        <w:jc w:val="both"/>
        <w:rPr>
          <w:rFonts w:ascii="Cambria" w:hAnsi="Cambria"/>
          <w:sz w:val="24"/>
          <w:szCs w:val="24"/>
        </w:rPr>
      </w:pPr>
      <w:r w:rsidRPr="00C95955">
        <w:rPr>
          <w:rFonts w:ascii="Cambria" w:hAnsi="Cambria"/>
          <w:sz w:val="24"/>
          <w:szCs w:val="24"/>
        </w:rPr>
        <w:t xml:space="preserve"> Ja sportistu gatavojuši vairāki treneri, naudas balva sadalāma līdzīgās daļās. Pateicības rakstu pasniedz katram trenerim.  </w:t>
      </w:r>
    </w:p>
    <w:p w14:paraId="56963FFE" w14:textId="77777777" w:rsidR="00140089" w:rsidRPr="00C5023A" w:rsidRDefault="00140089" w:rsidP="00140089">
      <w:pPr>
        <w:numPr>
          <w:ilvl w:val="0"/>
          <w:numId w:val="5"/>
        </w:numPr>
        <w:tabs>
          <w:tab w:val="left" w:pos="1080"/>
        </w:tabs>
        <w:spacing w:after="0" w:line="240" w:lineRule="auto"/>
        <w:ind w:left="0" w:right="-902" w:firstLine="720"/>
        <w:jc w:val="both"/>
        <w:rPr>
          <w:rFonts w:ascii="Cambria" w:hAnsi="Cambria"/>
          <w:sz w:val="24"/>
          <w:szCs w:val="24"/>
        </w:rPr>
      </w:pPr>
      <w:r w:rsidRPr="00C95955">
        <w:rPr>
          <w:rFonts w:ascii="Cambria" w:hAnsi="Cambria"/>
          <w:sz w:val="24"/>
          <w:szCs w:val="24"/>
        </w:rPr>
        <w:t xml:space="preserve">Iesniegumu par balvas piešķiršanu iesniedz treneri, sportisti vai viņu pārstāvji Kokneses novada domes sekretārei </w:t>
      </w:r>
      <w:r w:rsidRPr="00C5023A">
        <w:rPr>
          <w:rFonts w:ascii="Cambria" w:hAnsi="Cambria"/>
          <w:sz w:val="24"/>
          <w:szCs w:val="24"/>
        </w:rPr>
        <w:t xml:space="preserve">par iepriekšējo gadu līdz nākamā gada 10.janvārim.Pieteikums jānoformē pēc parauga veidlapas( </w:t>
      </w:r>
      <w:r w:rsidRPr="00C5023A">
        <w:rPr>
          <w:rFonts w:ascii="Cambria" w:hAnsi="Cambria"/>
          <w:i/>
          <w:sz w:val="24"/>
          <w:szCs w:val="24"/>
        </w:rPr>
        <w:t>1. pielikums</w:t>
      </w:r>
      <w:r w:rsidRPr="00C5023A">
        <w:rPr>
          <w:rFonts w:ascii="Cambria" w:hAnsi="Cambria"/>
          <w:sz w:val="24"/>
          <w:szCs w:val="24"/>
        </w:rPr>
        <w:t xml:space="preserve">). Balvu atbilstību izvērtē un lēmuma projektu iesniegšanai domē sagatavo </w:t>
      </w:r>
      <w:r w:rsidRPr="00C5023A">
        <w:rPr>
          <w:rFonts w:ascii="Cambria" w:eastAsia="Times New Roman" w:hAnsi="Cambria"/>
          <w:sz w:val="24"/>
          <w:szCs w:val="24"/>
          <w:lang w:eastAsia="ar-SA"/>
        </w:rPr>
        <w:t>Kultūras, izglītības, sporta un sabiedrisko lietu komiteja.</w:t>
      </w:r>
    </w:p>
    <w:p w14:paraId="5D21DEB8" w14:textId="77777777" w:rsidR="00140089" w:rsidRPr="00C95955" w:rsidRDefault="00140089" w:rsidP="00140089">
      <w:pPr>
        <w:ind w:left="1080" w:right="-902"/>
        <w:jc w:val="center"/>
        <w:rPr>
          <w:rFonts w:ascii="Cambria" w:hAnsi="Cambria"/>
          <w:b/>
          <w:sz w:val="24"/>
          <w:szCs w:val="24"/>
        </w:rPr>
      </w:pPr>
    </w:p>
    <w:p w14:paraId="776A24D0" w14:textId="77777777" w:rsidR="00140089" w:rsidRPr="00C95955" w:rsidRDefault="00140089" w:rsidP="00140089">
      <w:pPr>
        <w:ind w:left="1080" w:right="-902"/>
        <w:jc w:val="center"/>
        <w:rPr>
          <w:rFonts w:ascii="Cambria" w:hAnsi="Cambria"/>
          <w:b/>
          <w:sz w:val="24"/>
          <w:szCs w:val="24"/>
        </w:rPr>
      </w:pPr>
      <w:r w:rsidRPr="00C95955">
        <w:rPr>
          <w:rFonts w:ascii="Cambria" w:hAnsi="Cambria"/>
          <w:b/>
          <w:sz w:val="24"/>
          <w:szCs w:val="24"/>
        </w:rPr>
        <w:t>III. Naudas balvu piešķiršana izglītībā</w:t>
      </w:r>
    </w:p>
    <w:p w14:paraId="3E1335F3" w14:textId="77777777" w:rsidR="00140089" w:rsidRPr="00C95955" w:rsidRDefault="00140089" w:rsidP="00140089">
      <w:pPr>
        <w:spacing w:before="240" w:after="120" w:line="360" w:lineRule="auto"/>
        <w:ind w:left="360" w:right="-902"/>
        <w:jc w:val="both"/>
        <w:rPr>
          <w:rFonts w:ascii="Cambria" w:hAnsi="Cambria"/>
          <w:sz w:val="24"/>
          <w:szCs w:val="24"/>
          <w:lang w:val="et-EE"/>
        </w:rPr>
      </w:pPr>
      <w:r w:rsidRPr="00C95955">
        <w:rPr>
          <w:rFonts w:ascii="Cambria" w:hAnsi="Cambria"/>
          <w:b/>
          <w:sz w:val="24"/>
          <w:szCs w:val="24"/>
          <w:lang w:val="et-EE"/>
        </w:rPr>
        <w:t>13.Skolēnu sasniegumu izvērtēšnas kārtība</w:t>
      </w:r>
      <w:r w:rsidRPr="00C95955">
        <w:rPr>
          <w:rFonts w:ascii="Cambria" w:hAnsi="Cambria"/>
          <w:sz w:val="24"/>
          <w:szCs w:val="24"/>
          <w:lang w:val="et-EE"/>
        </w:rPr>
        <w:t xml:space="preserve"> </w:t>
      </w:r>
    </w:p>
    <w:p w14:paraId="020984D2" w14:textId="77777777" w:rsidR="00140089" w:rsidRPr="00C95955" w:rsidRDefault="00140089" w:rsidP="00140089">
      <w:pPr>
        <w:spacing w:after="120"/>
        <w:ind w:right="-902"/>
        <w:jc w:val="both"/>
        <w:rPr>
          <w:rFonts w:ascii="Cambria" w:hAnsi="Cambria"/>
          <w:sz w:val="24"/>
          <w:szCs w:val="24"/>
          <w:lang w:val="et-EE"/>
        </w:rPr>
      </w:pPr>
      <w:r w:rsidRPr="00C95955">
        <w:rPr>
          <w:rFonts w:ascii="Cambria" w:hAnsi="Cambria"/>
          <w:sz w:val="24"/>
          <w:szCs w:val="24"/>
          <w:lang w:val="et-EE"/>
        </w:rPr>
        <w:t xml:space="preserve">      13.1. </w:t>
      </w:r>
      <w:r w:rsidRPr="00C95955">
        <w:rPr>
          <w:rFonts w:ascii="Cambria" w:hAnsi="Cambria"/>
          <w:sz w:val="24"/>
          <w:szCs w:val="24"/>
        </w:rPr>
        <w:t>Kokneses novada pašvaldības dibināto vispārējās, profesionālās ievirzes, interešu izglītības iestāžu</w:t>
      </w:r>
      <w:r w:rsidRPr="00C95955">
        <w:rPr>
          <w:rFonts w:ascii="Cambria" w:hAnsi="Cambria"/>
          <w:sz w:val="24"/>
          <w:szCs w:val="24"/>
          <w:lang w:val="et-EE"/>
        </w:rPr>
        <w:t xml:space="preserve"> skolu skolēnu sasniegumus vērtē ik gadus attiecīgā mācību gada noslēgumā.</w:t>
      </w:r>
    </w:p>
    <w:p w14:paraId="42392216" w14:textId="77777777" w:rsidR="00140089" w:rsidRPr="00C95955" w:rsidRDefault="00140089" w:rsidP="00140089">
      <w:pPr>
        <w:spacing w:after="120"/>
        <w:ind w:right="-902"/>
        <w:jc w:val="both"/>
        <w:rPr>
          <w:rFonts w:ascii="Cambria" w:hAnsi="Cambria"/>
          <w:sz w:val="24"/>
          <w:szCs w:val="24"/>
          <w:lang w:val="et-EE"/>
        </w:rPr>
      </w:pPr>
      <w:r w:rsidRPr="00C95955">
        <w:rPr>
          <w:rFonts w:ascii="Cambria" w:hAnsi="Cambria"/>
          <w:sz w:val="24"/>
          <w:szCs w:val="24"/>
          <w:lang w:val="et-EE"/>
        </w:rPr>
        <w:t xml:space="preserve">      13.2. Skolēnu sasniegumu izvērtēšanā ņem vērā rezultātus, kuri sasniegti:</w:t>
      </w:r>
    </w:p>
    <w:p w14:paraId="24DD8FDF" w14:textId="77777777" w:rsidR="00140089" w:rsidRPr="00C95955" w:rsidRDefault="00140089" w:rsidP="00140089">
      <w:pPr>
        <w:spacing w:after="120"/>
        <w:ind w:right="-902"/>
        <w:jc w:val="both"/>
        <w:rPr>
          <w:rFonts w:ascii="Cambria" w:hAnsi="Cambria"/>
          <w:sz w:val="24"/>
          <w:szCs w:val="24"/>
          <w:lang w:val="et-EE"/>
        </w:rPr>
      </w:pPr>
      <w:r w:rsidRPr="00C95955">
        <w:rPr>
          <w:rFonts w:ascii="Cambria" w:hAnsi="Cambria"/>
          <w:sz w:val="24"/>
          <w:szCs w:val="24"/>
          <w:lang w:val="et-EE"/>
        </w:rPr>
        <w:t>13.2.1.   Valsts mācību priekšmetu olimpiādēs,atklātajās mācību priekšmetu olimpiādēs,</w:t>
      </w:r>
      <w:r w:rsidRPr="00C95955">
        <w:rPr>
          <w:rFonts w:ascii="Cambria" w:eastAsia="Times New Roman" w:hAnsi="Cambria"/>
          <w:sz w:val="24"/>
          <w:szCs w:val="24"/>
        </w:rPr>
        <w:t xml:space="preserve"> skatēs, konkursos</w:t>
      </w:r>
      <w:r w:rsidRPr="00C95955">
        <w:rPr>
          <w:rFonts w:ascii="Cambria" w:hAnsi="Cambria"/>
          <w:sz w:val="24"/>
          <w:szCs w:val="24"/>
          <w:lang w:val="et-EE"/>
        </w:rPr>
        <w:t>;</w:t>
      </w:r>
    </w:p>
    <w:p w14:paraId="62E51B60" w14:textId="77777777" w:rsidR="00140089" w:rsidRPr="00C95955" w:rsidRDefault="00140089" w:rsidP="00140089">
      <w:pPr>
        <w:spacing w:after="120"/>
        <w:ind w:right="-902"/>
        <w:jc w:val="both"/>
        <w:rPr>
          <w:rFonts w:ascii="Cambria" w:hAnsi="Cambria"/>
          <w:sz w:val="24"/>
          <w:szCs w:val="24"/>
          <w:lang w:val="et-EE"/>
        </w:rPr>
      </w:pPr>
      <w:r w:rsidRPr="00C95955">
        <w:rPr>
          <w:rFonts w:ascii="Cambria" w:hAnsi="Cambria"/>
          <w:sz w:val="24"/>
          <w:szCs w:val="24"/>
          <w:lang w:val="et-EE"/>
        </w:rPr>
        <w:t>13.2.2. Eiropas un Pasaules mācību priekšmetu olimpiādēs,</w:t>
      </w:r>
      <w:r w:rsidRPr="00C95955">
        <w:rPr>
          <w:rFonts w:ascii="Cambria" w:eastAsia="Times New Roman" w:hAnsi="Cambria"/>
          <w:sz w:val="24"/>
          <w:szCs w:val="24"/>
        </w:rPr>
        <w:t xml:space="preserve"> skatēs, konkursos</w:t>
      </w:r>
      <w:r w:rsidRPr="00C95955">
        <w:rPr>
          <w:rFonts w:ascii="Cambria" w:hAnsi="Cambria"/>
          <w:sz w:val="24"/>
          <w:szCs w:val="24"/>
          <w:lang w:val="et-EE"/>
        </w:rPr>
        <w:t>;</w:t>
      </w:r>
    </w:p>
    <w:p w14:paraId="0A582904" w14:textId="77777777" w:rsidR="00140089" w:rsidRPr="00C95955" w:rsidRDefault="00140089" w:rsidP="00140089">
      <w:pPr>
        <w:spacing w:after="120"/>
        <w:ind w:right="-902"/>
        <w:jc w:val="both"/>
        <w:rPr>
          <w:rFonts w:ascii="Cambria" w:hAnsi="Cambria"/>
          <w:sz w:val="24"/>
          <w:szCs w:val="24"/>
          <w:lang w:val="et-EE"/>
        </w:rPr>
      </w:pPr>
      <w:r w:rsidRPr="00C95955">
        <w:rPr>
          <w:rFonts w:ascii="Cambria" w:hAnsi="Cambria"/>
          <w:sz w:val="24"/>
          <w:szCs w:val="24"/>
          <w:lang w:val="et-EE"/>
        </w:rPr>
        <w:t>13.2.3. Latvijas skolēnu zinātniskajā konferencē.</w:t>
      </w:r>
    </w:p>
    <w:p w14:paraId="732A2A95" w14:textId="77777777" w:rsidR="00140089" w:rsidRPr="00C95955" w:rsidRDefault="00140089" w:rsidP="00140089">
      <w:pPr>
        <w:spacing w:after="120"/>
        <w:ind w:right="-902"/>
        <w:jc w:val="both"/>
        <w:rPr>
          <w:rFonts w:ascii="Cambria" w:hAnsi="Cambria"/>
          <w:sz w:val="24"/>
          <w:szCs w:val="24"/>
          <w:lang w:val="et-EE"/>
        </w:rPr>
      </w:pPr>
      <w:r w:rsidRPr="00C95955">
        <w:rPr>
          <w:rFonts w:ascii="Cambria" w:hAnsi="Cambria"/>
          <w:sz w:val="24"/>
          <w:szCs w:val="24"/>
          <w:lang w:val="et-EE"/>
        </w:rPr>
        <w:t xml:space="preserve">         </w:t>
      </w:r>
      <w:r w:rsidRPr="00C95955">
        <w:rPr>
          <w:rFonts w:ascii="Cambria" w:hAnsi="Cambria"/>
          <w:b/>
          <w:sz w:val="24"/>
          <w:szCs w:val="24"/>
          <w:lang w:val="et-EE"/>
        </w:rPr>
        <w:t>14.</w:t>
      </w:r>
      <w:r w:rsidRPr="00C95955">
        <w:rPr>
          <w:rFonts w:ascii="Cambria" w:hAnsi="Cambria"/>
          <w:sz w:val="24"/>
          <w:szCs w:val="24"/>
          <w:lang w:val="et-EE"/>
        </w:rPr>
        <w:t xml:space="preserve"> Sasniegumu vērtēšanu veic Kokneses novada izglītības iestāžu vadītāju un vietnieku  metodiskā komisija līdz kārtējā gada maija mēneša 20. datumam saskaņā ar mācību priekšmetu olimpiāžu un konkursu rezultātu vērtēšanas protokoliem attiecīgajā mācību </w:t>
      </w:r>
      <w:r w:rsidRPr="00C5023A">
        <w:rPr>
          <w:rFonts w:ascii="Cambria" w:hAnsi="Cambria"/>
          <w:sz w:val="24"/>
          <w:szCs w:val="24"/>
          <w:lang w:val="et-EE"/>
        </w:rPr>
        <w:t xml:space="preserve">gadā. </w:t>
      </w:r>
      <w:r w:rsidRPr="00C5023A">
        <w:rPr>
          <w:rFonts w:ascii="Cambria" w:hAnsi="Cambria"/>
          <w:sz w:val="24"/>
          <w:szCs w:val="24"/>
        </w:rPr>
        <w:t xml:space="preserve">Lēmuma projektu iesniegšanai domē sagatavo </w:t>
      </w:r>
      <w:r w:rsidRPr="00C5023A">
        <w:rPr>
          <w:rFonts w:ascii="Cambria" w:eastAsia="Times New Roman" w:hAnsi="Cambria"/>
          <w:sz w:val="24"/>
          <w:szCs w:val="24"/>
          <w:lang w:eastAsia="ar-SA"/>
        </w:rPr>
        <w:t>Kultūras, izglītības, sporta un sabiedrisko lietu komiteja.</w:t>
      </w:r>
    </w:p>
    <w:p w14:paraId="33B095CF" w14:textId="77777777" w:rsidR="00140089" w:rsidRPr="00C95955" w:rsidRDefault="00140089" w:rsidP="00140089">
      <w:pPr>
        <w:spacing w:before="240" w:after="120" w:line="360" w:lineRule="auto"/>
        <w:ind w:right="-902"/>
        <w:jc w:val="both"/>
        <w:rPr>
          <w:rFonts w:ascii="Cambria" w:hAnsi="Cambria"/>
          <w:b/>
          <w:sz w:val="24"/>
          <w:szCs w:val="24"/>
          <w:lang w:val="et-EE"/>
        </w:rPr>
      </w:pPr>
      <w:r w:rsidRPr="00C95955">
        <w:rPr>
          <w:rFonts w:ascii="Cambria" w:hAnsi="Cambria"/>
          <w:b/>
          <w:sz w:val="24"/>
          <w:szCs w:val="24"/>
          <w:lang w:val="et-EE"/>
        </w:rPr>
        <w:lastRenderedPageBreak/>
        <w:t>15.Apbalvošnas kārtība</w:t>
      </w:r>
    </w:p>
    <w:p w14:paraId="186FED75" w14:textId="77777777" w:rsidR="00140089" w:rsidRPr="00C95955" w:rsidRDefault="00140089" w:rsidP="00140089">
      <w:pPr>
        <w:pStyle w:val="ListParagraph"/>
        <w:tabs>
          <w:tab w:val="left" w:pos="1080"/>
        </w:tabs>
        <w:ind w:left="0" w:right="-902"/>
        <w:jc w:val="both"/>
        <w:rPr>
          <w:rFonts w:ascii="Cambria" w:hAnsi="Cambria"/>
          <w:sz w:val="24"/>
          <w:szCs w:val="24"/>
          <w:lang w:eastAsia="lv-LV"/>
        </w:rPr>
      </w:pPr>
      <w:r w:rsidRPr="00C95955">
        <w:rPr>
          <w:rFonts w:ascii="Cambria" w:eastAsia="Times New Roman" w:hAnsi="Cambria"/>
          <w:sz w:val="24"/>
          <w:szCs w:val="24"/>
          <w:lang w:eastAsia="lv-LV"/>
        </w:rPr>
        <w:t xml:space="preserve">             15.1.Par izciliem sasniegumiem reģionālajās,  valsts vai starptautiskā mēroga mācību priekšmetu olimpiādēs, </w:t>
      </w:r>
      <w:r w:rsidRPr="00C95955">
        <w:rPr>
          <w:rFonts w:ascii="Cambria" w:hAnsi="Cambria"/>
          <w:sz w:val="24"/>
          <w:szCs w:val="24"/>
          <w:lang w:eastAsia="lv-LV"/>
        </w:rPr>
        <w:t xml:space="preserve">zinātniski pētniecisko darbu valsts konferencēs, </w:t>
      </w:r>
      <w:r w:rsidRPr="00C95955">
        <w:rPr>
          <w:rFonts w:ascii="Cambria" w:eastAsia="Times New Roman" w:hAnsi="Cambria"/>
          <w:sz w:val="24"/>
          <w:szCs w:val="24"/>
          <w:lang w:eastAsia="lv-LV"/>
        </w:rPr>
        <w:t>valsts vai starptautiskā mēroga skatēs, konkursos</w:t>
      </w:r>
      <w:r w:rsidRPr="00C95955">
        <w:rPr>
          <w:rFonts w:ascii="Cambria" w:hAnsi="Cambria"/>
          <w:sz w:val="24"/>
          <w:szCs w:val="24"/>
          <w:lang w:eastAsia="lv-LV"/>
        </w:rPr>
        <w:t xml:space="preserve"> Kokneses novada pašvaldības dibināto vispārējās, profesionālās ievirzes, interešu izglītības iestāžu izglītojamajiem un viņu pedagogiem, mākslinieciskajiem vadītājiem, koncertmeistariem, kormeistariem piešķir Pateicības rakstu un naudas balvu. </w:t>
      </w:r>
    </w:p>
    <w:p w14:paraId="18F57161" w14:textId="77777777" w:rsidR="00140089" w:rsidRDefault="00140089" w:rsidP="00140089">
      <w:pPr>
        <w:pStyle w:val="ListParagraph"/>
        <w:tabs>
          <w:tab w:val="left" w:pos="0"/>
        </w:tabs>
        <w:ind w:left="0" w:right="-902"/>
        <w:jc w:val="both"/>
        <w:rPr>
          <w:rFonts w:ascii="Cambria" w:eastAsia="Times New Roman" w:hAnsi="Cambria"/>
          <w:sz w:val="24"/>
          <w:szCs w:val="24"/>
          <w:lang w:eastAsia="lv-LV"/>
        </w:rPr>
      </w:pPr>
      <w:r>
        <w:rPr>
          <w:rFonts w:ascii="Cambria" w:hAnsi="Cambria"/>
          <w:sz w:val="24"/>
          <w:szCs w:val="24"/>
        </w:rPr>
        <w:tab/>
      </w:r>
      <w:r w:rsidRPr="00C95955">
        <w:rPr>
          <w:rFonts w:ascii="Cambria" w:hAnsi="Cambria"/>
          <w:sz w:val="24"/>
          <w:szCs w:val="24"/>
        </w:rPr>
        <w:t xml:space="preserve">15.2.Naudas balvas (pēc nodokļu nomaksas) izglītojamajiem un viņu pedagogiem tiek piešķirtas  </w:t>
      </w:r>
      <w:r w:rsidRPr="00C95955">
        <w:rPr>
          <w:rFonts w:ascii="Cambria" w:eastAsia="Times New Roman" w:hAnsi="Cambria"/>
          <w:sz w:val="24"/>
          <w:szCs w:val="24"/>
          <w:lang w:eastAsia="lv-LV"/>
        </w:rPr>
        <w:t xml:space="preserve">šādā apmērā: </w:t>
      </w:r>
    </w:p>
    <w:p w14:paraId="1B0B61D8" w14:textId="77777777" w:rsidR="00140089" w:rsidRPr="00C95955" w:rsidRDefault="00140089" w:rsidP="00140089">
      <w:pPr>
        <w:pStyle w:val="ListParagraph"/>
        <w:tabs>
          <w:tab w:val="left" w:pos="0"/>
        </w:tabs>
        <w:ind w:left="0" w:firstLine="1080"/>
        <w:jc w:val="both"/>
        <w:rPr>
          <w:rFonts w:ascii="Cambria" w:eastAsia="Times New Roman" w:hAnsi="Cambria"/>
          <w:sz w:val="24"/>
          <w:szCs w:val="24"/>
          <w:lang w:eastAsia="lv-LV"/>
        </w:rPr>
      </w:pPr>
    </w:p>
    <w:tbl>
      <w:tblPr>
        <w:tblW w:w="835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726"/>
        <w:gridCol w:w="1807"/>
        <w:gridCol w:w="3416"/>
      </w:tblGrid>
      <w:tr w:rsidR="00140089" w14:paraId="2ACE8577" w14:textId="77777777" w:rsidTr="00D41B27">
        <w:trPr>
          <w:trHeight w:val="1260"/>
        </w:trPr>
        <w:tc>
          <w:tcPr>
            <w:tcW w:w="1404" w:type="dxa"/>
            <w:tcBorders>
              <w:top w:val="single" w:sz="4" w:space="0" w:color="auto"/>
              <w:left w:val="single" w:sz="4" w:space="0" w:color="auto"/>
              <w:bottom w:val="single" w:sz="4" w:space="0" w:color="auto"/>
              <w:right w:val="single" w:sz="4" w:space="0" w:color="auto"/>
            </w:tcBorders>
            <w:vAlign w:val="center"/>
            <w:hideMark/>
          </w:tcPr>
          <w:p w14:paraId="1EB55983" w14:textId="77777777" w:rsidR="00140089" w:rsidRDefault="00140089" w:rsidP="00D41B27">
            <w:pPr>
              <w:spacing w:line="276" w:lineRule="auto"/>
              <w:jc w:val="center"/>
              <w:rPr>
                <w:rFonts w:eastAsia="Lucida Sans Unicode"/>
                <w:szCs w:val="24"/>
                <w:lang w:eastAsia="lv-LV"/>
              </w:rPr>
            </w:pPr>
            <w:r>
              <w:rPr>
                <w:bCs/>
              </w:rPr>
              <w:t>Sasniegtais rezultāts</w:t>
            </w:r>
          </w:p>
        </w:tc>
        <w:tc>
          <w:tcPr>
            <w:tcW w:w="6949" w:type="dxa"/>
            <w:gridSpan w:val="3"/>
            <w:tcBorders>
              <w:top w:val="single" w:sz="4" w:space="0" w:color="auto"/>
              <w:left w:val="single" w:sz="4" w:space="0" w:color="auto"/>
              <w:bottom w:val="single" w:sz="4" w:space="0" w:color="auto"/>
              <w:right w:val="single" w:sz="4" w:space="0" w:color="auto"/>
            </w:tcBorders>
            <w:hideMark/>
          </w:tcPr>
          <w:p w14:paraId="2E37B95A" w14:textId="77777777" w:rsidR="00140089" w:rsidRDefault="00140089" w:rsidP="00D41B27">
            <w:pPr>
              <w:pStyle w:val="ListParagraph"/>
              <w:tabs>
                <w:tab w:val="left" w:pos="1080"/>
              </w:tabs>
              <w:ind w:left="0"/>
              <w:jc w:val="both"/>
              <w:rPr>
                <w:rFonts w:eastAsia="Times New Roman"/>
                <w:szCs w:val="24"/>
                <w:lang w:eastAsia="lv-LV"/>
              </w:rPr>
            </w:pPr>
            <w:r>
              <w:rPr>
                <w:bCs/>
                <w:szCs w:val="24"/>
              </w:rPr>
              <w:t xml:space="preserve">Balvas apmērs par augstiem </w:t>
            </w:r>
            <w:r>
              <w:rPr>
                <w:bCs/>
                <w:szCs w:val="24"/>
                <w:u w:val="single"/>
              </w:rPr>
              <w:t xml:space="preserve">individuāliem </w:t>
            </w:r>
            <w:r>
              <w:rPr>
                <w:bCs/>
                <w:szCs w:val="24"/>
              </w:rPr>
              <w:t>sasniegumiem reģiona,  valsts mācību priekšmetu olimpiādēs, atklātajās olimpiādēs, zinātniski pētniecisko darbu konferencē, konkursos un skatēs (pēc nodokļu nomaksas):</w:t>
            </w:r>
          </w:p>
        </w:tc>
      </w:tr>
      <w:tr w:rsidR="00140089" w14:paraId="64CE9390" w14:textId="77777777" w:rsidTr="00D41B27">
        <w:trPr>
          <w:trHeight w:val="674"/>
        </w:trPr>
        <w:tc>
          <w:tcPr>
            <w:tcW w:w="1404" w:type="dxa"/>
            <w:tcBorders>
              <w:top w:val="single" w:sz="4" w:space="0" w:color="auto"/>
              <w:left w:val="single" w:sz="4" w:space="0" w:color="auto"/>
              <w:bottom w:val="single" w:sz="4" w:space="0" w:color="auto"/>
              <w:right w:val="single" w:sz="4" w:space="0" w:color="auto"/>
            </w:tcBorders>
            <w:vAlign w:val="center"/>
          </w:tcPr>
          <w:p w14:paraId="4FE302EB" w14:textId="77777777" w:rsidR="00140089" w:rsidRDefault="00140089" w:rsidP="00D41B27">
            <w:pPr>
              <w:spacing w:line="276" w:lineRule="auto"/>
              <w:rPr>
                <w:rFonts w:eastAsia="Lucida Sans Unicode"/>
                <w:szCs w:val="24"/>
                <w:lang w:eastAsia="lv-LV"/>
              </w:rPr>
            </w:pPr>
          </w:p>
        </w:tc>
        <w:tc>
          <w:tcPr>
            <w:tcW w:w="1726" w:type="dxa"/>
            <w:tcBorders>
              <w:top w:val="single" w:sz="4" w:space="0" w:color="auto"/>
              <w:left w:val="single" w:sz="4" w:space="0" w:color="auto"/>
              <w:bottom w:val="single" w:sz="4" w:space="0" w:color="auto"/>
              <w:right w:val="single" w:sz="4" w:space="0" w:color="auto"/>
            </w:tcBorders>
            <w:hideMark/>
          </w:tcPr>
          <w:p w14:paraId="52F3BF4C" w14:textId="77777777" w:rsidR="00140089" w:rsidRDefault="00140089" w:rsidP="00D41B27">
            <w:pPr>
              <w:pStyle w:val="ListParagraph"/>
              <w:tabs>
                <w:tab w:val="left" w:pos="1080"/>
              </w:tabs>
              <w:ind w:left="0"/>
              <w:jc w:val="both"/>
              <w:rPr>
                <w:bCs/>
                <w:szCs w:val="24"/>
              </w:rPr>
            </w:pPr>
            <w:r>
              <w:rPr>
                <w:bCs/>
                <w:szCs w:val="24"/>
              </w:rPr>
              <w:t xml:space="preserve">Reģionālā mērogā </w:t>
            </w:r>
            <w:r>
              <w:rPr>
                <w:rFonts w:eastAsia="Times New Roman"/>
                <w:szCs w:val="24"/>
                <w:lang w:eastAsia="lv-LV"/>
              </w:rPr>
              <w:t xml:space="preserve">( </w:t>
            </w:r>
            <w:r>
              <w:rPr>
                <w:rFonts w:eastAsia="Times New Roman"/>
                <w:i/>
                <w:szCs w:val="24"/>
                <w:lang w:eastAsia="lv-LV"/>
              </w:rPr>
              <w:t>euro)</w:t>
            </w:r>
          </w:p>
        </w:tc>
        <w:tc>
          <w:tcPr>
            <w:tcW w:w="1807" w:type="dxa"/>
            <w:tcBorders>
              <w:top w:val="single" w:sz="4" w:space="0" w:color="auto"/>
              <w:left w:val="single" w:sz="4" w:space="0" w:color="auto"/>
              <w:bottom w:val="single" w:sz="4" w:space="0" w:color="auto"/>
              <w:right w:val="single" w:sz="4" w:space="0" w:color="auto"/>
            </w:tcBorders>
            <w:hideMark/>
          </w:tcPr>
          <w:p w14:paraId="6BFE9CD9" w14:textId="77777777" w:rsidR="00140089" w:rsidRDefault="00140089" w:rsidP="00D41B27">
            <w:pPr>
              <w:pStyle w:val="ListParagraph"/>
              <w:tabs>
                <w:tab w:val="left" w:pos="1080"/>
              </w:tabs>
              <w:ind w:left="0"/>
              <w:jc w:val="both"/>
              <w:rPr>
                <w:rFonts w:eastAsia="Times New Roman"/>
                <w:szCs w:val="24"/>
                <w:lang w:eastAsia="lv-LV"/>
              </w:rPr>
            </w:pPr>
            <w:r>
              <w:rPr>
                <w:bCs/>
                <w:szCs w:val="24"/>
              </w:rPr>
              <w:t xml:space="preserve">Valsts mērogā </w:t>
            </w:r>
            <w:r>
              <w:rPr>
                <w:rFonts w:eastAsia="Times New Roman"/>
                <w:szCs w:val="24"/>
                <w:lang w:eastAsia="lv-LV"/>
              </w:rPr>
              <w:t xml:space="preserve"> (</w:t>
            </w:r>
            <w:r>
              <w:rPr>
                <w:rFonts w:eastAsia="Times New Roman"/>
                <w:i/>
                <w:szCs w:val="24"/>
                <w:lang w:eastAsia="lv-LV"/>
              </w:rPr>
              <w:t>euro)</w:t>
            </w:r>
          </w:p>
        </w:tc>
        <w:tc>
          <w:tcPr>
            <w:tcW w:w="3414" w:type="dxa"/>
            <w:tcBorders>
              <w:top w:val="single" w:sz="4" w:space="0" w:color="auto"/>
              <w:left w:val="single" w:sz="4" w:space="0" w:color="auto"/>
              <w:bottom w:val="single" w:sz="4" w:space="0" w:color="auto"/>
              <w:right w:val="single" w:sz="4" w:space="0" w:color="auto"/>
            </w:tcBorders>
            <w:hideMark/>
          </w:tcPr>
          <w:p w14:paraId="21D433A9" w14:textId="77777777" w:rsidR="00140089" w:rsidRDefault="00140089" w:rsidP="00D41B27">
            <w:pPr>
              <w:pStyle w:val="ListParagraph"/>
              <w:tabs>
                <w:tab w:val="left" w:pos="1080"/>
              </w:tabs>
              <w:ind w:left="0" w:right="934"/>
              <w:jc w:val="both"/>
              <w:rPr>
                <w:rFonts w:eastAsia="Times New Roman"/>
                <w:szCs w:val="24"/>
                <w:lang w:eastAsia="lv-LV"/>
              </w:rPr>
            </w:pPr>
            <w:r>
              <w:rPr>
                <w:bCs/>
                <w:szCs w:val="24"/>
              </w:rPr>
              <w:t>Starptautiskā mērogā (</w:t>
            </w:r>
            <w:r>
              <w:rPr>
                <w:rFonts w:eastAsia="Times New Roman"/>
                <w:i/>
                <w:szCs w:val="24"/>
                <w:lang w:eastAsia="lv-LV"/>
              </w:rPr>
              <w:t>euro)</w:t>
            </w:r>
          </w:p>
        </w:tc>
      </w:tr>
      <w:tr w:rsidR="00140089" w14:paraId="6BB2ED57" w14:textId="77777777" w:rsidTr="00D41B27">
        <w:trPr>
          <w:trHeight w:val="416"/>
        </w:trPr>
        <w:tc>
          <w:tcPr>
            <w:tcW w:w="1404" w:type="dxa"/>
            <w:tcBorders>
              <w:top w:val="single" w:sz="4" w:space="0" w:color="auto"/>
              <w:left w:val="single" w:sz="4" w:space="0" w:color="auto"/>
              <w:bottom w:val="single" w:sz="4" w:space="0" w:color="auto"/>
              <w:right w:val="single" w:sz="4" w:space="0" w:color="auto"/>
            </w:tcBorders>
            <w:hideMark/>
          </w:tcPr>
          <w:p w14:paraId="63FFEBDA" w14:textId="77777777" w:rsidR="00140089" w:rsidRDefault="00140089" w:rsidP="00D41B27">
            <w:pPr>
              <w:spacing w:line="276" w:lineRule="auto"/>
              <w:jc w:val="both"/>
              <w:rPr>
                <w:rFonts w:eastAsia="Lucida Sans Unicode"/>
                <w:szCs w:val="24"/>
                <w:lang w:eastAsia="lv-LV"/>
              </w:rPr>
            </w:pPr>
            <w:r>
              <w:t>1.vieta</w:t>
            </w:r>
          </w:p>
        </w:tc>
        <w:tc>
          <w:tcPr>
            <w:tcW w:w="1726" w:type="dxa"/>
            <w:tcBorders>
              <w:top w:val="single" w:sz="4" w:space="0" w:color="auto"/>
              <w:left w:val="single" w:sz="4" w:space="0" w:color="auto"/>
              <w:bottom w:val="single" w:sz="4" w:space="0" w:color="auto"/>
              <w:right w:val="single" w:sz="4" w:space="0" w:color="auto"/>
            </w:tcBorders>
            <w:hideMark/>
          </w:tcPr>
          <w:p w14:paraId="6C0803A7"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50,00</w:t>
            </w:r>
          </w:p>
        </w:tc>
        <w:tc>
          <w:tcPr>
            <w:tcW w:w="1807" w:type="dxa"/>
            <w:tcBorders>
              <w:top w:val="single" w:sz="4" w:space="0" w:color="auto"/>
              <w:left w:val="single" w:sz="4" w:space="0" w:color="auto"/>
              <w:bottom w:val="single" w:sz="4" w:space="0" w:color="auto"/>
              <w:right w:val="single" w:sz="4" w:space="0" w:color="auto"/>
            </w:tcBorders>
            <w:hideMark/>
          </w:tcPr>
          <w:p w14:paraId="0A81085F"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100,00</w:t>
            </w:r>
          </w:p>
        </w:tc>
        <w:tc>
          <w:tcPr>
            <w:tcW w:w="3414" w:type="dxa"/>
            <w:tcBorders>
              <w:top w:val="single" w:sz="4" w:space="0" w:color="auto"/>
              <w:left w:val="single" w:sz="4" w:space="0" w:color="auto"/>
              <w:bottom w:val="single" w:sz="4" w:space="0" w:color="auto"/>
              <w:right w:val="single" w:sz="4" w:space="0" w:color="auto"/>
            </w:tcBorders>
            <w:hideMark/>
          </w:tcPr>
          <w:p w14:paraId="132ACACE"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350,00</w:t>
            </w:r>
          </w:p>
        </w:tc>
      </w:tr>
      <w:tr w:rsidR="00140089" w14:paraId="11F8E4F9" w14:textId="77777777" w:rsidTr="00D41B27">
        <w:trPr>
          <w:trHeight w:val="416"/>
        </w:trPr>
        <w:tc>
          <w:tcPr>
            <w:tcW w:w="1404" w:type="dxa"/>
            <w:tcBorders>
              <w:top w:val="single" w:sz="4" w:space="0" w:color="auto"/>
              <w:left w:val="single" w:sz="4" w:space="0" w:color="auto"/>
              <w:bottom w:val="single" w:sz="4" w:space="0" w:color="auto"/>
              <w:right w:val="single" w:sz="4" w:space="0" w:color="auto"/>
            </w:tcBorders>
            <w:hideMark/>
          </w:tcPr>
          <w:p w14:paraId="4A481EC3" w14:textId="77777777" w:rsidR="00140089" w:rsidRDefault="00140089" w:rsidP="00D41B27">
            <w:pPr>
              <w:spacing w:line="276" w:lineRule="auto"/>
              <w:jc w:val="both"/>
              <w:rPr>
                <w:rFonts w:eastAsia="Lucida Sans Unicode"/>
                <w:szCs w:val="24"/>
                <w:lang w:eastAsia="lv-LV"/>
              </w:rPr>
            </w:pPr>
            <w:r>
              <w:t>2.vieta</w:t>
            </w:r>
          </w:p>
        </w:tc>
        <w:tc>
          <w:tcPr>
            <w:tcW w:w="1726" w:type="dxa"/>
            <w:tcBorders>
              <w:top w:val="single" w:sz="4" w:space="0" w:color="auto"/>
              <w:left w:val="single" w:sz="4" w:space="0" w:color="auto"/>
              <w:bottom w:val="single" w:sz="4" w:space="0" w:color="auto"/>
              <w:right w:val="single" w:sz="4" w:space="0" w:color="auto"/>
            </w:tcBorders>
            <w:hideMark/>
          </w:tcPr>
          <w:p w14:paraId="4BD0F7EE"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40,00</w:t>
            </w:r>
          </w:p>
        </w:tc>
        <w:tc>
          <w:tcPr>
            <w:tcW w:w="1807" w:type="dxa"/>
            <w:tcBorders>
              <w:top w:val="single" w:sz="4" w:space="0" w:color="auto"/>
              <w:left w:val="single" w:sz="4" w:space="0" w:color="auto"/>
              <w:bottom w:val="single" w:sz="4" w:space="0" w:color="auto"/>
              <w:right w:val="single" w:sz="4" w:space="0" w:color="auto"/>
            </w:tcBorders>
            <w:hideMark/>
          </w:tcPr>
          <w:p w14:paraId="2AC43E2D"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80,00</w:t>
            </w:r>
          </w:p>
        </w:tc>
        <w:tc>
          <w:tcPr>
            <w:tcW w:w="3414" w:type="dxa"/>
            <w:tcBorders>
              <w:top w:val="single" w:sz="4" w:space="0" w:color="auto"/>
              <w:left w:val="single" w:sz="4" w:space="0" w:color="auto"/>
              <w:bottom w:val="single" w:sz="4" w:space="0" w:color="auto"/>
              <w:right w:val="single" w:sz="4" w:space="0" w:color="auto"/>
            </w:tcBorders>
            <w:hideMark/>
          </w:tcPr>
          <w:p w14:paraId="45922096"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250,00</w:t>
            </w:r>
          </w:p>
        </w:tc>
      </w:tr>
      <w:tr w:rsidR="00140089" w14:paraId="0126FFE1" w14:textId="77777777" w:rsidTr="00D41B27">
        <w:trPr>
          <w:trHeight w:val="426"/>
        </w:trPr>
        <w:tc>
          <w:tcPr>
            <w:tcW w:w="1404" w:type="dxa"/>
            <w:tcBorders>
              <w:top w:val="single" w:sz="4" w:space="0" w:color="auto"/>
              <w:left w:val="single" w:sz="4" w:space="0" w:color="auto"/>
              <w:bottom w:val="single" w:sz="4" w:space="0" w:color="auto"/>
              <w:right w:val="single" w:sz="4" w:space="0" w:color="auto"/>
            </w:tcBorders>
            <w:hideMark/>
          </w:tcPr>
          <w:p w14:paraId="1474ED11" w14:textId="77777777" w:rsidR="00140089" w:rsidRDefault="00140089" w:rsidP="00D41B27">
            <w:pPr>
              <w:spacing w:line="276" w:lineRule="auto"/>
              <w:jc w:val="both"/>
              <w:rPr>
                <w:rFonts w:eastAsia="Lucida Sans Unicode"/>
                <w:szCs w:val="24"/>
                <w:lang w:eastAsia="lv-LV"/>
              </w:rPr>
            </w:pPr>
            <w:r>
              <w:t>3.vieta</w:t>
            </w:r>
          </w:p>
        </w:tc>
        <w:tc>
          <w:tcPr>
            <w:tcW w:w="1726" w:type="dxa"/>
            <w:tcBorders>
              <w:top w:val="single" w:sz="4" w:space="0" w:color="auto"/>
              <w:left w:val="single" w:sz="4" w:space="0" w:color="auto"/>
              <w:bottom w:val="single" w:sz="4" w:space="0" w:color="auto"/>
              <w:right w:val="single" w:sz="4" w:space="0" w:color="auto"/>
            </w:tcBorders>
            <w:hideMark/>
          </w:tcPr>
          <w:p w14:paraId="64B75906"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30,00</w:t>
            </w:r>
          </w:p>
        </w:tc>
        <w:tc>
          <w:tcPr>
            <w:tcW w:w="1807" w:type="dxa"/>
            <w:tcBorders>
              <w:top w:val="single" w:sz="4" w:space="0" w:color="auto"/>
              <w:left w:val="single" w:sz="4" w:space="0" w:color="auto"/>
              <w:bottom w:val="single" w:sz="4" w:space="0" w:color="auto"/>
              <w:right w:val="single" w:sz="4" w:space="0" w:color="auto"/>
            </w:tcBorders>
            <w:hideMark/>
          </w:tcPr>
          <w:p w14:paraId="68DF2FB1"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60,00</w:t>
            </w:r>
          </w:p>
        </w:tc>
        <w:tc>
          <w:tcPr>
            <w:tcW w:w="3414" w:type="dxa"/>
            <w:tcBorders>
              <w:top w:val="single" w:sz="4" w:space="0" w:color="auto"/>
              <w:left w:val="single" w:sz="4" w:space="0" w:color="auto"/>
              <w:bottom w:val="single" w:sz="4" w:space="0" w:color="auto"/>
              <w:right w:val="single" w:sz="4" w:space="0" w:color="auto"/>
            </w:tcBorders>
            <w:hideMark/>
          </w:tcPr>
          <w:p w14:paraId="55358473"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175,00</w:t>
            </w:r>
          </w:p>
        </w:tc>
      </w:tr>
      <w:tr w:rsidR="00140089" w14:paraId="651B33B6" w14:textId="77777777" w:rsidTr="00D41B27">
        <w:trPr>
          <w:trHeight w:val="416"/>
        </w:trPr>
        <w:tc>
          <w:tcPr>
            <w:tcW w:w="1404" w:type="dxa"/>
            <w:tcBorders>
              <w:top w:val="single" w:sz="4" w:space="0" w:color="auto"/>
              <w:left w:val="single" w:sz="4" w:space="0" w:color="auto"/>
              <w:bottom w:val="single" w:sz="4" w:space="0" w:color="auto"/>
              <w:right w:val="single" w:sz="4" w:space="0" w:color="auto"/>
            </w:tcBorders>
            <w:hideMark/>
          </w:tcPr>
          <w:p w14:paraId="503314E2" w14:textId="77777777" w:rsidR="00140089" w:rsidRDefault="00140089" w:rsidP="00D41B27">
            <w:pPr>
              <w:spacing w:line="276" w:lineRule="auto"/>
              <w:jc w:val="both"/>
              <w:rPr>
                <w:rFonts w:eastAsia="Lucida Sans Unicode"/>
                <w:szCs w:val="24"/>
                <w:lang w:eastAsia="lv-LV"/>
              </w:rPr>
            </w:pPr>
            <w:r>
              <w:t>Atzinība</w:t>
            </w:r>
          </w:p>
        </w:tc>
        <w:tc>
          <w:tcPr>
            <w:tcW w:w="1726" w:type="dxa"/>
            <w:tcBorders>
              <w:top w:val="single" w:sz="4" w:space="0" w:color="auto"/>
              <w:left w:val="single" w:sz="4" w:space="0" w:color="auto"/>
              <w:bottom w:val="single" w:sz="4" w:space="0" w:color="auto"/>
              <w:right w:val="single" w:sz="4" w:space="0" w:color="auto"/>
            </w:tcBorders>
            <w:hideMark/>
          </w:tcPr>
          <w:p w14:paraId="52B4FA25"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20,00</w:t>
            </w:r>
          </w:p>
        </w:tc>
        <w:tc>
          <w:tcPr>
            <w:tcW w:w="1807" w:type="dxa"/>
            <w:tcBorders>
              <w:top w:val="single" w:sz="4" w:space="0" w:color="auto"/>
              <w:left w:val="single" w:sz="4" w:space="0" w:color="auto"/>
              <w:bottom w:val="single" w:sz="4" w:space="0" w:color="auto"/>
              <w:right w:val="single" w:sz="4" w:space="0" w:color="auto"/>
            </w:tcBorders>
            <w:hideMark/>
          </w:tcPr>
          <w:p w14:paraId="03ED2CCB"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50,00</w:t>
            </w:r>
          </w:p>
        </w:tc>
        <w:tc>
          <w:tcPr>
            <w:tcW w:w="3414" w:type="dxa"/>
            <w:tcBorders>
              <w:top w:val="single" w:sz="4" w:space="0" w:color="auto"/>
              <w:left w:val="single" w:sz="4" w:space="0" w:color="auto"/>
              <w:bottom w:val="single" w:sz="4" w:space="0" w:color="auto"/>
              <w:right w:val="single" w:sz="4" w:space="0" w:color="auto"/>
            </w:tcBorders>
            <w:hideMark/>
          </w:tcPr>
          <w:p w14:paraId="3CDC28EF"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100,00</w:t>
            </w:r>
          </w:p>
        </w:tc>
      </w:tr>
    </w:tbl>
    <w:p w14:paraId="5F9BB39E" w14:textId="77777777" w:rsidR="00140089" w:rsidRDefault="00140089" w:rsidP="00140089">
      <w:pPr>
        <w:pStyle w:val="ListParagraph"/>
        <w:widowControl w:val="0"/>
        <w:suppressAutoHyphens/>
        <w:ind w:left="0" w:right="-1044" w:firstLine="720"/>
        <w:jc w:val="both"/>
        <w:rPr>
          <w:rFonts w:ascii="Cambria" w:hAnsi="Cambria"/>
          <w:sz w:val="24"/>
          <w:szCs w:val="24"/>
        </w:rPr>
      </w:pPr>
    </w:p>
    <w:p w14:paraId="7346A0D1" w14:textId="77777777" w:rsidR="00140089" w:rsidRPr="00C95955" w:rsidRDefault="00140089" w:rsidP="00140089">
      <w:pPr>
        <w:pStyle w:val="ListParagraph"/>
        <w:widowControl w:val="0"/>
        <w:suppressAutoHyphens/>
        <w:ind w:left="0" w:right="-1044" w:firstLine="720"/>
        <w:jc w:val="both"/>
        <w:rPr>
          <w:rFonts w:ascii="Cambria" w:hAnsi="Cambria"/>
          <w:sz w:val="24"/>
          <w:szCs w:val="24"/>
        </w:rPr>
      </w:pPr>
      <w:r w:rsidRPr="00C95955">
        <w:rPr>
          <w:rFonts w:ascii="Cambria" w:hAnsi="Cambria"/>
          <w:sz w:val="24"/>
          <w:szCs w:val="24"/>
        </w:rPr>
        <w:t xml:space="preserve">15.2.1. </w:t>
      </w:r>
      <w:r w:rsidRPr="00C95955">
        <w:rPr>
          <w:rFonts w:ascii="Cambria" w:hAnsi="Cambria"/>
          <w:iCs/>
          <w:sz w:val="24"/>
          <w:szCs w:val="24"/>
        </w:rPr>
        <w:t>Par augstiem skolēna individuāliem sasniegumiem vairākos mācību priekšmetos naudas balvas tiek summētas, bet tās kopējais apmērs nedrīkst pārsniegt valstī noteikto minimālās algas apmēru. Tas neattiecas uz sasniegumiem starptautiskā mērogā.</w:t>
      </w:r>
    </w:p>
    <w:p w14:paraId="77946BC2" w14:textId="77777777" w:rsidR="00140089" w:rsidRPr="00C95955" w:rsidRDefault="00140089" w:rsidP="00140089">
      <w:pPr>
        <w:pStyle w:val="ListParagraph"/>
        <w:widowControl w:val="0"/>
        <w:suppressAutoHyphens/>
        <w:ind w:left="0" w:right="-1044" w:firstLine="720"/>
        <w:jc w:val="both"/>
        <w:rPr>
          <w:rFonts w:ascii="Cambria" w:hAnsi="Cambria"/>
          <w:sz w:val="24"/>
          <w:szCs w:val="24"/>
        </w:rPr>
      </w:pPr>
      <w:r w:rsidRPr="00C95955">
        <w:rPr>
          <w:rFonts w:ascii="Cambria" w:hAnsi="Cambria"/>
          <w:iCs/>
          <w:sz w:val="24"/>
          <w:szCs w:val="24"/>
        </w:rPr>
        <w:t>15.2.2. Ja sasniegumus guvušu skolēnu zinātniski pētniecisko darbu ir izstrādājuši divi skolēni, tad attiecīgo šīs kārtības 2. punktā minēto naudas balvas summu sadala uz diviem skolēniem.</w:t>
      </w:r>
    </w:p>
    <w:p w14:paraId="13F6D8CE" w14:textId="77777777" w:rsidR="00140089" w:rsidRDefault="00140089" w:rsidP="00140089">
      <w:pPr>
        <w:pStyle w:val="ListParagraph"/>
        <w:widowControl w:val="0"/>
        <w:suppressAutoHyphens/>
        <w:ind w:left="0" w:right="-1044" w:firstLine="720"/>
        <w:jc w:val="both"/>
        <w:rPr>
          <w:rFonts w:ascii="Cambria" w:hAnsi="Cambria"/>
          <w:sz w:val="24"/>
          <w:szCs w:val="24"/>
        </w:rPr>
      </w:pPr>
      <w:r w:rsidRPr="00C95955">
        <w:rPr>
          <w:rFonts w:ascii="Cambria" w:hAnsi="Cambria"/>
          <w:sz w:val="24"/>
          <w:szCs w:val="24"/>
        </w:rPr>
        <w:t xml:space="preserve">15.2.3. Naudas balvas un Pateicības raksts </w:t>
      </w:r>
      <w:r w:rsidRPr="00C95955">
        <w:rPr>
          <w:rFonts w:ascii="Cambria" w:hAnsi="Cambria"/>
          <w:sz w:val="24"/>
          <w:szCs w:val="24"/>
          <w:u w:val="single"/>
        </w:rPr>
        <w:t>pedagogiem</w:t>
      </w:r>
      <w:r w:rsidRPr="00C95955">
        <w:rPr>
          <w:rFonts w:ascii="Cambria" w:hAnsi="Cambria"/>
          <w:sz w:val="24"/>
          <w:szCs w:val="24"/>
        </w:rPr>
        <w:t xml:space="preserve"> par skolēnu individuāliem, skolēnu komandu vai kolektīvu sasniegumiem:</w:t>
      </w:r>
    </w:p>
    <w:p w14:paraId="7FE81CE4" w14:textId="77777777" w:rsidR="00140089" w:rsidRPr="00C95955" w:rsidRDefault="00140089" w:rsidP="00140089">
      <w:pPr>
        <w:pStyle w:val="ListParagraph"/>
        <w:widowControl w:val="0"/>
        <w:suppressAutoHyphens/>
        <w:ind w:left="0" w:right="-1044" w:firstLine="720"/>
        <w:jc w:val="both"/>
        <w:rPr>
          <w:rFonts w:ascii="Cambria" w:hAnsi="Cambria"/>
          <w:sz w:val="24"/>
          <w:szCs w:val="24"/>
        </w:rPr>
      </w:pPr>
    </w:p>
    <w:tbl>
      <w:tblPr>
        <w:tblW w:w="773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031"/>
        <w:gridCol w:w="2145"/>
        <w:gridCol w:w="2352"/>
      </w:tblGrid>
      <w:tr w:rsidR="00140089" w14:paraId="0FA76131" w14:textId="77777777" w:rsidTr="00D41B27">
        <w:trPr>
          <w:trHeight w:val="1020"/>
        </w:trPr>
        <w:tc>
          <w:tcPr>
            <w:tcW w:w="1153" w:type="dxa"/>
            <w:tcBorders>
              <w:top w:val="single" w:sz="4" w:space="0" w:color="auto"/>
              <w:left w:val="single" w:sz="4" w:space="0" w:color="auto"/>
              <w:bottom w:val="single" w:sz="4" w:space="0" w:color="auto"/>
              <w:right w:val="single" w:sz="4" w:space="0" w:color="auto"/>
            </w:tcBorders>
            <w:vAlign w:val="center"/>
            <w:hideMark/>
          </w:tcPr>
          <w:p w14:paraId="06A950AA" w14:textId="77777777" w:rsidR="00140089" w:rsidRDefault="00140089" w:rsidP="00D41B27">
            <w:pPr>
              <w:spacing w:line="276" w:lineRule="auto"/>
              <w:jc w:val="center"/>
              <w:rPr>
                <w:szCs w:val="24"/>
              </w:rPr>
            </w:pPr>
            <w:r>
              <w:rPr>
                <w:bCs/>
              </w:rPr>
              <w:t>Sasniegtais rezultāts</w:t>
            </w:r>
          </w:p>
        </w:tc>
        <w:tc>
          <w:tcPr>
            <w:tcW w:w="6579" w:type="dxa"/>
            <w:gridSpan w:val="3"/>
            <w:tcBorders>
              <w:top w:val="single" w:sz="4" w:space="0" w:color="auto"/>
              <w:left w:val="single" w:sz="4" w:space="0" w:color="auto"/>
              <w:bottom w:val="single" w:sz="4" w:space="0" w:color="auto"/>
              <w:right w:val="single" w:sz="4" w:space="0" w:color="auto"/>
            </w:tcBorders>
            <w:hideMark/>
          </w:tcPr>
          <w:p w14:paraId="28884AB9" w14:textId="77777777" w:rsidR="00140089" w:rsidRDefault="00140089" w:rsidP="00D41B27">
            <w:pPr>
              <w:pStyle w:val="ListParagraph"/>
              <w:tabs>
                <w:tab w:val="left" w:pos="1080"/>
              </w:tabs>
              <w:ind w:left="0"/>
              <w:jc w:val="both"/>
              <w:rPr>
                <w:rFonts w:eastAsia="Times New Roman"/>
                <w:szCs w:val="24"/>
                <w:lang w:eastAsia="lv-LV"/>
              </w:rPr>
            </w:pPr>
            <w:r>
              <w:rPr>
                <w:bCs/>
                <w:szCs w:val="24"/>
              </w:rPr>
              <w:t>Balvas apmērs par augstiem skolēnu sasniegumiem reģiona,  valsts mācību priekšmetu olimpiādēs, atklātajās olimpiādēs, zinātniski pētniecisko darbu konferencē, konkursos un skatēs (pēc nodokļu nomaksas):</w:t>
            </w:r>
          </w:p>
        </w:tc>
      </w:tr>
      <w:tr w:rsidR="00140089" w14:paraId="7DA4DEE7" w14:textId="77777777" w:rsidTr="00D41B27">
        <w:trPr>
          <w:trHeight w:val="738"/>
        </w:trPr>
        <w:tc>
          <w:tcPr>
            <w:tcW w:w="1153" w:type="dxa"/>
            <w:tcBorders>
              <w:top w:val="single" w:sz="4" w:space="0" w:color="auto"/>
              <w:left w:val="single" w:sz="4" w:space="0" w:color="auto"/>
              <w:bottom w:val="single" w:sz="4" w:space="0" w:color="auto"/>
              <w:right w:val="single" w:sz="4" w:space="0" w:color="auto"/>
            </w:tcBorders>
            <w:vAlign w:val="center"/>
          </w:tcPr>
          <w:p w14:paraId="2348614E" w14:textId="77777777" w:rsidR="00140089" w:rsidRDefault="00140089" w:rsidP="00D41B27">
            <w:pPr>
              <w:spacing w:line="276" w:lineRule="auto"/>
              <w:rPr>
                <w:rFonts w:eastAsia="Lucida Sans Unicode"/>
                <w:szCs w:val="24"/>
                <w:lang w:eastAsia="lv-LV"/>
              </w:rPr>
            </w:pPr>
          </w:p>
        </w:tc>
        <w:tc>
          <w:tcPr>
            <w:tcW w:w="2046" w:type="dxa"/>
            <w:tcBorders>
              <w:top w:val="single" w:sz="4" w:space="0" w:color="auto"/>
              <w:left w:val="single" w:sz="4" w:space="0" w:color="auto"/>
              <w:bottom w:val="single" w:sz="4" w:space="0" w:color="auto"/>
              <w:right w:val="single" w:sz="4" w:space="0" w:color="auto"/>
            </w:tcBorders>
            <w:hideMark/>
          </w:tcPr>
          <w:p w14:paraId="2AC9B246" w14:textId="77777777" w:rsidR="00140089" w:rsidRDefault="00140089" w:rsidP="00D41B27">
            <w:pPr>
              <w:pStyle w:val="ListParagraph"/>
              <w:tabs>
                <w:tab w:val="left" w:pos="1080"/>
              </w:tabs>
              <w:ind w:left="0"/>
              <w:jc w:val="both"/>
              <w:rPr>
                <w:bCs/>
                <w:szCs w:val="24"/>
              </w:rPr>
            </w:pPr>
            <w:r>
              <w:rPr>
                <w:bCs/>
                <w:szCs w:val="24"/>
              </w:rPr>
              <w:t xml:space="preserve">Reģionālā mērogā </w:t>
            </w:r>
            <w:r>
              <w:rPr>
                <w:rFonts w:eastAsia="Times New Roman"/>
                <w:szCs w:val="24"/>
                <w:lang w:eastAsia="lv-LV"/>
              </w:rPr>
              <w:t xml:space="preserve">( </w:t>
            </w:r>
            <w:r>
              <w:rPr>
                <w:rFonts w:eastAsia="Times New Roman"/>
                <w:i/>
                <w:szCs w:val="24"/>
                <w:lang w:eastAsia="lv-LV"/>
              </w:rPr>
              <w:t>euro)</w:t>
            </w:r>
          </w:p>
        </w:tc>
        <w:tc>
          <w:tcPr>
            <w:tcW w:w="2165" w:type="dxa"/>
            <w:tcBorders>
              <w:top w:val="single" w:sz="4" w:space="0" w:color="auto"/>
              <w:left w:val="single" w:sz="4" w:space="0" w:color="auto"/>
              <w:bottom w:val="single" w:sz="4" w:space="0" w:color="auto"/>
              <w:right w:val="single" w:sz="4" w:space="0" w:color="auto"/>
            </w:tcBorders>
            <w:hideMark/>
          </w:tcPr>
          <w:p w14:paraId="16C8DF1B" w14:textId="77777777" w:rsidR="00140089" w:rsidRDefault="00140089" w:rsidP="00D41B27">
            <w:pPr>
              <w:pStyle w:val="ListParagraph"/>
              <w:tabs>
                <w:tab w:val="left" w:pos="1080"/>
              </w:tabs>
              <w:ind w:left="0"/>
              <w:jc w:val="both"/>
              <w:rPr>
                <w:rFonts w:eastAsia="Times New Roman"/>
                <w:szCs w:val="24"/>
                <w:lang w:eastAsia="lv-LV"/>
              </w:rPr>
            </w:pPr>
            <w:r>
              <w:rPr>
                <w:bCs/>
                <w:szCs w:val="24"/>
              </w:rPr>
              <w:t xml:space="preserve">Valsts mērogā </w:t>
            </w:r>
            <w:r>
              <w:rPr>
                <w:rFonts w:eastAsia="Times New Roman"/>
                <w:szCs w:val="24"/>
                <w:lang w:eastAsia="lv-LV"/>
              </w:rPr>
              <w:t xml:space="preserve"> (</w:t>
            </w:r>
            <w:r>
              <w:rPr>
                <w:rFonts w:eastAsia="Times New Roman"/>
                <w:i/>
                <w:szCs w:val="24"/>
                <w:lang w:eastAsia="lv-LV"/>
              </w:rPr>
              <w:t>euro)</w:t>
            </w:r>
          </w:p>
        </w:tc>
        <w:tc>
          <w:tcPr>
            <w:tcW w:w="2367" w:type="dxa"/>
            <w:tcBorders>
              <w:top w:val="single" w:sz="4" w:space="0" w:color="auto"/>
              <w:left w:val="single" w:sz="4" w:space="0" w:color="auto"/>
              <w:bottom w:val="single" w:sz="4" w:space="0" w:color="auto"/>
              <w:right w:val="single" w:sz="4" w:space="0" w:color="auto"/>
            </w:tcBorders>
            <w:hideMark/>
          </w:tcPr>
          <w:p w14:paraId="3323C0B6" w14:textId="77777777" w:rsidR="00140089" w:rsidRDefault="00140089" w:rsidP="00D41B27">
            <w:pPr>
              <w:pStyle w:val="ListParagraph"/>
              <w:tabs>
                <w:tab w:val="left" w:pos="1080"/>
              </w:tabs>
              <w:ind w:left="0"/>
              <w:jc w:val="both"/>
              <w:rPr>
                <w:rFonts w:eastAsia="Times New Roman"/>
                <w:szCs w:val="24"/>
                <w:lang w:eastAsia="lv-LV"/>
              </w:rPr>
            </w:pPr>
            <w:r>
              <w:rPr>
                <w:bCs/>
                <w:szCs w:val="24"/>
              </w:rPr>
              <w:t xml:space="preserve">Starptautiskā mērogā </w:t>
            </w:r>
            <w:r>
              <w:rPr>
                <w:rFonts w:eastAsia="Times New Roman"/>
                <w:szCs w:val="24"/>
                <w:lang w:eastAsia="lv-LV"/>
              </w:rPr>
              <w:t xml:space="preserve">( </w:t>
            </w:r>
            <w:r>
              <w:rPr>
                <w:rFonts w:eastAsia="Times New Roman"/>
                <w:i/>
                <w:szCs w:val="24"/>
                <w:lang w:eastAsia="lv-LV"/>
              </w:rPr>
              <w:t>euro)</w:t>
            </w:r>
          </w:p>
        </w:tc>
      </w:tr>
      <w:tr w:rsidR="00140089" w14:paraId="3B658E35" w14:textId="77777777" w:rsidTr="00D41B27">
        <w:trPr>
          <w:trHeight w:val="456"/>
        </w:trPr>
        <w:tc>
          <w:tcPr>
            <w:tcW w:w="1153" w:type="dxa"/>
            <w:tcBorders>
              <w:top w:val="single" w:sz="4" w:space="0" w:color="auto"/>
              <w:left w:val="single" w:sz="4" w:space="0" w:color="auto"/>
              <w:bottom w:val="single" w:sz="4" w:space="0" w:color="auto"/>
              <w:right w:val="single" w:sz="4" w:space="0" w:color="auto"/>
            </w:tcBorders>
            <w:hideMark/>
          </w:tcPr>
          <w:p w14:paraId="39084D7D" w14:textId="77777777" w:rsidR="00140089" w:rsidRDefault="00140089" w:rsidP="00D41B27">
            <w:pPr>
              <w:spacing w:line="276" w:lineRule="auto"/>
              <w:jc w:val="both"/>
              <w:rPr>
                <w:rFonts w:eastAsia="Lucida Sans Unicode"/>
                <w:szCs w:val="24"/>
                <w:lang w:eastAsia="lv-LV"/>
              </w:rPr>
            </w:pPr>
            <w:r>
              <w:t>1.vieta</w:t>
            </w:r>
          </w:p>
        </w:tc>
        <w:tc>
          <w:tcPr>
            <w:tcW w:w="2046" w:type="dxa"/>
            <w:tcBorders>
              <w:top w:val="single" w:sz="4" w:space="0" w:color="auto"/>
              <w:left w:val="single" w:sz="4" w:space="0" w:color="auto"/>
              <w:bottom w:val="single" w:sz="4" w:space="0" w:color="auto"/>
              <w:right w:val="single" w:sz="4" w:space="0" w:color="auto"/>
            </w:tcBorders>
            <w:hideMark/>
          </w:tcPr>
          <w:p w14:paraId="0E917AC5"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50,00</w:t>
            </w:r>
          </w:p>
        </w:tc>
        <w:tc>
          <w:tcPr>
            <w:tcW w:w="2165" w:type="dxa"/>
            <w:tcBorders>
              <w:top w:val="single" w:sz="4" w:space="0" w:color="auto"/>
              <w:left w:val="single" w:sz="4" w:space="0" w:color="auto"/>
              <w:bottom w:val="single" w:sz="4" w:space="0" w:color="auto"/>
              <w:right w:val="single" w:sz="4" w:space="0" w:color="auto"/>
            </w:tcBorders>
            <w:hideMark/>
          </w:tcPr>
          <w:p w14:paraId="7E1FA08B"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100,00</w:t>
            </w:r>
          </w:p>
        </w:tc>
        <w:tc>
          <w:tcPr>
            <w:tcW w:w="2367" w:type="dxa"/>
            <w:tcBorders>
              <w:top w:val="single" w:sz="4" w:space="0" w:color="auto"/>
              <w:left w:val="single" w:sz="4" w:space="0" w:color="auto"/>
              <w:bottom w:val="single" w:sz="4" w:space="0" w:color="auto"/>
              <w:right w:val="single" w:sz="4" w:space="0" w:color="auto"/>
            </w:tcBorders>
            <w:hideMark/>
          </w:tcPr>
          <w:p w14:paraId="1E5EF18E"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350,00</w:t>
            </w:r>
          </w:p>
        </w:tc>
      </w:tr>
      <w:tr w:rsidR="00140089" w14:paraId="25E81A26" w14:textId="77777777" w:rsidTr="00D41B27">
        <w:trPr>
          <w:trHeight w:val="456"/>
        </w:trPr>
        <w:tc>
          <w:tcPr>
            <w:tcW w:w="1153" w:type="dxa"/>
            <w:tcBorders>
              <w:top w:val="single" w:sz="4" w:space="0" w:color="auto"/>
              <w:left w:val="single" w:sz="4" w:space="0" w:color="auto"/>
              <w:bottom w:val="single" w:sz="4" w:space="0" w:color="auto"/>
              <w:right w:val="single" w:sz="4" w:space="0" w:color="auto"/>
            </w:tcBorders>
            <w:hideMark/>
          </w:tcPr>
          <w:p w14:paraId="420D54E1" w14:textId="77777777" w:rsidR="00140089" w:rsidRDefault="00140089" w:rsidP="00D41B27">
            <w:pPr>
              <w:spacing w:line="276" w:lineRule="auto"/>
              <w:jc w:val="both"/>
              <w:rPr>
                <w:rFonts w:eastAsia="Lucida Sans Unicode"/>
                <w:szCs w:val="24"/>
                <w:lang w:eastAsia="lv-LV"/>
              </w:rPr>
            </w:pPr>
            <w:r>
              <w:t>2.vieta</w:t>
            </w:r>
          </w:p>
        </w:tc>
        <w:tc>
          <w:tcPr>
            <w:tcW w:w="2046" w:type="dxa"/>
            <w:tcBorders>
              <w:top w:val="single" w:sz="4" w:space="0" w:color="auto"/>
              <w:left w:val="single" w:sz="4" w:space="0" w:color="auto"/>
              <w:bottom w:val="single" w:sz="4" w:space="0" w:color="auto"/>
              <w:right w:val="single" w:sz="4" w:space="0" w:color="auto"/>
            </w:tcBorders>
            <w:hideMark/>
          </w:tcPr>
          <w:p w14:paraId="147E1C79"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40,00</w:t>
            </w:r>
          </w:p>
        </w:tc>
        <w:tc>
          <w:tcPr>
            <w:tcW w:w="2165" w:type="dxa"/>
            <w:tcBorders>
              <w:top w:val="single" w:sz="4" w:space="0" w:color="auto"/>
              <w:left w:val="single" w:sz="4" w:space="0" w:color="auto"/>
              <w:bottom w:val="single" w:sz="4" w:space="0" w:color="auto"/>
              <w:right w:val="single" w:sz="4" w:space="0" w:color="auto"/>
            </w:tcBorders>
            <w:hideMark/>
          </w:tcPr>
          <w:p w14:paraId="4517148A"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80,00</w:t>
            </w:r>
          </w:p>
        </w:tc>
        <w:tc>
          <w:tcPr>
            <w:tcW w:w="2367" w:type="dxa"/>
            <w:tcBorders>
              <w:top w:val="single" w:sz="4" w:space="0" w:color="auto"/>
              <w:left w:val="single" w:sz="4" w:space="0" w:color="auto"/>
              <w:bottom w:val="single" w:sz="4" w:space="0" w:color="auto"/>
              <w:right w:val="single" w:sz="4" w:space="0" w:color="auto"/>
            </w:tcBorders>
            <w:hideMark/>
          </w:tcPr>
          <w:p w14:paraId="217BD005"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250,00</w:t>
            </w:r>
          </w:p>
        </w:tc>
      </w:tr>
      <w:tr w:rsidR="00140089" w14:paraId="6161CBE7" w14:textId="77777777" w:rsidTr="00D41B27">
        <w:trPr>
          <w:trHeight w:val="456"/>
        </w:trPr>
        <w:tc>
          <w:tcPr>
            <w:tcW w:w="1153" w:type="dxa"/>
            <w:tcBorders>
              <w:top w:val="single" w:sz="4" w:space="0" w:color="auto"/>
              <w:left w:val="single" w:sz="4" w:space="0" w:color="auto"/>
              <w:bottom w:val="single" w:sz="4" w:space="0" w:color="auto"/>
              <w:right w:val="single" w:sz="4" w:space="0" w:color="auto"/>
            </w:tcBorders>
            <w:hideMark/>
          </w:tcPr>
          <w:p w14:paraId="543FDE79" w14:textId="77777777" w:rsidR="00140089" w:rsidRDefault="00140089" w:rsidP="00D41B27">
            <w:pPr>
              <w:spacing w:line="276" w:lineRule="auto"/>
              <w:jc w:val="both"/>
              <w:rPr>
                <w:rFonts w:eastAsia="Lucida Sans Unicode"/>
                <w:szCs w:val="24"/>
                <w:lang w:eastAsia="lv-LV"/>
              </w:rPr>
            </w:pPr>
            <w:r>
              <w:t>3.vieta</w:t>
            </w:r>
          </w:p>
        </w:tc>
        <w:tc>
          <w:tcPr>
            <w:tcW w:w="2046" w:type="dxa"/>
            <w:tcBorders>
              <w:top w:val="single" w:sz="4" w:space="0" w:color="auto"/>
              <w:left w:val="single" w:sz="4" w:space="0" w:color="auto"/>
              <w:bottom w:val="single" w:sz="4" w:space="0" w:color="auto"/>
              <w:right w:val="single" w:sz="4" w:space="0" w:color="auto"/>
            </w:tcBorders>
            <w:hideMark/>
          </w:tcPr>
          <w:p w14:paraId="3146AA6A"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30,00</w:t>
            </w:r>
          </w:p>
        </w:tc>
        <w:tc>
          <w:tcPr>
            <w:tcW w:w="2165" w:type="dxa"/>
            <w:tcBorders>
              <w:top w:val="single" w:sz="4" w:space="0" w:color="auto"/>
              <w:left w:val="single" w:sz="4" w:space="0" w:color="auto"/>
              <w:bottom w:val="single" w:sz="4" w:space="0" w:color="auto"/>
              <w:right w:val="single" w:sz="4" w:space="0" w:color="auto"/>
            </w:tcBorders>
            <w:hideMark/>
          </w:tcPr>
          <w:p w14:paraId="7F0471E8"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60,00</w:t>
            </w:r>
          </w:p>
        </w:tc>
        <w:tc>
          <w:tcPr>
            <w:tcW w:w="2367" w:type="dxa"/>
            <w:tcBorders>
              <w:top w:val="single" w:sz="4" w:space="0" w:color="auto"/>
              <w:left w:val="single" w:sz="4" w:space="0" w:color="auto"/>
              <w:bottom w:val="single" w:sz="4" w:space="0" w:color="auto"/>
              <w:right w:val="single" w:sz="4" w:space="0" w:color="auto"/>
            </w:tcBorders>
            <w:hideMark/>
          </w:tcPr>
          <w:p w14:paraId="6892C378"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175,00</w:t>
            </w:r>
          </w:p>
        </w:tc>
      </w:tr>
      <w:tr w:rsidR="00140089" w14:paraId="57E84A5C" w14:textId="77777777" w:rsidTr="00D41B27">
        <w:trPr>
          <w:trHeight w:val="456"/>
        </w:trPr>
        <w:tc>
          <w:tcPr>
            <w:tcW w:w="1153" w:type="dxa"/>
            <w:tcBorders>
              <w:top w:val="single" w:sz="4" w:space="0" w:color="auto"/>
              <w:left w:val="single" w:sz="4" w:space="0" w:color="auto"/>
              <w:bottom w:val="single" w:sz="4" w:space="0" w:color="auto"/>
              <w:right w:val="single" w:sz="4" w:space="0" w:color="auto"/>
            </w:tcBorders>
            <w:hideMark/>
          </w:tcPr>
          <w:p w14:paraId="7FD839AD" w14:textId="77777777" w:rsidR="00140089" w:rsidRDefault="00140089" w:rsidP="00D41B27">
            <w:pPr>
              <w:spacing w:line="276" w:lineRule="auto"/>
              <w:jc w:val="both"/>
              <w:rPr>
                <w:rFonts w:eastAsia="Lucida Sans Unicode"/>
                <w:szCs w:val="24"/>
                <w:lang w:eastAsia="lv-LV"/>
              </w:rPr>
            </w:pPr>
            <w:r>
              <w:t>Atzinība</w:t>
            </w:r>
          </w:p>
        </w:tc>
        <w:tc>
          <w:tcPr>
            <w:tcW w:w="2046" w:type="dxa"/>
            <w:tcBorders>
              <w:top w:val="single" w:sz="4" w:space="0" w:color="auto"/>
              <w:left w:val="single" w:sz="4" w:space="0" w:color="auto"/>
              <w:bottom w:val="single" w:sz="4" w:space="0" w:color="auto"/>
              <w:right w:val="single" w:sz="4" w:space="0" w:color="auto"/>
            </w:tcBorders>
            <w:hideMark/>
          </w:tcPr>
          <w:p w14:paraId="25299D1B"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20,00</w:t>
            </w:r>
          </w:p>
        </w:tc>
        <w:tc>
          <w:tcPr>
            <w:tcW w:w="2165" w:type="dxa"/>
            <w:tcBorders>
              <w:top w:val="single" w:sz="4" w:space="0" w:color="auto"/>
              <w:left w:val="single" w:sz="4" w:space="0" w:color="auto"/>
              <w:bottom w:val="single" w:sz="4" w:space="0" w:color="auto"/>
              <w:right w:val="single" w:sz="4" w:space="0" w:color="auto"/>
            </w:tcBorders>
            <w:hideMark/>
          </w:tcPr>
          <w:p w14:paraId="487CE701"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50,00</w:t>
            </w:r>
          </w:p>
        </w:tc>
        <w:tc>
          <w:tcPr>
            <w:tcW w:w="2367" w:type="dxa"/>
            <w:tcBorders>
              <w:top w:val="single" w:sz="4" w:space="0" w:color="auto"/>
              <w:left w:val="single" w:sz="4" w:space="0" w:color="auto"/>
              <w:bottom w:val="single" w:sz="4" w:space="0" w:color="auto"/>
              <w:right w:val="single" w:sz="4" w:space="0" w:color="auto"/>
            </w:tcBorders>
            <w:hideMark/>
          </w:tcPr>
          <w:p w14:paraId="7AB6F52A"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100,00</w:t>
            </w:r>
          </w:p>
        </w:tc>
      </w:tr>
    </w:tbl>
    <w:p w14:paraId="0579A03D" w14:textId="77777777" w:rsidR="00140089" w:rsidRDefault="00140089" w:rsidP="00140089">
      <w:pPr>
        <w:spacing w:line="276" w:lineRule="auto"/>
        <w:jc w:val="both"/>
        <w:rPr>
          <w:rFonts w:eastAsia="Lucida Sans Unicode"/>
          <w:szCs w:val="24"/>
          <w:lang w:eastAsia="lv-LV"/>
        </w:rPr>
      </w:pPr>
    </w:p>
    <w:p w14:paraId="2604FE75" w14:textId="77777777" w:rsidR="00140089" w:rsidRPr="00C95955" w:rsidRDefault="00140089" w:rsidP="00140089">
      <w:pPr>
        <w:pStyle w:val="ListParagraph"/>
        <w:widowControl w:val="0"/>
        <w:suppressAutoHyphens/>
        <w:ind w:left="0" w:right="-619" w:firstLine="720"/>
        <w:jc w:val="both"/>
        <w:rPr>
          <w:rFonts w:ascii="Cambria" w:hAnsi="Cambria"/>
          <w:sz w:val="24"/>
          <w:szCs w:val="24"/>
        </w:rPr>
      </w:pPr>
      <w:r w:rsidRPr="00C95955">
        <w:rPr>
          <w:rFonts w:ascii="Cambria" w:hAnsi="Cambria"/>
          <w:sz w:val="24"/>
          <w:szCs w:val="24"/>
        </w:rPr>
        <w:t>15.2.4. Ja pedagogs ir sagatavojis skolēnus vairākos mācību priekšmetos, naudas balvas tiek summētas, bet tās kopējais apmērs nedrīkst pārsniegt valstī noteikto minimālās algas apmēru. Tas neattiecas uz sasniegumiem starptautiskā mērogā.</w:t>
      </w:r>
    </w:p>
    <w:p w14:paraId="28A28E1F" w14:textId="77777777" w:rsidR="00140089" w:rsidRPr="00C95955" w:rsidRDefault="00140089" w:rsidP="00140089">
      <w:pPr>
        <w:pStyle w:val="ListParagraph"/>
        <w:widowControl w:val="0"/>
        <w:suppressAutoHyphens/>
        <w:ind w:left="0" w:right="-619" w:firstLine="720"/>
        <w:jc w:val="both"/>
        <w:rPr>
          <w:rFonts w:ascii="Cambria" w:hAnsi="Cambria"/>
          <w:sz w:val="24"/>
          <w:szCs w:val="24"/>
        </w:rPr>
      </w:pPr>
      <w:r w:rsidRPr="00C95955">
        <w:rPr>
          <w:rFonts w:ascii="Cambria" w:hAnsi="Cambria"/>
          <w:sz w:val="24"/>
          <w:szCs w:val="24"/>
        </w:rPr>
        <w:t>15.2.5.Ja skolēnu olimpiādei, konkursam, zinātniski pētniecisko darbu konferencei ir gatavojuši vairāki skolotāji, attiecīgo šīs kārtības 5. punktā minēto naudas balvas summu sadala uz skolotāju skaitu.</w:t>
      </w:r>
    </w:p>
    <w:p w14:paraId="7F32F6E7" w14:textId="77777777" w:rsidR="00140089" w:rsidRDefault="00140089" w:rsidP="00140089">
      <w:pPr>
        <w:pStyle w:val="ListParagraph"/>
        <w:widowControl w:val="0"/>
        <w:suppressAutoHyphens/>
        <w:ind w:left="0" w:right="-619" w:firstLine="720"/>
        <w:jc w:val="both"/>
        <w:rPr>
          <w:rFonts w:ascii="Cambria" w:hAnsi="Cambria"/>
          <w:sz w:val="24"/>
          <w:szCs w:val="24"/>
        </w:rPr>
      </w:pPr>
      <w:r w:rsidRPr="00C95955">
        <w:rPr>
          <w:rFonts w:ascii="Cambria" w:hAnsi="Cambria"/>
          <w:sz w:val="24"/>
          <w:szCs w:val="24"/>
        </w:rPr>
        <w:t xml:space="preserve">15.2.6.Par augstiem </w:t>
      </w:r>
      <w:r w:rsidRPr="00C95955">
        <w:rPr>
          <w:rFonts w:ascii="Cambria" w:hAnsi="Cambria"/>
          <w:sz w:val="24"/>
          <w:szCs w:val="24"/>
          <w:u w:val="single"/>
        </w:rPr>
        <w:t>komandu un kolektīvu sasniegumiem</w:t>
      </w:r>
      <w:r w:rsidRPr="00C95955">
        <w:rPr>
          <w:rFonts w:ascii="Cambria" w:hAnsi="Cambria"/>
          <w:sz w:val="24"/>
          <w:szCs w:val="24"/>
        </w:rPr>
        <w:t>, kas gūti, pārstāvot Kokneses novadu, reģionālās, valsts, starptautiskās mākslinieciskās pašdarbības konkursos, skatēs un/vai citos interešu izglītības konkursos, kā arī dažādos mācību priekšmetu konkursos (IZM (VISC), mācību priekšmetu asociāciju rīkotos) komandai vai kolektīvam tiek piešķirta attiecīga zemāk šajā punktā minētā naudas summa, kuru saskaņā ar kolektīva vai komandas vairākuma vēlmēm izmaksā vai nu individuāli katram dalībniekam vai visai komandai vai kolektīvām kopā izmantošanai komandas vai kolektīva ieceru realizēšanai:</w:t>
      </w:r>
    </w:p>
    <w:p w14:paraId="6136EC3C" w14:textId="77777777" w:rsidR="00140089" w:rsidRPr="00C95955" w:rsidRDefault="00140089" w:rsidP="00140089">
      <w:pPr>
        <w:pStyle w:val="ListParagraph"/>
        <w:widowControl w:val="0"/>
        <w:suppressAutoHyphens/>
        <w:ind w:left="0" w:right="-619" w:firstLine="720"/>
        <w:jc w:val="both"/>
        <w:rPr>
          <w:rFonts w:ascii="Cambria" w:hAnsi="Cambria"/>
          <w:sz w:val="24"/>
          <w:szCs w:val="24"/>
        </w:rPr>
      </w:pPr>
    </w:p>
    <w:tbl>
      <w:tblPr>
        <w:tblW w:w="759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947"/>
        <w:gridCol w:w="2034"/>
        <w:gridCol w:w="2268"/>
      </w:tblGrid>
      <w:tr w:rsidR="00140089" w14:paraId="25D95F1D" w14:textId="77777777" w:rsidTr="00D41B27">
        <w:trPr>
          <w:trHeight w:val="747"/>
        </w:trPr>
        <w:tc>
          <w:tcPr>
            <w:tcW w:w="1350" w:type="dxa"/>
            <w:tcBorders>
              <w:top w:val="single" w:sz="4" w:space="0" w:color="auto"/>
              <w:left w:val="single" w:sz="4" w:space="0" w:color="auto"/>
              <w:bottom w:val="single" w:sz="4" w:space="0" w:color="auto"/>
              <w:right w:val="single" w:sz="4" w:space="0" w:color="auto"/>
            </w:tcBorders>
            <w:vAlign w:val="center"/>
            <w:hideMark/>
          </w:tcPr>
          <w:p w14:paraId="13119E6E" w14:textId="77777777" w:rsidR="00140089" w:rsidRDefault="00140089" w:rsidP="00D41B27">
            <w:pPr>
              <w:spacing w:line="276" w:lineRule="auto"/>
              <w:jc w:val="center"/>
              <w:rPr>
                <w:szCs w:val="24"/>
              </w:rPr>
            </w:pPr>
            <w:r>
              <w:rPr>
                <w:bCs/>
              </w:rPr>
              <w:t>Sasniegtais rezultāts</w:t>
            </w:r>
          </w:p>
        </w:tc>
        <w:tc>
          <w:tcPr>
            <w:tcW w:w="6249" w:type="dxa"/>
            <w:gridSpan w:val="3"/>
            <w:tcBorders>
              <w:top w:val="single" w:sz="4" w:space="0" w:color="auto"/>
              <w:left w:val="single" w:sz="4" w:space="0" w:color="auto"/>
              <w:bottom w:val="single" w:sz="4" w:space="0" w:color="auto"/>
              <w:right w:val="single" w:sz="4" w:space="0" w:color="auto"/>
            </w:tcBorders>
            <w:hideMark/>
          </w:tcPr>
          <w:p w14:paraId="25F79344" w14:textId="77777777" w:rsidR="00140089" w:rsidRDefault="00140089" w:rsidP="00D41B27">
            <w:pPr>
              <w:pStyle w:val="ListParagraph"/>
              <w:tabs>
                <w:tab w:val="left" w:pos="1080"/>
              </w:tabs>
              <w:ind w:left="0"/>
              <w:jc w:val="both"/>
              <w:rPr>
                <w:rFonts w:eastAsia="Times New Roman"/>
                <w:szCs w:val="24"/>
                <w:lang w:eastAsia="lv-LV"/>
              </w:rPr>
            </w:pPr>
            <w:r>
              <w:rPr>
                <w:bCs/>
                <w:szCs w:val="24"/>
              </w:rPr>
              <w:t>Balvas apmērs par komandu un kolektīvu sasniegumiem, konkursos un skatēs (pēc nodokļu nomaksas):</w:t>
            </w:r>
          </w:p>
        </w:tc>
      </w:tr>
      <w:tr w:rsidR="00140089" w14:paraId="7C41DBB3" w14:textId="77777777" w:rsidTr="00D41B27">
        <w:trPr>
          <w:trHeight w:val="747"/>
        </w:trPr>
        <w:tc>
          <w:tcPr>
            <w:tcW w:w="1350" w:type="dxa"/>
            <w:tcBorders>
              <w:top w:val="single" w:sz="4" w:space="0" w:color="auto"/>
              <w:left w:val="single" w:sz="4" w:space="0" w:color="auto"/>
              <w:bottom w:val="single" w:sz="4" w:space="0" w:color="auto"/>
              <w:right w:val="single" w:sz="4" w:space="0" w:color="auto"/>
            </w:tcBorders>
            <w:vAlign w:val="center"/>
          </w:tcPr>
          <w:p w14:paraId="1F2292FC" w14:textId="77777777" w:rsidR="00140089" w:rsidRDefault="00140089" w:rsidP="00D41B27">
            <w:pPr>
              <w:spacing w:line="276" w:lineRule="auto"/>
              <w:rPr>
                <w:rFonts w:eastAsia="Lucida Sans Unicode"/>
                <w:szCs w:val="24"/>
                <w:lang w:eastAsia="lv-LV"/>
              </w:rPr>
            </w:pPr>
          </w:p>
        </w:tc>
        <w:tc>
          <w:tcPr>
            <w:tcW w:w="1947" w:type="dxa"/>
            <w:tcBorders>
              <w:top w:val="single" w:sz="4" w:space="0" w:color="auto"/>
              <w:left w:val="single" w:sz="4" w:space="0" w:color="auto"/>
              <w:bottom w:val="single" w:sz="4" w:space="0" w:color="auto"/>
              <w:right w:val="single" w:sz="4" w:space="0" w:color="auto"/>
            </w:tcBorders>
            <w:hideMark/>
          </w:tcPr>
          <w:p w14:paraId="0C6D90E9" w14:textId="77777777" w:rsidR="00140089" w:rsidRDefault="00140089" w:rsidP="00D41B27">
            <w:pPr>
              <w:pStyle w:val="ListParagraph"/>
              <w:tabs>
                <w:tab w:val="left" w:pos="1080"/>
              </w:tabs>
              <w:ind w:left="0"/>
              <w:jc w:val="both"/>
              <w:rPr>
                <w:bCs/>
                <w:szCs w:val="24"/>
              </w:rPr>
            </w:pPr>
            <w:r>
              <w:rPr>
                <w:bCs/>
                <w:szCs w:val="24"/>
              </w:rPr>
              <w:t xml:space="preserve">Reģionālā mērogā </w:t>
            </w:r>
            <w:r>
              <w:rPr>
                <w:rFonts w:eastAsia="Times New Roman"/>
                <w:szCs w:val="24"/>
                <w:lang w:eastAsia="lv-LV"/>
              </w:rPr>
              <w:t xml:space="preserve">( </w:t>
            </w:r>
            <w:r>
              <w:rPr>
                <w:rFonts w:eastAsia="Times New Roman"/>
                <w:i/>
                <w:szCs w:val="24"/>
                <w:lang w:eastAsia="lv-LV"/>
              </w:rPr>
              <w:t>euro)</w:t>
            </w:r>
            <w:r>
              <w:rPr>
                <w:rFonts w:eastAsia="Times New Roman"/>
                <w:szCs w:val="24"/>
                <w:lang w:eastAsia="lv-LV"/>
              </w:rPr>
              <w:t xml:space="preserve">  </w:t>
            </w:r>
          </w:p>
        </w:tc>
        <w:tc>
          <w:tcPr>
            <w:tcW w:w="2034" w:type="dxa"/>
            <w:tcBorders>
              <w:top w:val="single" w:sz="4" w:space="0" w:color="auto"/>
              <w:left w:val="single" w:sz="4" w:space="0" w:color="auto"/>
              <w:bottom w:val="single" w:sz="4" w:space="0" w:color="auto"/>
              <w:right w:val="single" w:sz="4" w:space="0" w:color="auto"/>
            </w:tcBorders>
            <w:hideMark/>
          </w:tcPr>
          <w:p w14:paraId="625CF96F" w14:textId="77777777" w:rsidR="00140089" w:rsidRDefault="00140089" w:rsidP="00D41B27">
            <w:pPr>
              <w:pStyle w:val="ListParagraph"/>
              <w:tabs>
                <w:tab w:val="left" w:pos="1080"/>
              </w:tabs>
              <w:ind w:left="0"/>
              <w:jc w:val="both"/>
              <w:rPr>
                <w:rFonts w:eastAsia="Times New Roman"/>
                <w:szCs w:val="24"/>
                <w:lang w:eastAsia="lv-LV"/>
              </w:rPr>
            </w:pPr>
            <w:r>
              <w:rPr>
                <w:bCs/>
                <w:szCs w:val="24"/>
              </w:rPr>
              <w:t xml:space="preserve">Valsts mērogā </w:t>
            </w:r>
            <w:r>
              <w:rPr>
                <w:rFonts w:eastAsia="Times New Roman"/>
                <w:szCs w:val="24"/>
                <w:lang w:eastAsia="lv-LV"/>
              </w:rPr>
              <w:t xml:space="preserve"> (</w:t>
            </w:r>
            <w:r>
              <w:rPr>
                <w:rFonts w:eastAsia="Times New Roman"/>
                <w:i/>
                <w:szCs w:val="24"/>
                <w:lang w:eastAsia="lv-LV"/>
              </w:rPr>
              <w:t>euro)</w:t>
            </w:r>
          </w:p>
        </w:tc>
        <w:tc>
          <w:tcPr>
            <w:tcW w:w="2268" w:type="dxa"/>
            <w:tcBorders>
              <w:top w:val="single" w:sz="4" w:space="0" w:color="auto"/>
              <w:left w:val="single" w:sz="4" w:space="0" w:color="auto"/>
              <w:bottom w:val="single" w:sz="4" w:space="0" w:color="auto"/>
              <w:right w:val="single" w:sz="4" w:space="0" w:color="auto"/>
            </w:tcBorders>
            <w:hideMark/>
          </w:tcPr>
          <w:p w14:paraId="23D9F968" w14:textId="77777777" w:rsidR="00140089" w:rsidRDefault="00140089" w:rsidP="00D41B27">
            <w:pPr>
              <w:pStyle w:val="ListParagraph"/>
              <w:tabs>
                <w:tab w:val="left" w:pos="1080"/>
              </w:tabs>
              <w:ind w:left="0"/>
              <w:jc w:val="both"/>
              <w:rPr>
                <w:rFonts w:eastAsia="Times New Roman"/>
                <w:szCs w:val="24"/>
                <w:lang w:eastAsia="lv-LV"/>
              </w:rPr>
            </w:pPr>
            <w:r>
              <w:rPr>
                <w:bCs/>
                <w:szCs w:val="24"/>
              </w:rPr>
              <w:t xml:space="preserve">Starptautiskā mērogā </w:t>
            </w:r>
            <w:r>
              <w:rPr>
                <w:rFonts w:eastAsia="Times New Roman"/>
                <w:szCs w:val="24"/>
                <w:lang w:eastAsia="lv-LV"/>
              </w:rPr>
              <w:t xml:space="preserve">( </w:t>
            </w:r>
            <w:r>
              <w:rPr>
                <w:rFonts w:eastAsia="Times New Roman"/>
                <w:i/>
                <w:szCs w:val="24"/>
                <w:lang w:eastAsia="lv-LV"/>
              </w:rPr>
              <w:t>euro)</w:t>
            </w:r>
          </w:p>
        </w:tc>
      </w:tr>
      <w:tr w:rsidR="00140089" w14:paraId="691C5648" w14:textId="77777777" w:rsidTr="00D41B27">
        <w:trPr>
          <w:trHeight w:val="461"/>
        </w:trPr>
        <w:tc>
          <w:tcPr>
            <w:tcW w:w="1350" w:type="dxa"/>
            <w:tcBorders>
              <w:top w:val="single" w:sz="4" w:space="0" w:color="auto"/>
              <w:left w:val="single" w:sz="4" w:space="0" w:color="auto"/>
              <w:bottom w:val="single" w:sz="4" w:space="0" w:color="auto"/>
              <w:right w:val="single" w:sz="4" w:space="0" w:color="auto"/>
            </w:tcBorders>
            <w:hideMark/>
          </w:tcPr>
          <w:p w14:paraId="059668D4" w14:textId="77777777" w:rsidR="00140089" w:rsidRDefault="00140089" w:rsidP="00D41B27">
            <w:pPr>
              <w:spacing w:line="276" w:lineRule="auto"/>
              <w:jc w:val="both"/>
              <w:rPr>
                <w:rFonts w:eastAsia="Lucida Sans Unicode"/>
                <w:szCs w:val="24"/>
                <w:lang w:eastAsia="lv-LV"/>
              </w:rPr>
            </w:pPr>
            <w:r>
              <w:t>1.vieta</w:t>
            </w:r>
          </w:p>
        </w:tc>
        <w:tc>
          <w:tcPr>
            <w:tcW w:w="1947" w:type="dxa"/>
            <w:tcBorders>
              <w:top w:val="single" w:sz="4" w:space="0" w:color="auto"/>
              <w:left w:val="single" w:sz="4" w:space="0" w:color="auto"/>
              <w:bottom w:val="single" w:sz="4" w:space="0" w:color="auto"/>
              <w:right w:val="single" w:sz="4" w:space="0" w:color="auto"/>
            </w:tcBorders>
            <w:hideMark/>
          </w:tcPr>
          <w:p w14:paraId="764037CC"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50,00</w:t>
            </w:r>
          </w:p>
        </w:tc>
        <w:tc>
          <w:tcPr>
            <w:tcW w:w="2034" w:type="dxa"/>
            <w:tcBorders>
              <w:top w:val="single" w:sz="4" w:space="0" w:color="auto"/>
              <w:left w:val="single" w:sz="4" w:space="0" w:color="auto"/>
              <w:bottom w:val="single" w:sz="4" w:space="0" w:color="auto"/>
              <w:right w:val="single" w:sz="4" w:space="0" w:color="auto"/>
            </w:tcBorders>
            <w:hideMark/>
          </w:tcPr>
          <w:p w14:paraId="18A98273"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100,00</w:t>
            </w:r>
          </w:p>
        </w:tc>
        <w:tc>
          <w:tcPr>
            <w:tcW w:w="2268" w:type="dxa"/>
            <w:tcBorders>
              <w:top w:val="single" w:sz="4" w:space="0" w:color="auto"/>
              <w:left w:val="single" w:sz="4" w:space="0" w:color="auto"/>
              <w:bottom w:val="single" w:sz="4" w:space="0" w:color="auto"/>
              <w:right w:val="single" w:sz="4" w:space="0" w:color="auto"/>
            </w:tcBorders>
            <w:hideMark/>
          </w:tcPr>
          <w:p w14:paraId="39FE3AA3"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350,00</w:t>
            </w:r>
          </w:p>
        </w:tc>
      </w:tr>
      <w:tr w:rsidR="00140089" w14:paraId="1CBD036E" w14:textId="77777777" w:rsidTr="00D41B27">
        <w:trPr>
          <w:trHeight w:val="461"/>
        </w:trPr>
        <w:tc>
          <w:tcPr>
            <w:tcW w:w="1350" w:type="dxa"/>
            <w:tcBorders>
              <w:top w:val="single" w:sz="4" w:space="0" w:color="auto"/>
              <w:left w:val="single" w:sz="4" w:space="0" w:color="auto"/>
              <w:bottom w:val="single" w:sz="4" w:space="0" w:color="auto"/>
              <w:right w:val="single" w:sz="4" w:space="0" w:color="auto"/>
            </w:tcBorders>
            <w:hideMark/>
          </w:tcPr>
          <w:p w14:paraId="7F26E48A" w14:textId="77777777" w:rsidR="00140089" w:rsidRDefault="00140089" w:rsidP="00D41B27">
            <w:pPr>
              <w:spacing w:line="276" w:lineRule="auto"/>
              <w:jc w:val="both"/>
              <w:rPr>
                <w:rFonts w:eastAsia="Lucida Sans Unicode"/>
                <w:szCs w:val="24"/>
                <w:lang w:eastAsia="lv-LV"/>
              </w:rPr>
            </w:pPr>
            <w:r>
              <w:t>2.vieta</w:t>
            </w:r>
          </w:p>
        </w:tc>
        <w:tc>
          <w:tcPr>
            <w:tcW w:w="1947" w:type="dxa"/>
            <w:tcBorders>
              <w:top w:val="single" w:sz="4" w:space="0" w:color="auto"/>
              <w:left w:val="single" w:sz="4" w:space="0" w:color="auto"/>
              <w:bottom w:val="single" w:sz="4" w:space="0" w:color="auto"/>
              <w:right w:val="single" w:sz="4" w:space="0" w:color="auto"/>
            </w:tcBorders>
            <w:hideMark/>
          </w:tcPr>
          <w:p w14:paraId="121A80EA"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40,00</w:t>
            </w:r>
          </w:p>
        </w:tc>
        <w:tc>
          <w:tcPr>
            <w:tcW w:w="2034" w:type="dxa"/>
            <w:tcBorders>
              <w:top w:val="single" w:sz="4" w:space="0" w:color="auto"/>
              <w:left w:val="single" w:sz="4" w:space="0" w:color="auto"/>
              <w:bottom w:val="single" w:sz="4" w:space="0" w:color="auto"/>
              <w:right w:val="single" w:sz="4" w:space="0" w:color="auto"/>
            </w:tcBorders>
            <w:hideMark/>
          </w:tcPr>
          <w:p w14:paraId="1DD05160"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80,00</w:t>
            </w:r>
          </w:p>
        </w:tc>
        <w:tc>
          <w:tcPr>
            <w:tcW w:w="2268" w:type="dxa"/>
            <w:tcBorders>
              <w:top w:val="single" w:sz="4" w:space="0" w:color="auto"/>
              <w:left w:val="single" w:sz="4" w:space="0" w:color="auto"/>
              <w:bottom w:val="single" w:sz="4" w:space="0" w:color="auto"/>
              <w:right w:val="single" w:sz="4" w:space="0" w:color="auto"/>
            </w:tcBorders>
            <w:hideMark/>
          </w:tcPr>
          <w:p w14:paraId="5BCE8479"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250,00</w:t>
            </w:r>
          </w:p>
        </w:tc>
      </w:tr>
      <w:tr w:rsidR="00140089" w14:paraId="19B03E5B" w14:textId="77777777" w:rsidTr="00D41B27">
        <w:trPr>
          <w:trHeight w:val="472"/>
        </w:trPr>
        <w:tc>
          <w:tcPr>
            <w:tcW w:w="1350" w:type="dxa"/>
            <w:tcBorders>
              <w:top w:val="single" w:sz="4" w:space="0" w:color="auto"/>
              <w:left w:val="single" w:sz="4" w:space="0" w:color="auto"/>
              <w:bottom w:val="single" w:sz="4" w:space="0" w:color="auto"/>
              <w:right w:val="single" w:sz="4" w:space="0" w:color="auto"/>
            </w:tcBorders>
            <w:hideMark/>
          </w:tcPr>
          <w:p w14:paraId="1A3954E7" w14:textId="77777777" w:rsidR="00140089" w:rsidRDefault="00140089" w:rsidP="00D41B27">
            <w:pPr>
              <w:spacing w:line="276" w:lineRule="auto"/>
              <w:jc w:val="both"/>
              <w:rPr>
                <w:rFonts w:eastAsia="Lucida Sans Unicode"/>
                <w:szCs w:val="24"/>
                <w:lang w:eastAsia="lv-LV"/>
              </w:rPr>
            </w:pPr>
            <w:r>
              <w:t>3.vieta</w:t>
            </w:r>
          </w:p>
        </w:tc>
        <w:tc>
          <w:tcPr>
            <w:tcW w:w="1947" w:type="dxa"/>
            <w:tcBorders>
              <w:top w:val="single" w:sz="4" w:space="0" w:color="auto"/>
              <w:left w:val="single" w:sz="4" w:space="0" w:color="auto"/>
              <w:bottom w:val="single" w:sz="4" w:space="0" w:color="auto"/>
              <w:right w:val="single" w:sz="4" w:space="0" w:color="auto"/>
            </w:tcBorders>
            <w:hideMark/>
          </w:tcPr>
          <w:p w14:paraId="247ACF67"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30,00</w:t>
            </w:r>
          </w:p>
        </w:tc>
        <w:tc>
          <w:tcPr>
            <w:tcW w:w="2034" w:type="dxa"/>
            <w:tcBorders>
              <w:top w:val="single" w:sz="4" w:space="0" w:color="auto"/>
              <w:left w:val="single" w:sz="4" w:space="0" w:color="auto"/>
              <w:bottom w:val="single" w:sz="4" w:space="0" w:color="auto"/>
              <w:right w:val="single" w:sz="4" w:space="0" w:color="auto"/>
            </w:tcBorders>
            <w:hideMark/>
          </w:tcPr>
          <w:p w14:paraId="16735FB6"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60,00</w:t>
            </w:r>
          </w:p>
        </w:tc>
        <w:tc>
          <w:tcPr>
            <w:tcW w:w="2268" w:type="dxa"/>
            <w:tcBorders>
              <w:top w:val="single" w:sz="4" w:space="0" w:color="auto"/>
              <w:left w:val="single" w:sz="4" w:space="0" w:color="auto"/>
              <w:bottom w:val="single" w:sz="4" w:space="0" w:color="auto"/>
              <w:right w:val="single" w:sz="4" w:space="0" w:color="auto"/>
            </w:tcBorders>
            <w:hideMark/>
          </w:tcPr>
          <w:p w14:paraId="632B92EB"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175,00</w:t>
            </w:r>
          </w:p>
        </w:tc>
      </w:tr>
      <w:tr w:rsidR="00140089" w14:paraId="516D611E" w14:textId="77777777" w:rsidTr="00D41B27">
        <w:trPr>
          <w:trHeight w:val="461"/>
        </w:trPr>
        <w:tc>
          <w:tcPr>
            <w:tcW w:w="1350" w:type="dxa"/>
            <w:tcBorders>
              <w:top w:val="single" w:sz="4" w:space="0" w:color="auto"/>
              <w:left w:val="single" w:sz="4" w:space="0" w:color="auto"/>
              <w:bottom w:val="single" w:sz="4" w:space="0" w:color="auto"/>
              <w:right w:val="single" w:sz="4" w:space="0" w:color="auto"/>
            </w:tcBorders>
            <w:hideMark/>
          </w:tcPr>
          <w:p w14:paraId="1954DBA3" w14:textId="77777777" w:rsidR="00140089" w:rsidRDefault="00140089" w:rsidP="00D41B27">
            <w:pPr>
              <w:spacing w:line="276" w:lineRule="auto"/>
              <w:jc w:val="both"/>
              <w:rPr>
                <w:rFonts w:eastAsia="Lucida Sans Unicode"/>
                <w:szCs w:val="24"/>
                <w:lang w:eastAsia="lv-LV"/>
              </w:rPr>
            </w:pPr>
            <w:r>
              <w:t>Atzinība</w:t>
            </w:r>
          </w:p>
        </w:tc>
        <w:tc>
          <w:tcPr>
            <w:tcW w:w="1947" w:type="dxa"/>
            <w:tcBorders>
              <w:top w:val="single" w:sz="4" w:space="0" w:color="auto"/>
              <w:left w:val="single" w:sz="4" w:space="0" w:color="auto"/>
              <w:bottom w:val="single" w:sz="4" w:space="0" w:color="auto"/>
              <w:right w:val="single" w:sz="4" w:space="0" w:color="auto"/>
            </w:tcBorders>
            <w:hideMark/>
          </w:tcPr>
          <w:p w14:paraId="677AC6FE"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20,00</w:t>
            </w:r>
          </w:p>
        </w:tc>
        <w:tc>
          <w:tcPr>
            <w:tcW w:w="2034" w:type="dxa"/>
            <w:tcBorders>
              <w:top w:val="single" w:sz="4" w:space="0" w:color="auto"/>
              <w:left w:val="single" w:sz="4" w:space="0" w:color="auto"/>
              <w:bottom w:val="single" w:sz="4" w:space="0" w:color="auto"/>
              <w:right w:val="single" w:sz="4" w:space="0" w:color="auto"/>
            </w:tcBorders>
            <w:hideMark/>
          </w:tcPr>
          <w:p w14:paraId="6C30E2C0"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50,00</w:t>
            </w:r>
          </w:p>
        </w:tc>
        <w:tc>
          <w:tcPr>
            <w:tcW w:w="2268" w:type="dxa"/>
            <w:tcBorders>
              <w:top w:val="single" w:sz="4" w:space="0" w:color="auto"/>
              <w:left w:val="single" w:sz="4" w:space="0" w:color="auto"/>
              <w:bottom w:val="single" w:sz="4" w:space="0" w:color="auto"/>
              <w:right w:val="single" w:sz="4" w:space="0" w:color="auto"/>
            </w:tcBorders>
            <w:hideMark/>
          </w:tcPr>
          <w:p w14:paraId="2A77CFD8" w14:textId="77777777" w:rsidR="00140089" w:rsidRDefault="00140089" w:rsidP="00D41B27">
            <w:pPr>
              <w:pStyle w:val="ListParagraph"/>
              <w:tabs>
                <w:tab w:val="left" w:pos="1080"/>
              </w:tabs>
              <w:ind w:left="0"/>
              <w:jc w:val="center"/>
              <w:rPr>
                <w:rFonts w:eastAsia="Times New Roman"/>
                <w:szCs w:val="24"/>
                <w:lang w:eastAsia="lv-LV"/>
              </w:rPr>
            </w:pPr>
            <w:r>
              <w:rPr>
                <w:rFonts w:eastAsia="Times New Roman"/>
                <w:szCs w:val="24"/>
                <w:lang w:eastAsia="lv-LV"/>
              </w:rPr>
              <w:t>100,00</w:t>
            </w:r>
          </w:p>
        </w:tc>
      </w:tr>
    </w:tbl>
    <w:p w14:paraId="6C3398F5" w14:textId="77777777" w:rsidR="00140089" w:rsidRDefault="00140089" w:rsidP="00140089">
      <w:pPr>
        <w:pStyle w:val="ListParagraph"/>
        <w:tabs>
          <w:tab w:val="left" w:pos="1080"/>
        </w:tabs>
        <w:ind w:left="1440"/>
        <w:jc w:val="both"/>
        <w:rPr>
          <w:szCs w:val="24"/>
          <w:lang w:eastAsia="lv-LV"/>
        </w:rPr>
      </w:pPr>
    </w:p>
    <w:p w14:paraId="127FDFC6" w14:textId="77777777" w:rsidR="00140089" w:rsidRPr="00FA6D23" w:rsidRDefault="00140089" w:rsidP="00140089">
      <w:pPr>
        <w:ind w:left="360" w:right="-619"/>
        <w:jc w:val="center"/>
        <w:rPr>
          <w:rFonts w:ascii="Cambria" w:hAnsi="Cambria"/>
          <w:sz w:val="24"/>
          <w:szCs w:val="24"/>
          <w:lang w:eastAsia="lv-LV"/>
        </w:rPr>
      </w:pPr>
      <w:r w:rsidRPr="00FA6D23">
        <w:rPr>
          <w:rFonts w:ascii="Cambria" w:hAnsi="Cambria"/>
          <w:b/>
          <w:sz w:val="24"/>
          <w:szCs w:val="24"/>
        </w:rPr>
        <w:t>IV</w:t>
      </w:r>
      <w:r>
        <w:rPr>
          <w:rFonts w:ascii="Cambria" w:hAnsi="Cambria"/>
          <w:b/>
          <w:sz w:val="24"/>
          <w:szCs w:val="24"/>
        </w:rPr>
        <w:t xml:space="preserve"> </w:t>
      </w:r>
      <w:r w:rsidRPr="00FA6D23">
        <w:rPr>
          <w:rFonts w:ascii="Cambria" w:hAnsi="Cambria"/>
          <w:b/>
          <w:sz w:val="24"/>
          <w:szCs w:val="24"/>
        </w:rPr>
        <w:t xml:space="preserve">.Naudas balvas kultūrā </w:t>
      </w:r>
    </w:p>
    <w:p w14:paraId="4EB870A4" w14:textId="77777777" w:rsidR="00140089" w:rsidRPr="00FA6D23" w:rsidRDefault="00140089" w:rsidP="00140089">
      <w:pPr>
        <w:tabs>
          <w:tab w:val="left" w:pos="1080"/>
        </w:tabs>
        <w:ind w:left="142" w:right="-619" w:firstLine="142"/>
        <w:jc w:val="both"/>
        <w:rPr>
          <w:rFonts w:ascii="Cambria" w:hAnsi="Cambria"/>
          <w:sz w:val="24"/>
          <w:szCs w:val="24"/>
        </w:rPr>
      </w:pPr>
      <w:r>
        <w:rPr>
          <w:rFonts w:ascii="Cambria" w:hAnsi="Cambria"/>
          <w:sz w:val="24"/>
          <w:szCs w:val="24"/>
        </w:rPr>
        <w:tab/>
      </w:r>
      <w:r w:rsidRPr="00FA6D23">
        <w:rPr>
          <w:rFonts w:ascii="Cambria" w:hAnsi="Cambria"/>
          <w:sz w:val="24"/>
          <w:szCs w:val="24"/>
        </w:rPr>
        <w:t xml:space="preserve">16.Amatiermākslas kolektīviem par sasniegumiem valsts vai </w:t>
      </w:r>
      <w:r w:rsidRPr="00FA6D23">
        <w:rPr>
          <w:rFonts w:ascii="Cambria" w:eastAsia="Times New Roman" w:hAnsi="Cambria"/>
          <w:sz w:val="24"/>
          <w:szCs w:val="24"/>
        </w:rPr>
        <w:t>starptautiskā mēroga</w:t>
      </w:r>
      <w:r w:rsidRPr="00FA6D23">
        <w:rPr>
          <w:rFonts w:ascii="Cambria" w:hAnsi="Cambria"/>
          <w:sz w:val="24"/>
          <w:szCs w:val="24"/>
        </w:rPr>
        <w:t xml:space="preserve"> amatiermākslas skatēs, konkursos, festivālos, piešķir naudas summas šādā apmērā:</w:t>
      </w:r>
    </w:p>
    <w:p w14:paraId="14C628E2" w14:textId="77777777" w:rsidR="00140089" w:rsidRPr="00FA6D23" w:rsidRDefault="00140089" w:rsidP="00140089">
      <w:pPr>
        <w:tabs>
          <w:tab w:val="left" w:pos="1418"/>
        </w:tabs>
        <w:ind w:left="142" w:right="-619" w:firstLine="142"/>
        <w:contextualSpacing/>
        <w:jc w:val="both"/>
        <w:rPr>
          <w:rFonts w:ascii="Cambria" w:eastAsia="Calibri" w:hAnsi="Cambria"/>
          <w:sz w:val="24"/>
          <w:szCs w:val="24"/>
        </w:rPr>
      </w:pPr>
      <w:r w:rsidRPr="00FA6D23">
        <w:rPr>
          <w:rFonts w:ascii="Cambria" w:eastAsia="Calibri" w:hAnsi="Cambria"/>
          <w:sz w:val="24"/>
          <w:szCs w:val="24"/>
        </w:rPr>
        <w:t xml:space="preserve">16.1.par pirmo vietu (pakāpi) jeb laureāta nosaukumu – 150,00 </w:t>
      </w:r>
      <w:r w:rsidRPr="00FA6D23">
        <w:rPr>
          <w:rFonts w:ascii="Cambria" w:eastAsia="Calibri" w:hAnsi="Cambria"/>
          <w:i/>
          <w:sz w:val="24"/>
          <w:szCs w:val="24"/>
        </w:rPr>
        <w:t>euro;</w:t>
      </w:r>
      <w:r w:rsidRPr="00FA6D23">
        <w:rPr>
          <w:rFonts w:ascii="Cambria" w:eastAsia="Calibri" w:hAnsi="Cambria"/>
          <w:sz w:val="24"/>
          <w:szCs w:val="24"/>
        </w:rPr>
        <w:t xml:space="preserve"> </w:t>
      </w:r>
    </w:p>
    <w:p w14:paraId="111B2FC2" w14:textId="77777777" w:rsidR="00140089" w:rsidRPr="00FA6D23" w:rsidRDefault="00140089" w:rsidP="00140089">
      <w:pPr>
        <w:tabs>
          <w:tab w:val="left" w:pos="1418"/>
        </w:tabs>
        <w:ind w:left="142" w:right="-619" w:firstLine="142"/>
        <w:contextualSpacing/>
        <w:jc w:val="both"/>
        <w:rPr>
          <w:rFonts w:ascii="Cambria" w:eastAsia="Calibri" w:hAnsi="Cambria"/>
          <w:sz w:val="24"/>
          <w:szCs w:val="24"/>
        </w:rPr>
      </w:pPr>
      <w:r w:rsidRPr="00FA6D23">
        <w:rPr>
          <w:rFonts w:ascii="Cambria" w:eastAsia="Calibri" w:hAnsi="Cambria"/>
          <w:sz w:val="24"/>
          <w:szCs w:val="24"/>
        </w:rPr>
        <w:t xml:space="preserve">16.2.par otro vietu </w:t>
      </w:r>
      <w:r w:rsidRPr="00FA6D23">
        <w:rPr>
          <w:rFonts w:ascii="Cambria" w:hAnsi="Cambria"/>
          <w:sz w:val="24"/>
          <w:szCs w:val="24"/>
        </w:rPr>
        <w:t xml:space="preserve">(pakāpi) </w:t>
      </w:r>
      <w:r w:rsidRPr="00FA6D23">
        <w:rPr>
          <w:rFonts w:ascii="Cambria" w:eastAsia="Calibri" w:hAnsi="Cambria"/>
          <w:sz w:val="24"/>
          <w:szCs w:val="24"/>
        </w:rPr>
        <w:t xml:space="preserve">– 120,00 </w:t>
      </w:r>
      <w:r w:rsidRPr="00FA6D23">
        <w:rPr>
          <w:rFonts w:ascii="Cambria" w:eastAsia="Calibri" w:hAnsi="Cambria"/>
          <w:i/>
          <w:sz w:val="24"/>
          <w:szCs w:val="24"/>
        </w:rPr>
        <w:t>euro;</w:t>
      </w:r>
      <w:r w:rsidRPr="00FA6D23">
        <w:rPr>
          <w:rFonts w:ascii="Cambria" w:eastAsia="Calibri" w:hAnsi="Cambria"/>
          <w:sz w:val="24"/>
          <w:szCs w:val="24"/>
        </w:rPr>
        <w:t xml:space="preserve"> </w:t>
      </w:r>
    </w:p>
    <w:p w14:paraId="5B03EE28" w14:textId="77777777" w:rsidR="00140089" w:rsidRPr="00FA6D23" w:rsidRDefault="00140089" w:rsidP="00140089">
      <w:pPr>
        <w:tabs>
          <w:tab w:val="left" w:pos="1418"/>
        </w:tabs>
        <w:ind w:left="142" w:right="-619" w:firstLine="142"/>
        <w:jc w:val="both"/>
        <w:rPr>
          <w:rFonts w:ascii="Cambria" w:eastAsia="Lucida Sans Unicode" w:hAnsi="Cambria"/>
          <w:sz w:val="24"/>
          <w:szCs w:val="24"/>
          <w:lang w:eastAsia="lv-LV"/>
        </w:rPr>
      </w:pPr>
      <w:r w:rsidRPr="00FA6D23">
        <w:rPr>
          <w:rFonts w:ascii="Cambria" w:hAnsi="Cambria"/>
          <w:sz w:val="24"/>
          <w:szCs w:val="24"/>
        </w:rPr>
        <w:t xml:space="preserve">16.3.par trešo vietu (pakāpi) – 90,00 </w:t>
      </w:r>
      <w:r w:rsidRPr="00FA6D23">
        <w:rPr>
          <w:rFonts w:ascii="Cambria" w:hAnsi="Cambria"/>
          <w:i/>
          <w:sz w:val="24"/>
          <w:szCs w:val="24"/>
        </w:rPr>
        <w:t xml:space="preserve">euro; </w:t>
      </w:r>
    </w:p>
    <w:p w14:paraId="40D455B7" w14:textId="77777777" w:rsidR="00140089" w:rsidRPr="00FA6D23" w:rsidRDefault="00140089" w:rsidP="00140089">
      <w:pPr>
        <w:tabs>
          <w:tab w:val="left" w:pos="1080"/>
        </w:tabs>
        <w:ind w:left="142" w:right="-619" w:firstLine="142"/>
        <w:jc w:val="both"/>
        <w:rPr>
          <w:rFonts w:ascii="Cambria" w:hAnsi="Cambria"/>
          <w:sz w:val="24"/>
          <w:szCs w:val="24"/>
        </w:rPr>
      </w:pPr>
      <w:r w:rsidRPr="00FA6D23">
        <w:rPr>
          <w:rFonts w:ascii="Cambria" w:hAnsi="Cambria"/>
          <w:sz w:val="24"/>
          <w:szCs w:val="24"/>
        </w:rPr>
        <w:t xml:space="preserve">16.4.par Atzinības rakstu – 40,00 </w:t>
      </w:r>
      <w:r w:rsidRPr="00FA6D23">
        <w:rPr>
          <w:rFonts w:ascii="Cambria" w:hAnsi="Cambria"/>
          <w:i/>
          <w:sz w:val="24"/>
          <w:szCs w:val="24"/>
        </w:rPr>
        <w:t>euro.</w:t>
      </w:r>
      <w:r w:rsidRPr="00FA6D23">
        <w:rPr>
          <w:rFonts w:ascii="Cambria" w:hAnsi="Cambria"/>
          <w:sz w:val="24"/>
          <w:szCs w:val="24"/>
        </w:rPr>
        <w:t xml:space="preserve">  </w:t>
      </w:r>
    </w:p>
    <w:p w14:paraId="2CE91783" w14:textId="77777777" w:rsidR="00140089" w:rsidRPr="00FA6D23" w:rsidRDefault="00140089" w:rsidP="00140089">
      <w:pPr>
        <w:widowControl w:val="0"/>
        <w:tabs>
          <w:tab w:val="left" w:pos="0"/>
        </w:tabs>
        <w:suppressAutoHyphens/>
        <w:spacing w:after="0" w:line="240" w:lineRule="auto"/>
        <w:ind w:left="142" w:right="-619" w:firstLine="142"/>
        <w:jc w:val="both"/>
        <w:rPr>
          <w:rFonts w:ascii="Cambria" w:hAnsi="Cambria"/>
          <w:sz w:val="24"/>
          <w:szCs w:val="24"/>
        </w:rPr>
      </w:pPr>
      <w:r>
        <w:rPr>
          <w:rFonts w:ascii="Cambria" w:hAnsi="Cambria"/>
          <w:sz w:val="24"/>
          <w:szCs w:val="24"/>
        </w:rPr>
        <w:tab/>
        <w:t>17,</w:t>
      </w:r>
      <w:r w:rsidRPr="00FA6D23">
        <w:rPr>
          <w:rFonts w:ascii="Cambria" w:hAnsi="Cambria"/>
          <w:sz w:val="24"/>
          <w:szCs w:val="24"/>
        </w:rPr>
        <w:t xml:space="preserve">Piešķirto naudas summu amatiermākslas kolektīvs var izlietot pakalpojuma apmaksai vai preču iegādei.   </w:t>
      </w:r>
    </w:p>
    <w:p w14:paraId="0537C1C1" w14:textId="77777777" w:rsidR="00140089" w:rsidRPr="00FA6D23" w:rsidRDefault="00140089" w:rsidP="00140089">
      <w:pPr>
        <w:tabs>
          <w:tab w:val="left" w:pos="1080"/>
        </w:tabs>
        <w:spacing w:after="0" w:line="240" w:lineRule="auto"/>
        <w:ind w:left="142" w:right="-619" w:firstLine="142"/>
        <w:jc w:val="both"/>
        <w:rPr>
          <w:rFonts w:ascii="Cambria" w:eastAsia="Times New Roman" w:hAnsi="Cambria"/>
          <w:sz w:val="24"/>
          <w:szCs w:val="24"/>
        </w:rPr>
      </w:pPr>
      <w:r>
        <w:rPr>
          <w:rFonts w:ascii="Cambria" w:hAnsi="Cambria"/>
          <w:sz w:val="24"/>
          <w:szCs w:val="24"/>
        </w:rPr>
        <w:tab/>
        <w:t>18.</w:t>
      </w:r>
      <w:r w:rsidRPr="00FA6D23">
        <w:rPr>
          <w:rFonts w:ascii="Cambria" w:hAnsi="Cambria"/>
          <w:sz w:val="24"/>
          <w:szCs w:val="24"/>
        </w:rPr>
        <w:t xml:space="preserve">Naudas balva tiek piešķirta par sasniegumiem, kas iegūti gada laikā.  </w:t>
      </w:r>
    </w:p>
    <w:p w14:paraId="4710AF54" w14:textId="77777777" w:rsidR="00140089" w:rsidRPr="00FA6D23" w:rsidRDefault="00140089" w:rsidP="00140089">
      <w:pPr>
        <w:tabs>
          <w:tab w:val="left" w:pos="1080"/>
        </w:tabs>
        <w:spacing w:after="0" w:line="240" w:lineRule="auto"/>
        <w:ind w:left="142" w:right="-619" w:firstLine="142"/>
        <w:jc w:val="both"/>
        <w:rPr>
          <w:rFonts w:ascii="Cambria" w:eastAsia="Lucida Sans Unicode" w:hAnsi="Cambria"/>
          <w:sz w:val="24"/>
          <w:szCs w:val="24"/>
        </w:rPr>
      </w:pPr>
      <w:r>
        <w:rPr>
          <w:rFonts w:ascii="Cambria" w:hAnsi="Cambria"/>
          <w:sz w:val="24"/>
          <w:szCs w:val="24"/>
        </w:rPr>
        <w:tab/>
        <w:t>19.</w:t>
      </w:r>
      <w:r w:rsidRPr="00FA6D23">
        <w:rPr>
          <w:rFonts w:ascii="Cambria" w:hAnsi="Cambria"/>
          <w:sz w:val="24"/>
          <w:szCs w:val="24"/>
        </w:rPr>
        <w:t xml:space="preserve"> Ja  amatiermākslas kolektīvam ir vairāki sasniegumi, par kuriem saskaņā ar šiem noteikumiem var tikt piešķirta naudas balva, naudas balvu piešķir par vienu augstāko individuālā izpildītāja vai kolektīva sasniegumu.  </w:t>
      </w:r>
    </w:p>
    <w:p w14:paraId="6622F56A" w14:textId="77777777" w:rsidR="00140089" w:rsidRPr="00FA6D23" w:rsidRDefault="00140089" w:rsidP="00140089">
      <w:pPr>
        <w:tabs>
          <w:tab w:val="left" w:pos="1080"/>
        </w:tabs>
        <w:spacing w:after="0" w:line="240" w:lineRule="auto"/>
        <w:ind w:left="142" w:right="-619" w:firstLine="142"/>
        <w:jc w:val="both"/>
        <w:rPr>
          <w:rFonts w:ascii="Cambria" w:hAnsi="Cambria"/>
          <w:sz w:val="24"/>
          <w:szCs w:val="24"/>
        </w:rPr>
      </w:pPr>
      <w:r>
        <w:rPr>
          <w:rFonts w:ascii="Cambria" w:hAnsi="Cambria"/>
          <w:sz w:val="24"/>
          <w:szCs w:val="24"/>
        </w:rPr>
        <w:lastRenderedPageBreak/>
        <w:tab/>
        <w:t>20.</w:t>
      </w:r>
      <w:r w:rsidRPr="00FA6D23">
        <w:rPr>
          <w:rFonts w:ascii="Cambria" w:hAnsi="Cambria"/>
          <w:sz w:val="24"/>
          <w:szCs w:val="24"/>
        </w:rPr>
        <w:t xml:space="preserve">Kolektīvu mākslinieciskajiem vadītājiem, kas sagatavojuši amatiermākslas kolektīvus, piešķir naudas balvu 100% apmērā no šajos noteikumos noteiktā individuālā izpildītāja vai kolektīva naudas summas apmēra. </w:t>
      </w:r>
      <w:r w:rsidRPr="00FA6D23">
        <w:rPr>
          <w:rFonts w:ascii="Cambria" w:hAnsi="Cambria"/>
          <w:i/>
          <w:sz w:val="24"/>
          <w:szCs w:val="24"/>
        </w:rPr>
        <w:t xml:space="preserve"> </w:t>
      </w:r>
      <w:r w:rsidRPr="00FA6D23">
        <w:rPr>
          <w:rFonts w:ascii="Cambria" w:hAnsi="Cambria"/>
          <w:sz w:val="24"/>
          <w:szCs w:val="24"/>
        </w:rPr>
        <w:t xml:space="preserve"> </w:t>
      </w:r>
    </w:p>
    <w:p w14:paraId="662DE3C8" w14:textId="77777777" w:rsidR="00140089" w:rsidRPr="00FA6D23" w:rsidRDefault="00140089" w:rsidP="00140089">
      <w:pPr>
        <w:tabs>
          <w:tab w:val="left" w:pos="1080"/>
        </w:tabs>
        <w:spacing w:after="0" w:line="240" w:lineRule="auto"/>
        <w:ind w:left="142" w:right="-619" w:firstLine="142"/>
        <w:jc w:val="both"/>
        <w:rPr>
          <w:rFonts w:ascii="Cambria" w:hAnsi="Cambria"/>
          <w:sz w:val="24"/>
          <w:szCs w:val="24"/>
        </w:rPr>
      </w:pPr>
      <w:r>
        <w:rPr>
          <w:rFonts w:ascii="Cambria" w:hAnsi="Cambria"/>
          <w:sz w:val="24"/>
          <w:szCs w:val="24"/>
        </w:rPr>
        <w:tab/>
        <w:t>21.</w:t>
      </w:r>
      <w:r w:rsidRPr="00FA6D23">
        <w:rPr>
          <w:rFonts w:ascii="Cambria" w:hAnsi="Cambria"/>
          <w:sz w:val="24"/>
          <w:szCs w:val="24"/>
        </w:rPr>
        <w:t xml:space="preserve">Koncertmeistariem, kormeistariem, kas sagatavojuši vairākus amatiermākslas kolektīvus, piešķir naudas balvu 50% apmērā no šajos noteikumos noteiktā kolektīva naudas summas apmēra.  </w:t>
      </w:r>
    </w:p>
    <w:p w14:paraId="09886EAA" w14:textId="77777777" w:rsidR="00140089" w:rsidRPr="00FA6D23" w:rsidRDefault="00140089" w:rsidP="00140089">
      <w:pPr>
        <w:tabs>
          <w:tab w:val="left" w:pos="1080"/>
        </w:tabs>
        <w:spacing w:after="0" w:line="240" w:lineRule="auto"/>
        <w:ind w:left="142" w:right="-619" w:firstLine="142"/>
        <w:jc w:val="both"/>
        <w:rPr>
          <w:rFonts w:ascii="Cambria" w:hAnsi="Cambria"/>
          <w:sz w:val="24"/>
          <w:szCs w:val="24"/>
        </w:rPr>
      </w:pPr>
      <w:r>
        <w:rPr>
          <w:rFonts w:ascii="Cambria" w:hAnsi="Cambria"/>
          <w:sz w:val="24"/>
          <w:szCs w:val="24"/>
        </w:rPr>
        <w:tab/>
        <w:t>22.</w:t>
      </w:r>
      <w:r w:rsidRPr="00FA6D23">
        <w:rPr>
          <w:rFonts w:ascii="Cambria" w:hAnsi="Cambria"/>
          <w:sz w:val="24"/>
          <w:szCs w:val="24"/>
        </w:rPr>
        <w:t>Ja pedagogs, mākslinieciskais vadītājs, koncertmeistars, kormeistars, ir sagatavojis vairākus kolektīvus, kuri ir ieguvuši godalgotas vietas, pedagogam, mākslinieciskajam vadītājam, koncertmeistaram, kormeistaram, piešķir naudas balvu par vienu augstāko izpildītāja vai kolektīva sasniegumu šajos noteikumos noteiktā apmērā.</w:t>
      </w:r>
    </w:p>
    <w:p w14:paraId="520A1EAA" w14:textId="77777777" w:rsidR="00140089" w:rsidRPr="00FA6D23" w:rsidRDefault="00140089" w:rsidP="00140089">
      <w:pPr>
        <w:tabs>
          <w:tab w:val="left" w:pos="1080"/>
        </w:tabs>
        <w:spacing w:after="0" w:line="240" w:lineRule="auto"/>
        <w:ind w:left="142" w:right="-619" w:firstLine="142"/>
        <w:jc w:val="both"/>
        <w:rPr>
          <w:rFonts w:ascii="Cambria" w:eastAsia="Times New Roman" w:hAnsi="Cambria"/>
          <w:sz w:val="24"/>
          <w:szCs w:val="24"/>
        </w:rPr>
      </w:pPr>
      <w:r>
        <w:rPr>
          <w:rFonts w:ascii="Cambria" w:hAnsi="Cambria"/>
          <w:sz w:val="24"/>
          <w:szCs w:val="24"/>
        </w:rPr>
        <w:tab/>
        <w:t>23.</w:t>
      </w:r>
      <w:r w:rsidRPr="00FA6D23">
        <w:rPr>
          <w:rFonts w:ascii="Cambria" w:hAnsi="Cambria"/>
          <w:sz w:val="24"/>
          <w:szCs w:val="24"/>
        </w:rPr>
        <w:t xml:space="preserve">Ja kolektīvu gatavojuši vairāki pedagogi, mākslinieciskie vadītāji, koncertmeistari, kormeistari, naudas balva sadalāma līdzīgās daļās. Pateicības rakstu pasniedz katram pedagogam, mākslinieciskajam vadītājam, koncertmeistaram, kormeistaram.   </w:t>
      </w:r>
    </w:p>
    <w:p w14:paraId="69472E5B" w14:textId="77777777" w:rsidR="00140089" w:rsidRPr="00C5023A" w:rsidRDefault="00140089" w:rsidP="00140089">
      <w:pPr>
        <w:tabs>
          <w:tab w:val="left" w:pos="1080"/>
        </w:tabs>
        <w:spacing w:after="0" w:line="240" w:lineRule="auto"/>
        <w:ind w:left="142" w:right="-619" w:firstLine="142"/>
        <w:jc w:val="both"/>
        <w:rPr>
          <w:rFonts w:ascii="Cambria" w:eastAsia="Times New Roman" w:hAnsi="Cambria"/>
          <w:sz w:val="24"/>
          <w:szCs w:val="24"/>
        </w:rPr>
      </w:pPr>
      <w:r>
        <w:rPr>
          <w:rFonts w:ascii="Cambria" w:hAnsi="Cambria"/>
          <w:sz w:val="24"/>
          <w:szCs w:val="24"/>
        </w:rPr>
        <w:tab/>
        <w:t>24.</w:t>
      </w:r>
      <w:r w:rsidRPr="00FA6D23">
        <w:rPr>
          <w:rFonts w:ascii="Cambria" w:hAnsi="Cambria"/>
          <w:sz w:val="24"/>
          <w:szCs w:val="24"/>
        </w:rPr>
        <w:t>Iesniegumu naudas balvas saņemšanai par izciliem sasniegumiem valsts vai starptautiskā mēroga skatēs, konkursos, festivālos (izņemot par sasniegumiem vispārējās, profesionālās ievirzes vai interešu izglītības iestādēs) iesniedz amatiermākslas kolektīvu (kuri ir pašvaldības nodibinājums) vadītāji Kokneses kultūras namā pēc kultūras pasākuma norises, ne vēlāk kā līdz katra gada 15.maijam, klāt pievienojot ziņas par dalību, tās pamatojot ar oficiāla dokumenta kopiju vai precīzu interneta adresi juridiskas personas mājas lapā</w:t>
      </w:r>
      <w:r w:rsidRPr="00C5023A">
        <w:rPr>
          <w:rFonts w:ascii="Cambria" w:hAnsi="Cambria"/>
          <w:sz w:val="24"/>
          <w:szCs w:val="24"/>
        </w:rPr>
        <w:t xml:space="preserve">. Lēmuma projektu iesniegšanai domē sagatavo </w:t>
      </w:r>
      <w:r w:rsidRPr="00C5023A">
        <w:rPr>
          <w:rFonts w:ascii="Cambria" w:eastAsia="Times New Roman" w:hAnsi="Cambria"/>
          <w:sz w:val="24"/>
          <w:szCs w:val="24"/>
          <w:lang w:eastAsia="ar-SA"/>
        </w:rPr>
        <w:t>Kultūras, izglītības, sporta un sabiedrisko lietu komiteja.</w:t>
      </w:r>
      <w:r w:rsidRPr="00C5023A">
        <w:rPr>
          <w:rFonts w:ascii="Cambria" w:hAnsi="Cambria"/>
          <w:sz w:val="24"/>
          <w:szCs w:val="24"/>
        </w:rPr>
        <w:t xml:space="preserve">  </w:t>
      </w:r>
    </w:p>
    <w:p w14:paraId="6ACA47A7" w14:textId="77777777" w:rsidR="00140089" w:rsidRPr="00C5023A" w:rsidRDefault="00140089" w:rsidP="00140089">
      <w:pPr>
        <w:pStyle w:val="ListParagraph"/>
        <w:tabs>
          <w:tab w:val="left" w:pos="1080"/>
        </w:tabs>
        <w:ind w:left="142" w:right="-619" w:firstLine="142"/>
        <w:jc w:val="both"/>
        <w:rPr>
          <w:rFonts w:ascii="Cambria" w:hAnsi="Cambria"/>
          <w:sz w:val="24"/>
          <w:szCs w:val="24"/>
          <w:lang w:eastAsia="lv-LV"/>
        </w:rPr>
      </w:pPr>
    </w:p>
    <w:p w14:paraId="6D2BAF67" w14:textId="77777777" w:rsidR="00140089" w:rsidRPr="00C5023A" w:rsidRDefault="00140089" w:rsidP="00140089">
      <w:pPr>
        <w:numPr>
          <w:ilvl w:val="0"/>
          <w:numId w:val="6"/>
        </w:numPr>
        <w:tabs>
          <w:tab w:val="left" w:pos="567"/>
        </w:tabs>
        <w:spacing w:after="0" w:line="240" w:lineRule="auto"/>
        <w:ind w:right="-619"/>
        <w:jc w:val="center"/>
        <w:rPr>
          <w:rFonts w:ascii="Cambria" w:hAnsi="Cambria"/>
          <w:b/>
          <w:sz w:val="24"/>
          <w:szCs w:val="24"/>
          <w:lang w:eastAsia="lv-LV"/>
        </w:rPr>
      </w:pPr>
      <w:r w:rsidRPr="00C5023A">
        <w:rPr>
          <w:rFonts w:ascii="Cambria" w:eastAsia="Times New Roman" w:hAnsi="Cambria"/>
          <w:b/>
          <w:sz w:val="24"/>
          <w:szCs w:val="24"/>
        </w:rPr>
        <w:t>Noslēguma jautājumi</w:t>
      </w:r>
    </w:p>
    <w:p w14:paraId="3FF4E540" w14:textId="77777777" w:rsidR="00140089" w:rsidRPr="00C5023A" w:rsidRDefault="00140089" w:rsidP="00140089">
      <w:pPr>
        <w:tabs>
          <w:tab w:val="left" w:pos="567"/>
        </w:tabs>
        <w:spacing w:after="0" w:line="240" w:lineRule="auto"/>
        <w:ind w:left="1080" w:right="-619"/>
        <w:rPr>
          <w:rFonts w:ascii="Cambria" w:hAnsi="Cambria"/>
          <w:b/>
          <w:sz w:val="24"/>
          <w:szCs w:val="24"/>
          <w:lang w:eastAsia="lv-LV"/>
        </w:rPr>
      </w:pPr>
    </w:p>
    <w:p w14:paraId="310B9235" w14:textId="77777777" w:rsidR="00140089" w:rsidRPr="00FA6D23" w:rsidRDefault="00140089" w:rsidP="00140089">
      <w:pPr>
        <w:tabs>
          <w:tab w:val="left" w:pos="567"/>
        </w:tabs>
        <w:spacing w:after="0" w:line="240" w:lineRule="auto"/>
        <w:ind w:right="-618"/>
        <w:jc w:val="both"/>
        <w:rPr>
          <w:rFonts w:ascii="Cambria" w:hAnsi="Cambria"/>
          <w:b/>
          <w:sz w:val="24"/>
          <w:szCs w:val="24"/>
        </w:rPr>
      </w:pPr>
      <w:r w:rsidRPr="00C5023A">
        <w:rPr>
          <w:rFonts w:ascii="Cambria" w:eastAsia="Times New Roman" w:hAnsi="Cambria"/>
          <w:b/>
          <w:sz w:val="24"/>
          <w:szCs w:val="24"/>
        </w:rPr>
        <w:tab/>
      </w:r>
      <w:r w:rsidRPr="00C5023A">
        <w:rPr>
          <w:rFonts w:ascii="Cambria" w:eastAsia="Times New Roman" w:hAnsi="Cambria"/>
          <w:b/>
          <w:sz w:val="24"/>
          <w:szCs w:val="24"/>
        </w:rPr>
        <w:tab/>
        <w:t xml:space="preserve">25. </w:t>
      </w:r>
      <w:r w:rsidRPr="00C5023A">
        <w:rPr>
          <w:rFonts w:ascii="Cambria" w:eastAsia="Times New Roman" w:hAnsi="Cambria"/>
          <w:sz w:val="24"/>
          <w:szCs w:val="24"/>
          <w:lang w:eastAsia="ar-SA"/>
        </w:rPr>
        <w:t>Kultūras, izglītības, sporta un sabiedrisko lietu komitejas l</w:t>
      </w:r>
      <w:r w:rsidRPr="00C5023A">
        <w:rPr>
          <w:rFonts w:ascii="Cambria" w:hAnsi="Cambria"/>
          <w:sz w:val="24"/>
          <w:szCs w:val="24"/>
        </w:rPr>
        <w:t>ēmuma projekti tiek  apstiprināti ar domes lēmumu.</w:t>
      </w:r>
      <w:r w:rsidRPr="00FA6D23">
        <w:rPr>
          <w:rFonts w:ascii="Cambria" w:hAnsi="Cambria"/>
          <w:sz w:val="24"/>
          <w:szCs w:val="24"/>
        </w:rPr>
        <w:t xml:space="preserve"> </w:t>
      </w:r>
    </w:p>
    <w:p w14:paraId="23F4B972" w14:textId="77777777" w:rsidR="00140089" w:rsidRPr="00FA6D23" w:rsidRDefault="00140089" w:rsidP="00140089">
      <w:pPr>
        <w:tabs>
          <w:tab w:val="left" w:pos="0"/>
          <w:tab w:val="left" w:pos="709"/>
        </w:tabs>
        <w:spacing w:after="0" w:line="240" w:lineRule="auto"/>
        <w:ind w:right="-618"/>
        <w:jc w:val="both"/>
        <w:rPr>
          <w:rFonts w:ascii="Cambria" w:hAnsi="Cambria"/>
          <w:sz w:val="24"/>
          <w:szCs w:val="24"/>
        </w:rPr>
      </w:pPr>
      <w:r>
        <w:rPr>
          <w:rFonts w:ascii="Cambria" w:hAnsi="Cambria"/>
          <w:sz w:val="24"/>
          <w:szCs w:val="24"/>
        </w:rPr>
        <w:tab/>
      </w:r>
      <w:r w:rsidRPr="00FA6D23">
        <w:rPr>
          <w:rFonts w:ascii="Cambria" w:hAnsi="Cambria"/>
          <w:sz w:val="24"/>
          <w:szCs w:val="24"/>
        </w:rPr>
        <w:t>2</w:t>
      </w:r>
      <w:r>
        <w:rPr>
          <w:rFonts w:ascii="Cambria" w:hAnsi="Cambria"/>
          <w:sz w:val="24"/>
          <w:szCs w:val="24"/>
        </w:rPr>
        <w:t>6</w:t>
      </w:r>
      <w:r w:rsidRPr="00FA6D23">
        <w:rPr>
          <w:rFonts w:ascii="Cambria" w:hAnsi="Cambria"/>
          <w:sz w:val="24"/>
          <w:szCs w:val="24"/>
        </w:rPr>
        <w:t>.Apbalvošana notiek katru gadu. Tā var tikt veikta svinīgā pasākumā.</w:t>
      </w:r>
    </w:p>
    <w:p w14:paraId="7E7B1B1C" w14:textId="77777777" w:rsidR="00140089" w:rsidRPr="00FA6D23" w:rsidRDefault="00140089" w:rsidP="00140089">
      <w:pPr>
        <w:tabs>
          <w:tab w:val="left" w:pos="0"/>
          <w:tab w:val="left" w:pos="709"/>
        </w:tabs>
        <w:spacing w:after="0" w:line="240" w:lineRule="auto"/>
        <w:ind w:right="-618"/>
        <w:jc w:val="both"/>
        <w:rPr>
          <w:rFonts w:ascii="Cambria" w:hAnsi="Cambria"/>
          <w:sz w:val="24"/>
          <w:szCs w:val="24"/>
        </w:rPr>
      </w:pPr>
      <w:r>
        <w:rPr>
          <w:rFonts w:ascii="Cambria" w:hAnsi="Cambria"/>
          <w:sz w:val="24"/>
          <w:szCs w:val="24"/>
        </w:rPr>
        <w:tab/>
      </w:r>
      <w:r w:rsidRPr="00FA6D23">
        <w:rPr>
          <w:rFonts w:ascii="Cambria" w:hAnsi="Cambria"/>
          <w:sz w:val="24"/>
          <w:szCs w:val="24"/>
        </w:rPr>
        <w:t>2</w:t>
      </w:r>
      <w:r>
        <w:rPr>
          <w:rFonts w:ascii="Cambria" w:hAnsi="Cambria"/>
          <w:sz w:val="24"/>
          <w:szCs w:val="24"/>
        </w:rPr>
        <w:t>7</w:t>
      </w:r>
      <w:r w:rsidRPr="00FA6D23">
        <w:rPr>
          <w:rFonts w:ascii="Cambria" w:hAnsi="Cambria"/>
          <w:sz w:val="24"/>
          <w:szCs w:val="24"/>
        </w:rPr>
        <w:t>.Pateicības rakstu un naudas balvu pasniedz domes priekšsēdētājs vai viņa pilnvarota persona.</w:t>
      </w:r>
    </w:p>
    <w:p w14:paraId="53CBF310" w14:textId="77777777" w:rsidR="00140089" w:rsidRPr="00FA6D23" w:rsidRDefault="00140089" w:rsidP="00140089">
      <w:pPr>
        <w:spacing w:after="0" w:line="240" w:lineRule="auto"/>
        <w:ind w:left="360" w:right="-618"/>
        <w:rPr>
          <w:rFonts w:ascii="Cambria" w:hAnsi="Cambria"/>
          <w:sz w:val="24"/>
          <w:szCs w:val="24"/>
        </w:rPr>
      </w:pPr>
      <w:r>
        <w:rPr>
          <w:rFonts w:ascii="Cambria" w:hAnsi="Cambria"/>
          <w:sz w:val="24"/>
          <w:szCs w:val="24"/>
        </w:rPr>
        <w:t xml:space="preserve">        </w:t>
      </w:r>
      <w:r w:rsidRPr="00FA6D23">
        <w:rPr>
          <w:rFonts w:ascii="Cambria" w:hAnsi="Cambria"/>
          <w:sz w:val="24"/>
          <w:szCs w:val="24"/>
        </w:rPr>
        <w:t>2</w:t>
      </w:r>
      <w:r>
        <w:rPr>
          <w:rFonts w:ascii="Cambria" w:hAnsi="Cambria"/>
          <w:sz w:val="24"/>
          <w:szCs w:val="24"/>
        </w:rPr>
        <w:t>8</w:t>
      </w:r>
      <w:r w:rsidRPr="00FA6D23">
        <w:rPr>
          <w:rFonts w:ascii="Cambria" w:hAnsi="Cambria"/>
          <w:sz w:val="24"/>
          <w:szCs w:val="24"/>
        </w:rPr>
        <w:t xml:space="preserve">.Naudas balvas tiek piešķirtas gadskārtējā pašvaldības budžeta ietvaros. </w:t>
      </w:r>
    </w:p>
    <w:p w14:paraId="52388A3F" w14:textId="77777777" w:rsidR="00140089" w:rsidRPr="00FA6D23" w:rsidRDefault="00140089" w:rsidP="00140089">
      <w:pPr>
        <w:spacing w:after="0" w:line="240" w:lineRule="auto"/>
        <w:ind w:right="-618"/>
        <w:jc w:val="both"/>
        <w:rPr>
          <w:rFonts w:ascii="Cambria" w:hAnsi="Cambria"/>
          <w:sz w:val="24"/>
          <w:szCs w:val="24"/>
        </w:rPr>
      </w:pPr>
      <w:r>
        <w:rPr>
          <w:rFonts w:ascii="Cambria" w:hAnsi="Cambria"/>
          <w:sz w:val="24"/>
          <w:szCs w:val="24"/>
        </w:rPr>
        <w:tab/>
        <w:t>29</w:t>
      </w:r>
      <w:r w:rsidRPr="00FA6D23">
        <w:rPr>
          <w:rFonts w:ascii="Cambria" w:hAnsi="Cambria"/>
          <w:sz w:val="24"/>
          <w:szCs w:val="24"/>
        </w:rPr>
        <w:t xml:space="preserve">.Izmaksājot naudas balvas, ievēro Valsts un pašvaldību institūciju amatpersonu un darbinieku atlīdzības likumā noteiktos ierobežojumus. </w:t>
      </w:r>
    </w:p>
    <w:p w14:paraId="5E1C8021" w14:textId="77777777" w:rsidR="00140089" w:rsidRDefault="00140089" w:rsidP="00140089">
      <w:pPr>
        <w:tabs>
          <w:tab w:val="left" w:pos="1134"/>
        </w:tabs>
        <w:ind w:left="360"/>
        <w:jc w:val="both"/>
      </w:pPr>
    </w:p>
    <w:p w14:paraId="066C6BC0" w14:textId="77777777" w:rsidR="00140089" w:rsidRDefault="00140089" w:rsidP="00140089">
      <w:pPr>
        <w:spacing w:after="0" w:line="240" w:lineRule="auto"/>
        <w:rPr>
          <w:rFonts w:ascii="Cambria" w:hAnsi="Cambria"/>
        </w:rPr>
      </w:pPr>
      <w:r>
        <w:rPr>
          <w:rFonts w:ascii="Cambria" w:hAnsi="Cambria"/>
        </w:rPr>
        <w:t>Sēdes vadītājs,</w:t>
      </w:r>
    </w:p>
    <w:p w14:paraId="086E5E99" w14:textId="77777777" w:rsidR="00140089" w:rsidRDefault="00140089" w:rsidP="00140089">
      <w:pPr>
        <w:spacing w:after="0" w:line="240" w:lineRule="auto"/>
        <w:rPr>
          <w:rFonts w:ascii="Cambria" w:hAnsi="Cambria"/>
        </w:rPr>
      </w:pPr>
      <w:r>
        <w:rPr>
          <w:rFonts w:ascii="Cambria" w:hAnsi="Cambria"/>
        </w:rPr>
        <w:t>Domes priekšsēdētājs   ( personiskais paraksts)</w:t>
      </w:r>
      <w:r>
        <w:rPr>
          <w:rFonts w:ascii="Cambria" w:hAnsi="Cambria"/>
        </w:rPr>
        <w:tab/>
      </w:r>
      <w:r>
        <w:rPr>
          <w:rFonts w:ascii="Cambria" w:hAnsi="Cambria"/>
        </w:rPr>
        <w:tab/>
      </w:r>
      <w:r>
        <w:rPr>
          <w:rFonts w:ascii="Cambria" w:hAnsi="Cambria"/>
        </w:rPr>
        <w:tab/>
      </w:r>
      <w:r>
        <w:rPr>
          <w:rFonts w:ascii="Cambria" w:hAnsi="Cambria"/>
        </w:rPr>
        <w:tab/>
        <w:t>D.Vingris</w:t>
      </w:r>
    </w:p>
    <w:p w14:paraId="0D2FCFC1" w14:textId="77777777" w:rsidR="00140089" w:rsidRDefault="00140089" w:rsidP="00140089">
      <w:pPr>
        <w:spacing w:after="0" w:line="240" w:lineRule="auto"/>
        <w:rPr>
          <w:rFonts w:ascii="Cambria" w:hAnsi="Cambria"/>
        </w:rPr>
      </w:pPr>
    </w:p>
    <w:p w14:paraId="7E41CD1E" w14:textId="77777777" w:rsidR="00140089" w:rsidRDefault="00140089" w:rsidP="00140089">
      <w:pPr>
        <w:tabs>
          <w:tab w:val="left" w:pos="1134"/>
        </w:tabs>
        <w:jc w:val="both"/>
      </w:pPr>
    </w:p>
    <w:p w14:paraId="3D66E5F8" w14:textId="77777777" w:rsidR="00140089" w:rsidRDefault="00140089" w:rsidP="00140089">
      <w:pPr>
        <w:tabs>
          <w:tab w:val="left" w:pos="1134"/>
        </w:tabs>
        <w:jc w:val="both"/>
      </w:pPr>
    </w:p>
    <w:p w14:paraId="2F912E7E" w14:textId="77777777" w:rsidR="00140089" w:rsidRDefault="00140089" w:rsidP="00140089">
      <w:pPr>
        <w:tabs>
          <w:tab w:val="left" w:pos="1134"/>
        </w:tabs>
        <w:jc w:val="both"/>
      </w:pPr>
    </w:p>
    <w:p w14:paraId="6FB1519E" w14:textId="77777777" w:rsidR="00140089" w:rsidRDefault="00140089" w:rsidP="00140089">
      <w:pPr>
        <w:tabs>
          <w:tab w:val="left" w:pos="1134"/>
        </w:tabs>
        <w:jc w:val="both"/>
      </w:pPr>
    </w:p>
    <w:p w14:paraId="0094FCEF" w14:textId="77777777" w:rsidR="00140089" w:rsidRDefault="00140089" w:rsidP="00140089">
      <w:pPr>
        <w:tabs>
          <w:tab w:val="left" w:pos="1134"/>
        </w:tabs>
        <w:jc w:val="both"/>
      </w:pPr>
    </w:p>
    <w:p w14:paraId="6EB80AE7" w14:textId="77777777" w:rsidR="00140089" w:rsidRDefault="00140089" w:rsidP="00140089">
      <w:pPr>
        <w:tabs>
          <w:tab w:val="left" w:pos="1134"/>
        </w:tabs>
        <w:jc w:val="both"/>
      </w:pPr>
    </w:p>
    <w:p w14:paraId="258734F6" w14:textId="77777777" w:rsidR="00140089" w:rsidRDefault="00140089" w:rsidP="00140089">
      <w:pPr>
        <w:tabs>
          <w:tab w:val="left" w:pos="1134"/>
        </w:tabs>
        <w:jc w:val="both"/>
      </w:pPr>
    </w:p>
    <w:p w14:paraId="4F0775BE" w14:textId="77777777" w:rsidR="00140089" w:rsidRDefault="00140089" w:rsidP="00140089">
      <w:pPr>
        <w:tabs>
          <w:tab w:val="left" w:pos="1134"/>
        </w:tabs>
        <w:jc w:val="both"/>
      </w:pPr>
    </w:p>
    <w:p w14:paraId="6C3CD296" w14:textId="77777777" w:rsidR="00140089" w:rsidRDefault="00140089" w:rsidP="00140089">
      <w:pPr>
        <w:tabs>
          <w:tab w:val="left" w:pos="1134"/>
        </w:tabs>
        <w:jc w:val="both"/>
      </w:pPr>
    </w:p>
    <w:p w14:paraId="7467B927" w14:textId="77777777" w:rsidR="00140089" w:rsidRDefault="00140089" w:rsidP="00140089">
      <w:pPr>
        <w:tabs>
          <w:tab w:val="left" w:pos="1134"/>
        </w:tabs>
        <w:jc w:val="both"/>
      </w:pPr>
    </w:p>
    <w:p w14:paraId="4A370654" w14:textId="77777777" w:rsidR="00140089" w:rsidRDefault="00140089" w:rsidP="00140089">
      <w:pPr>
        <w:spacing w:after="0" w:line="240" w:lineRule="auto"/>
        <w:jc w:val="right"/>
        <w:rPr>
          <w:rFonts w:eastAsia="Times New Roman"/>
          <w:i/>
          <w:lang w:eastAsia="ar-SA"/>
        </w:rPr>
      </w:pPr>
      <w:r>
        <w:rPr>
          <w:rFonts w:eastAsia="Times New Roman"/>
          <w:i/>
          <w:lang w:eastAsia="ar-SA"/>
        </w:rPr>
        <w:t xml:space="preserve">1.pielikums </w:t>
      </w:r>
    </w:p>
    <w:p w14:paraId="3BFA936A" w14:textId="77777777" w:rsidR="00140089" w:rsidRDefault="00140089" w:rsidP="00140089">
      <w:pPr>
        <w:spacing w:after="0" w:line="240" w:lineRule="auto"/>
        <w:jc w:val="right"/>
        <w:rPr>
          <w:rFonts w:eastAsia="Times New Roman"/>
          <w:b/>
          <w:lang w:eastAsia="ar-SA"/>
        </w:rPr>
      </w:pPr>
      <w:r>
        <w:rPr>
          <w:rFonts w:eastAsia="Times New Roman"/>
          <w:b/>
          <w:lang w:eastAsia="ar-SA"/>
        </w:rPr>
        <w:t>Kokneses novada dome</w:t>
      </w:r>
    </w:p>
    <w:p w14:paraId="16F62D9D" w14:textId="77777777" w:rsidR="00140089" w:rsidRDefault="00140089" w:rsidP="00140089">
      <w:pPr>
        <w:spacing w:after="0" w:line="240" w:lineRule="auto"/>
        <w:jc w:val="right"/>
        <w:rPr>
          <w:rFonts w:eastAsia="Times New Roman"/>
          <w:lang w:eastAsia="ar-SA"/>
        </w:rPr>
      </w:pPr>
      <w:r>
        <w:rPr>
          <w:rFonts w:eastAsia="Times New Roman"/>
          <w:lang w:eastAsia="ar-SA"/>
        </w:rPr>
        <w:t xml:space="preserve">Kultūras, izglītības, sporta un </w:t>
      </w:r>
    </w:p>
    <w:p w14:paraId="7D40AD48" w14:textId="77777777" w:rsidR="00140089" w:rsidRDefault="00140089" w:rsidP="00140089">
      <w:pPr>
        <w:spacing w:after="0" w:line="240" w:lineRule="auto"/>
        <w:jc w:val="right"/>
        <w:rPr>
          <w:rFonts w:eastAsia="Times New Roman"/>
          <w:b/>
          <w:lang w:eastAsia="ar-SA"/>
        </w:rPr>
      </w:pPr>
      <w:r>
        <w:rPr>
          <w:rFonts w:eastAsia="Times New Roman"/>
          <w:lang w:eastAsia="ar-SA"/>
        </w:rPr>
        <w:t>sabiedrisko lietu komitejai</w:t>
      </w:r>
    </w:p>
    <w:p w14:paraId="3544ADC6" w14:textId="77777777" w:rsidR="00140089" w:rsidRDefault="00140089" w:rsidP="00140089">
      <w:pPr>
        <w:spacing w:after="0" w:line="240" w:lineRule="auto"/>
        <w:jc w:val="center"/>
        <w:rPr>
          <w:rFonts w:eastAsia="Times New Roman"/>
          <w:b/>
          <w:lang w:eastAsia="ar-SA"/>
        </w:rPr>
      </w:pPr>
    </w:p>
    <w:p w14:paraId="26CB6045" w14:textId="77777777" w:rsidR="00140089" w:rsidRDefault="00140089" w:rsidP="00140089">
      <w:pPr>
        <w:spacing w:after="0" w:line="240" w:lineRule="auto"/>
        <w:jc w:val="center"/>
        <w:rPr>
          <w:rFonts w:eastAsia="Times New Roman"/>
          <w:b/>
          <w:lang w:eastAsia="ar-SA"/>
        </w:rPr>
      </w:pPr>
      <w:r>
        <w:rPr>
          <w:rFonts w:eastAsia="Times New Roman"/>
          <w:b/>
          <w:lang w:eastAsia="ar-SA"/>
        </w:rPr>
        <w:t>PIETEIKUMA VEIDLAPA</w:t>
      </w:r>
    </w:p>
    <w:p w14:paraId="6338FAA6" w14:textId="77777777" w:rsidR="00140089" w:rsidRDefault="00140089" w:rsidP="00140089">
      <w:pPr>
        <w:spacing w:after="0" w:line="240" w:lineRule="auto"/>
        <w:jc w:val="center"/>
        <w:rPr>
          <w:rFonts w:eastAsia="Times New Roman"/>
          <w:b/>
          <w:lang w:eastAsia="ar-SA"/>
        </w:rPr>
      </w:pPr>
      <w:r>
        <w:rPr>
          <w:rFonts w:eastAsia="Times New Roman"/>
          <w:b/>
          <w:lang w:eastAsia="ar-SA"/>
        </w:rPr>
        <w:t>naudas balvas saņemšanai par izciliem sasniegumiem sportā</w:t>
      </w:r>
    </w:p>
    <w:p w14:paraId="1BF4AC5E" w14:textId="77777777" w:rsidR="00140089" w:rsidRDefault="00140089" w:rsidP="00140089">
      <w:pPr>
        <w:spacing w:after="0" w:line="240" w:lineRule="auto"/>
        <w:jc w:val="center"/>
        <w:rPr>
          <w:rFonts w:eastAsia="Times New Roman"/>
          <w:b/>
          <w:lang w:eastAsia="ar-SA"/>
        </w:rPr>
      </w:pPr>
    </w:p>
    <w:p w14:paraId="14854182" w14:textId="77777777" w:rsidR="00140089" w:rsidRDefault="00140089" w:rsidP="00140089">
      <w:pPr>
        <w:pStyle w:val="ListParagraph"/>
        <w:numPr>
          <w:ilvl w:val="0"/>
          <w:numId w:val="7"/>
        </w:numPr>
        <w:ind w:left="714" w:hanging="357"/>
        <w:contextualSpacing/>
      </w:pPr>
      <w:r>
        <w:t>Balvas pretendenta vārds, uzvārds, dzimšanas datums:</w:t>
      </w:r>
    </w:p>
    <w:tbl>
      <w:tblPr>
        <w:tblW w:w="848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9"/>
      </w:tblGrid>
      <w:tr w:rsidR="00140089" w14:paraId="381E9783" w14:textId="77777777" w:rsidTr="00D41B27">
        <w:trPr>
          <w:trHeight w:val="798"/>
        </w:trPr>
        <w:tc>
          <w:tcPr>
            <w:tcW w:w="8489" w:type="dxa"/>
            <w:tcBorders>
              <w:top w:val="single" w:sz="4" w:space="0" w:color="auto"/>
              <w:left w:val="single" w:sz="4" w:space="0" w:color="auto"/>
              <w:bottom w:val="single" w:sz="4" w:space="0" w:color="auto"/>
              <w:right w:val="single" w:sz="4" w:space="0" w:color="auto"/>
            </w:tcBorders>
          </w:tcPr>
          <w:p w14:paraId="572EC3E9" w14:textId="77777777" w:rsidR="00140089" w:rsidRDefault="00140089" w:rsidP="00D41B27">
            <w:pPr>
              <w:pStyle w:val="ListParagraph"/>
              <w:ind w:left="0"/>
            </w:pPr>
          </w:p>
        </w:tc>
      </w:tr>
    </w:tbl>
    <w:p w14:paraId="08A75C94" w14:textId="77777777" w:rsidR="00140089" w:rsidRDefault="00140089" w:rsidP="00140089">
      <w:pPr>
        <w:pStyle w:val="ListParagraph"/>
        <w:rPr>
          <w:sz w:val="24"/>
        </w:rPr>
      </w:pPr>
    </w:p>
    <w:p w14:paraId="17974108" w14:textId="77777777" w:rsidR="00140089" w:rsidRDefault="00140089" w:rsidP="00140089">
      <w:pPr>
        <w:pStyle w:val="ListParagraph"/>
        <w:numPr>
          <w:ilvl w:val="0"/>
          <w:numId w:val="7"/>
        </w:numPr>
        <w:contextualSpacing/>
      </w:pPr>
      <w:r>
        <w:t>Balvas pretendenta kontaktinformācija:</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40089" w14:paraId="21452F2C" w14:textId="77777777" w:rsidTr="00D41B27">
        <w:tc>
          <w:tcPr>
            <w:tcW w:w="8505" w:type="dxa"/>
            <w:tcBorders>
              <w:top w:val="single" w:sz="4" w:space="0" w:color="auto"/>
              <w:left w:val="single" w:sz="4" w:space="0" w:color="auto"/>
              <w:bottom w:val="single" w:sz="4" w:space="0" w:color="auto"/>
              <w:right w:val="single" w:sz="4" w:space="0" w:color="auto"/>
            </w:tcBorders>
            <w:hideMark/>
          </w:tcPr>
          <w:p w14:paraId="20A68A47" w14:textId="77777777" w:rsidR="00140089" w:rsidRDefault="00140089" w:rsidP="00140089">
            <w:pPr>
              <w:pStyle w:val="ListParagraph"/>
              <w:numPr>
                <w:ilvl w:val="1"/>
                <w:numId w:val="7"/>
              </w:numPr>
              <w:contextualSpacing/>
            </w:pPr>
            <w:r>
              <w:t>E-pasts:</w:t>
            </w:r>
          </w:p>
          <w:p w14:paraId="30138C60" w14:textId="77777777" w:rsidR="00140089" w:rsidRDefault="00140089" w:rsidP="00140089">
            <w:pPr>
              <w:pStyle w:val="ListParagraph"/>
              <w:numPr>
                <w:ilvl w:val="1"/>
                <w:numId w:val="7"/>
              </w:numPr>
              <w:contextualSpacing/>
            </w:pPr>
            <w:r>
              <w:t>Tālrunis:</w:t>
            </w:r>
          </w:p>
          <w:p w14:paraId="78FD1CC2" w14:textId="77777777" w:rsidR="00140089" w:rsidRDefault="00140089" w:rsidP="00140089">
            <w:pPr>
              <w:pStyle w:val="ListParagraph"/>
              <w:numPr>
                <w:ilvl w:val="1"/>
                <w:numId w:val="7"/>
              </w:numPr>
              <w:contextualSpacing/>
            </w:pPr>
            <w:r>
              <w:t>Dzīvesvietas adrese:</w:t>
            </w:r>
          </w:p>
        </w:tc>
      </w:tr>
    </w:tbl>
    <w:p w14:paraId="762F65A6" w14:textId="77777777" w:rsidR="00140089" w:rsidRDefault="00140089" w:rsidP="00140089">
      <w:pPr>
        <w:pStyle w:val="ListParagraph"/>
        <w:ind w:left="1110"/>
        <w:rPr>
          <w:sz w:val="24"/>
        </w:rPr>
      </w:pPr>
    </w:p>
    <w:p w14:paraId="135B9A20" w14:textId="77777777" w:rsidR="00140089" w:rsidRDefault="00140089" w:rsidP="00140089">
      <w:pPr>
        <w:pStyle w:val="ListParagraph"/>
        <w:numPr>
          <w:ilvl w:val="0"/>
          <w:numId w:val="7"/>
        </w:numPr>
        <w:ind w:left="714" w:hanging="357"/>
        <w:contextualSpacing/>
      </w:pPr>
      <w:r>
        <w:t>Sacensības, kurās uzrādīts labākais rezultāts (nosaukums, norises vieta un laiks)</w:t>
      </w:r>
    </w:p>
    <w:tbl>
      <w:tblPr>
        <w:tblW w:w="84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tblGrid>
      <w:tr w:rsidR="00140089" w14:paraId="46CC171D" w14:textId="77777777" w:rsidTr="00D41B27">
        <w:trPr>
          <w:trHeight w:val="927"/>
        </w:trPr>
        <w:tc>
          <w:tcPr>
            <w:tcW w:w="8485" w:type="dxa"/>
            <w:tcBorders>
              <w:top w:val="single" w:sz="4" w:space="0" w:color="auto"/>
              <w:left w:val="single" w:sz="4" w:space="0" w:color="auto"/>
              <w:bottom w:val="single" w:sz="4" w:space="0" w:color="auto"/>
              <w:right w:val="single" w:sz="4" w:space="0" w:color="auto"/>
            </w:tcBorders>
          </w:tcPr>
          <w:p w14:paraId="3C348B2D" w14:textId="77777777" w:rsidR="00140089" w:rsidRDefault="00140089" w:rsidP="00D41B27">
            <w:pPr>
              <w:pStyle w:val="ListParagraph"/>
              <w:ind w:left="0"/>
            </w:pPr>
          </w:p>
        </w:tc>
      </w:tr>
    </w:tbl>
    <w:p w14:paraId="1E9F7E3E" w14:textId="77777777" w:rsidR="00140089" w:rsidRDefault="00140089" w:rsidP="00140089">
      <w:pPr>
        <w:pStyle w:val="ListParagraph"/>
        <w:rPr>
          <w:sz w:val="24"/>
        </w:rPr>
      </w:pPr>
    </w:p>
    <w:p w14:paraId="67BAC7AB" w14:textId="77777777" w:rsidR="00140089" w:rsidRDefault="00140089" w:rsidP="00140089">
      <w:pPr>
        <w:pStyle w:val="ListParagraph"/>
        <w:numPr>
          <w:ilvl w:val="0"/>
          <w:numId w:val="7"/>
        </w:numPr>
        <w:ind w:left="714" w:hanging="357"/>
        <w:contextualSpacing/>
      </w:pPr>
      <w:r>
        <w:t>Izcīnītā vieta, rezultāts:</w:t>
      </w:r>
    </w:p>
    <w:tbl>
      <w:tblPr>
        <w:tblW w:w="85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40089" w14:paraId="01A6B585" w14:textId="77777777" w:rsidTr="00D41B27">
        <w:trPr>
          <w:trHeight w:val="981"/>
        </w:trPr>
        <w:tc>
          <w:tcPr>
            <w:tcW w:w="8522" w:type="dxa"/>
            <w:tcBorders>
              <w:top w:val="single" w:sz="4" w:space="0" w:color="auto"/>
              <w:left w:val="single" w:sz="4" w:space="0" w:color="auto"/>
              <w:bottom w:val="single" w:sz="4" w:space="0" w:color="auto"/>
              <w:right w:val="single" w:sz="4" w:space="0" w:color="auto"/>
            </w:tcBorders>
          </w:tcPr>
          <w:p w14:paraId="038ADF57" w14:textId="77777777" w:rsidR="00140089" w:rsidRDefault="00140089" w:rsidP="00D41B27">
            <w:pPr>
              <w:pStyle w:val="ListParagraph"/>
              <w:ind w:left="0"/>
            </w:pPr>
          </w:p>
        </w:tc>
      </w:tr>
    </w:tbl>
    <w:p w14:paraId="738E6988" w14:textId="77777777" w:rsidR="00140089" w:rsidRDefault="00140089" w:rsidP="00140089">
      <w:pPr>
        <w:pStyle w:val="ListParagraph"/>
        <w:rPr>
          <w:sz w:val="24"/>
        </w:rPr>
      </w:pPr>
    </w:p>
    <w:p w14:paraId="39738BC8" w14:textId="77777777" w:rsidR="00140089" w:rsidRDefault="00140089" w:rsidP="00140089">
      <w:pPr>
        <w:pStyle w:val="ListParagraph"/>
        <w:numPr>
          <w:ilvl w:val="0"/>
          <w:numId w:val="7"/>
        </w:numPr>
        <w:ind w:left="714" w:hanging="357"/>
        <w:contextualSpacing/>
      </w:pPr>
      <w:r>
        <w:t>Pielikums (jāpievieno sacensību rezultātu kopija vai jānorāda interneta vietne, kur rezultāti ir apskatāmi)</w:t>
      </w:r>
    </w:p>
    <w:tbl>
      <w:tblPr>
        <w:tblW w:w="85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140089" w14:paraId="71039FE5" w14:textId="77777777" w:rsidTr="00D41B27">
        <w:trPr>
          <w:trHeight w:val="942"/>
        </w:trPr>
        <w:tc>
          <w:tcPr>
            <w:tcW w:w="8526" w:type="dxa"/>
            <w:tcBorders>
              <w:top w:val="single" w:sz="4" w:space="0" w:color="auto"/>
              <w:left w:val="single" w:sz="4" w:space="0" w:color="auto"/>
              <w:bottom w:val="single" w:sz="4" w:space="0" w:color="auto"/>
              <w:right w:val="single" w:sz="4" w:space="0" w:color="auto"/>
            </w:tcBorders>
          </w:tcPr>
          <w:p w14:paraId="20C642F6" w14:textId="77777777" w:rsidR="00140089" w:rsidRDefault="00140089" w:rsidP="00D41B27">
            <w:pPr>
              <w:pStyle w:val="ListParagraph"/>
              <w:ind w:left="0"/>
            </w:pPr>
          </w:p>
        </w:tc>
      </w:tr>
    </w:tbl>
    <w:p w14:paraId="331A0DCD" w14:textId="77777777" w:rsidR="00140089" w:rsidRDefault="00140089" w:rsidP="00140089">
      <w:pPr>
        <w:pStyle w:val="ListParagraph"/>
        <w:rPr>
          <w:sz w:val="24"/>
        </w:rPr>
      </w:pPr>
    </w:p>
    <w:p w14:paraId="099043D3" w14:textId="77777777" w:rsidR="00140089" w:rsidRDefault="00140089" w:rsidP="00140089">
      <w:pPr>
        <w:spacing w:after="0" w:line="240" w:lineRule="auto"/>
      </w:pPr>
    </w:p>
    <w:p w14:paraId="7E869AAA" w14:textId="77777777" w:rsidR="00140089" w:rsidRDefault="00140089" w:rsidP="00140089">
      <w:pPr>
        <w:spacing w:after="0" w:line="240" w:lineRule="auto"/>
      </w:pPr>
      <w:r>
        <w:t>Datums</w:t>
      </w:r>
    </w:p>
    <w:p w14:paraId="0CE861A0" w14:textId="77777777" w:rsidR="00140089" w:rsidRDefault="00140089" w:rsidP="00140089">
      <w:pPr>
        <w:spacing w:after="0" w:line="240" w:lineRule="auto"/>
      </w:pPr>
      <w:r>
        <w:t>Paraksts</w:t>
      </w:r>
    </w:p>
    <w:p w14:paraId="49F5DFF6" w14:textId="77777777" w:rsidR="00140089" w:rsidRDefault="00140089" w:rsidP="00140089">
      <w:pPr>
        <w:pStyle w:val="ListParagraph"/>
      </w:pPr>
    </w:p>
    <w:p w14:paraId="789DB9FA" w14:textId="77777777" w:rsidR="00140089" w:rsidRDefault="00140089" w:rsidP="00140089">
      <w:pPr>
        <w:pStyle w:val="ListParagraph"/>
        <w:ind w:left="714"/>
      </w:pPr>
    </w:p>
    <w:p w14:paraId="55F4B550" w14:textId="77777777" w:rsidR="00140089" w:rsidRDefault="00140089" w:rsidP="00140089">
      <w:pPr>
        <w:pStyle w:val="ListParagraph"/>
        <w:ind w:left="714"/>
      </w:pPr>
    </w:p>
    <w:p w14:paraId="27DCA3E4" w14:textId="77777777" w:rsidR="00140089" w:rsidRDefault="00140089" w:rsidP="00140089">
      <w:pPr>
        <w:pStyle w:val="ListParagraph"/>
        <w:ind w:left="714"/>
      </w:pPr>
    </w:p>
    <w:p w14:paraId="568835E6" w14:textId="77777777" w:rsidR="00140089" w:rsidRDefault="00140089" w:rsidP="00140089">
      <w:pPr>
        <w:pStyle w:val="ListParagraph"/>
        <w:ind w:left="714"/>
      </w:pPr>
    </w:p>
    <w:p w14:paraId="42888AC0" w14:textId="77777777" w:rsidR="00140089" w:rsidRDefault="00140089" w:rsidP="00140089">
      <w:pPr>
        <w:pStyle w:val="ListParagraph"/>
        <w:ind w:left="714"/>
      </w:pPr>
    </w:p>
    <w:p w14:paraId="0B3FCB8F" w14:textId="77777777" w:rsidR="00140089" w:rsidRDefault="00140089" w:rsidP="00140089">
      <w:pPr>
        <w:pStyle w:val="ListParagraph"/>
        <w:ind w:left="714"/>
      </w:pPr>
    </w:p>
    <w:p w14:paraId="2970DE54" w14:textId="77777777" w:rsidR="00140089" w:rsidRDefault="00140089" w:rsidP="00140089">
      <w:pPr>
        <w:pStyle w:val="ListParagraph"/>
        <w:ind w:left="714"/>
      </w:pPr>
    </w:p>
    <w:p w14:paraId="6A0E0AE3" w14:textId="77777777" w:rsidR="00140089" w:rsidRDefault="00140089"/>
    <w:sectPr w:rsidR="001400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F5346"/>
    <w:multiLevelType w:val="multilevel"/>
    <w:tmpl w:val="787A487A"/>
    <w:lvl w:ilvl="0">
      <w:start w:val="1"/>
      <w:numFmt w:val="decimal"/>
      <w:lvlText w:val="%1."/>
      <w:lvlJc w:val="left"/>
      <w:pPr>
        <w:ind w:left="644" w:hanging="360"/>
      </w:pPr>
      <w:rPr>
        <w:rFonts w:ascii="Times New Roman" w:hAnsi="Times New Roman" w:cs="Times New Roman" w:hint="default"/>
        <w:i w:val="0"/>
      </w:rPr>
    </w:lvl>
    <w:lvl w:ilvl="1">
      <w:start w:val="1"/>
      <w:numFmt w:val="decimal"/>
      <w:lvlText w:val="%1.%2."/>
      <w:lvlJc w:val="left"/>
      <w:pPr>
        <w:ind w:left="1080" w:hanging="360"/>
      </w:pPr>
      <w:rPr>
        <w:color w:val="auto"/>
      </w:rPr>
    </w:lvl>
    <w:lvl w:ilvl="2">
      <w:start w:val="1"/>
      <w:numFmt w:val="decimal"/>
      <w:lvlText w:val="%3."/>
      <w:lvlJc w:val="left"/>
      <w:pPr>
        <w:ind w:left="2160" w:hanging="720"/>
      </w:pPr>
      <w:rPr>
        <w:rFonts w:ascii="Times New Roman" w:eastAsia="Lucida Sans Unicode" w:hAnsi="Times New Roman" w:cs="Times New Roman"/>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42712E6F"/>
    <w:multiLevelType w:val="multilevel"/>
    <w:tmpl w:val="4BB23DEE"/>
    <w:lvl w:ilvl="0">
      <w:start w:val="1"/>
      <w:numFmt w:val="decimal"/>
      <w:lvlText w:val="%1."/>
      <w:lvlJc w:val="left"/>
      <w:pPr>
        <w:ind w:left="720" w:hanging="360"/>
      </w:pPr>
      <w:rPr>
        <w:rFonts w:eastAsia="Times New Roman"/>
        <w:b/>
      </w:r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59001070"/>
    <w:multiLevelType w:val="hybridMultilevel"/>
    <w:tmpl w:val="1AAA6032"/>
    <w:lvl w:ilvl="0" w:tplc="E6BC3F12">
      <w:start w:val="5"/>
      <w:numFmt w:val="decimal"/>
      <w:lvlText w:val="%1."/>
      <w:lvlJc w:val="left"/>
      <w:pPr>
        <w:ind w:left="928" w:hanging="360"/>
      </w:pPr>
      <w:rPr>
        <w:rFonts w:eastAsia="Lucida Sans Unicod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B005EA4"/>
    <w:multiLevelType w:val="hybridMultilevel"/>
    <w:tmpl w:val="6284ECB0"/>
    <w:lvl w:ilvl="0" w:tplc="09AED67E">
      <w:start w:val="1"/>
      <w:numFmt w:val="upperRoman"/>
      <w:lvlText w:val="%1."/>
      <w:lvlJc w:val="left"/>
      <w:pPr>
        <w:ind w:left="1080" w:hanging="72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BFD21DB"/>
    <w:multiLevelType w:val="multilevel"/>
    <w:tmpl w:val="5A9EDDCE"/>
    <w:lvl w:ilvl="0">
      <w:start w:val="1"/>
      <w:numFmt w:val="decimal"/>
      <w:lvlText w:val="%1."/>
      <w:lvlJc w:val="left"/>
      <w:pPr>
        <w:ind w:left="1080" w:hanging="360"/>
      </w:pPr>
      <w:rPr>
        <w:rFonts w:ascii="Times New Roman" w:hAnsi="Times New Roman" w:cs="Times New Roman" w:hint="default"/>
        <w:color w:val="auto"/>
        <w:sz w:val="23"/>
      </w:rPr>
    </w:lvl>
    <w:lvl w:ilvl="1">
      <w:start w:va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75F803B5"/>
    <w:multiLevelType w:val="hybridMultilevel"/>
    <w:tmpl w:val="590C73A8"/>
    <w:lvl w:ilvl="0" w:tplc="DE40E9D0">
      <w:start w:val="5"/>
      <w:numFmt w:val="upperRoman"/>
      <w:lvlText w:val="%1."/>
      <w:lvlJc w:val="left"/>
      <w:pPr>
        <w:ind w:left="1080" w:hanging="72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F8A383D"/>
    <w:multiLevelType w:val="hybridMultilevel"/>
    <w:tmpl w:val="52B2DBA6"/>
    <w:lvl w:ilvl="0" w:tplc="6AF6F0AA">
      <w:start w:val="12"/>
      <w:numFmt w:val="bullet"/>
      <w:lvlText w:val="*"/>
      <w:lvlJc w:val="left"/>
      <w:pPr>
        <w:ind w:left="720" w:hanging="360"/>
      </w:pPr>
      <w:rPr>
        <w:rFonts w:ascii="Times New Roman" w:eastAsia="Lucida Sans Unicode"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89"/>
    <w:rsid w:val="00120D83"/>
    <w:rsid w:val="00140089"/>
    <w:rsid w:val="006266B3"/>
    <w:rsid w:val="00956E0E"/>
    <w:rsid w:val="009C1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000E"/>
  <w15:docId w15:val="{FB96E69C-1C24-4352-A517-89B6E79D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
    <w:basedOn w:val="Normal"/>
    <w:link w:val="ListParagraphChar"/>
    <w:uiPriority w:val="34"/>
    <w:qFormat/>
    <w:rsid w:val="00140089"/>
    <w:pPr>
      <w:spacing w:after="0" w:line="240" w:lineRule="auto"/>
      <w:ind w:left="720"/>
    </w:pPr>
    <w:rPr>
      <w:rFonts w:ascii="Calibri" w:eastAsia="Calibri" w:hAnsi="Calibri" w:cs="Times New Roman"/>
    </w:rPr>
  </w:style>
  <w:style w:type="character" w:customStyle="1" w:styleId="ListParagraphChar">
    <w:name w:val="List Paragraph Char"/>
    <w:aliases w:val="Strip Char,H&amp;P List Paragraph Char"/>
    <w:link w:val="ListParagraph"/>
    <w:uiPriority w:val="34"/>
    <w:locked/>
    <w:rsid w:val="00140089"/>
    <w:rPr>
      <w:rFonts w:ascii="Calibri" w:eastAsia="Calibri" w:hAnsi="Calibri" w:cs="Times New Roman"/>
    </w:rPr>
  </w:style>
  <w:style w:type="character" w:styleId="Hyperlink">
    <w:name w:val="Hyperlink"/>
    <w:basedOn w:val="DefaultParagraphFont"/>
    <w:unhideWhenUsed/>
    <w:rsid w:val="00140089"/>
    <w:rPr>
      <w:color w:val="0000FF"/>
      <w:u w:val="single"/>
    </w:rPr>
  </w:style>
  <w:style w:type="paragraph" w:customStyle="1" w:styleId="Default">
    <w:name w:val="Default"/>
    <w:rsid w:val="001400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knes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2259</Words>
  <Characters>12881</Characters>
  <Application>Microsoft Office Word</Application>
  <DocSecurity>0</DocSecurity>
  <Lines>107</Lines>
  <Paragraphs>30</Paragraphs>
  <ScaleCrop>false</ScaleCrop>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2020-05-20T07:33:00Z</dcterms:created>
  <dcterms:modified xsi:type="dcterms:W3CDTF">2020-05-20T07:33:00Z</dcterms:modified>
</cp:coreProperties>
</file>