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37498" w14:textId="7877500D" w:rsidR="00490CD9" w:rsidRDefault="00490CD9"/>
    <w:p w14:paraId="1446EA6D" w14:textId="2CAFFC30" w:rsidR="007A1890" w:rsidRDefault="007A1890">
      <w:r>
        <w:rPr>
          <w:noProof/>
        </w:rPr>
        <w:drawing>
          <wp:anchor distT="0" distB="0" distL="114300" distR="114300" simplePos="0" relativeHeight="251659264" behindDoc="1" locked="1" layoutInCell="1" allowOverlap="1" wp14:anchorId="766A8870" wp14:editId="22518F74">
            <wp:simplePos x="0" y="0"/>
            <wp:positionH relativeFrom="page">
              <wp:posOffset>-772160</wp:posOffset>
            </wp:positionH>
            <wp:positionV relativeFrom="page">
              <wp:posOffset>302260</wp:posOffset>
            </wp:positionV>
            <wp:extent cx="8963660" cy="1630680"/>
            <wp:effectExtent l="0" t="0" r="889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B97CB5" w14:textId="2EF227E9" w:rsidR="00386BB1" w:rsidRDefault="00386BB1"/>
    <w:p w14:paraId="1AF1EEA9" w14:textId="4E5D9B24" w:rsidR="00386BB1" w:rsidRDefault="00386BB1"/>
    <w:p w14:paraId="6EEC56CA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SĒDES PROTOKOLA IZRAKSTS</w:t>
      </w:r>
    </w:p>
    <w:p w14:paraId="7BCA75F2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Kokneses  novada Kokneses pagastā</w:t>
      </w:r>
    </w:p>
    <w:p w14:paraId="211BBAC7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i/>
          <w:iCs/>
          <w:sz w:val="24"/>
          <w:szCs w:val="24"/>
        </w:rPr>
      </w:pPr>
    </w:p>
    <w:p w14:paraId="3FD9337E" w14:textId="77777777" w:rsidR="00386BB1" w:rsidRDefault="00386BB1" w:rsidP="00386BB1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2019.gada 18.decembrī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Nr.16</w:t>
      </w:r>
    </w:p>
    <w:p w14:paraId="0A994264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b/>
          <w:bCs/>
          <w:sz w:val="24"/>
          <w:szCs w:val="24"/>
        </w:rPr>
      </w:pPr>
    </w:p>
    <w:p w14:paraId="3494B319" w14:textId="77777777" w:rsidR="00386BB1" w:rsidRPr="00197A64" w:rsidRDefault="00386BB1" w:rsidP="00386BB1">
      <w:pPr>
        <w:spacing w:after="0" w:line="240" w:lineRule="auto"/>
        <w:ind w:right="-907"/>
        <w:jc w:val="center"/>
        <w:rPr>
          <w:rFonts w:ascii="Cambria" w:hAnsi="Cambria"/>
          <w:b/>
          <w:bCs/>
          <w:sz w:val="24"/>
          <w:szCs w:val="24"/>
        </w:rPr>
      </w:pPr>
    </w:p>
    <w:p w14:paraId="47A78579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b/>
          <w:bCs/>
          <w:sz w:val="24"/>
          <w:szCs w:val="24"/>
        </w:rPr>
      </w:pPr>
      <w:r w:rsidRPr="00197A64">
        <w:rPr>
          <w:rFonts w:ascii="Cambria" w:hAnsi="Cambria"/>
          <w:b/>
          <w:bCs/>
          <w:sz w:val="24"/>
          <w:szCs w:val="24"/>
        </w:rPr>
        <w:t xml:space="preserve">5.1. </w:t>
      </w:r>
    </w:p>
    <w:p w14:paraId="00B84010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  <w:r w:rsidRPr="00197A64">
        <w:rPr>
          <w:rFonts w:ascii="Cambria" w:hAnsi="Cambria"/>
          <w:b/>
          <w:bCs/>
          <w:sz w:val="24"/>
          <w:szCs w:val="24"/>
        </w:rPr>
        <w:t>Par grozījumiem  pašvaldības 2019.gada budžetā</w:t>
      </w:r>
    </w:p>
    <w:p w14:paraId="377E55C4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_______________________________________________________________________________________________________ </w:t>
      </w:r>
    </w:p>
    <w:p w14:paraId="04AD23A3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14:paraId="013CE495" w14:textId="77777777" w:rsidR="00386BB1" w:rsidRDefault="00386BB1" w:rsidP="00386BB1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 xml:space="preserve">Iepazinusies ar  novada domes ekonomistes </w:t>
      </w:r>
      <w:proofErr w:type="spellStart"/>
      <w:r w:rsidRPr="006A7267">
        <w:rPr>
          <w:rFonts w:ascii="Cambria" w:hAnsi="Cambria"/>
          <w:sz w:val="24"/>
          <w:szCs w:val="24"/>
        </w:rPr>
        <w:t>I.Sproģes</w:t>
      </w:r>
      <w:proofErr w:type="spellEnd"/>
      <w:r w:rsidRPr="006A7267">
        <w:rPr>
          <w:rFonts w:ascii="Cambria" w:hAnsi="Cambria"/>
          <w:b/>
          <w:sz w:val="24"/>
          <w:szCs w:val="24"/>
        </w:rPr>
        <w:t xml:space="preserve">  </w:t>
      </w:r>
      <w:r w:rsidRPr="006A7267">
        <w:rPr>
          <w:rFonts w:ascii="Cambria" w:hAnsi="Cambria"/>
          <w:sz w:val="24"/>
          <w:szCs w:val="24"/>
        </w:rPr>
        <w:t>sagatavoto</w:t>
      </w:r>
      <w:r w:rsidRPr="006A7267">
        <w:rPr>
          <w:rFonts w:ascii="Cambria" w:hAnsi="Cambria"/>
          <w:b/>
          <w:sz w:val="24"/>
          <w:szCs w:val="24"/>
        </w:rPr>
        <w:t xml:space="preserve"> </w:t>
      </w:r>
      <w:r w:rsidRPr="006A7267">
        <w:rPr>
          <w:rFonts w:ascii="Cambria" w:hAnsi="Cambria"/>
          <w:sz w:val="24"/>
          <w:szCs w:val="24"/>
        </w:rPr>
        <w:t xml:space="preserve">informāciju un saistošo noteikumu projektu,  pamatojoties uz likuma „ Par pašvaldībām” 46.panta pirmo un otro daļu,  ņemot vērā  Finanšu un attīstības pastāvīgās komitejas, </w:t>
      </w:r>
      <w:r>
        <w:rPr>
          <w:rFonts w:ascii="Cambria" w:hAnsi="Cambria"/>
          <w:sz w:val="24"/>
          <w:szCs w:val="24"/>
        </w:rPr>
        <w:t>11.12</w:t>
      </w:r>
      <w:r w:rsidRPr="006A7267">
        <w:rPr>
          <w:rFonts w:ascii="Cambria" w:hAnsi="Cambria"/>
          <w:sz w:val="24"/>
          <w:szCs w:val="24"/>
        </w:rPr>
        <w:t xml:space="preserve">.2019. ieteikumu, </w:t>
      </w:r>
      <w:r>
        <w:rPr>
          <w:rFonts w:ascii="Cambria" w:hAnsi="Cambria"/>
          <w:sz w:val="24"/>
          <w:szCs w:val="24"/>
        </w:rPr>
        <w:t>a</w:t>
      </w:r>
      <w:r w:rsidRPr="007C6871">
        <w:rPr>
          <w:rFonts w:ascii="Cambria" w:hAnsi="Cambria"/>
          <w:sz w:val="24"/>
          <w:szCs w:val="24"/>
        </w:rPr>
        <w:t xml:space="preserve">tklāti balsojot, </w:t>
      </w:r>
      <w:r>
        <w:rPr>
          <w:rFonts w:ascii="Cambria" w:hAnsi="Cambria"/>
          <w:sz w:val="24"/>
          <w:szCs w:val="24"/>
        </w:rPr>
        <w:t xml:space="preserve">PAR -13 ( Ilgonis </w:t>
      </w:r>
      <w:proofErr w:type="spellStart"/>
      <w:r>
        <w:rPr>
          <w:rFonts w:ascii="Cambria" w:hAnsi="Cambria"/>
          <w:sz w:val="24"/>
          <w:szCs w:val="24"/>
        </w:rPr>
        <w:t>Grunšteins</w:t>
      </w:r>
      <w:proofErr w:type="spellEnd"/>
      <w:r>
        <w:rPr>
          <w:rFonts w:ascii="Cambria" w:hAnsi="Cambria"/>
          <w:sz w:val="24"/>
          <w:szCs w:val="24"/>
        </w:rPr>
        <w:t xml:space="preserve">, Dāvis Kalniņš, Pēteris Keišs, Rihards Krauklis, Jānis Krūmiņš, Jānis Liepiņš,  Raina Līcīte,  Henriks Ločmelis, Ivars Māliņš,  Jānis Miezītis, Edgars </w:t>
      </w:r>
      <w:proofErr w:type="spellStart"/>
      <w:r>
        <w:rPr>
          <w:rFonts w:ascii="Cambria" w:hAnsi="Cambria"/>
          <w:sz w:val="24"/>
          <w:szCs w:val="24"/>
        </w:rPr>
        <w:t>Mikāls</w:t>
      </w:r>
      <w:proofErr w:type="spellEnd"/>
      <w:r>
        <w:rPr>
          <w:rFonts w:ascii="Cambria" w:hAnsi="Cambria"/>
          <w:sz w:val="24"/>
          <w:szCs w:val="24"/>
        </w:rPr>
        <w:t>,,  Ziedonis Vilde Māris Reinbergs), PRET-nav, ATTURAS- nav, Kokneses novada dome NOLEMJ:</w:t>
      </w:r>
    </w:p>
    <w:p w14:paraId="1819DCBB" w14:textId="77777777" w:rsidR="00386BB1" w:rsidRDefault="00386BB1" w:rsidP="00386BB1">
      <w:pPr>
        <w:spacing w:after="0" w:line="240" w:lineRule="auto"/>
        <w:ind w:right="-908"/>
        <w:jc w:val="both"/>
        <w:rPr>
          <w:rFonts w:eastAsia="Calibri"/>
          <w:sz w:val="24"/>
          <w:szCs w:val="24"/>
        </w:rPr>
      </w:pPr>
    </w:p>
    <w:p w14:paraId="3335B90B" w14:textId="77777777" w:rsidR="00386BB1" w:rsidRPr="006A7267" w:rsidRDefault="00386BB1" w:rsidP="00386BB1">
      <w:pPr>
        <w:spacing w:after="0" w:line="240" w:lineRule="auto"/>
        <w:ind w:right="-902" w:firstLine="720"/>
        <w:jc w:val="both"/>
        <w:rPr>
          <w:rFonts w:ascii="Cambria" w:hAnsi="Cambria"/>
          <w:i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>1. Apstiprināt Kokneses novada domes saistošos noteikumus Nr.</w:t>
      </w:r>
      <w:r>
        <w:rPr>
          <w:rFonts w:ascii="Cambria" w:hAnsi="Cambria"/>
          <w:sz w:val="24"/>
          <w:szCs w:val="24"/>
        </w:rPr>
        <w:t>14</w:t>
      </w:r>
      <w:r w:rsidRPr="006A7267">
        <w:rPr>
          <w:rFonts w:ascii="Cambria" w:hAnsi="Cambria"/>
          <w:sz w:val="24"/>
          <w:szCs w:val="24"/>
        </w:rPr>
        <w:t xml:space="preserve"> /2019 “ Par grozījumiem  2019.gada 31.janvāra  saistošajos noteikumos  Nr. 1/ 2019</w:t>
      </w:r>
      <w:r w:rsidRPr="006A7267">
        <w:rPr>
          <w:rFonts w:ascii="Cambria" w:hAnsi="Cambria" w:cs="Tahoma"/>
          <w:sz w:val="24"/>
          <w:szCs w:val="24"/>
          <w:lang w:val="it-IT"/>
        </w:rPr>
        <w:t xml:space="preserve"> “Par Kokneses novada pašvaldības  budžetiem 2019.gadam” </w:t>
      </w:r>
      <w:r w:rsidRPr="006A7267">
        <w:rPr>
          <w:rFonts w:ascii="Cambria" w:hAnsi="Cambria"/>
          <w:sz w:val="24"/>
          <w:szCs w:val="24"/>
          <w:lang w:val="it-IT"/>
        </w:rPr>
        <w:t xml:space="preserve"> </w:t>
      </w:r>
      <w:r w:rsidRPr="006A7267">
        <w:rPr>
          <w:rFonts w:ascii="Cambria" w:hAnsi="Cambria"/>
          <w:i/>
          <w:sz w:val="24"/>
          <w:szCs w:val="24"/>
        </w:rPr>
        <w:t>( noteikumi pievienoti pielikumā).</w:t>
      </w:r>
    </w:p>
    <w:p w14:paraId="2F08A870" w14:textId="77777777" w:rsidR="00386BB1" w:rsidRPr="006A7267" w:rsidRDefault="00386BB1" w:rsidP="00386BB1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ab/>
        <w:t>2. Saistošos noteikumus  triju dienu laikā pēc t</w:t>
      </w:r>
      <w:bookmarkStart w:id="0" w:name="_GoBack"/>
      <w:bookmarkEnd w:id="0"/>
      <w:r w:rsidRPr="006A7267">
        <w:rPr>
          <w:rFonts w:ascii="Cambria" w:hAnsi="Cambria"/>
          <w:sz w:val="24"/>
          <w:szCs w:val="24"/>
        </w:rPr>
        <w:t xml:space="preserve">o parakstīšanas  elektroniski  nosūtīt Vides aizsardzības un reģionālās attīstības  ministrijai.   </w:t>
      </w:r>
    </w:p>
    <w:p w14:paraId="7A328CD0" w14:textId="77777777" w:rsidR="00386BB1" w:rsidRPr="006A7267" w:rsidRDefault="00386BB1" w:rsidP="00386BB1">
      <w:pPr>
        <w:spacing w:after="0" w:line="240" w:lineRule="auto"/>
        <w:ind w:right="-902" w:firstLine="720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 xml:space="preserve">3. Saistošie noteikumi publicējami  pašvaldības mājas lapā  </w:t>
      </w:r>
      <w:hyperlink r:id="rId5" w:history="1">
        <w:r w:rsidRPr="006A7267">
          <w:rPr>
            <w:rStyle w:val="Hipersaite"/>
            <w:rFonts w:ascii="Cambria" w:hAnsi="Cambria"/>
            <w:sz w:val="24"/>
            <w:szCs w:val="24"/>
          </w:rPr>
          <w:t>www.koknese.lv</w:t>
        </w:r>
      </w:hyperlink>
      <w:r w:rsidRPr="006A7267">
        <w:rPr>
          <w:rFonts w:ascii="Cambria" w:hAnsi="Cambria"/>
          <w:sz w:val="24"/>
          <w:szCs w:val="24"/>
        </w:rPr>
        <w:t xml:space="preserve">  un stājas spēkā nākošajā dienā pēc to parakstīšanas.</w:t>
      </w:r>
    </w:p>
    <w:p w14:paraId="005111FF" w14:textId="77777777" w:rsidR="00386BB1" w:rsidRPr="006A7267" w:rsidRDefault="00386BB1" w:rsidP="00386BB1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b/>
          <w:sz w:val="24"/>
          <w:szCs w:val="24"/>
        </w:rPr>
        <w:tab/>
      </w:r>
      <w:r w:rsidRPr="006A7267">
        <w:rPr>
          <w:rFonts w:ascii="Cambria" w:hAnsi="Cambria"/>
          <w:sz w:val="24"/>
          <w:szCs w:val="24"/>
        </w:rPr>
        <w:t xml:space="preserve">4.Atbildīgais par lēmuma izpildi – Kokneses novada domes galvenā grāmatvede </w:t>
      </w:r>
      <w:proofErr w:type="spellStart"/>
      <w:r w:rsidRPr="006A7267">
        <w:rPr>
          <w:rFonts w:ascii="Cambria" w:hAnsi="Cambria"/>
          <w:sz w:val="24"/>
          <w:szCs w:val="24"/>
        </w:rPr>
        <w:t>I.Mikāla</w:t>
      </w:r>
      <w:proofErr w:type="spellEnd"/>
    </w:p>
    <w:p w14:paraId="412C1A42" w14:textId="77777777" w:rsidR="00386BB1" w:rsidRPr="006A7267" w:rsidRDefault="00386BB1" w:rsidP="00386BB1">
      <w:pPr>
        <w:spacing w:after="0"/>
        <w:ind w:right="-908"/>
        <w:jc w:val="center"/>
        <w:rPr>
          <w:rFonts w:ascii="Cambria" w:hAnsi="Cambria"/>
          <w:b/>
          <w:bCs/>
          <w:sz w:val="24"/>
          <w:szCs w:val="24"/>
        </w:rPr>
      </w:pPr>
    </w:p>
    <w:p w14:paraId="53F83FC7" w14:textId="77777777" w:rsidR="00386BB1" w:rsidRPr="00E245B3" w:rsidRDefault="00386BB1" w:rsidP="00386BB1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14:paraId="75B3896F" w14:textId="77777777" w:rsidR="00386BB1" w:rsidRDefault="00386BB1" w:rsidP="00386BB1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14:paraId="03AC66DB" w14:textId="77777777" w:rsidR="00386BB1" w:rsidRDefault="00386BB1" w:rsidP="00386BB1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priekšsēdētāja vietnieks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</w:t>
      </w:r>
      <w:r>
        <w:rPr>
          <w:rFonts w:ascii="Cambria" w:hAnsi="Cambria"/>
          <w:i/>
          <w:iCs/>
          <w:sz w:val="24"/>
          <w:szCs w:val="24"/>
        </w:rPr>
        <w:t>personiskais paraksts)</w:t>
      </w:r>
      <w:r>
        <w:rPr>
          <w:rFonts w:ascii="Cambria" w:hAnsi="Cambria"/>
          <w:i/>
          <w:iCs/>
          <w:sz w:val="24"/>
          <w:szCs w:val="24"/>
        </w:rPr>
        <w:tab/>
      </w:r>
      <w:proofErr w:type="spellStart"/>
      <w:r w:rsidRPr="00B16375">
        <w:rPr>
          <w:rFonts w:ascii="Cambria" w:hAnsi="Cambria"/>
          <w:sz w:val="24"/>
          <w:szCs w:val="24"/>
        </w:rPr>
        <w:t>M.Reinberg</w:t>
      </w:r>
      <w:proofErr w:type="spellEnd"/>
    </w:p>
    <w:p w14:paraId="07F29908" w14:textId="77777777" w:rsidR="00386BB1" w:rsidRDefault="00386BB1" w:rsidP="00386BB1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14:paraId="2BE9C667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b/>
          <w:bCs/>
          <w:sz w:val="24"/>
          <w:szCs w:val="24"/>
        </w:rPr>
      </w:pPr>
    </w:p>
    <w:p w14:paraId="426D28A5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b/>
          <w:bCs/>
          <w:sz w:val="24"/>
          <w:szCs w:val="24"/>
        </w:rPr>
      </w:pPr>
    </w:p>
    <w:p w14:paraId="70BD29DD" w14:textId="77777777" w:rsidR="00386BB1" w:rsidRDefault="00386BB1" w:rsidP="00386BB1">
      <w:pPr>
        <w:spacing w:after="0" w:line="240" w:lineRule="auto"/>
        <w:ind w:right="-907"/>
        <w:jc w:val="center"/>
        <w:rPr>
          <w:rFonts w:ascii="Cambria" w:hAnsi="Cambria"/>
          <w:b/>
          <w:bCs/>
          <w:sz w:val="24"/>
          <w:szCs w:val="24"/>
        </w:rPr>
      </w:pPr>
    </w:p>
    <w:p w14:paraId="7815946F" w14:textId="77777777" w:rsidR="00386BB1" w:rsidRDefault="00386BB1"/>
    <w:sectPr w:rsidR="00386BB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603"/>
    <w:rsid w:val="002C7603"/>
    <w:rsid w:val="00386BB1"/>
    <w:rsid w:val="00490CD9"/>
    <w:rsid w:val="007A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F0FFEC"/>
  <w15:chartTrackingRefBased/>
  <w15:docId w15:val="{118228CD-53C3-4793-B762-D9CDCF20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86BB1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386B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koknese.lv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985</Words>
  <Characters>563</Characters>
  <Application>Microsoft Office Word</Application>
  <DocSecurity>0</DocSecurity>
  <Lines>4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2020-01-02T09:16:00Z</dcterms:created>
  <dcterms:modified xsi:type="dcterms:W3CDTF">2020-01-02T09:17:00Z</dcterms:modified>
</cp:coreProperties>
</file>