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1730E9" w14:textId="77777777" w:rsidR="00E246EA" w:rsidRDefault="00E246EA" w:rsidP="00E246EA">
      <w:pPr>
        <w:ind w:right="43"/>
      </w:pPr>
    </w:p>
    <w:p w14:paraId="3BBC2C18" w14:textId="77777777" w:rsidR="00E246EA" w:rsidRDefault="00E246EA" w:rsidP="00E246EA">
      <w:pPr>
        <w:ind w:right="43"/>
      </w:pPr>
    </w:p>
    <w:p w14:paraId="3CF47035" w14:textId="77777777" w:rsidR="00E246EA" w:rsidRDefault="00E246EA" w:rsidP="00E246EA">
      <w:pPr>
        <w:ind w:right="43"/>
      </w:pPr>
    </w:p>
    <w:p w14:paraId="088172C8" w14:textId="77777777" w:rsidR="00E246EA" w:rsidRPr="004538C5" w:rsidRDefault="00E246EA" w:rsidP="00E246EA">
      <w:pPr>
        <w:ind w:right="43"/>
        <w:jc w:val="center"/>
        <w:rPr>
          <w:rFonts w:ascii="Cambria" w:hAnsi="Cambria"/>
        </w:rPr>
      </w:pPr>
      <w:r w:rsidRPr="004538C5">
        <w:rPr>
          <w:rFonts w:ascii="Cambria" w:hAnsi="Cambria"/>
          <w:b/>
          <w:bCs/>
          <w:sz w:val="32"/>
          <w:szCs w:val="32"/>
        </w:rPr>
        <w:t>DOMES SĒDE</w:t>
      </w:r>
      <w:r>
        <w:rPr>
          <w:rFonts w:ascii="Cambria" w:hAnsi="Cambria"/>
          <w:b/>
          <w:bCs/>
          <w:sz w:val="32"/>
          <w:szCs w:val="32"/>
        </w:rPr>
        <w:t>S PROTOKOLS</w:t>
      </w:r>
    </w:p>
    <w:p w14:paraId="691D07BE" w14:textId="77777777" w:rsidR="00E246EA" w:rsidRDefault="00E246EA" w:rsidP="00E246EA">
      <w:pPr>
        <w:ind w:right="43"/>
        <w:rPr>
          <w:rFonts w:ascii="Cambria" w:hAnsi="Cambria"/>
          <w:sz w:val="24"/>
          <w:szCs w:val="24"/>
        </w:rPr>
      </w:pPr>
      <w:r>
        <w:rPr>
          <w:noProof/>
        </w:rPr>
        <w:drawing>
          <wp:anchor distT="0" distB="0" distL="114300" distR="114300" simplePos="0" relativeHeight="251659264" behindDoc="1" locked="1" layoutInCell="1" allowOverlap="1" wp14:anchorId="7D2D942B" wp14:editId="589A32D3">
            <wp:simplePos x="0" y="0"/>
            <wp:positionH relativeFrom="page">
              <wp:posOffset>-558800</wp:posOffset>
            </wp:positionH>
            <wp:positionV relativeFrom="page">
              <wp:posOffset>8890</wp:posOffset>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8"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r w:rsidRPr="00AE25FF">
        <w:rPr>
          <w:rFonts w:ascii="Cambria" w:hAnsi="Cambria"/>
          <w:sz w:val="24"/>
          <w:szCs w:val="24"/>
        </w:rPr>
        <w:t xml:space="preserve">2021.gada </w:t>
      </w:r>
      <w:r>
        <w:rPr>
          <w:rFonts w:ascii="Cambria" w:hAnsi="Cambria"/>
          <w:sz w:val="24"/>
          <w:szCs w:val="24"/>
        </w:rPr>
        <w:t>24</w:t>
      </w:r>
      <w:r w:rsidRPr="00AE25FF">
        <w:rPr>
          <w:rFonts w:ascii="Cambria" w:hAnsi="Cambria"/>
          <w:sz w:val="24"/>
          <w:szCs w:val="24"/>
        </w:rPr>
        <w:t>.februārī</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Nr.2</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p>
    <w:p w14:paraId="19BF00DB" w14:textId="77777777" w:rsidR="00E246EA" w:rsidRDefault="00E246EA" w:rsidP="00E246EA">
      <w:pPr>
        <w:tabs>
          <w:tab w:val="left" w:pos="4755"/>
        </w:tabs>
        <w:spacing w:after="0" w:line="240" w:lineRule="auto"/>
        <w:ind w:right="-805"/>
        <w:rPr>
          <w:rFonts w:ascii="Cambria" w:hAnsi="Cambria"/>
          <w:sz w:val="24"/>
          <w:szCs w:val="24"/>
        </w:rPr>
      </w:pPr>
      <w:r>
        <w:rPr>
          <w:rFonts w:ascii="Cambria" w:hAnsi="Cambria"/>
          <w:sz w:val="24"/>
          <w:szCs w:val="24"/>
        </w:rPr>
        <w:t>Sēde sasaukta plkst.15.oo</w:t>
      </w:r>
    </w:p>
    <w:p w14:paraId="4F909C90" w14:textId="77777777" w:rsidR="00E246EA" w:rsidRDefault="00E246EA" w:rsidP="00E246EA">
      <w:pPr>
        <w:tabs>
          <w:tab w:val="left" w:pos="4755"/>
        </w:tabs>
        <w:spacing w:after="0" w:line="240" w:lineRule="auto"/>
        <w:ind w:right="-805"/>
        <w:rPr>
          <w:rFonts w:ascii="Cambria" w:hAnsi="Cambria"/>
          <w:sz w:val="24"/>
          <w:szCs w:val="24"/>
        </w:rPr>
      </w:pPr>
      <w:r>
        <w:rPr>
          <w:rFonts w:ascii="Cambria" w:hAnsi="Cambria"/>
          <w:sz w:val="24"/>
          <w:szCs w:val="24"/>
        </w:rPr>
        <w:t>Sēde tiek atklāta plkst.15.15</w:t>
      </w:r>
    </w:p>
    <w:p w14:paraId="79D31354" w14:textId="77777777" w:rsidR="00E246EA" w:rsidRDefault="00E246EA" w:rsidP="00E246EA">
      <w:pPr>
        <w:spacing w:after="0" w:line="240" w:lineRule="auto"/>
        <w:jc w:val="both"/>
        <w:rPr>
          <w:rFonts w:ascii="Cambria" w:hAnsi="Cambria"/>
          <w:sz w:val="24"/>
          <w:szCs w:val="24"/>
        </w:rPr>
      </w:pPr>
    </w:p>
    <w:p w14:paraId="3199879C" w14:textId="77777777" w:rsidR="00E246EA" w:rsidRPr="00E71C90" w:rsidRDefault="00E246EA" w:rsidP="00E246EA">
      <w:pPr>
        <w:spacing w:after="0" w:line="240" w:lineRule="auto"/>
        <w:jc w:val="both"/>
        <w:rPr>
          <w:rFonts w:ascii="Cambria" w:hAnsi="Cambria"/>
          <w:sz w:val="24"/>
          <w:szCs w:val="24"/>
        </w:rPr>
      </w:pPr>
      <w:r w:rsidRPr="00E71C90">
        <w:rPr>
          <w:rFonts w:ascii="Cambria" w:hAnsi="Cambria"/>
          <w:sz w:val="24"/>
          <w:szCs w:val="24"/>
        </w:rPr>
        <w:t>SĒDI  VADA domes priekšsēdētājs Dainis Vingris</w:t>
      </w:r>
    </w:p>
    <w:p w14:paraId="69F43C84" w14:textId="77777777" w:rsidR="00E246EA" w:rsidRPr="00E71C90" w:rsidRDefault="00E246EA" w:rsidP="00E246EA">
      <w:pPr>
        <w:spacing w:after="0" w:line="240" w:lineRule="auto"/>
        <w:jc w:val="both"/>
        <w:rPr>
          <w:rFonts w:ascii="Cambria" w:hAnsi="Cambria"/>
          <w:sz w:val="24"/>
          <w:szCs w:val="24"/>
        </w:rPr>
      </w:pPr>
      <w:r w:rsidRPr="00E71C90">
        <w:rPr>
          <w:rFonts w:ascii="Cambria" w:hAnsi="Cambria"/>
          <w:sz w:val="24"/>
          <w:szCs w:val="24"/>
        </w:rPr>
        <w:t>PROTOKOLĒ- domes sekretāre Dzintra KRIŠĀNE</w:t>
      </w:r>
    </w:p>
    <w:p w14:paraId="59C293C8" w14:textId="77777777" w:rsidR="00E246EA" w:rsidRPr="00E71C90" w:rsidRDefault="00E246EA" w:rsidP="00E246EA">
      <w:pPr>
        <w:spacing w:after="0" w:line="240" w:lineRule="auto"/>
        <w:jc w:val="both"/>
        <w:rPr>
          <w:rFonts w:ascii="Cambria" w:hAnsi="Cambria"/>
          <w:sz w:val="24"/>
          <w:szCs w:val="24"/>
        </w:rPr>
      </w:pPr>
    </w:p>
    <w:p w14:paraId="18AC34DA" w14:textId="77777777" w:rsidR="00E246EA" w:rsidRPr="00E71C90" w:rsidRDefault="00E246EA" w:rsidP="00E246EA">
      <w:pPr>
        <w:spacing w:after="0" w:line="240" w:lineRule="auto"/>
        <w:jc w:val="both"/>
        <w:rPr>
          <w:rFonts w:ascii="Cambria" w:hAnsi="Cambria"/>
          <w:sz w:val="24"/>
          <w:szCs w:val="24"/>
        </w:rPr>
      </w:pPr>
      <w:r w:rsidRPr="00E71C90">
        <w:rPr>
          <w:rFonts w:ascii="Cambria" w:hAnsi="Cambria"/>
          <w:sz w:val="24"/>
          <w:szCs w:val="24"/>
        </w:rPr>
        <w:t>SĒDĒ PIEDALĀS:</w:t>
      </w:r>
    </w:p>
    <w:p w14:paraId="217456D4" w14:textId="77777777" w:rsidR="00E246EA" w:rsidRDefault="00E246EA" w:rsidP="00E246EA">
      <w:pPr>
        <w:spacing w:after="0" w:line="240" w:lineRule="auto"/>
        <w:jc w:val="both"/>
        <w:rPr>
          <w:rFonts w:ascii="Cambria" w:hAnsi="Cambria"/>
          <w:sz w:val="24"/>
          <w:szCs w:val="24"/>
        </w:rPr>
      </w:pPr>
      <w:r w:rsidRPr="00E71C90">
        <w:rPr>
          <w:rFonts w:ascii="Cambria" w:hAnsi="Cambria"/>
          <w:sz w:val="24"/>
          <w:szCs w:val="24"/>
          <w:u w:val="single"/>
        </w:rPr>
        <w:t>Domes deputāti-</w:t>
      </w:r>
      <w:r w:rsidRPr="00E71C90">
        <w:rPr>
          <w:rFonts w:ascii="Cambria" w:hAnsi="Cambria"/>
          <w:sz w:val="24"/>
          <w:szCs w:val="24"/>
        </w:rPr>
        <w:t xml:space="preserve"> </w:t>
      </w:r>
      <w:r>
        <w:rPr>
          <w:rFonts w:ascii="Cambria" w:hAnsi="Cambria"/>
          <w:sz w:val="24"/>
          <w:szCs w:val="24"/>
        </w:rPr>
        <w:t xml:space="preserve">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Raina Līcīte,  Edgars </w:t>
      </w:r>
      <w:proofErr w:type="spellStart"/>
      <w:r>
        <w:rPr>
          <w:rFonts w:ascii="Cambria" w:hAnsi="Cambria"/>
          <w:sz w:val="24"/>
          <w:szCs w:val="24"/>
        </w:rPr>
        <w:t>Mikāls</w:t>
      </w:r>
      <w:proofErr w:type="spellEnd"/>
      <w:r>
        <w:rPr>
          <w:rFonts w:ascii="Cambria" w:hAnsi="Cambria"/>
          <w:sz w:val="24"/>
          <w:szCs w:val="24"/>
        </w:rPr>
        <w:t>, Jānis Miezītis, Māris Reinbergs, Ziedonis Vilde</w:t>
      </w:r>
    </w:p>
    <w:p w14:paraId="0733CF5F" w14:textId="77777777" w:rsidR="00E246EA" w:rsidRDefault="00E246EA" w:rsidP="00E246EA">
      <w:pPr>
        <w:spacing w:after="0" w:line="240" w:lineRule="auto"/>
        <w:jc w:val="both"/>
        <w:rPr>
          <w:rFonts w:ascii="Cambria" w:hAnsi="Cambria"/>
          <w:sz w:val="24"/>
          <w:szCs w:val="24"/>
        </w:rPr>
      </w:pPr>
    </w:p>
    <w:p w14:paraId="69A72682" w14:textId="77777777" w:rsidR="00E246EA" w:rsidRDefault="00E246EA" w:rsidP="00E246EA">
      <w:pPr>
        <w:spacing w:after="0" w:line="240" w:lineRule="auto"/>
        <w:jc w:val="both"/>
        <w:rPr>
          <w:rFonts w:ascii="Cambria" w:hAnsi="Cambria"/>
          <w:sz w:val="24"/>
          <w:szCs w:val="24"/>
        </w:rPr>
      </w:pPr>
      <w:r>
        <w:rPr>
          <w:rFonts w:ascii="Cambria" w:hAnsi="Cambria"/>
          <w:sz w:val="24"/>
          <w:szCs w:val="24"/>
        </w:rPr>
        <w:t xml:space="preserve">Domes deputāti Jānis Liepiņš un Jānis Krūmiņš sēdē piedalās attālināti videokonferences režīmā </w:t>
      </w:r>
      <w:r w:rsidRPr="00F77AB1">
        <w:rPr>
          <w:rFonts w:ascii="Cambria" w:hAnsi="Cambria"/>
          <w:i/>
          <w:iCs/>
          <w:sz w:val="24"/>
          <w:szCs w:val="24"/>
        </w:rPr>
        <w:t>( attēla un skaņas pārraide reālajā laikā)</w:t>
      </w:r>
      <w:r>
        <w:rPr>
          <w:rFonts w:ascii="Cambria" w:hAnsi="Cambria"/>
          <w:i/>
          <w:iCs/>
          <w:sz w:val="24"/>
          <w:szCs w:val="24"/>
        </w:rPr>
        <w:t>, i</w:t>
      </w:r>
      <w:r>
        <w:rPr>
          <w:rFonts w:ascii="Cambria" w:hAnsi="Cambria"/>
          <w:sz w:val="24"/>
          <w:szCs w:val="24"/>
        </w:rPr>
        <w:t xml:space="preserve">zmantojot </w:t>
      </w:r>
      <w:proofErr w:type="spellStart"/>
      <w:r>
        <w:rPr>
          <w:rFonts w:ascii="Cambria" w:hAnsi="Cambria"/>
          <w:sz w:val="24"/>
          <w:szCs w:val="24"/>
        </w:rPr>
        <w:t>lietotājprogrammu</w:t>
      </w:r>
      <w:proofErr w:type="spellEnd"/>
      <w:r>
        <w:rPr>
          <w:rFonts w:ascii="Cambria" w:hAnsi="Cambria"/>
          <w:sz w:val="24"/>
          <w:szCs w:val="24"/>
        </w:rPr>
        <w:t xml:space="preserve">  “</w:t>
      </w:r>
      <w:proofErr w:type="spellStart"/>
      <w:r>
        <w:rPr>
          <w:rFonts w:ascii="Cambria" w:hAnsi="Cambria"/>
          <w:sz w:val="24"/>
          <w:szCs w:val="24"/>
        </w:rPr>
        <w:t>Microsofts</w:t>
      </w:r>
      <w:proofErr w:type="spellEnd"/>
      <w:r>
        <w:rPr>
          <w:rFonts w:ascii="Cambria" w:hAnsi="Cambria"/>
          <w:sz w:val="24"/>
          <w:szCs w:val="24"/>
        </w:rPr>
        <w:t xml:space="preserve"> </w:t>
      </w:r>
      <w:proofErr w:type="spellStart"/>
      <w:r>
        <w:rPr>
          <w:rFonts w:ascii="Cambria" w:hAnsi="Cambria"/>
          <w:sz w:val="24"/>
          <w:szCs w:val="24"/>
        </w:rPr>
        <w:t>Teams</w:t>
      </w:r>
      <w:proofErr w:type="spellEnd"/>
      <w:r>
        <w:rPr>
          <w:rFonts w:ascii="Cambria" w:hAnsi="Cambria"/>
          <w:sz w:val="24"/>
          <w:szCs w:val="24"/>
        </w:rPr>
        <w:t>”</w:t>
      </w:r>
    </w:p>
    <w:p w14:paraId="4C7D2F81" w14:textId="77777777" w:rsidR="00E246EA" w:rsidRPr="00E71C90" w:rsidRDefault="00E246EA" w:rsidP="00E246EA">
      <w:pPr>
        <w:spacing w:after="0" w:line="240" w:lineRule="auto"/>
        <w:jc w:val="both"/>
        <w:rPr>
          <w:rFonts w:ascii="Cambria" w:hAnsi="Cambria"/>
          <w:sz w:val="24"/>
          <w:szCs w:val="24"/>
        </w:rPr>
      </w:pPr>
    </w:p>
    <w:p w14:paraId="79943F60" w14:textId="77777777" w:rsidR="00E246EA" w:rsidRPr="00E71C90" w:rsidRDefault="00E246EA" w:rsidP="00E246EA">
      <w:pPr>
        <w:spacing w:after="0" w:line="240" w:lineRule="auto"/>
        <w:jc w:val="both"/>
        <w:rPr>
          <w:rFonts w:ascii="Cambria" w:hAnsi="Cambria"/>
          <w:sz w:val="24"/>
          <w:szCs w:val="24"/>
        </w:rPr>
      </w:pPr>
      <w:r w:rsidRPr="00E71C90">
        <w:rPr>
          <w:rFonts w:ascii="Cambria" w:hAnsi="Cambria"/>
          <w:sz w:val="24"/>
          <w:szCs w:val="24"/>
          <w:u w:val="single"/>
        </w:rPr>
        <w:t>Domes administrācijas darbinieki</w:t>
      </w:r>
      <w:r w:rsidRPr="00E71C90">
        <w:rPr>
          <w:rFonts w:ascii="Cambria" w:hAnsi="Cambria"/>
          <w:sz w:val="24"/>
          <w:szCs w:val="24"/>
        </w:rPr>
        <w:t>-</w:t>
      </w:r>
    </w:p>
    <w:p w14:paraId="47504C12" w14:textId="77777777" w:rsidR="00E246EA" w:rsidRPr="00E71C90" w:rsidRDefault="00E246EA" w:rsidP="00E246EA">
      <w:pPr>
        <w:spacing w:after="0" w:line="240" w:lineRule="auto"/>
        <w:jc w:val="both"/>
        <w:rPr>
          <w:rFonts w:ascii="Cambria" w:hAnsi="Cambria"/>
          <w:sz w:val="24"/>
          <w:szCs w:val="24"/>
        </w:rPr>
      </w:pPr>
      <w:r w:rsidRPr="00E71C90">
        <w:rPr>
          <w:rFonts w:ascii="Cambria" w:hAnsi="Cambria"/>
          <w:sz w:val="24"/>
          <w:szCs w:val="24"/>
        </w:rPr>
        <w:t>Ligita Kronentāle- domes juriste;</w:t>
      </w:r>
    </w:p>
    <w:p w14:paraId="6E8334AA" w14:textId="77777777" w:rsidR="00E246EA" w:rsidRPr="00E71C90" w:rsidRDefault="00E246EA" w:rsidP="00E246EA">
      <w:pPr>
        <w:spacing w:after="0" w:line="240" w:lineRule="auto"/>
        <w:jc w:val="both"/>
        <w:rPr>
          <w:rFonts w:ascii="Cambria" w:hAnsi="Cambria"/>
          <w:sz w:val="24"/>
          <w:szCs w:val="24"/>
        </w:rPr>
      </w:pPr>
      <w:r>
        <w:rPr>
          <w:rFonts w:ascii="Cambria" w:hAnsi="Cambria"/>
          <w:sz w:val="24"/>
          <w:szCs w:val="24"/>
        </w:rPr>
        <w:t>Ilmārs Klaužs – domes izpilddirektors</w:t>
      </w:r>
    </w:p>
    <w:p w14:paraId="3A884DB4" w14:textId="77777777" w:rsidR="00E246EA" w:rsidRDefault="00E246EA" w:rsidP="00E246EA">
      <w:pPr>
        <w:spacing w:after="0" w:line="240" w:lineRule="auto"/>
        <w:jc w:val="both"/>
        <w:rPr>
          <w:rFonts w:ascii="Cambria" w:hAnsi="Cambria"/>
          <w:sz w:val="24"/>
          <w:szCs w:val="24"/>
        </w:rPr>
      </w:pPr>
      <w:r>
        <w:rPr>
          <w:rFonts w:ascii="Cambria" w:hAnsi="Cambria"/>
          <w:sz w:val="24"/>
          <w:szCs w:val="24"/>
        </w:rPr>
        <w:t>Ilze Pabērza -Bebru pagasta pārvaldes vadītāja</w:t>
      </w:r>
    </w:p>
    <w:p w14:paraId="1A19B441" w14:textId="77777777" w:rsidR="00E246EA" w:rsidRDefault="00E246EA" w:rsidP="00E246EA">
      <w:pPr>
        <w:spacing w:after="0" w:line="240" w:lineRule="auto"/>
        <w:jc w:val="both"/>
        <w:rPr>
          <w:rFonts w:ascii="Cambria" w:hAnsi="Cambria"/>
          <w:sz w:val="24"/>
          <w:szCs w:val="24"/>
        </w:rPr>
      </w:pPr>
    </w:p>
    <w:p w14:paraId="6724EE7D" w14:textId="77777777" w:rsidR="00E246EA" w:rsidRDefault="00E246EA" w:rsidP="00E246EA">
      <w:pPr>
        <w:spacing w:after="0" w:line="240" w:lineRule="auto"/>
        <w:ind w:firstLine="720"/>
        <w:jc w:val="both"/>
        <w:rPr>
          <w:rFonts w:ascii="Cambria" w:hAnsi="Cambria"/>
          <w:sz w:val="24"/>
          <w:szCs w:val="24"/>
        </w:rPr>
      </w:pPr>
      <w:r>
        <w:rPr>
          <w:rFonts w:ascii="Cambria" w:hAnsi="Cambria"/>
          <w:sz w:val="24"/>
          <w:szCs w:val="24"/>
        </w:rPr>
        <w:t>Domes sēdē 1.darba kārtības jautājuma izskatīšanas laikā piedalās Kokneses novada bāriņtiesas priekšsēdētāja kandidāte Sandra Ziediņa</w:t>
      </w:r>
    </w:p>
    <w:p w14:paraId="0EDE1930" w14:textId="77777777" w:rsidR="00E246EA" w:rsidRPr="00E71C90" w:rsidRDefault="00E246EA" w:rsidP="00E246EA">
      <w:pPr>
        <w:spacing w:after="0" w:line="240" w:lineRule="auto"/>
        <w:jc w:val="both"/>
        <w:rPr>
          <w:rFonts w:ascii="Cambria" w:hAnsi="Cambria"/>
          <w:sz w:val="24"/>
          <w:szCs w:val="24"/>
        </w:rPr>
      </w:pPr>
    </w:p>
    <w:p w14:paraId="79790FDD" w14:textId="77777777" w:rsidR="00E246EA" w:rsidRDefault="00E246EA" w:rsidP="00E246EA">
      <w:pPr>
        <w:spacing w:after="0" w:line="240" w:lineRule="auto"/>
        <w:jc w:val="both"/>
        <w:rPr>
          <w:rFonts w:ascii="Cambria" w:hAnsi="Cambria"/>
          <w:sz w:val="24"/>
          <w:szCs w:val="24"/>
        </w:rPr>
      </w:pPr>
      <w:r w:rsidRPr="00415BD4">
        <w:rPr>
          <w:rFonts w:ascii="Cambria" w:hAnsi="Cambria"/>
          <w:sz w:val="24"/>
          <w:szCs w:val="24"/>
        </w:rPr>
        <w:t>SĒDĒ NEPIEDALĀS</w:t>
      </w:r>
      <w:r w:rsidRPr="00E71C90">
        <w:rPr>
          <w:rFonts w:ascii="Cambria" w:hAnsi="Cambria"/>
          <w:sz w:val="24"/>
          <w:szCs w:val="24"/>
        </w:rPr>
        <w:t xml:space="preserve"> domes deputāti:</w:t>
      </w:r>
    </w:p>
    <w:p w14:paraId="346291CA" w14:textId="77777777" w:rsidR="00E246EA" w:rsidRDefault="00E246EA" w:rsidP="00E246EA">
      <w:pPr>
        <w:spacing w:after="0" w:line="240" w:lineRule="auto"/>
        <w:jc w:val="both"/>
        <w:rPr>
          <w:rFonts w:ascii="Cambria" w:hAnsi="Cambria"/>
          <w:sz w:val="24"/>
          <w:szCs w:val="24"/>
        </w:rPr>
      </w:pPr>
      <w:r>
        <w:rPr>
          <w:rFonts w:ascii="Cambria" w:hAnsi="Cambria"/>
          <w:sz w:val="24"/>
          <w:szCs w:val="24"/>
        </w:rPr>
        <w:t>Ivars Māliņš- darbnespēja;</w:t>
      </w:r>
    </w:p>
    <w:p w14:paraId="447FB9A4" w14:textId="77777777" w:rsidR="00E246EA" w:rsidRDefault="00E246EA" w:rsidP="00E246EA">
      <w:pPr>
        <w:spacing w:after="0" w:line="240" w:lineRule="auto"/>
        <w:jc w:val="both"/>
        <w:rPr>
          <w:rFonts w:ascii="Cambria" w:hAnsi="Cambria"/>
          <w:sz w:val="24"/>
          <w:szCs w:val="24"/>
        </w:rPr>
      </w:pPr>
      <w:r>
        <w:rPr>
          <w:rFonts w:ascii="Cambria" w:hAnsi="Cambria"/>
          <w:sz w:val="24"/>
          <w:szCs w:val="24"/>
        </w:rPr>
        <w:t>Henriks Ločmelis - darbā</w:t>
      </w:r>
    </w:p>
    <w:p w14:paraId="73019873" w14:textId="77777777" w:rsidR="00E246EA" w:rsidRPr="00E71C90" w:rsidRDefault="00E246EA" w:rsidP="00E246EA">
      <w:pPr>
        <w:spacing w:after="0" w:line="240" w:lineRule="auto"/>
        <w:ind w:right="-908"/>
        <w:jc w:val="both"/>
        <w:rPr>
          <w:rFonts w:ascii="Cambria" w:hAnsi="Cambria"/>
          <w:sz w:val="24"/>
          <w:szCs w:val="24"/>
        </w:rPr>
      </w:pPr>
    </w:p>
    <w:p w14:paraId="1F4265BF" w14:textId="77777777" w:rsidR="00E246EA" w:rsidRPr="00E71C90" w:rsidRDefault="00E246EA" w:rsidP="00E246EA">
      <w:pPr>
        <w:spacing w:after="0" w:line="240" w:lineRule="auto"/>
        <w:ind w:right="-2"/>
        <w:jc w:val="both"/>
        <w:rPr>
          <w:rFonts w:ascii="Cambria" w:hAnsi="Cambria"/>
          <w:sz w:val="24"/>
          <w:szCs w:val="24"/>
        </w:rPr>
      </w:pPr>
      <w:r w:rsidRPr="00E71C90">
        <w:rPr>
          <w:rFonts w:ascii="Cambria" w:hAnsi="Cambria"/>
          <w:sz w:val="24"/>
          <w:szCs w:val="24"/>
        </w:rPr>
        <w:t xml:space="preserve">Sēdes vadītājs </w:t>
      </w:r>
      <w:proofErr w:type="spellStart"/>
      <w:r w:rsidRPr="00E71C90">
        <w:rPr>
          <w:rFonts w:ascii="Cambria" w:hAnsi="Cambria"/>
          <w:sz w:val="24"/>
          <w:szCs w:val="24"/>
        </w:rPr>
        <w:t>D.Vingris</w:t>
      </w:r>
      <w:proofErr w:type="spellEnd"/>
      <w:r w:rsidRPr="00E71C90">
        <w:rPr>
          <w:rFonts w:ascii="Cambria" w:hAnsi="Cambria"/>
          <w:sz w:val="24"/>
          <w:szCs w:val="24"/>
        </w:rPr>
        <w:t xml:space="preserve">  atklāj domes sēdi un lūdz ar balsojumu apstiprināt  domes sēdes darba kārtību.</w:t>
      </w:r>
    </w:p>
    <w:p w14:paraId="51460E80" w14:textId="77777777" w:rsidR="00E246EA" w:rsidRPr="00E71C90" w:rsidRDefault="00E246EA" w:rsidP="00E246EA">
      <w:pPr>
        <w:spacing w:after="0" w:line="240" w:lineRule="auto"/>
        <w:ind w:right="-2"/>
        <w:jc w:val="both"/>
        <w:rPr>
          <w:rFonts w:ascii="Cambria" w:hAnsi="Cambria"/>
          <w:sz w:val="24"/>
          <w:szCs w:val="24"/>
        </w:rPr>
      </w:pPr>
    </w:p>
    <w:p w14:paraId="07A73499" w14:textId="77777777" w:rsidR="00E246EA" w:rsidRPr="00E71C90" w:rsidRDefault="00E246EA" w:rsidP="00E246EA">
      <w:pPr>
        <w:spacing w:after="0" w:line="240" w:lineRule="auto"/>
        <w:ind w:right="-625" w:firstLine="567"/>
        <w:jc w:val="both"/>
        <w:rPr>
          <w:rFonts w:ascii="Cambria" w:hAnsi="Cambria"/>
          <w:sz w:val="24"/>
          <w:szCs w:val="24"/>
        </w:rPr>
      </w:pPr>
      <w:r w:rsidRPr="00E71C90">
        <w:rPr>
          <w:rFonts w:ascii="Cambria" w:hAnsi="Cambria"/>
          <w:sz w:val="24"/>
          <w:szCs w:val="24"/>
        </w:rPr>
        <w:t xml:space="preserve">Atklāti balsojot, </w:t>
      </w:r>
      <w:r w:rsidRPr="00215B8A">
        <w:rPr>
          <w:rFonts w:ascii="Cambria" w:hAnsi="Cambria" w:cs="Times New Roman"/>
          <w:sz w:val="24"/>
          <w:szCs w:val="24"/>
        </w:rPr>
        <w:t xml:space="preserve">  PAR-</w:t>
      </w:r>
      <w:r>
        <w:rPr>
          <w:rFonts w:ascii="Cambria" w:hAnsi="Cambria" w:cs="Times New Roman"/>
          <w:sz w:val="24"/>
          <w:szCs w:val="24"/>
        </w:rPr>
        <w:t>13</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xml:space="preserve">,  Aigars Kalniņš, Dāvis Kalniņš, Pēteris Keišs, Rihards Krauklis, Jānis Krūmiņš, Raina Līcīte,  Jānis Miezītis, Edgars </w:t>
      </w:r>
      <w:proofErr w:type="spellStart"/>
      <w:r w:rsidRPr="00215B8A">
        <w:rPr>
          <w:rFonts w:ascii="Cambria" w:hAnsi="Cambria"/>
          <w:sz w:val="24"/>
          <w:szCs w:val="24"/>
        </w:rPr>
        <w:t>Mikāls</w:t>
      </w:r>
      <w:proofErr w:type="spellEnd"/>
      <w:r w:rsidRPr="00215B8A">
        <w:rPr>
          <w:rFonts w:ascii="Cambria" w:hAnsi="Cambria"/>
          <w:sz w:val="24"/>
          <w:szCs w:val="24"/>
        </w:rPr>
        <w:t>, Jānis Liepiņš,  Māris Reinbergs,  Ziedonis Vilde , Dainis Vingris), P</w:t>
      </w:r>
      <w:r w:rsidRPr="00215B8A">
        <w:rPr>
          <w:rFonts w:ascii="Cambria" w:hAnsi="Cambria" w:cs="Times New Roman"/>
          <w:sz w:val="24"/>
          <w:szCs w:val="24"/>
        </w:rPr>
        <w:t>RET-nav, ATTURAS-nav, Kokneses novada dome NOLEMJ</w:t>
      </w:r>
      <w:r>
        <w:rPr>
          <w:rFonts w:ascii="Cambria" w:hAnsi="Cambria" w:cs="Times New Roman"/>
          <w:sz w:val="24"/>
          <w:szCs w:val="24"/>
        </w:rPr>
        <w:t xml:space="preserve"> </w:t>
      </w:r>
      <w:r w:rsidRPr="00E71C90">
        <w:rPr>
          <w:rFonts w:ascii="Cambria" w:hAnsi="Cambria"/>
          <w:sz w:val="24"/>
          <w:szCs w:val="24"/>
        </w:rPr>
        <w:t>apstiprināt šādu 202</w:t>
      </w:r>
      <w:r>
        <w:rPr>
          <w:rFonts w:ascii="Cambria" w:hAnsi="Cambria"/>
          <w:sz w:val="24"/>
          <w:szCs w:val="24"/>
        </w:rPr>
        <w:t>1</w:t>
      </w:r>
      <w:r w:rsidRPr="00E71C90">
        <w:rPr>
          <w:rFonts w:ascii="Cambria" w:hAnsi="Cambria"/>
          <w:sz w:val="24"/>
          <w:szCs w:val="24"/>
        </w:rPr>
        <w:t xml:space="preserve">.gada </w:t>
      </w:r>
      <w:r>
        <w:rPr>
          <w:rFonts w:ascii="Cambria" w:hAnsi="Cambria"/>
          <w:sz w:val="24"/>
          <w:szCs w:val="24"/>
        </w:rPr>
        <w:t>24.februāra</w:t>
      </w:r>
      <w:r w:rsidRPr="00E71C90">
        <w:rPr>
          <w:rFonts w:ascii="Cambria" w:hAnsi="Cambria"/>
          <w:sz w:val="24"/>
          <w:szCs w:val="24"/>
        </w:rPr>
        <w:t xml:space="preserve"> domes sēdes darba kārtību:</w:t>
      </w:r>
    </w:p>
    <w:p w14:paraId="34997ADE" w14:textId="77777777" w:rsidR="00E246EA" w:rsidRDefault="00E246EA" w:rsidP="00E246EA">
      <w:pPr>
        <w:ind w:right="43"/>
        <w:rPr>
          <w:rFonts w:ascii="Cambria" w:hAnsi="Cambria"/>
          <w:sz w:val="24"/>
          <w:szCs w:val="24"/>
        </w:rPr>
      </w:pPr>
    </w:p>
    <w:p w14:paraId="7F0B73B5" w14:textId="77777777" w:rsidR="00E246EA" w:rsidRDefault="00E246EA" w:rsidP="00E246EA">
      <w:pPr>
        <w:ind w:right="43"/>
        <w:rPr>
          <w:rFonts w:ascii="Cambria" w:hAnsi="Cambria"/>
          <w:sz w:val="24"/>
          <w:szCs w:val="24"/>
        </w:rPr>
      </w:pPr>
    </w:p>
    <w:p w14:paraId="7562D785" w14:textId="77777777" w:rsidR="00E246EA" w:rsidRDefault="00E246EA" w:rsidP="00E246EA">
      <w:pPr>
        <w:ind w:right="43"/>
        <w:rPr>
          <w:rFonts w:ascii="Cambria" w:hAnsi="Cambria"/>
          <w:sz w:val="24"/>
          <w:szCs w:val="24"/>
        </w:rPr>
      </w:pPr>
    </w:p>
    <w:p w14:paraId="6BF2F164" w14:textId="77777777" w:rsidR="00E246EA" w:rsidRDefault="00E246EA" w:rsidP="00E246EA">
      <w:pPr>
        <w:ind w:right="43"/>
        <w:rPr>
          <w:rFonts w:ascii="Cambria" w:hAnsi="Cambria"/>
          <w:sz w:val="24"/>
          <w:szCs w:val="24"/>
        </w:rPr>
      </w:pPr>
      <w:r>
        <w:rPr>
          <w:rFonts w:ascii="Cambria" w:hAnsi="Cambria"/>
          <w:sz w:val="24"/>
          <w:szCs w:val="24"/>
        </w:rPr>
        <w:lastRenderedPageBreak/>
        <w:t>SĒDES DARBA KĀRTĪBA:</w:t>
      </w:r>
    </w:p>
    <w:p w14:paraId="62236EB4" w14:textId="77777777" w:rsidR="00E246EA" w:rsidRPr="0073408D" w:rsidRDefault="00E246EA" w:rsidP="00E246EA">
      <w:pPr>
        <w:spacing w:after="0" w:line="240" w:lineRule="auto"/>
        <w:ind w:right="45"/>
        <w:rPr>
          <w:rFonts w:ascii="Cambria" w:hAnsi="Cambria"/>
          <w:sz w:val="24"/>
          <w:szCs w:val="24"/>
        </w:rPr>
      </w:pPr>
      <w:r w:rsidRPr="0073408D">
        <w:rPr>
          <w:rFonts w:ascii="Cambria" w:hAnsi="Cambria"/>
          <w:sz w:val="24"/>
          <w:szCs w:val="24"/>
        </w:rPr>
        <w:t>1. Par Kokneses novada Bāriņtiesas priekšsēdētājas ievēlēšanu</w:t>
      </w:r>
    </w:p>
    <w:p w14:paraId="045AE675" w14:textId="77777777" w:rsidR="00E246EA" w:rsidRPr="0073408D" w:rsidRDefault="00E246EA" w:rsidP="00E246EA">
      <w:pPr>
        <w:spacing w:after="0" w:line="240" w:lineRule="auto"/>
        <w:ind w:right="45"/>
        <w:rPr>
          <w:rFonts w:ascii="Cambria" w:hAnsi="Cambria"/>
        </w:rPr>
      </w:pPr>
      <w:r w:rsidRPr="0073408D">
        <w:rPr>
          <w:rFonts w:ascii="Cambria" w:hAnsi="Cambria"/>
        </w:rPr>
        <w:t>2.Par  p/a „ Kokneses Sporta  centrs”  Darba plānu 2021.gadam</w:t>
      </w:r>
    </w:p>
    <w:p w14:paraId="2E47BBAB" w14:textId="77777777" w:rsidR="00E246EA" w:rsidRPr="0073408D" w:rsidRDefault="00E246EA" w:rsidP="00E246EA">
      <w:pPr>
        <w:spacing w:after="0" w:line="240" w:lineRule="auto"/>
        <w:ind w:right="43"/>
        <w:rPr>
          <w:color w:val="000000"/>
          <w:sz w:val="24"/>
          <w:szCs w:val="24"/>
        </w:rPr>
      </w:pPr>
      <w:r w:rsidRPr="0073408D">
        <w:rPr>
          <w:rFonts w:ascii="Cambria" w:hAnsi="Cambria"/>
          <w:sz w:val="24"/>
          <w:szCs w:val="24"/>
        </w:rPr>
        <w:t>3.</w:t>
      </w:r>
      <w:r w:rsidRPr="0073408D">
        <w:rPr>
          <w:color w:val="000000"/>
          <w:sz w:val="24"/>
          <w:szCs w:val="24"/>
        </w:rPr>
        <w:t xml:space="preserve"> Par </w:t>
      </w:r>
      <w:r w:rsidRPr="0073408D">
        <w:rPr>
          <w:rFonts w:ascii="Cambria" w:hAnsi="Cambria"/>
        </w:rPr>
        <w:t xml:space="preserve">p/a „ Kokneses Sporta  centrs”  </w:t>
      </w:r>
      <w:r w:rsidRPr="0073408D">
        <w:rPr>
          <w:color w:val="000000"/>
          <w:sz w:val="24"/>
          <w:szCs w:val="24"/>
        </w:rPr>
        <w:t xml:space="preserve"> darbību 2020.gadā</w:t>
      </w:r>
    </w:p>
    <w:p w14:paraId="10F76C8F" w14:textId="77777777" w:rsidR="00E246EA" w:rsidRPr="0073408D" w:rsidRDefault="00E246EA" w:rsidP="00E246EA">
      <w:pPr>
        <w:spacing w:after="0" w:line="240" w:lineRule="auto"/>
        <w:ind w:right="43"/>
        <w:rPr>
          <w:rFonts w:ascii="Cambria" w:hAnsi="Cambria"/>
        </w:rPr>
      </w:pPr>
      <w:r w:rsidRPr="0073408D">
        <w:rPr>
          <w:color w:val="000000"/>
          <w:sz w:val="24"/>
          <w:szCs w:val="24"/>
        </w:rPr>
        <w:t>4.</w:t>
      </w:r>
      <w:r w:rsidRPr="0073408D">
        <w:rPr>
          <w:rFonts w:ascii="Cambria" w:hAnsi="Cambria"/>
        </w:rPr>
        <w:t xml:space="preserve"> Par nekustamā īpašuma nodokli</w:t>
      </w:r>
    </w:p>
    <w:p w14:paraId="7F0C70D4" w14:textId="77777777" w:rsidR="00E246EA" w:rsidRPr="0073408D" w:rsidRDefault="00E246EA" w:rsidP="00E246EA">
      <w:pPr>
        <w:spacing w:after="0" w:line="240" w:lineRule="auto"/>
        <w:ind w:right="43"/>
        <w:rPr>
          <w:rFonts w:ascii="Cambria" w:hAnsi="Cambria"/>
          <w:sz w:val="24"/>
          <w:szCs w:val="24"/>
        </w:rPr>
      </w:pPr>
      <w:r w:rsidRPr="0073408D">
        <w:rPr>
          <w:rFonts w:ascii="Cambria" w:hAnsi="Cambria"/>
        </w:rPr>
        <w:t>5. Par sociālā budžeta  līdzekļu izlietojumu 2020..gadā</w:t>
      </w:r>
    </w:p>
    <w:p w14:paraId="1B516EC7" w14:textId="77777777" w:rsidR="00E246EA" w:rsidRPr="0073408D" w:rsidRDefault="00E246EA" w:rsidP="00E246EA">
      <w:pPr>
        <w:spacing w:after="0" w:line="240" w:lineRule="auto"/>
        <w:ind w:right="43"/>
        <w:rPr>
          <w:rFonts w:ascii="Cambria" w:hAnsi="Cambria"/>
          <w:i/>
          <w:iCs/>
          <w:sz w:val="24"/>
          <w:szCs w:val="24"/>
        </w:rPr>
      </w:pPr>
    </w:p>
    <w:p w14:paraId="1E138237" w14:textId="77777777" w:rsidR="00E246EA" w:rsidRPr="0073408D" w:rsidRDefault="00E246EA" w:rsidP="00E246EA">
      <w:pPr>
        <w:spacing w:after="0" w:line="240" w:lineRule="auto"/>
        <w:ind w:right="43"/>
        <w:rPr>
          <w:rFonts w:ascii="Cambria" w:hAnsi="Cambria"/>
          <w:sz w:val="24"/>
          <w:szCs w:val="24"/>
        </w:rPr>
      </w:pPr>
      <w:r w:rsidRPr="0073408D">
        <w:rPr>
          <w:rFonts w:ascii="Cambria" w:hAnsi="Cambria"/>
          <w:sz w:val="24"/>
          <w:szCs w:val="24"/>
        </w:rPr>
        <w:t>6.DAŽĀDI JAUTĀJUMI</w:t>
      </w:r>
    </w:p>
    <w:p w14:paraId="6D773B1D" w14:textId="77777777" w:rsidR="00E246EA" w:rsidRPr="0073408D" w:rsidRDefault="00E246EA" w:rsidP="00E246EA">
      <w:pPr>
        <w:spacing w:after="0" w:line="240" w:lineRule="auto"/>
        <w:ind w:right="43"/>
        <w:rPr>
          <w:rFonts w:ascii="Cambria" w:hAnsi="Cambria"/>
          <w:color w:val="000000"/>
          <w:sz w:val="24"/>
          <w:szCs w:val="24"/>
        </w:rPr>
      </w:pPr>
      <w:r w:rsidRPr="0073408D">
        <w:rPr>
          <w:rFonts w:ascii="Cambria" w:hAnsi="Cambria"/>
          <w:sz w:val="24"/>
          <w:szCs w:val="24"/>
        </w:rPr>
        <w:t>6.1.</w:t>
      </w:r>
      <w:r w:rsidRPr="0073408D">
        <w:rPr>
          <w:color w:val="000000"/>
        </w:rPr>
        <w:t xml:space="preserve"> </w:t>
      </w:r>
      <w:r w:rsidRPr="0073408D">
        <w:rPr>
          <w:rFonts w:ascii="Cambria" w:hAnsi="Cambria"/>
          <w:color w:val="000000"/>
          <w:sz w:val="24"/>
          <w:szCs w:val="24"/>
        </w:rPr>
        <w:t>Par Kokneses novada domes konstatējuma daļas informācijas apstiprināšanu</w:t>
      </w:r>
    </w:p>
    <w:p w14:paraId="1223BE26" w14:textId="77777777" w:rsidR="00E246EA" w:rsidRPr="0073408D" w:rsidRDefault="00E246EA" w:rsidP="00E246EA">
      <w:pPr>
        <w:spacing w:after="0" w:line="240" w:lineRule="auto"/>
        <w:ind w:right="43"/>
        <w:rPr>
          <w:rFonts w:ascii="Cambria" w:hAnsi="Cambria"/>
          <w:sz w:val="24"/>
          <w:szCs w:val="24"/>
        </w:rPr>
      </w:pPr>
      <w:r w:rsidRPr="0073408D">
        <w:rPr>
          <w:rFonts w:ascii="Cambria" w:hAnsi="Cambria"/>
          <w:sz w:val="24"/>
          <w:szCs w:val="24"/>
        </w:rPr>
        <w:t>6.2.Par Kokneses novada attīstības programmas 2020. - 2026.gadam Investīciju plāna aktualizāciju</w:t>
      </w:r>
    </w:p>
    <w:p w14:paraId="00427FF7" w14:textId="77777777" w:rsidR="00E246EA" w:rsidRPr="0073408D" w:rsidRDefault="00E246EA" w:rsidP="00E246EA">
      <w:pPr>
        <w:spacing w:after="0" w:line="240" w:lineRule="auto"/>
        <w:ind w:right="43"/>
        <w:rPr>
          <w:rFonts w:ascii="Cambria" w:hAnsi="Cambria"/>
          <w:sz w:val="24"/>
          <w:szCs w:val="24"/>
        </w:rPr>
      </w:pPr>
      <w:r w:rsidRPr="0073408D">
        <w:rPr>
          <w:rFonts w:ascii="Cambria" w:hAnsi="Cambria"/>
          <w:sz w:val="24"/>
          <w:szCs w:val="24"/>
        </w:rPr>
        <w:t>6.3.Par projekta Nr.LLI-474 “Dzīve pie upēm: tūrisma produktu attīstība, balstoties uz seno mūsdienu Baltijas valstu vēsturi” līgumu noslēgšanu</w:t>
      </w:r>
    </w:p>
    <w:p w14:paraId="1233D723" w14:textId="77777777" w:rsidR="00E246EA" w:rsidRPr="0073408D" w:rsidRDefault="00E246EA" w:rsidP="00E246EA">
      <w:pPr>
        <w:spacing w:after="0" w:line="240" w:lineRule="auto"/>
        <w:ind w:right="43"/>
        <w:jc w:val="both"/>
        <w:rPr>
          <w:rFonts w:ascii="Cambria" w:hAnsi="Cambria"/>
          <w:sz w:val="24"/>
          <w:szCs w:val="24"/>
        </w:rPr>
      </w:pPr>
      <w:r w:rsidRPr="0073408D">
        <w:rPr>
          <w:rFonts w:ascii="Cambria" w:hAnsi="Cambria"/>
          <w:sz w:val="24"/>
          <w:szCs w:val="24"/>
        </w:rPr>
        <w:t>6.4.Par “Mācību jomu vai mācību priekšmetu pedagogu kopienu metodikā darba nolikuma “ apstiprināšanu</w:t>
      </w:r>
    </w:p>
    <w:p w14:paraId="69D11A3A" w14:textId="77777777" w:rsidR="00E246EA" w:rsidRPr="0073408D" w:rsidRDefault="00E246EA" w:rsidP="00E246EA">
      <w:pPr>
        <w:spacing w:after="0" w:line="240" w:lineRule="auto"/>
        <w:ind w:right="43"/>
        <w:jc w:val="both"/>
        <w:rPr>
          <w:rFonts w:ascii="Cambria" w:hAnsi="Cambria"/>
          <w:sz w:val="24"/>
          <w:szCs w:val="24"/>
        </w:rPr>
      </w:pPr>
      <w:r w:rsidRPr="0073408D">
        <w:rPr>
          <w:rFonts w:ascii="Cambria" w:hAnsi="Cambria"/>
          <w:sz w:val="24"/>
          <w:szCs w:val="24"/>
        </w:rPr>
        <w:t>6.5.Par Grozījuma “Kokneses novada domes Izsoles komisijas Nolikumā” apstiprināšanu</w:t>
      </w:r>
    </w:p>
    <w:p w14:paraId="15E81A57" w14:textId="77777777" w:rsidR="00E246EA" w:rsidRPr="0073408D" w:rsidRDefault="00E246EA" w:rsidP="00E246EA">
      <w:pPr>
        <w:spacing w:after="0" w:line="240" w:lineRule="auto"/>
        <w:ind w:right="-765"/>
        <w:jc w:val="both"/>
        <w:rPr>
          <w:rFonts w:ascii="Times New Roman" w:hAnsi="Times New Roman" w:cs="Times New Roman"/>
          <w:sz w:val="24"/>
          <w:szCs w:val="24"/>
        </w:rPr>
      </w:pPr>
      <w:r w:rsidRPr="0073408D">
        <w:rPr>
          <w:rFonts w:ascii="Cambria" w:hAnsi="Cambria"/>
          <w:sz w:val="24"/>
          <w:szCs w:val="24"/>
        </w:rPr>
        <w:t>6.6.</w:t>
      </w:r>
      <w:r w:rsidRPr="0073408D">
        <w:rPr>
          <w:rFonts w:ascii="Times New Roman" w:hAnsi="Times New Roman" w:cs="Times New Roman"/>
          <w:sz w:val="24"/>
          <w:szCs w:val="24"/>
        </w:rPr>
        <w:t xml:space="preserve"> Par atklāta projektu konkursa „Priekšlaicīgas mācību pārtraukšanas riska jauniešu iesaiste jaunatnes iniciatīvu projektos” nolikuma apstiprināšanu</w:t>
      </w:r>
    </w:p>
    <w:p w14:paraId="04473D8C" w14:textId="77777777" w:rsidR="00E246EA" w:rsidRPr="0073408D" w:rsidRDefault="00E246EA" w:rsidP="00E246EA">
      <w:pPr>
        <w:spacing w:after="0" w:line="240" w:lineRule="auto"/>
        <w:ind w:right="43"/>
        <w:jc w:val="both"/>
        <w:rPr>
          <w:rFonts w:ascii="Cambria" w:hAnsi="Cambria"/>
          <w:sz w:val="24"/>
          <w:szCs w:val="24"/>
        </w:rPr>
      </w:pPr>
    </w:p>
    <w:p w14:paraId="3C10D157" w14:textId="77777777" w:rsidR="00E246EA" w:rsidRPr="0073408D" w:rsidRDefault="00E246EA" w:rsidP="00E246EA">
      <w:pPr>
        <w:spacing w:after="0" w:line="240" w:lineRule="auto"/>
        <w:ind w:right="43"/>
        <w:rPr>
          <w:rFonts w:ascii="Cambria" w:hAnsi="Cambria"/>
          <w:sz w:val="24"/>
          <w:szCs w:val="24"/>
        </w:rPr>
      </w:pPr>
      <w:r w:rsidRPr="0073408D">
        <w:rPr>
          <w:rFonts w:ascii="Cambria" w:hAnsi="Cambria"/>
          <w:sz w:val="24"/>
          <w:szCs w:val="24"/>
        </w:rPr>
        <w:t>7.PAR IESNIEGUMU IZSKATĪŠANU</w:t>
      </w:r>
    </w:p>
    <w:p w14:paraId="6C3BDA42" w14:textId="77777777" w:rsidR="00E246EA" w:rsidRPr="0073408D" w:rsidRDefault="00E246EA" w:rsidP="00E246EA">
      <w:pPr>
        <w:spacing w:after="0" w:line="240" w:lineRule="auto"/>
        <w:ind w:right="43"/>
        <w:rPr>
          <w:rFonts w:ascii="Cambria" w:hAnsi="Cambria"/>
          <w:sz w:val="24"/>
          <w:szCs w:val="24"/>
        </w:rPr>
      </w:pPr>
      <w:r w:rsidRPr="0073408D">
        <w:rPr>
          <w:rFonts w:ascii="Cambria" w:hAnsi="Cambria"/>
          <w:sz w:val="24"/>
          <w:szCs w:val="24"/>
        </w:rPr>
        <w:t>7.1. Par nekustamo īpašumu jautājumu risināšanu</w:t>
      </w:r>
    </w:p>
    <w:p w14:paraId="4F310625" w14:textId="77777777" w:rsidR="00E246EA" w:rsidRPr="0073408D" w:rsidRDefault="00E246EA" w:rsidP="00E246EA">
      <w:pPr>
        <w:spacing w:after="0" w:line="240" w:lineRule="auto"/>
        <w:ind w:right="43"/>
        <w:rPr>
          <w:rFonts w:ascii="Cambria" w:hAnsi="Cambria"/>
          <w:sz w:val="24"/>
          <w:szCs w:val="24"/>
        </w:rPr>
      </w:pPr>
      <w:r w:rsidRPr="0073408D">
        <w:rPr>
          <w:rFonts w:ascii="Cambria" w:hAnsi="Cambria"/>
          <w:sz w:val="24"/>
          <w:szCs w:val="24"/>
        </w:rPr>
        <w:t>7.2. Par nekustamā īpašuma „Silavas” ,Bebru pagastā zemes atsavināšanu</w:t>
      </w:r>
    </w:p>
    <w:p w14:paraId="26C59023" w14:textId="77777777" w:rsidR="00E246EA" w:rsidRPr="0073408D" w:rsidRDefault="00E246EA" w:rsidP="00E246EA">
      <w:pPr>
        <w:spacing w:after="0" w:line="240" w:lineRule="auto"/>
        <w:ind w:right="43"/>
        <w:rPr>
          <w:rFonts w:ascii="Cambria" w:hAnsi="Cambria"/>
          <w:sz w:val="24"/>
          <w:szCs w:val="24"/>
        </w:rPr>
      </w:pPr>
      <w:r w:rsidRPr="0073408D">
        <w:rPr>
          <w:rFonts w:ascii="Cambria" w:hAnsi="Cambria"/>
          <w:sz w:val="24"/>
          <w:szCs w:val="24"/>
        </w:rPr>
        <w:t>7.3.Par nekustamā īpašuma “Indrānu iela 7” dzīvokli nr. 16,  Kokneses pagastā</w:t>
      </w:r>
    </w:p>
    <w:p w14:paraId="04374844" w14:textId="77777777" w:rsidR="00E246EA" w:rsidRPr="0073408D" w:rsidRDefault="00E246EA" w:rsidP="00E246EA">
      <w:pPr>
        <w:spacing w:after="0" w:line="240" w:lineRule="auto"/>
        <w:ind w:right="43"/>
        <w:rPr>
          <w:rFonts w:ascii="Cambria" w:hAnsi="Cambria"/>
          <w:sz w:val="24"/>
          <w:szCs w:val="24"/>
        </w:rPr>
      </w:pPr>
    </w:p>
    <w:p w14:paraId="57DBF8FF" w14:textId="77777777" w:rsidR="00E246EA" w:rsidRPr="0073408D" w:rsidRDefault="00E246EA" w:rsidP="00E246EA">
      <w:pPr>
        <w:spacing w:after="0" w:line="240" w:lineRule="auto"/>
        <w:ind w:right="43"/>
        <w:rPr>
          <w:rFonts w:ascii="Cambria" w:hAnsi="Cambria"/>
          <w:sz w:val="24"/>
          <w:szCs w:val="24"/>
        </w:rPr>
      </w:pPr>
      <w:r w:rsidRPr="0073408D">
        <w:rPr>
          <w:rFonts w:ascii="Cambria" w:hAnsi="Cambria"/>
          <w:sz w:val="24"/>
          <w:szCs w:val="24"/>
        </w:rPr>
        <w:t>8.Par Dzīvokļu komisijas sēdē pieņemtajiem lēmumiem</w:t>
      </w:r>
    </w:p>
    <w:p w14:paraId="2CEC337E" w14:textId="77777777" w:rsidR="00E246EA" w:rsidRPr="0073408D" w:rsidRDefault="00E246EA" w:rsidP="00E246EA">
      <w:pPr>
        <w:spacing w:after="0" w:line="240" w:lineRule="auto"/>
        <w:ind w:right="43"/>
        <w:rPr>
          <w:rFonts w:ascii="Cambria" w:hAnsi="Cambria"/>
          <w:sz w:val="24"/>
          <w:szCs w:val="24"/>
        </w:rPr>
      </w:pPr>
      <w:r w:rsidRPr="0073408D">
        <w:rPr>
          <w:rFonts w:ascii="Cambria" w:hAnsi="Cambria"/>
          <w:sz w:val="24"/>
          <w:szCs w:val="24"/>
        </w:rPr>
        <w:t>9.Par Sociālo jautājumu un veselības aprūpes pastāvīgās komitejas sēdē pieņemtajiem lēmumiem</w:t>
      </w:r>
    </w:p>
    <w:p w14:paraId="7C802EFA" w14:textId="77777777" w:rsidR="00E246EA" w:rsidRPr="0073408D" w:rsidRDefault="00E246EA" w:rsidP="00E246EA">
      <w:pPr>
        <w:spacing w:after="0" w:line="240" w:lineRule="auto"/>
        <w:ind w:right="43"/>
        <w:rPr>
          <w:rFonts w:ascii="Cambria" w:hAnsi="Cambria"/>
          <w:sz w:val="24"/>
          <w:szCs w:val="24"/>
        </w:rPr>
      </w:pPr>
      <w:r w:rsidRPr="0073408D">
        <w:rPr>
          <w:rFonts w:ascii="Cambria" w:hAnsi="Cambria"/>
          <w:sz w:val="24"/>
          <w:szCs w:val="24"/>
        </w:rPr>
        <w:t>10.Par finansiālu  atbalstu ģimenes krīzes centram “Dzeguzīte”</w:t>
      </w:r>
    </w:p>
    <w:p w14:paraId="5C973497" w14:textId="77777777" w:rsidR="00E246EA" w:rsidRPr="0073408D" w:rsidRDefault="00E246EA" w:rsidP="00E246EA">
      <w:pPr>
        <w:spacing w:after="0" w:line="240" w:lineRule="auto"/>
        <w:ind w:right="43"/>
        <w:rPr>
          <w:rFonts w:ascii="Cambria" w:hAnsi="Cambria"/>
          <w:sz w:val="24"/>
          <w:szCs w:val="24"/>
        </w:rPr>
      </w:pPr>
      <w:r w:rsidRPr="0073408D">
        <w:rPr>
          <w:rFonts w:ascii="Cambria" w:hAnsi="Cambria"/>
          <w:sz w:val="24"/>
          <w:szCs w:val="24"/>
        </w:rPr>
        <w:t>11. Par nekustamo īpašumu izsoli</w:t>
      </w:r>
    </w:p>
    <w:p w14:paraId="2FC963CA" w14:textId="77777777" w:rsidR="00E246EA" w:rsidRPr="0073408D" w:rsidRDefault="00E246EA" w:rsidP="00E246EA">
      <w:pPr>
        <w:tabs>
          <w:tab w:val="left" w:pos="185"/>
        </w:tabs>
        <w:spacing w:after="0" w:line="240" w:lineRule="auto"/>
        <w:ind w:right="43"/>
        <w:rPr>
          <w:rFonts w:ascii="Cambria" w:hAnsi="Cambria"/>
          <w:sz w:val="24"/>
          <w:szCs w:val="24"/>
        </w:rPr>
      </w:pPr>
    </w:p>
    <w:p w14:paraId="5C061B8A" w14:textId="77777777" w:rsidR="00E246EA" w:rsidRPr="0073408D" w:rsidRDefault="00E246EA" w:rsidP="00E246EA">
      <w:pPr>
        <w:spacing w:after="0" w:line="240" w:lineRule="auto"/>
        <w:ind w:right="43"/>
        <w:jc w:val="right"/>
        <w:rPr>
          <w:rFonts w:ascii="Cambria" w:hAnsi="Cambria"/>
          <w:sz w:val="24"/>
          <w:szCs w:val="24"/>
        </w:rPr>
      </w:pPr>
    </w:p>
    <w:p w14:paraId="4ACD711C" w14:textId="77777777" w:rsidR="00E246EA" w:rsidRPr="00B51C98" w:rsidRDefault="00E246EA" w:rsidP="00E246EA">
      <w:pPr>
        <w:spacing w:after="0" w:line="240" w:lineRule="auto"/>
        <w:ind w:right="43"/>
        <w:jc w:val="right"/>
        <w:rPr>
          <w:rFonts w:ascii="Cambria" w:hAnsi="Cambria"/>
          <w:sz w:val="24"/>
          <w:szCs w:val="24"/>
        </w:rPr>
      </w:pPr>
    </w:p>
    <w:p w14:paraId="46791D6E" w14:textId="77777777" w:rsidR="00E246EA" w:rsidRPr="00B51C98" w:rsidRDefault="00E246EA" w:rsidP="00E246EA">
      <w:pPr>
        <w:spacing w:after="0" w:line="240" w:lineRule="auto"/>
        <w:ind w:right="43"/>
        <w:jc w:val="right"/>
        <w:rPr>
          <w:rFonts w:ascii="Cambria" w:hAnsi="Cambria"/>
          <w:sz w:val="24"/>
          <w:szCs w:val="24"/>
        </w:rPr>
      </w:pPr>
    </w:p>
    <w:p w14:paraId="2F6AF222" w14:textId="77777777" w:rsidR="00E246EA" w:rsidRPr="00B51C98" w:rsidRDefault="00E246EA" w:rsidP="00E246EA">
      <w:pPr>
        <w:spacing w:after="0" w:line="240" w:lineRule="auto"/>
        <w:ind w:right="43"/>
        <w:jc w:val="center"/>
        <w:rPr>
          <w:rFonts w:ascii="Cambria" w:hAnsi="Cambria"/>
          <w:b/>
          <w:bCs/>
          <w:sz w:val="24"/>
          <w:szCs w:val="24"/>
        </w:rPr>
      </w:pPr>
      <w:r w:rsidRPr="00B51C98">
        <w:rPr>
          <w:rFonts w:ascii="Cambria" w:hAnsi="Cambria"/>
          <w:b/>
          <w:bCs/>
          <w:sz w:val="24"/>
          <w:szCs w:val="24"/>
        </w:rPr>
        <w:t>1.</w:t>
      </w:r>
    </w:p>
    <w:p w14:paraId="34D7CEC8" w14:textId="77777777" w:rsidR="00E246EA" w:rsidRPr="00B51C98" w:rsidRDefault="00E246EA" w:rsidP="00E246EA">
      <w:pPr>
        <w:spacing w:after="0" w:line="240" w:lineRule="auto"/>
        <w:ind w:right="43"/>
        <w:jc w:val="center"/>
        <w:rPr>
          <w:rFonts w:ascii="Cambria" w:hAnsi="Cambria"/>
          <w:b/>
          <w:bCs/>
          <w:sz w:val="24"/>
          <w:szCs w:val="24"/>
        </w:rPr>
      </w:pPr>
      <w:r w:rsidRPr="00B51C98">
        <w:rPr>
          <w:rFonts w:ascii="Cambria" w:hAnsi="Cambria"/>
          <w:b/>
          <w:bCs/>
          <w:sz w:val="24"/>
          <w:szCs w:val="24"/>
        </w:rPr>
        <w:t>Par Kokneses novada Bāriņtiesas priekšsēdētājas ievēlēšanu</w:t>
      </w:r>
    </w:p>
    <w:p w14:paraId="56248C9F" w14:textId="77777777" w:rsidR="00E246EA" w:rsidRPr="00B51C98" w:rsidRDefault="00E246EA" w:rsidP="00E246EA">
      <w:pPr>
        <w:spacing w:after="0" w:line="240" w:lineRule="auto"/>
        <w:ind w:right="43"/>
        <w:jc w:val="center"/>
        <w:rPr>
          <w:rFonts w:ascii="Cambria" w:hAnsi="Cambria"/>
          <w:b/>
          <w:bCs/>
          <w:sz w:val="24"/>
          <w:szCs w:val="24"/>
        </w:rPr>
      </w:pPr>
      <w:r w:rsidRPr="00B51C98">
        <w:rPr>
          <w:rFonts w:ascii="Cambria" w:hAnsi="Cambria"/>
          <w:b/>
          <w:bCs/>
          <w:sz w:val="24"/>
          <w:szCs w:val="24"/>
        </w:rPr>
        <w:t>_________________________________________________________________________________________________</w:t>
      </w:r>
    </w:p>
    <w:p w14:paraId="533391EB" w14:textId="77777777" w:rsidR="00E246EA" w:rsidRPr="00F77AB1" w:rsidRDefault="00E246EA" w:rsidP="00E246EA">
      <w:pPr>
        <w:spacing w:after="0" w:line="240" w:lineRule="auto"/>
        <w:ind w:right="43"/>
        <w:jc w:val="center"/>
        <w:rPr>
          <w:rFonts w:ascii="Cambria" w:hAnsi="Cambria"/>
          <w:sz w:val="24"/>
          <w:szCs w:val="24"/>
        </w:rPr>
      </w:pPr>
      <w:r w:rsidRPr="00F77AB1">
        <w:rPr>
          <w:rFonts w:ascii="Cambria" w:hAnsi="Cambria"/>
          <w:sz w:val="24"/>
          <w:szCs w:val="24"/>
        </w:rPr>
        <w:t xml:space="preserve">( </w:t>
      </w:r>
      <w:proofErr w:type="spellStart"/>
      <w:r w:rsidRPr="00F77AB1">
        <w:rPr>
          <w:rFonts w:ascii="Cambria" w:hAnsi="Cambria"/>
          <w:sz w:val="24"/>
          <w:szCs w:val="24"/>
        </w:rPr>
        <w:t>Z.Vilde</w:t>
      </w:r>
      <w:proofErr w:type="spellEnd"/>
      <w:r w:rsidRPr="00F77AB1">
        <w:rPr>
          <w:rFonts w:ascii="Cambria" w:hAnsi="Cambria"/>
          <w:sz w:val="24"/>
          <w:szCs w:val="24"/>
        </w:rPr>
        <w:t>)</w:t>
      </w:r>
    </w:p>
    <w:p w14:paraId="7C71BC42" w14:textId="77777777" w:rsidR="00E246EA" w:rsidRPr="00F77AB1" w:rsidRDefault="00E246EA" w:rsidP="00E246EA">
      <w:pPr>
        <w:spacing w:after="0" w:line="240" w:lineRule="auto"/>
        <w:ind w:right="43"/>
        <w:jc w:val="both"/>
        <w:rPr>
          <w:rFonts w:ascii="Cambria" w:hAnsi="Cambria"/>
          <w:sz w:val="24"/>
          <w:szCs w:val="24"/>
        </w:rPr>
      </w:pPr>
      <w:r w:rsidRPr="00F77AB1">
        <w:rPr>
          <w:rFonts w:ascii="Cambria" w:hAnsi="Cambria"/>
          <w:sz w:val="24"/>
          <w:szCs w:val="24"/>
        </w:rPr>
        <w:t>ZIŅO: Ilmārs Klaužs</w:t>
      </w:r>
    </w:p>
    <w:p w14:paraId="325032A7" w14:textId="77777777" w:rsidR="00E246EA" w:rsidRPr="00DB6BAF" w:rsidRDefault="00E246EA" w:rsidP="00E246EA">
      <w:pPr>
        <w:spacing w:after="0" w:line="240" w:lineRule="auto"/>
        <w:ind w:right="43"/>
        <w:jc w:val="right"/>
        <w:rPr>
          <w:rFonts w:ascii="Cambria" w:hAnsi="Cambria"/>
          <w:i/>
          <w:iCs/>
          <w:sz w:val="24"/>
          <w:szCs w:val="24"/>
        </w:rPr>
      </w:pPr>
    </w:p>
    <w:p w14:paraId="49B4021D" w14:textId="3C708D84" w:rsidR="00E246EA" w:rsidRPr="006D0621" w:rsidRDefault="00E246EA" w:rsidP="00E246EA">
      <w:pPr>
        <w:spacing w:after="0" w:line="240" w:lineRule="auto"/>
        <w:ind w:right="-382" w:firstLine="720"/>
        <w:jc w:val="both"/>
        <w:rPr>
          <w:rFonts w:ascii="Cambria" w:hAnsi="Cambria"/>
          <w:sz w:val="24"/>
          <w:szCs w:val="24"/>
        </w:rPr>
      </w:pPr>
      <w:r>
        <w:rPr>
          <w:rFonts w:ascii="Cambria" w:hAnsi="Cambria"/>
          <w:sz w:val="24"/>
          <w:szCs w:val="24"/>
        </w:rPr>
        <w:t>Ar 2021.gada 14.martu  Kokneses novada Bāriņtiesas priekšsēdētāja</w:t>
      </w:r>
      <w:r w:rsidRPr="006D0621">
        <w:rPr>
          <w:rFonts w:ascii="Cambria" w:hAnsi="Cambria"/>
          <w:b/>
          <w:bCs/>
          <w:sz w:val="24"/>
          <w:szCs w:val="24"/>
        </w:rPr>
        <w:t xml:space="preserve"> </w:t>
      </w:r>
      <w:r w:rsidRPr="0073408D">
        <w:rPr>
          <w:rFonts w:ascii="Cambria" w:hAnsi="Cambria"/>
          <w:sz w:val="24"/>
          <w:szCs w:val="24"/>
        </w:rPr>
        <w:t xml:space="preserve">Gunta </w:t>
      </w:r>
      <w:r w:rsidRPr="006D0621">
        <w:rPr>
          <w:rFonts w:ascii="Cambria" w:hAnsi="Cambria"/>
          <w:sz w:val="24"/>
          <w:szCs w:val="24"/>
        </w:rPr>
        <w:t xml:space="preserve">Zvaigzne-Avakova </w:t>
      </w:r>
      <w:r w:rsidR="0073408D">
        <w:rPr>
          <w:rFonts w:ascii="Cambria" w:hAnsi="Cambria"/>
          <w:sz w:val="24"/>
          <w:szCs w:val="24"/>
        </w:rPr>
        <w:t xml:space="preserve"> [..]</w:t>
      </w:r>
      <w:r>
        <w:rPr>
          <w:rFonts w:ascii="Cambria" w:hAnsi="Cambria"/>
          <w:sz w:val="24"/>
          <w:szCs w:val="24"/>
        </w:rPr>
        <w:t>.</w:t>
      </w:r>
    </w:p>
    <w:p w14:paraId="19C1FD63" w14:textId="77777777" w:rsidR="00E246EA" w:rsidRPr="001F7814" w:rsidRDefault="00E246EA" w:rsidP="00E246EA">
      <w:pPr>
        <w:spacing w:after="0" w:line="240" w:lineRule="auto"/>
        <w:ind w:right="-382" w:firstLine="720"/>
        <w:jc w:val="both"/>
        <w:rPr>
          <w:rFonts w:ascii="Cambria" w:hAnsi="Cambria"/>
          <w:sz w:val="24"/>
          <w:szCs w:val="24"/>
          <w:lang w:eastAsia="lv-LV"/>
        </w:rPr>
      </w:pPr>
      <w:r w:rsidRPr="001F7814">
        <w:rPr>
          <w:rFonts w:ascii="Cambria" w:hAnsi="Cambria"/>
          <w:sz w:val="24"/>
          <w:szCs w:val="24"/>
        </w:rPr>
        <w:t xml:space="preserve">Bāriņtiesu </w:t>
      </w:r>
      <w:r w:rsidRPr="001F7814">
        <w:rPr>
          <w:rFonts w:ascii="Cambria" w:hAnsi="Cambria"/>
          <w:sz w:val="24"/>
          <w:szCs w:val="24"/>
        </w:rPr>
        <w:tab/>
        <w:t xml:space="preserve">likuma 9. panta pirmā daļa  nosaka, ka </w:t>
      </w:r>
      <w:r w:rsidRPr="001F7814">
        <w:rPr>
          <w:rFonts w:ascii="Cambria" w:hAnsi="Cambria"/>
          <w:sz w:val="24"/>
          <w:szCs w:val="24"/>
          <w:lang w:eastAsia="lv-LV"/>
        </w:rPr>
        <w:t>bāriņtiesas priekšsēdēt</w:t>
      </w:r>
      <w:r>
        <w:rPr>
          <w:rFonts w:ascii="Cambria" w:hAnsi="Cambria"/>
          <w:sz w:val="24"/>
          <w:szCs w:val="24"/>
          <w:lang w:eastAsia="lv-LV"/>
        </w:rPr>
        <w:t>āju</w:t>
      </w:r>
      <w:r w:rsidRPr="001F7814">
        <w:rPr>
          <w:rFonts w:ascii="Cambria" w:hAnsi="Cambria"/>
          <w:sz w:val="24"/>
          <w:szCs w:val="24"/>
          <w:lang w:eastAsia="lv-LV"/>
        </w:rPr>
        <w:t xml:space="preserve"> ievēlē attiecīgā pašvaldības dome </w:t>
      </w:r>
      <w:r>
        <w:rPr>
          <w:rFonts w:ascii="Cambria" w:hAnsi="Cambria"/>
          <w:sz w:val="24"/>
          <w:szCs w:val="24"/>
          <w:lang w:eastAsia="lv-LV"/>
        </w:rPr>
        <w:t>.</w:t>
      </w:r>
    </w:p>
    <w:p w14:paraId="42227331" w14:textId="77777777" w:rsidR="00E246EA" w:rsidRPr="001F7814" w:rsidRDefault="00E246EA" w:rsidP="00E246EA">
      <w:pPr>
        <w:spacing w:after="0" w:line="240" w:lineRule="auto"/>
        <w:ind w:right="-382"/>
        <w:jc w:val="both"/>
        <w:rPr>
          <w:rFonts w:ascii="Cambria" w:hAnsi="Cambria"/>
          <w:sz w:val="24"/>
          <w:szCs w:val="24"/>
          <w:lang w:eastAsia="lv-LV"/>
        </w:rPr>
      </w:pPr>
      <w:r w:rsidRPr="001F7814">
        <w:rPr>
          <w:rFonts w:ascii="Cambria" w:hAnsi="Cambria"/>
          <w:sz w:val="24"/>
          <w:szCs w:val="24"/>
        </w:rPr>
        <w:tab/>
        <w:t>Iepriekš minētā likuma  10.panta pirmā daļa  nosaka</w:t>
      </w:r>
      <w:r>
        <w:rPr>
          <w:rFonts w:ascii="Cambria" w:hAnsi="Cambria"/>
          <w:sz w:val="24"/>
          <w:szCs w:val="24"/>
        </w:rPr>
        <w:t>:</w:t>
      </w:r>
    </w:p>
    <w:p w14:paraId="3EA9E96E" w14:textId="77777777" w:rsidR="00E246EA" w:rsidRPr="002E2005" w:rsidRDefault="00E246EA" w:rsidP="00E246EA">
      <w:pPr>
        <w:pStyle w:val="tv213"/>
        <w:spacing w:before="0" w:beforeAutospacing="0" w:after="0" w:afterAutospacing="0"/>
        <w:rPr>
          <w:rFonts w:ascii="Cambria" w:hAnsi="Cambria"/>
        </w:rPr>
      </w:pPr>
      <w:r w:rsidRPr="002E2005">
        <w:rPr>
          <w:rFonts w:ascii="Cambria" w:hAnsi="Cambria"/>
        </w:rPr>
        <w:t>(1) Par bāriņtiesas priekšsēdētāju un bāriņtiesas priekšsēdētāja vietnieku var ievēlēt personu:</w:t>
      </w:r>
    </w:p>
    <w:p w14:paraId="176CF782" w14:textId="77777777" w:rsidR="00E246EA" w:rsidRPr="002E2005" w:rsidRDefault="00E246EA" w:rsidP="00E246EA">
      <w:pPr>
        <w:pStyle w:val="tv213"/>
        <w:spacing w:before="0" w:beforeAutospacing="0" w:after="0" w:afterAutospacing="0"/>
        <w:rPr>
          <w:rFonts w:ascii="Cambria" w:hAnsi="Cambria"/>
        </w:rPr>
      </w:pPr>
      <w:r w:rsidRPr="002E2005">
        <w:rPr>
          <w:rFonts w:ascii="Cambria" w:hAnsi="Cambria"/>
        </w:rPr>
        <w:t xml:space="preserve">1) kura ir Latvijas Republikas pilsonis vai </w:t>
      </w:r>
      <w:proofErr w:type="spellStart"/>
      <w:r w:rsidRPr="002E2005">
        <w:rPr>
          <w:rFonts w:ascii="Cambria" w:hAnsi="Cambria"/>
        </w:rPr>
        <w:t>nepilsonis</w:t>
      </w:r>
      <w:proofErr w:type="spellEnd"/>
      <w:r w:rsidRPr="002E2005">
        <w:rPr>
          <w:rFonts w:ascii="Cambria" w:hAnsi="Cambria"/>
        </w:rPr>
        <w:t>;</w:t>
      </w:r>
    </w:p>
    <w:p w14:paraId="4A5FE1D6" w14:textId="77777777" w:rsidR="00E246EA" w:rsidRPr="002E2005" w:rsidRDefault="00E246EA" w:rsidP="00E246EA">
      <w:pPr>
        <w:pStyle w:val="tv213"/>
        <w:spacing w:before="0" w:beforeAutospacing="0" w:after="0" w:afterAutospacing="0"/>
        <w:rPr>
          <w:rFonts w:ascii="Cambria" w:hAnsi="Cambria"/>
        </w:rPr>
      </w:pPr>
      <w:r w:rsidRPr="002E2005">
        <w:rPr>
          <w:rFonts w:ascii="Cambria" w:hAnsi="Cambria"/>
        </w:rPr>
        <w:t>2) kura sasniegusi 30 gadu vecumu;</w:t>
      </w:r>
    </w:p>
    <w:p w14:paraId="5B679DA4" w14:textId="77777777" w:rsidR="00E246EA" w:rsidRPr="002E2005" w:rsidRDefault="00E246EA" w:rsidP="00E246EA">
      <w:pPr>
        <w:pStyle w:val="tv213"/>
        <w:spacing w:before="0" w:beforeAutospacing="0" w:after="0" w:afterAutospacing="0"/>
        <w:rPr>
          <w:rFonts w:ascii="Cambria" w:hAnsi="Cambria"/>
        </w:rPr>
      </w:pPr>
      <w:r w:rsidRPr="002E2005">
        <w:rPr>
          <w:rFonts w:ascii="Cambria" w:hAnsi="Cambria"/>
        </w:rPr>
        <w:lastRenderedPageBreak/>
        <w:t xml:space="preserve">3) kura ieguvusi vismaz akadēmisko maģistra grādu vai profesionālo maģistra grādu un atbilstošu profesionālo kvalifikāciju vai citu Latvijas izglītības klasifikācijā noteiktajam Eiropas kvalifikācijas </w:t>
      </w:r>
      <w:proofErr w:type="spellStart"/>
      <w:r w:rsidRPr="002E2005">
        <w:rPr>
          <w:rFonts w:ascii="Cambria" w:hAnsi="Cambria"/>
        </w:rPr>
        <w:t>ietvarstruktūras</w:t>
      </w:r>
      <w:proofErr w:type="spellEnd"/>
      <w:r w:rsidRPr="002E2005">
        <w:rPr>
          <w:rFonts w:ascii="Cambria" w:hAnsi="Cambria"/>
        </w:rPr>
        <w:t xml:space="preserve"> 7.līmenim atbilstošu kvalifikāciju pedagoģijā, psiholoģijā, medicīnā, sociālajā darbā vai tiesību zinātnē un kurai ir ne mazāk kā piecu gadu darba stāžs attiecīgajā specialitātē;</w:t>
      </w:r>
    </w:p>
    <w:p w14:paraId="311780AF" w14:textId="77777777" w:rsidR="00E246EA" w:rsidRPr="002E2005" w:rsidRDefault="00E246EA" w:rsidP="00E246EA">
      <w:pPr>
        <w:pStyle w:val="tv213"/>
        <w:spacing w:before="0" w:beforeAutospacing="0" w:after="0" w:afterAutospacing="0"/>
        <w:rPr>
          <w:rFonts w:ascii="Cambria" w:hAnsi="Cambria"/>
        </w:rPr>
      </w:pPr>
      <w:r w:rsidRPr="002E2005">
        <w:rPr>
          <w:rFonts w:ascii="Cambria" w:hAnsi="Cambria"/>
        </w:rPr>
        <w:t>4) kura prot valsts valodu augstākajā līmenī;</w:t>
      </w:r>
    </w:p>
    <w:p w14:paraId="6DB086D3" w14:textId="77777777" w:rsidR="00E246EA" w:rsidRPr="002E2005" w:rsidRDefault="00E246EA" w:rsidP="00E246EA">
      <w:pPr>
        <w:pStyle w:val="tv213"/>
        <w:spacing w:before="0" w:beforeAutospacing="0" w:after="0" w:afterAutospacing="0"/>
        <w:rPr>
          <w:rFonts w:ascii="Cambria" w:hAnsi="Cambria"/>
        </w:rPr>
      </w:pPr>
      <w:r w:rsidRPr="002E2005">
        <w:rPr>
          <w:rFonts w:ascii="Cambria" w:hAnsi="Cambria"/>
        </w:rPr>
        <w:t>5) kurai ir nevainojama reputācija.</w:t>
      </w:r>
    </w:p>
    <w:p w14:paraId="283130E8" w14:textId="77777777" w:rsidR="00E246EA" w:rsidRPr="002E2005" w:rsidRDefault="00E246EA" w:rsidP="00E246EA">
      <w:pPr>
        <w:spacing w:after="0" w:line="240" w:lineRule="auto"/>
        <w:ind w:right="-382"/>
        <w:contextualSpacing/>
        <w:jc w:val="both"/>
        <w:rPr>
          <w:rFonts w:ascii="Cambria" w:hAnsi="Cambria"/>
          <w:sz w:val="24"/>
          <w:szCs w:val="24"/>
        </w:rPr>
      </w:pPr>
    </w:p>
    <w:p w14:paraId="022E0F9F" w14:textId="77777777" w:rsidR="00E246EA" w:rsidRDefault="00E246EA" w:rsidP="00E246EA">
      <w:pPr>
        <w:spacing w:after="0" w:line="240" w:lineRule="auto"/>
        <w:ind w:right="-382" w:firstLine="720"/>
        <w:jc w:val="both"/>
        <w:rPr>
          <w:rFonts w:ascii="Cambria" w:hAnsi="Cambria"/>
          <w:sz w:val="24"/>
          <w:szCs w:val="24"/>
        </w:rPr>
      </w:pPr>
      <w:r>
        <w:rPr>
          <w:rFonts w:ascii="Cambria" w:hAnsi="Cambria"/>
          <w:sz w:val="24"/>
          <w:szCs w:val="24"/>
        </w:rPr>
        <w:t>Kokneses novada domes  administrācijas iesaka</w:t>
      </w:r>
      <w:r w:rsidRPr="00B16604">
        <w:rPr>
          <w:rFonts w:ascii="Cambria" w:hAnsi="Cambria"/>
          <w:sz w:val="24"/>
          <w:szCs w:val="24"/>
        </w:rPr>
        <w:t xml:space="preserve"> Kokneses novada domei  par Kokneses novada bāriņtiesas priekšsēdētāju </w:t>
      </w:r>
      <w:r>
        <w:rPr>
          <w:rFonts w:ascii="Cambria" w:hAnsi="Cambria"/>
          <w:sz w:val="24"/>
          <w:szCs w:val="24"/>
        </w:rPr>
        <w:t xml:space="preserve"> uz noteiktu  laiku i</w:t>
      </w:r>
      <w:r w:rsidRPr="00B16604">
        <w:rPr>
          <w:rFonts w:ascii="Cambria" w:hAnsi="Cambria"/>
          <w:sz w:val="24"/>
          <w:szCs w:val="24"/>
        </w:rPr>
        <w:t xml:space="preserve">evēlēt  </w:t>
      </w:r>
      <w:r>
        <w:rPr>
          <w:rFonts w:ascii="Cambria" w:hAnsi="Cambria"/>
          <w:sz w:val="24"/>
          <w:szCs w:val="24"/>
        </w:rPr>
        <w:t>Sandru Ziediņu, jo viņai ir zināšanas , pieredze bāriņtiesas darbā un viņa atbilst Bāriņtiesas likuma 10.panta prasībām</w:t>
      </w:r>
    </w:p>
    <w:p w14:paraId="3C1A0A59" w14:textId="77777777" w:rsidR="00E246EA" w:rsidRPr="00B16604" w:rsidRDefault="00E246EA" w:rsidP="00E246EA">
      <w:pPr>
        <w:spacing w:after="0" w:line="240" w:lineRule="auto"/>
        <w:ind w:right="-382"/>
        <w:jc w:val="both"/>
        <w:rPr>
          <w:rFonts w:ascii="Cambria" w:hAnsi="Cambria"/>
          <w:sz w:val="24"/>
          <w:szCs w:val="24"/>
        </w:rPr>
      </w:pPr>
    </w:p>
    <w:p w14:paraId="4E0BCC07" w14:textId="77777777" w:rsidR="00E246EA" w:rsidRDefault="00E246EA" w:rsidP="00E246EA">
      <w:pPr>
        <w:spacing w:after="0" w:line="240" w:lineRule="auto"/>
        <w:ind w:right="-382" w:firstLine="720"/>
        <w:jc w:val="both"/>
        <w:rPr>
          <w:rFonts w:ascii="Cambria" w:hAnsi="Cambria"/>
          <w:sz w:val="24"/>
          <w:szCs w:val="24"/>
        </w:rPr>
      </w:pPr>
      <w:r w:rsidRPr="001F7814">
        <w:rPr>
          <w:rFonts w:ascii="Cambria" w:hAnsi="Cambria"/>
          <w:sz w:val="24"/>
          <w:szCs w:val="24"/>
        </w:rPr>
        <w:t xml:space="preserve">Ņemot vērā  iepriekš minēto, pamatojoties uz Bāriņtiesu likuma 7.panta  trešo daļu, 9.panta  pirmo daļu, 10.panta pirmo daļu,  </w:t>
      </w:r>
      <w:r>
        <w:rPr>
          <w:rFonts w:ascii="Cambria" w:hAnsi="Cambria"/>
          <w:sz w:val="24"/>
          <w:szCs w:val="24"/>
        </w:rPr>
        <w:t>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13</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xml:space="preserve">,  Aigars Kalniņš, Dāvis Kalniņš, Pēteris Keišs, Rihards Krauklis, Jānis Krūmiņš, Raina Līcīte,  Jānis Miezītis, Edgars </w:t>
      </w:r>
      <w:proofErr w:type="spellStart"/>
      <w:r w:rsidRPr="00215B8A">
        <w:rPr>
          <w:rFonts w:ascii="Cambria" w:hAnsi="Cambria"/>
          <w:sz w:val="24"/>
          <w:szCs w:val="24"/>
        </w:rPr>
        <w:t>Mikāls</w:t>
      </w:r>
      <w:proofErr w:type="spellEnd"/>
      <w:r w:rsidRPr="00215B8A">
        <w:rPr>
          <w:rFonts w:ascii="Cambria" w:hAnsi="Cambria"/>
          <w:sz w:val="24"/>
          <w:szCs w:val="24"/>
        </w:rPr>
        <w:t>, Jānis Liepiņš,  Māris Reinbergs,  Ziedonis Vilde , Dainis Vingris), P</w:t>
      </w:r>
      <w:r w:rsidRPr="00215B8A">
        <w:rPr>
          <w:rFonts w:ascii="Cambria" w:hAnsi="Cambria" w:cs="Times New Roman"/>
          <w:sz w:val="24"/>
          <w:szCs w:val="24"/>
        </w:rPr>
        <w:t>RET-nav, ATTURAS-nav, Kokneses novada dome NOLEMJ</w:t>
      </w:r>
      <w:r>
        <w:rPr>
          <w:rFonts w:ascii="Cambria" w:hAnsi="Cambria" w:cs="Times New Roman"/>
          <w:sz w:val="24"/>
          <w:szCs w:val="24"/>
        </w:rPr>
        <w:t>:</w:t>
      </w:r>
    </w:p>
    <w:p w14:paraId="359F1544" w14:textId="77777777" w:rsidR="00E246EA" w:rsidRPr="001F7814" w:rsidRDefault="00E246EA" w:rsidP="00E246EA">
      <w:pPr>
        <w:ind w:right="-382" w:firstLine="720"/>
        <w:contextualSpacing/>
        <w:jc w:val="both"/>
        <w:rPr>
          <w:rFonts w:ascii="Cambria" w:hAnsi="Cambria"/>
          <w:sz w:val="24"/>
          <w:szCs w:val="24"/>
        </w:rPr>
      </w:pPr>
    </w:p>
    <w:p w14:paraId="32FF9AAF" w14:textId="66C62002" w:rsidR="00E246EA" w:rsidRPr="0073408D" w:rsidRDefault="00E246EA" w:rsidP="00E246EA">
      <w:pPr>
        <w:spacing w:after="0" w:line="240" w:lineRule="auto"/>
        <w:ind w:right="-382" w:firstLine="720"/>
        <w:jc w:val="both"/>
        <w:rPr>
          <w:rFonts w:ascii="Cambria" w:hAnsi="Cambria"/>
          <w:bCs/>
          <w:sz w:val="24"/>
          <w:szCs w:val="24"/>
        </w:rPr>
      </w:pPr>
      <w:r w:rsidRPr="0073408D">
        <w:rPr>
          <w:rFonts w:ascii="Cambria" w:hAnsi="Cambria"/>
          <w:bCs/>
          <w:sz w:val="24"/>
          <w:szCs w:val="24"/>
        </w:rPr>
        <w:t xml:space="preserve">1.Ar 2021.gada 15.martu </w:t>
      </w:r>
      <w:r w:rsidR="0073408D" w:rsidRPr="0073408D">
        <w:rPr>
          <w:rFonts w:ascii="Cambria" w:hAnsi="Cambria"/>
          <w:bCs/>
          <w:sz w:val="24"/>
          <w:szCs w:val="24"/>
        </w:rPr>
        <w:t xml:space="preserve">( uz noteiktu laiku) </w:t>
      </w:r>
      <w:r w:rsidRPr="0073408D">
        <w:rPr>
          <w:rFonts w:ascii="Cambria" w:hAnsi="Cambria"/>
          <w:bCs/>
          <w:sz w:val="24"/>
          <w:szCs w:val="24"/>
        </w:rPr>
        <w:t>par Kokneses novada Bāriņtiesas  priekšsēdētāju  ievēlēt  Sandru Ziediņu, personas kods:</w:t>
      </w:r>
      <w:r w:rsidR="0073408D" w:rsidRPr="0073408D">
        <w:rPr>
          <w:rFonts w:ascii="Cambria" w:hAnsi="Cambria"/>
          <w:bCs/>
          <w:sz w:val="24"/>
          <w:szCs w:val="24"/>
        </w:rPr>
        <w:t>[..]</w:t>
      </w:r>
    </w:p>
    <w:p w14:paraId="12DE0245" w14:textId="77777777" w:rsidR="00E246EA" w:rsidRPr="001F7814" w:rsidRDefault="00E246EA" w:rsidP="00E246EA">
      <w:pPr>
        <w:ind w:right="-382"/>
        <w:contextualSpacing/>
        <w:jc w:val="both"/>
        <w:rPr>
          <w:rFonts w:ascii="Cambria" w:hAnsi="Cambria"/>
          <w:sz w:val="24"/>
          <w:szCs w:val="24"/>
        </w:rPr>
      </w:pPr>
      <w:r w:rsidRPr="001F7814">
        <w:rPr>
          <w:rFonts w:ascii="Cambria" w:hAnsi="Cambria"/>
          <w:sz w:val="24"/>
          <w:szCs w:val="24"/>
        </w:rPr>
        <w:tab/>
        <w:t xml:space="preserve">2. Pamatojoties uz Bāriņtiesu likuma  10.panta piekto daļu  domes sekretārei </w:t>
      </w:r>
      <w:proofErr w:type="spellStart"/>
      <w:r w:rsidRPr="001F7814">
        <w:rPr>
          <w:rFonts w:ascii="Cambria" w:hAnsi="Cambria"/>
          <w:sz w:val="24"/>
          <w:szCs w:val="24"/>
        </w:rPr>
        <w:t>Dz.Krišānei</w:t>
      </w:r>
      <w:proofErr w:type="spellEnd"/>
      <w:r w:rsidRPr="001F7814">
        <w:rPr>
          <w:rFonts w:ascii="Cambria" w:hAnsi="Cambria"/>
          <w:sz w:val="24"/>
          <w:szCs w:val="24"/>
        </w:rPr>
        <w:t xml:space="preserve">  sagatavot pieprasījumu </w:t>
      </w:r>
      <w:r w:rsidRPr="001F7814">
        <w:rPr>
          <w:color w:val="7030A0"/>
          <w:lang w:eastAsia="lv-LV"/>
        </w:rPr>
        <w:t xml:space="preserve"> </w:t>
      </w:r>
      <w:r w:rsidRPr="001F7814">
        <w:rPr>
          <w:rFonts w:ascii="Cambria" w:hAnsi="Cambria"/>
          <w:sz w:val="24"/>
          <w:szCs w:val="24"/>
          <w:lang w:eastAsia="lv-LV"/>
        </w:rPr>
        <w:t xml:space="preserve">Sodu reģistram, lai pārliecinātos par personas atbilstību šā likuma </w:t>
      </w:r>
      <w:hyperlink r:id="rId9" w:anchor="p11" w:tgtFrame="_blank" w:history="1">
        <w:r w:rsidRPr="001F7814">
          <w:rPr>
            <w:rFonts w:ascii="Cambria" w:hAnsi="Cambria"/>
            <w:sz w:val="24"/>
            <w:szCs w:val="24"/>
            <w:u w:val="single"/>
            <w:lang w:eastAsia="lv-LV"/>
          </w:rPr>
          <w:t>11.panta</w:t>
        </w:r>
      </w:hyperlink>
      <w:r w:rsidRPr="001F7814">
        <w:rPr>
          <w:rFonts w:ascii="Cambria" w:hAnsi="Cambria"/>
          <w:sz w:val="24"/>
          <w:szCs w:val="24"/>
          <w:lang w:eastAsia="lv-LV"/>
        </w:rPr>
        <w:t xml:space="preserve"> 2., 3., 4., 5. un 6.punktā minētajām prasībām.</w:t>
      </w:r>
    </w:p>
    <w:p w14:paraId="6A09CA9C" w14:textId="77777777" w:rsidR="00E246EA" w:rsidRPr="001F7814" w:rsidRDefault="00E246EA" w:rsidP="00E246EA">
      <w:pPr>
        <w:ind w:right="-382"/>
        <w:contextualSpacing/>
        <w:jc w:val="both"/>
        <w:rPr>
          <w:rFonts w:ascii="Cambria" w:hAnsi="Cambria"/>
          <w:sz w:val="24"/>
          <w:szCs w:val="24"/>
        </w:rPr>
      </w:pPr>
      <w:r w:rsidRPr="001F7814">
        <w:rPr>
          <w:rFonts w:ascii="Cambria" w:hAnsi="Cambria"/>
          <w:sz w:val="24"/>
          <w:szCs w:val="24"/>
        </w:rPr>
        <w:tab/>
      </w:r>
    </w:p>
    <w:p w14:paraId="14AEAFB2" w14:textId="77777777" w:rsidR="00E246EA" w:rsidRPr="001F7814" w:rsidRDefault="00E246EA" w:rsidP="00E246EA">
      <w:pPr>
        <w:ind w:left="360" w:right="-382"/>
        <w:contextualSpacing/>
        <w:jc w:val="center"/>
        <w:rPr>
          <w:rFonts w:ascii="Cambria" w:hAnsi="Cambria"/>
          <w:sz w:val="24"/>
          <w:szCs w:val="24"/>
        </w:rPr>
      </w:pPr>
    </w:p>
    <w:p w14:paraId="0C96FE28" w14:textId="77777777" w:rsidR="00E246EA" w:rsidRDefault="00E246EA" w:rsidP="00E246EA">
      <w:pPr>
        <w:spacing w:after="0" w:line="240" w:lineRule="auto"/>
        <w:ind w:right="43"/>
        <w:jc w:val="right"/>
        <w:rPr>
          <w:rFonts w:ascii="Cambria" w:hAnsi="Cambria"/>
          <w:sz w:val="24"/>
          <w:szCs w:val="24"/>
        </w:rPr>
      </w:pPr>
    </w:p>
    <w:p w14:paraId="17A10ABE" w14:textId="77777777" w:rsidR="00E246EA" w:rsidRDefault="00E246EA" w:rsidP="00E246EA">
      <w:pPr>
        <w:spacing w:after="0" w:line="240" w:lineRule="auto"/>
        <w:ind w:right="43"/>
        <w:jc w:val="right"/>
        <w:rPr>
          <w:rFonts w:ascii="Cambria" w:hAnsi="Cambria"/>
          <w:sz w:val="24"/>
          <w:szCs w:val="24"/>
        </w:rPr>
      </w:pPr>
    </w:p>
    <w:p w14:paraId="1825D612" w14:textId="77777777" w:rsidR="00E246EA" w:rsidRDefault="00E246EA" w:rsidP="00E246EA">
      <w:pPr>
        <w:spacing w:after="0" w:line="240" w:lineRule="auto"/>
        <w:ind w:right="43"/>
        <w:jc w:val="right"/>
        <w:rPr>
          <w:rFonts w:ascii="Cambria" w:hAnsi="Cambria"/>
          <w:sz w:val="24"/>
          <w:szCs w:val="24"/>
        </w:rPr>
      </w:pPr>
    </w:p>
    <w:p w14:paraId="7E92291B" w14:textId="77777777" w:rsidR="00E246EA" w:rsidRDefault="00E246EA" w:rsidP="00E246EA">
      <w:pPr>
        <w:spacing w:after="0" w:line="240" w:lineRule="auto"/>
        <w:ind w:right="43"/>
        <w:jc w:val="center"/>
        <w:rPr>
          <w:rFonts w:ascii="Cambria" w:hAnsi="Cambria"/>
          <w:b/>
          <w:bCs/>
        </w:rPr>
      </w:pPr>
      <w:r>
        <w:rPr>
          <w:rFonts w:ascii="Cambria" w:hAnsi="Cambria"/>
          <w:b/>
          <w:bCs/>
        </w:rPr>
        <w:t>2</w:t>
      </w:r>
      <w:r w:rsidRPr="00AC0695">
        <w:rPr>
          <w:rFonts w:ascii="Cambria" w:hAnsi="Cambria"/>
          <w:b/>
          <w:bCs/>
        </w:rPr>
        <w:t>.</w:t>
      </w:r>
    </w:p>
    <w:p w14:paraId="483FF655" w14:textId="77777777" w:rsidR="00E246EA" w:rsidRDefault="00E246EA" w:rsidP="00E246EA">
      <w:pPr>
        <w:spacing w:after="0" w:line="240" w:lineRule="auto"/>
        <w:ind w:right="43"/>
        <w:jc w:val="center"/>
        <w:rPr>
          <w:rFonts w:ascii="Cambria" w:hAnsi="Cambria"/>
          <w:b/>
          <w:bCs/>
        </w:rPr>
      </w:pPr>
      <w:r w:rsidRPr="00AC0695">
        <w:rPr>
          <w:rFonts w:ascii="Cambria" w:hAnsi="Cambria"/>
          <w:b/>
          <w:bCs/>
        </w:rPr>
        <w:t>Par  p/a „ Kokneses Sporta  centrs”  Darba plānu 2021.gadam</w:t>
      </w:r>
    </w:p>
    <w:p w14:paraId="58D9E8BA" w14:textId="77777777" w:rsidR="00E246EA" w:rsidRDefault="00E246EA" w:rsidP="00E246EA">
      <w:pPr>
        <w:spacing w:after="0" w:line="240" w:lineRule="auto"/>
        <w:ind w:right="43"/>
        <w:jc w:val="center"/>
        <w:rPr>
          <w:rFonts w:ascii="Cambria" w:hAnsi="Cambria"/>
          <w:b/>
          <w:bCs/>
        </w:rPr>
      </w:pPr>
      <w:r>
        <w:rPr>
          <w:rFonts w:ascii="Cambria" w:hAnsi="Cambria"/>
          <w:b/>
          <w:bCs/>
        </w:rPr>
        <w:t>________________________________________________________________________________________________________</w:t>
      </w:r>
    </w:p>
    <w:p w14:paraId="3AC21D35" w14:textId="77777777" w:rsidR="00E246EA" w:rsidRDefault="00E246EA" w:rsidP="00E246EA">
      <w:pPr>
        <w:spacing w:after="0" w:line="240" w:lineRule="auto"/>
        <w:ind w:right="43"/>
        <w:jc w:val="center"/>
        <w:rPr>
          <w:rFonts w:ascii="Cambria" w:hAnsi="Cambria"/>
          <w:b/>
          <w:bCs/>
        </w:rPr>
      </w:pPr>
    </w:p>
    <w:p w14:paraId="43E75AD6" w14:textId="77777777" w:rsidR="00E246EA" w:rsidRPr="00B20540" w:rsidRDefault="00E246EA" w:rsidP="00E246EA">
      <w:pPr>
        <w:spacing w:after="0" w:line="240" w:lineRule="auto"/>
        <w:ind w:right="43"/>
        <w:jc w:val="both"/>
        <w:rPr>
          <w:rFonts w:ascii="Cambria" w:hAnsi="Cambria"/>
          <w:sz w:val="24"/>
          <w:szCs w:val="24"/>
        </w:rPr>
      </w:pPr>
      <w:r w:rsidRPr="00B20540">
        <w:rPr>
          <w:rFonts w:ascii="Cambria" w:hAnsi="Cambria"/>
          <w:sz w:val="24"/>
          <w:szCs w:val="24"/>
        </w:rPr>
        <w:t>ZIŅO: Dainis Vingris</w:t>
      </w:r>
    </w:p>
    <w:p w14:paraId="1D94A2C1" w14:textId="77777777" w:rsidR="00E246EA" w:rsidRPr="00DB6BAF" w:rsidRDefault="00E246EA" w:rsidP="00E246EA">
      <w:pPr>
        <w:spacing w:after="0" w:line="240" w:lineRule="auto"/>
        <w:ind w:right="43"/>
        <w:jc w:val="right"/>
        <w:rPr>
          <w:rFonts w:ascii="Cambria" w:hAnsi="Cambria"/>
          <w:i/>
          <w:iCs/>
          <w:sz w:val="24"/>
          <w:szCs w:val="24"/>
        </w:rPr>
      </w:pPr>
    </w:p>
    <w:p w14:paraId="6A3485E0" w14:textId="77777777" w:rsidR="00E246EA" w:rsidRPr="00B20540" w:rsidRDefault="00E246EA" w:rsidP="00E246EA">
      <w:pPr>
        <w:spacing w:after="0" w:line="240" w:lineRule="auto"/>
        <w:ind w:right="43"/>
        <w:jc w:val="both"/>
        <w:rPr>
          <w:rFonts w:ascii="Cambria" w:hAnsi="Cambria"/>
          <w:sz w:val="24"/>
          <w:szCs w:val="24"/>
        </w:rPr>
      </w:pPr>
      <w:r>
        <w:rPr>
          <w:rFonts w:ascii="Cambria" w:hAnsi="Cambria"/>
          <w:b/>
          <w:bCs/>
        </w:rPr>
        <w:tab/>
      </w:r>
      <w:r w:rsidRPr="00B20540">
        <w:rPr>
          <w:rFonts w:ascii="Cambria" w:hAnsi="Cambria"/>
          <w:sz w:val="24"/>
          <w:szCs w:val="24"/>
        </w:rPr>
        <w:t>Kokneses novada dome ir iepazinusies ar sagatavoto  p/1 “Kokneses Sporta centrs” sagatavoto Darba plāna 2021.gadan projektu.</w:t>
      </w:r>
    </w:p>
    <w:p w14:paraId="7C00D251" w14:textId="77777777" w:rsidR="00E246EA" w:rsidRPr="00B20540" w:rsidRDefault="00E246EA" w:rsidP="00E246EA">
      <w:pPr>
        <w:spacing w:after="0" w:line="240" w:lineRule="auto"/>
        <w:ind w:right="-382" w:firstLine="720"/>
        <w:jc w:val="both"/>
        <w:rPr>
          <w:rFonts w:ascii="Cambria" w:hAnsi="Cambria"/>
          <w:sz w:val="24"/>
          <w:szCs w:val="24"/>
        </w:rPr>
      </w:pPr>
      <w:r w:rsidRPr="00B20540">
        <w:rPr>
          <w:rFonts w:ascii="Cambria" w:hAnsi="Cambria"/>
          <w:sz w:val="24"/>
          <w:szCs w:val="24"/>
        </w:rPr>
        <w:t xml:space="preserve">Ņemot vērā iepriekš minēto, Kultūras, izglītības, sporta un sabiedrisko lietu pastāvīgās komitejas 2021.gada 24.februāra ieteikumu, atklāti balsojot, </w:t>
      </w:r>
      <w:r w:rsidRPr="00B20540">
        <w:rPr>
          <w:rFonts w:ascii="Cambria" w:hAnsi="Cambria" w:cs="Times New Roman"/>
          <w:sz w:val="24"/>
          <w:szCs w:val="24"/>
        </w:rPr>
        <w:t xml:space="preserve">  PAR-13 (</w:t>
      </w:r>
      <w:r w:rsidRPr="00B20540">
        <w:rPr>
          <w:rFonts w:ascii="Cambria" w:hAnsi="Cambria"/>
          <w:sz w:val="24"/>
          <w:szCs w:val="24"/>
        </w:rPr>
        <w:t xml:space="preserve">Ilgonis </w:t>
      </w:r>
      <w:proofErr w:type="spellStart"/>
      <w:r w:rsidRPr="00B20540">
        <w:rPr>
          <w:rFonts w:ascii="Cambria" w:hAnsi="Cambria"/>
          <w:sz w:val="24"/>
          <w:szCs w:val="24"/>
        </w:rPr>
        <w:t>Grunšteins</w:t>
      </w:r>
      <w:proofErr w:type="spellEnd"/>
      <w:r w:rsidRPr="00B20540">
        <w:rPr>
          <w:rFonts w:ascii="Cambria" w:hAnsi="Cambria"/>
          <w:sz w:val="24"/>
          <w:szCs w:val="24"/>
        </w:rPr>
        <w:t xml:space="preserve">,  Aigars Kalniņš, Dāvis Kalniņš, Pēteris Keišs, Rihards Krauklis, Jānis Krūmiņš, Raina Līcīte,  Jānis Miezītis, Edgars </w:t>
      </w:r>
      <w:proofErr w:type="spellStart"/>
      <w:r w:rsidRPr="00B20540">
        <w:rPr>
          <w:rFonts w:ascii="Cambria" w:hAnsi="Cambria"/>
          <w:sz w:val="24"/>
          <w:szCs w:val="24"/>
        </w:rPr>
        <w:t>Mikāls</w:t>
      </w:r>
      <w:proofErr w:type="spellEnd"/>
      <w:r w:rsidRPr="00B20540">
        <w:rPr>
          <w:rFonts w:ascii="Cambria" w:hAnsi="Cambria"/>
          <w:sz w:val="24"/>
          <w:szCs w:val="24"/>
        </w:rPr>
        <w:t>, Jānis Liepiņš,  Māris Reinbergs,  Ziedonis Vilde , Dainis Vingris), P</w:t>
      </w:r>
      <w:r w:rsidRPr="00B20540">
        <w:rPr>
          <w:rFonts w:ascii="Cambria" w:hAnsi="Cambria" w:cs="Times New Roman"/>
          <w:sz w:val="24"/>
          <w:szCs w:val="24"/>
        </w:rPr>
        <w:t>RET-nav, ATTURAS-nav, Kokneses novada dome NOLEMJ:</w:t>
      </w:r>
    </w:p>
    <w:p w14:paraId="46915580" w14:textId="77777777" w:rsidR="00E246EA" w:rsidRPr="00B20540" w:rsidRDefault="00E246EA" w:rsidP="00E246EA">
      <w:pPr>
        <w:spacing w:after="0" w:line="240" w:lineRule="auto"/>
        <w:ind w:right="43"/>
        <w:jc w:val="both"/>
        <w:rPr>
          <w:rFonts w:ascii="Cambria" w:hAnsi="Cambria"/>
          <w:sz w:val="24"/>
          <w:szCs w:val="24"/>
        </w:rPr>
      </w:pPr>
    </w:p>
    <w:p w14:paraId="5089F4E1" w14:textId="77777777" w:rsidR="00E246EA" w:rsidRPr="00B20540" w:rsidRDefault="00E246EA" w:rsidP="00E246EA">
      <w:pPr>
        <w:spacing w:after="0" w:line="240" w:lineRule="auto"/>
        <w:ind w:right="43"/>
        <w:jc w:val="both"/>
        <w:rPr>
          <w:rFonts w:ascii="Cambria" w:hAnsi="Cambria"/>
          <w:i/>
          <w:iCs/>
          <w:sz w:val="24"/>
          <w:szCs w:val="24"/>
        </w:rPr>
      </w:pPr>
      <w:r w:rsidRPr="00B20540">
        <w:rPr>
          <w:rFonts w:ascii="Cambria" w:hAnsi="Cambria"/>
          <w:sz w:val="24"/>
          <w:szCs w:val="24"/>
        </w:rPr>
        <w:tab/>
        <w:t xml:space="preserve">1.Apstiprināt Kokneses pašvaldības aģentūras “Kokneses Sporta centrs” Darba plānu 2021.gadam  </w:t>
      </w:r>
      <w:r w:rsidRPr="00B20540">
        <w:rPr>
          <w:rFonts w:ascii="Cambria" w:hAnsi="Cambria"/>
          <w:i/>
          <w:iCs/>
          <w:sz w:val="24"/>
          <w:szCs w:val="24"/>
        </w:rPr>
        <w:t>( darba plāns pievienots pielikumā).</w:t>
      </w:r>
    </w:p>
    <w:p w14:paraId="57842C5C" w14:textId="77777777" w:rsidR="00E246EA" w:rsidRPr="00B20540" w:rsidRDefault="00E246EA" w:rsidP="00E246EA">
      <w:pPr>
        <w:spacing w:after="0" w:line="240" w:lineRule="auto"/>
        <w:ind w:right="43"/>
        <w:jc w:val="both"/>
        <w:rPr>
          <w:rFonts w:ascii="Cambria" w:hAnsi="Cambria"/>
          <w:i/>
          <w:iCs/>
          <w:sz w:val="24"/>
          <w:szCs w:val="24"/>
        </w:rPr>
      </w:pPr>
    </w:p>
    <w:p w14:paraId="04A6B059" w14:textId="77777777" w:rsidR="00E246EA" w:rsidRDefault="00E246EA" w:rsidP="00E246EA">
      <w:pPr>
        <w:spacing w:after="0" w:line="240" w:lineRule="auto"/>
        <w:ind w:right="43"/>
        <w:jc w:val="right"/>
        <w:rPr>
          <w:rFonts w:ascii="Cambria" w:hAnsi="Cambria"/>
        </w:rPr>
      </w:pPr>
    </w:p>
    <w:p w14:paraId="09C80187" w14:textId="77777777" w:rsidR="00E246EA" w:rsidRDefault="00E246EA" w:rsidP="00E246EA">
      <w:pPr>
        <w:spacing w:after="0" w:line="240" w:lineRule="auto"/>
        <w:ind w:right="43"/>
        <w:jc w:val="right"/>
        <w:rPr>
          <w:rFonts w:ascii="Cambria" w:hAnsi="Cambria"/>
        </w:rPr>
      </w:pPr>
    </w:p>
    <w:p w14:paraId="58EF5E8D" w14:textId="77777777" w:rsidR="00E246EA" w:rsidRDefault="00E246EA" w:rsidP="00E246EA">
      <w:pPr>
        <w:spacing w:after="0" w:line="240" w:lineRule="auto"/>
        <w:ind w:right="43"/>
        <w:jc w:val="right"/>
        <w:rPr>
          <w:rFonts w:ascii="Cambria" w:hAnsi="Cambria"/>
        </w:rPr>
      </w:pPr>
    </w:p>
    <w:p w14:paraId="720B1E23" w14:textId="77777777" w:rsidR="00E246EA" w:rsidRDefault="00E246EA" w:rsidP="00E246EA">
      <w:pPr>
        <w:spacing w:after="0" w:line="240" w:lineRule="auto"/>
        <w:ind w:right="43"/>
        <w:jc w:val="right"/>
        <w:rPr>
          <w:rFonts w:ascii="Cambria" w:hAnsi="Cambria"/>
        </w:rPr>
      </w:pPr>
    </w:p>
    <w:p w14:paraId="2F901988" w14:textId="77777777" w:rsidR="00E246EA" w:rsidRDefault="00E246EA" w:rsidP="00E246EA">
      <w:pPr>
        <w:spacing w:after="0" w:line="240" w:lineRule="auto"/>
        <w:ind w:right="43"/>
        <w:jc w:val="right"/>
        <w:rPr>
          <w:rFonts w:ascii="Cambria" w:hAnsi="Cambria"/>
        </w:rPr>
      </w:pPr>
      <w:r>
        <w:rPr>
          <w:rFonts w:ascii="Cambria" w:hAnsi="Cambria"/>
        </w:rPr>
        <w:t>APSTIPRINĀTS</w:t>
      </w:r>
    </w:p>
    <w:p w14:paraId="463030C6" w14:textId="77777777" w:rsidR="00E246EA" w:rsidRDefault="00E246EA" w:rsidP="00E246EA">
      <w:pPr>
        <w:spacing w:after="0" w:line="240" w:lineRule="auto"/>
        <w:ind w:right="43"/>
        <w:jc w:val="right"/>
        <w:rPr>
          <w:rFonts w:ascii="Cambria" w:hAnsi="Cambria"/>
        </w:rPr>
      </w:pPr>
      <w:r>
        <w:rPr>
          <w:rFonts w:ascii="Cambria" w:hAnsi="Cambria"/>
        </w:rPr>
        <w:t>ar Kokneses novada domes</w:t>
      </w:r>
    </w:p>
    <w:p w14:paraId="41CC08E0" w14:textId="77777777" w:rsidR="00E246EA" w:rsidRDefault="00E246EA" w:rsidP="00E246EA">
      <w:pPr>
        <w:spacing w:after="0" w:line="240" w:lineRule="auto"/>
        <w:ind w:right="43"/>
        <w:jc w:val="right"/>
        <w:rPr>
          <w:rFonts w:ascii="Cambria" w:hAnsi="Cambria"/>
        </w:rPr>
      </w:pPr>
      <w:r>
        <w:rPr>
          <w:rFonts w:ascii="Cambria" w:hAnsi="Cambria"/>
        </w:rPr>
        <w:t>2021.gada 24. februāra</w:t>
      </w:r>
    </w:p>
    <w:p w14:paraId="4B7D5743" w14:textId="77777777" w:rsidR="00E246EA" w:rsidRPr="000A583F" w:rsidRDefault="00E246EA" w:rsidP="00E246EA">
      <w:pPr>
        <w:spacing w:after="0" w:line="240" w:lineRule="auto"/>
        <w:ind w:right="43"/>
        <w:jc w:val="right"/>
        <w:rPr>
          <w:rFonts w:ascii="Cambria" w:hAnsi="Cambria"/>
        </w:rPr>
      </w:pPr>
      <w:r>
        <w:rPr>
          <w:rFonts w:ascii="Cambria" w:hAnsi="Cambria"/>
        </w:rPr>
        <w:t>lēmumu Nr.2 (protokols Nr.2)_</w:t>
      </w:r>
    </w:p>
    <w:tbl>
      <w:tblPr>
        <w:tblW w:w="10126" w:type="dxa"/>
        <w:tblLook w:val="04A0" w:firstRow="1" w:lastRow="0" w:firstColumn="1" w:lastColumn="0" w:noHBand="0" w:noVBand="1"/>
      </w:tblPr>
      <w:tblGrid>
        <w:gridCol w:w="2939"/>
        <w:gridCol w:w="5227"/>
        <w:gridCol w:w="1738"/>
        <w:gridCol w:w="222"/>
      </w:tblGrid>
      <w:tr w:rsidR="00E246EA" w:rsidRPr="000A583F" w14:paraId="0D8DD428" w14:textId="77777777" w:rsidTr="0073408D">
        <w:trPr>
          <w:gridAfter w:val="1"/>
          <w:wAfter w:w="222" w:type="dxa"/>
          <w:trHeight w:val="465"/>
        </w:trPr>
        <w:tc>
          <w:tcPr>
            <w:tcW w:w="9904" w:type="dxa"/>
            <w:gridSpan w:val="3"/>
            <w:vMerge w:val="restart"/>
            <w:tcBorders>
              <w:top w:val="nil"/>
              <w:left w:val="nil"/>
              <w:bottom w:val="single" w:sz="4" w:space="0" w:color="000000"/>
              <w:right w:val="nil"/>
            </w:tcBorders>
            <w:shd w:val="clear" w:color="auto" w:fill="auto"/>
            <w:vAlign w:val="center"/>
            <w:hideMark/>
          </w:tcPr>
          <w:p w14:paraId="22896FAC" w14:textId="77777777" w:rsidR="00E246EA" w:rsidRPr="000A583F" w:rsidRDefault="00E246EA" w:rsidP="0073408D">
            <w:pPr>
              <w:spacing w:after="0" w:line="240" w:lineRule="auto"/>
              <w:ind w:right="43"/>
              <w:jc w:val="center"/>
              <w:rPr>
                <w:rFonts w:ascii="Arial" w:eastAsia="Times New Roman" w:hAnsi="Arial" w:cs="Arial"/>
                <w:sz w:val="28"/>
                <w:szCs w:val="28"/>
                <w:lang w:eastAsia="lv-LV"/>
              </w:rPr>
            </w:pPr>
            <w:r w:rsidRPr="000A583F">
              <w:rPr>
                <w:rFonts w:ascii="Arial" w:eastAsia="Times New Roman" w:hAnsi="Arial" w:cs="Arial"/>
                <w:sz w:val="28"/>
                <w:szCs w:val="28"/>
                <w:lang w:eastAsia="lv-LV"/>
              </w:rPr>
              <w:t>Kokneses pašvaldības aģentūras "Kokneses sporta centrs" 2021.gada darbības plāns (pie nosacījuma, ka valstī nav ārkārtas stāvokļa un KSC darbība notiek ierastā režīmā)</w:t>
            </w:r>
          </w:p>
        </w:tc>
      </w:tr>
      <w:tr w:rsidR="00E246EA" w:rsidRPr="000A583F" w14:paraId="15727FE0" w14:textId="77777777" w:rsidTr="0073408D">
        <w:trPr>
          <w:trHeight w:val="465"/>
        </w:trPr>
        <w:tc>
          <w:tcPr>
            <w:tcW w:w="9904" w:type="dxa"/>
            <w:gridSpan w:val="3"/>
            <w:vMerge/>
            <w:tcBorders>
              <w:top w:val="nil"/>
              <w:left w:val="nil"/>
              <w:bottom w:val="single" w:sz="4" w:space="0" w:color="000000"/>
              <w:right w:val="nil"/>
            </w:tcBorders>
            <w:vAlign w:val="center"/>
            <w:hideMark/>
          </w:tcPr>
          <w:p w14:paraId="1510BEA0" w14:textId="77777777" w:rsidR="00E246EA" w:rsidRPr="000A583F" w:rsidRDefault="00E246EA" w:rsidP="0073408D">
            <w:pPr>
              <w:spacing w:after="0" w:line="240" w:lineRule="auto"/>
              <w:ind w:right="43"/>
              <w:rPr>
                <w:rFonts w:ascii="Arial" w:eastAsia="Times New Roman" w:hAnsi="Arial" w:cs="Arial"/>
                <w:sz w:val="28"/>
                <w:szCs w:val="28"/>
                <w:lang w:eastAsia="lv-LV"/>
              </w:rPr>
            </w:pPr>
          </w:p>
        </w:tc>
        <w:tc>
          <w:tcPr>
            <w:tcW w:w="222" w:type="dxa"/>
            <w:tcBorders>
              <w:top w:val="nil"/>
              <w:left w:val="nil"/>
              <w:bottom w:val="nil"/>
              <w:right w:val="nil"/>
            </w:tcBorders>
            <w:shd w:val="clear" w:color="auto" w:fill="auto"/>
            <w:noWrap/>
            <w:vAlign w:val="bottom"/>
            <w:hideMark/>
          </w:tcPr>
          <w:p w14:paraId="3E6DCD87" w14:textId="77777777" w:rsidR="00E246EA" w:rsidRPr="000A583F" w:rsidRDefault="00E246EA" w:rsidP="0073408D">
            <w:pPr>
              <w:spacing w:after="0" w:line="240" w:lineRule="auto"/>
              <w:ind w:right="43"/>
              <w:jc w:val="center"/>
              <w:rPr>
                <w:rFonts w:ascii="Arial" w:eastAsia="Times New Roman" w:hAnsi="Arial" w:cs="Arial"/>
                <w:sz w:val="28"/>
                <w:szCs w:val="28"/>
                <w:lang w:eastAsia="lv-LV"/>
              </w:rPr>
            </w:pPr>
          </w:p>
        </w:tc>
      </w:tr>
      <w:tr w:rsidR="00E246EA" w:rsidRPr="000A583F" w14:paraId="60C9FB18" w14:textId="77777777" w:rsidTr="0073408D">
        <w:trPr>
          <w:trHeight w:val="465"/>
        </w:trPr>
        <w:tc>
          <w:tcPr>
            <w:tcW w:w="9904" w:type="dxa"/>
            <w:gridSpan w:val="3"/>
            <w:vMerge/>
            <w:tcBorders>
              <w:top w:val="nil"/>
              <w:left w:val="nil"/>
              <w:bottom w:val="single" w:sz="4" w:space="0" w:color="000000"/>
              <w:right w:val="nil"/>
            </w:tcBorders>
            <w:vAlign w:val="center"/>
            <w:hideMark/>
          </w:tcPr>
          <w:p w14:paraId="64A060F5" w14:textId="77777777" w:rsidR="00E246EA" w:rsidRPr="000A583F" w:rsidRDefault="00E246EA" w:rsidP="0073408D">
            <w:pPr>
              <w:spacing w:after="0" w:line="240" w:lineRule="auto"/>
              <w:ind w:right="43"/>
              <w:rPr>
                <w:rFonts w:ascii="Arial" w:eastAsia="Times New Roman" w:hAnsi="Arial" w:cs="Arial"/>
                <w:sz w:val="28"/>
                <w:szCs w:val="28"/>
                <w:lang w:eastAsia="lv-LV"/>
              </w:rPr>
            </w:pPr>
          </w:p>
        </w:tc>
        <w:tc>
          <w:tcPr>
            <w:tcW w:w="222" w:type="dxa"/>
            <w:tcBorders>
              <w:top w:val="nil"/>
              <w:left w:val="nil"/>
              <w:bottom w:val="nil"/>
              <w:right w:val="nil"/>
            </w:tcBorders>
            <w:shd w:val="clear" w:color="auto" w:fill="auto"/>
            <w:noWrap/>
            <w:vAlign w:val="bottom"/>
            <w:hideMark/>
          </w:tcPr>
          <w:p w14:paraId="77B473C3" w14:textId="77777777" w:rsidR="00E246EA" w:rsidRPr="000A583F" w:rsidRDefault="00E246EA" w:rsidP="0073408D">
            <w:pPr>
              <w:spacing w:after="0" w:line="240" w:lineRule="auto"/>
              <w:ind w:right="43"/>
              <w:rPr>
                <w:rFonts w:ascii="Times New Roman" w:eastAsia="Times New Roman" w:hAnsi="Times New Roman" w:cs="Times New Roman"/>
                <w:sz w:val="20"/>
                <w:szCs w:val="20"/>
                <w:lang w:eastAsia="lv-LV"/>
              </w:rPr>
            </w:pPr>
          </w:p>
        </w:tc>
      </w:tr>
      <w:tr w:rsidR="00E246EA" w:rsidRPr="000A583F" w14:paraId="7F23AABB" w14:textId="77777777" w:rsidTr="0073408D">
        <w:trPr>
          <w:trHeight w:val="255"/>
        </w:trPr>
        <w:tc>
          <w:tcPr>
            <w:tcW w:w="2939" w:type="dxa"/>
            <w:tcBorders>
              <w:top w:val="nil"/>
              <w:left w:val="single" w:sz="4" w:space="0" w:color="auto"/>
              <w:bottom w:val="single" w:sz="4" w:space="0" w:color="auto"/>
              <w:right w:val="nil"/>
            </w:tcBorders>
            <w:shd w:val="clear" w:color="auto" w:fill="auto"/>
            <w:noWrap/>
            <w:vAlign w:val="bottom"/>
            <w:hideMark/>
          </w:tcPr>
          <w:p w14:paraId="3FB2C047" w14:textId="77777777" w:rsidR="00E246EA" w:rsidRPr="000A583F" w:rsidRDefault="00E246EA" w:rsidP="0073408D">
            <w:pPr>
              <w:spacing w:after="0" w:line="240" w:lineRule="auto"/>
              <w:ind w:right="43"/>
              <w:jc w:val="center"/>
              <w:rPr>
                <w:rFonts w:ascii="Arial" w:eastAsia="Times New Roman" w:hAnsi="Arial" w:cs="Arial"/>
                <w:b/>
                <w:bCs/>
                <w:sz w:val="20"/>
                <w:szCs w:val="20"/>
                <w:lang w:eastAsia="lv-LV"/>
              </w:rPr>
            </w:pPr>
            <w:r w:rsidRPr="000A583F">
              <w:rPr>
                <w:rFonts w:ascii="Arial" w:eastAsia="Times New Roman" w:hAnsi="Arial" w:cs="Arial"/>
                <w:b/>
                <w:bCs/>
                <w:sz w:val="20"/>
                <w:szCs w:val="20"/>
                <w:lang w:eastAsia="lv-LV"/>
              </w:rPr>
              <w:t>Sasniedzamie rezultāti</w:t>
            </w:r>
          </w:p>
        </w:tc>
        <w:tc>
          <w:tcPr>
            <w:tcW w:w="5227" w:type="dxa"/>
            <w:tcBorders>
              <w:top w:val="nil"/>
              <w:left w:val="nil"/>
              <w:bottom w:val="single" w:sz="4" w:space="0" w:color="auto"/>
              <w:right w:val="nil"/>
            </w:tcBorders>
            <w:shd w:val="clear" w:color="auto" w:fill="auto"/>
            <w:noWrap/>
            <w:vAlign w:val="bottom"/>
            <w:hideMark/>
          </w:tcPr>
          <w:p w14:paraId="47874799" w14:textId="77777777" w:rsidR="00E246EA" w:rsidRPr="000A583F" w:rsidRDefault="00E246EA" w:rsidP="0073408D">
            <w:pPr>
              <w:spacing w:after="0" w:line="240" w:lineRule="auto"/>
              <w:ind w:right="43"/>
              <w:jc w:val="center"/>
              <w:rPr>
                <w:rFonts w:ascii="Arial" w:eastAsia="Times New Roman" w:hAnsi="Arial" w:cs="Arial"/>
                <w:b/>
                <w:bCs/>
                <w:sz w:val="20"/>
                <w:szCs w:val="20"/>
                <w:lang w:eastAsia="lv-LV"/>
              </w:rPr>
            </w:pPr>
            <w:r w:rsidRPr="000A583F">
              <w:rPr>
                <w:rFonts w:ascii="Arial" w:eastAsia="Times New Roman" w:hAnsi="Arial" w:cs="Arial"/>
                <w:b/>
                <w:bCs/>
                <w:sz w:val="20"/>
                <w:szCs w:val="20"/>
                <w:lang w:eastAsia="lv-LV"/>
              </w:rPr>
              <w:t>Veicamie pasākumi</w:t>
            </w:r>
          </w:p>
        </w:tc>
        <w:tc>
          <w:tcPr>
            <w:tcW w:w="1738" w:type="dxa"/>
            <w:tcBorders>
              <w:top w:val="nil"/>
              <w:left w:val="nil"/>
              <w:bottom w:val="single" w:sz="4" w:space="0" w:color="auto"/>
              <w:right w:val="single" w:sz="4" w:space="0" w:color="auto"/>
            </w:tcBorders>
            <w:shd w:val="clear" w:color="auto" w:fill="auto"/>
            <w:noWrap/>
            <w:vAlign w:val="bottom"/>
            <w:hideMark/>
          </w:tcPr>
          <w:p w14:paraId="2BD29053" w14:textId="77777777" w:rsidR="00E246EA" w:rsidRPr="000A583F" w:rsidRDefault="00E246EA" w:rsidP="0073408D">
            <w:pPr>
              <w:spacing w:after="0" w:line="240" w:lineRule="auto"/>
              <w:ind w:right="43"/>
              <w:jc w:val="center"/>
              <w:rPr>
                <w:rFonts w:ascii="Arial" w:eastAsia="Times New Roman" w:hAnsi="Arial" w:cs="Arial"/>
                <w:b/>
                <w:bCs/>
                <w:sz w:val="20"/>
                <w:szCs w:val="20"/>
                <w:lang w:eastAsia="lv-LV"/>
              </w:rPr>
            </w:pPr>
            <w:r w:rsidRPr="000A583F">
              <w:rPr>
                <w:rFonts w:ascii="Arial" w:eastAsia="Times New Roman" w:hAnsi="Arial" w:cs="Arial"/>
                <w:b/>
                <w:bCs/>
                <w:sz w:val="20"/>
                <w:szCs w:val="20"/>
                <w:lang w:eastAsia="lv-LV"/>
              </w:rPr>
              <w:t>Izpildes termiņš</w:t>
            </w:r>
          </w:p>
        </w:tc>
        <w:tc>
          <w:tcPr>
            <w:tcW w:w="222" w:type="dxa"/>
            <w:vAlign w:val="center"/>
            <w:hideMark/>
          </w:tcPr>
          <w:p w14:paraId="47F78E87" w14:textId="77777777" w:rsidR="00E246EA" w:rsidRPr="000A583F" w:rsidRDefault="00E246EA" w:rsidP="0073408D">
            <w:pPr>
              <w:spacing w:after="0" w:line="240" w:lineRule="auto"/>
              <w:ind w:right="43"/>
              <w:rPr>
                <w:rFonts w:ascii="Times New Roman" w:eastAsia="Times New Roman" w:hAnsi="Times New Roman" w:cs="Times New Roman"/>
                <w:sz w:val="20"/>
                <w:szCs w:val="20"/>
                <w:lang w:eastAsia="lv-LV"/>
              </w:rPr>
            </w:pPr>
          </w:p>
        </w:tc>
      </w:tr>
      <w:tr w:rsidR="00E246EA" w:rsidRPr="000A583F" w14:paraId="39AE9A6B" w14:textId="77777777" w:rsidTr="0073408D">
        <w:trPr>
          <w:trHeight w:val="600"/>
        </w:trPr>
        <w:tc>
          <w:tcPr>
            <w:tcW w:w="2939" w:type="dxa"/>
            <w:vMerge w:val="restart"/>
            <w:tcBorders>
              <w:top w:val="nil"/>
              <w:left w:val="single" w:sz="4" w:space="0" w:color="auto"/>
              <w:bottom w:val="single" w:sz="4" w:space="0" w:color="auto"/>
              <w:right w:val="single" w:sz="4" w:space="0" w:color="auto"/>
            </w:tcBorders>
            <w:shd w:val="clear" w:color="auto" w:fill="auto"/>
            <w:hideMark/>
          </w:tcPr>
          <w:p w14:paraId="1659B209" w14:textId="77777777" w:rsidR="00E246EA" w:rsidRPr="000A583F" w:rsidRDefault="00E246EA" w:rsidP="0073408D">
            <w:pPr>
              <w:spacing w:after="0" w:line="240" w:lineRule="auto"/>
              <w:ind w:right="43"/>
              <w:jc w:val="center"/>
              <w:rPr>
                <w:rFonts w:ascii="Arial" w:eastAsia="Times New Roman" w:hAnsi="Arial" w:cs="Arial"/>
                <w:sz w:val="24"/>
                <w:szCs w:val="24"/>
                <w:lang w:eastAsia="lv-LV"/>
              </w:rPr>
            </w:pPr>
            <w:r w:rsidRPr="000A583F">
              <w:rPr>
                <w:rFonts w:ascii="Arial" w:eastAsia="Times New Roman" w:hAnsi="Arial" w:cs="Arial"/>
                <w:sz w:val="24"/>
                <w:szCs w:val="24"/>
                <w:lang w:eastAsia="lv-LV"/>
              </w:rPr>
              <w:t>Sporta in</w:t>
            </w:r>
            <w:r>
              <w:rPr>
                <w:rFonts w:ascii="Arial" w:eastAsia="Times New Roman" w:hAnsi="Arial" w:cs="Arial"/>
                <w:sz w:val="24"/>
                <w:szCs w:val="24"/>
                <w:lang w:eastAsia="lv-LV"/>
              </w:rPr>
              <w:t>f</w:t>
            </w:r>
            <w:r w:rsidRPr="000A583F">
              <w:rPr>
                <w:rFonts w:ascii="Arial" w:eastAsia="Times New Roman" w:hAnsi="Arial" w:cs="Arial"/>
                <w:sz w:val="24"/>
                <w:szCs w:val="24"/>
                <w:lang w:eastAsia="lv-LV"/>
              </w:rPr>
              <w:t>rastruktūras objektu pilnveide, pieejamības veicināšana</w:t>
            </w:r>
          </w:p>
        </w:tc>
        <w:tc>
          <w:tcPr>
            <w:tcW w:w="5227" w:type="dxa"/>
            <w:tcBorders>
              <w:top w:val="nil"/>
              <w:left w:val="nil"/>
              <w:bottom w:val="single" w:sz="4" w:space="0" w:color="auto"/>
              <w:right w:val="single" w:sz="4" w:space="0" w:color="auto"/>
            </w:tcBorders>
            <w:shd w:val="clear" w:color="auto" w:fill="auto"/>
            <w:vAlign w:val="bottom"/>
            <w:hideMark/>
          </w:tcPr>
          <w:p w14:paraId="0A0FBE8B"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 xml:space="preserve">Apgaismojuma atjaunošana </w:t>
            </w:r>
            <w:proofErr w:type="spellStart"/>
            <w:r w:rsidRPr="000A583F">
              <w:rPr>
                <w:rFonts w:ascii="Arial" w:eastAsia="Times New Roman" w:hAnsi="Arial" w:cs="Arial"/>
                <w:sz w:val="24"/>
                <w:szCs w:val="24"/>
                <w:lang w:eastAsia="lv-LV"/>
              </w:rPr>
              <w:t>skeitparka</w:t>
            </w:r>
            <w:proofErr w:type="spellEnd"/>
            <w:r w:rsidRPr="000A583F">
              <w:rPr>
                <w:rFonts w:ascii="Arial" w:eastAsia="Times New Roman" w:hAnsi="Arial" w:cs="Arial"/>
                <w:sz w:val="24"/>
                <w:szCs w:val="24"/>
                <w:lang w:eastAsia="lv-LV"/>
              </w:rPr>
              <w:t xml:space="preserve"> teritorijā sadarbībā ar pašvaldību</w:t>
            </w:r>
          </w:p>
        </w:tc>
        <w:tc>
          <w:tcPr>
            <w:tcW w:w="1738" w:type="dxa"/>
            <w:tcBorders>
              <w:top w:val="nil"/>
              <w:left w:val="nil"/>
              <w:bottom w:val="single" w:sz="4" w:space="0" w:color="auto"/>
              <w:right w:val="single" w:sz="4" w:space="0" w:color="auto"/>
            </w:tcBorders>
            <w:shd w:val="clear" w:color="auto" w:fill="auto"/>
            <w:vAlign w:val="bottom"/>
            <w:hideMark/>
          </w:tcPr>
          <w:p w14:paraId="190D819D"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Aprīlis, Maijs</w:t>
            </w:r>
          </w:p>
        </w:tc>
        <w:tc>
          <w:tcPr>
            <w:tcW w:w="222" w:type="dxa"/>
            <w:vAlign w:val="center"/>
            <w:hideMark/>
          </w:tcPr>
          <w:p w14:paraId="36321078" w14:textId="77777777" w:rsidR="00E246EA" w:rsidRPr="000A583F" w:rsidRDefault="00E246EA" w:rsidP="0073408D">
            <w:pPr>
              <w:spacing w:after="0" w:line="240" w:lineRule="auto"/>
              <w:ind w:right="43"/>
              <w:rPr>
                <w:rFonts w:ascii="Times New Roman" w:eastAsia="Times New Roman" w:hAnsi="Times New Roman" w:cs="Times New Roman"/>
                <w:sz w:val="20"/>
                <w:szCs w:val="20"/>
                <w:lang w:eastAsia="lv-LV"/>
              </w:rPr>
            </w:pPr>
          </w:p>
        </w:tc>
      </w:tr>
      <w:tr w:rsidR="00E246EA" w:rsidRPr="000A583F" w14:paraId="6FCF094C" w14:textId="77777777" w:rsidTr="0073408D">
        <w:trPr>
          <w:trHeight w:val="600"/>
        </w:trPr>
        <w:tc>
          <w:tcPr>
            <w:tcW w:w="2939" w:type="dxa"/>
            <w:vMerge/>
            <w:tcBorders>
              <w:top w:val="nil"/>
              <w:left w:val="single" w:sz="4" w:space="0" w:color="auto"/>
              <w:bottom w:val="single" w:sz="4" w:space="0" w:color="auto"/>
              <w:right w:val="single" w:sz="4" w:space="0" w:color="auto"/>
            </w:tcBorders>
            <w:vAlign w:val="center"/>
            <w:hideMark/>
          </w:tcPr>
          <w:p w14:paraId="7A66D801" w14:textId="77777777" w:rsidR="00E246EA" w:rsidRPr="000A583F" w:rsidRDefault="00E246EA" w:rsidP="0073408D">
            <w:pPr>
              <w:spacing w:after="0" w:line="240" w:lineRule="auto"/>
              <w:ind w:right="43"/>
              <w:rPr>
                <w:rFonts w:ascii="Arial" w:eastAsia="Times New Roman" w:hAnsi="Arial" w:cs="Arial"/>
                <w:sz w:val="24"/>
                <w:szCs w:val="24"/>
                <w:lang w:eastAsia="lv-LV"/>
              </w:rPr>
            </w:pPr>
          </w:p>
        </w:tc>
        <w:tc>
          <w:tcPr>
            <w:tcW w:w="5227" w:type="dxa"/>
            <w:tcBorders>
              <w:top w:val="nil"/>
              <w:left w:val="nil"/>
              <w:bottom w:val="single" w:sz="4" w:space="0" w:color="auto"/>
              <w:right w:val="single" w:sz="4" w:space="0" w:color="auto"/>
            </w:tcBorders>
            <w:shd w:val="clear" w:color="auto" w:fill="auto"/>
            <w:vAlign w:val="bottom"/>
            <w:hideMark/>
          </w:tcPr>
          <w:p w14:paraId="56799619"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Ikgadējie apzaļumošanas un labiekārtošanas darbi stadionā</w:t>
            </w:r>
          </w:p>
        </w:tc>
        <w:tc>
          <w:tcPr>
            <w:tcW w:w="1738" w:type="dxa"/>
            <w:tcBorders>
              <w:top w:val="nil"/>
              <w:left w:val="nil"/>
              <w:bottom w:val="single" w:sz="4" w:space="0" w:color="auto"/>
              <w:right w:val="single" w:sz="4" w:space="0" w:color="auto"/>
            </w:tcBorders>
            <w:shd w:val="clear" w:color="auto" w:fill="auto"/>
            <w:vAlign w:val="bottom"/>
            <w:hideMark/>
          </w:tcPr>
          <w:p w14:paraId="1180211D"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Vasaras sezona</w:t>
            </w:r>
          </w:p>
        </w:tc>
        <w:tc>
          <w:tcPr>
            <w:tcW w:w="222" w:type="dxa"/>
            <w:vAlign w:val="center"/>
            <w:hideMark/>
          </w:tcPr>
          <w:p w14:paraId="7B831BD1" w14:textId="77777777" w:rsidR="00E246EA" w:rsidRPr="000A583F" w:rsidRDefault="00E246EA" w:rsidP="0073408D">
            <w:pPr>
              <w:spacing w:after="0" w:line="240" w:lineRule="auto"/>
              <w:ind w:right="43"/>
              <w:rPr>
                <w:rFonts w:ascii="Times New Roman" w:eastAsia="Times New Roman" w:hAnsi="Times New Roman" w:cs="Times New Roman"/>
                <w:sz w:val="20"/>
                <w:szCs w:val="20"/>
                <w:lang w:eastAsia="lv-LV"/>
              </w:rPr>
            </w:pPr>
          </w:p>
        </w:tc>
      </w:tr>
      <w:tr w:rsidR="00E246EA" w:rsidRPr="000A583F" w14:paraId="6B0F31A3" w14:textId="77777777" w:rsidTr="0073408D">
        <w:trPr>
          <w:trHeight w:val="600"/>
        </w:trPr>
        <w:tc>
          <w:tcPr>
            <w:tcW w:w="2939" w:type="dxa"/>
            <w:vMerge/>
            <w:tcBorders>
              <w:top w:val="nil"/>
              <w:left w:val="single" w:sz="4" w:space="0" w:color="auto"/>
              <w:bottom w:val="single" w:sz="4" w:space="0" w:color="auto"/>
              <w:right w:val="single" w:sz="4" w:space="0" w:color="auto"/>
            </w:tcBorders>
            <w:vAlign w:val="center"/>
            <w:hideMark/>
          </w:tcPr>
          <w:p w14:paraId="74A4A9DC" w14:textId="77777777" w:rsidR="00E246EA" w:rsidRPr="000A583F" w:rsidRDefault="00E246EA" w:rsidP="0073408D">
            <w:pPr>
              <w:spacing w:after="0" w:line="240" w:lineRule="auto"/>
              <w:ind w:right="43"/>
              <w:rPr>
                <w:rFonts w:ascii="Arial" w:eastAsia="Times New Roman" w:hAnsi="Arial" w:cs="Arial"/>
                <w:sz w:val="24"/>
                <w:szCs w:val="24"/>
                <w:lang w:eastAsia="lv-LV"/>
              </w:rPr>
            </w:pPr>
          </w:p>
        </w:tc>
        <w:tc>
          <w:tcPr>
            <w:tcW w:w="5227" w:type="dxa"/>
            <w:tcBorders>
              <w:top w:val="nil"/>
              <w:left w:val="nil"/>
              <w:bottom w:val="single" w:sz="4" w:space="0" w:color="auto"/>
              <w:right w:val="single" w:sz="4" w:space="0" w:color="auto"/>
            </w:tcBorders>
            <w:shd w:val="clear" w:color="auto" w:fill="auto"/>
            <w:vAlign w:val="bottom"/>
            <w:hideMark/>
          </w:tcPr>
          <w:p w14:paraId="6C15437F"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Sporta halles grīdas atjaunošana sadarbībā ar pašvaldību</w:t>
            </w:r>
          </w:p>
        </w:tc>
        <w:tc>
          <w:tcPr>
            <w:tcW w:w="1738" w:type="dxa"/>
            <w:tcBorders>
              <w:top w:val="nil"/>
              <w:left w:val="nil"/>
              <w:bottom w:val="single" w:sz="4" w:space="0" w:color="auto"/>
              <w:right w:val="single" w:sz="4" w:space="0" w:color="auto"/>
            </w:tcBorders>
            <w:shd w:val="clear" w:color="auto" w:fill="auto"/>
            <w:vAlign w:val="bottom"/>
            <w:hideMark/>
          </w:tcPr>
          <w:p w14:paraId="06CB529B"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2021.gads</w:t>
            </w:r>
          </w:p>
        </w:tc>
        <w:tc>
          <w:tcPr>
            <w:tcW w:w="222" w:type="dxa"/>
            <w:vAlign w:val="center"/>
            <w:hideMark/>
          </w:tcPr>
          <w:p w14:paraId="412CB456" w14:textId="77777777" w:rsidR="00E246EA" w:rsidRPr="000A583F" w:rsidRDefault="00E246EA" w:rsidP="0073408D">
            <w:pPr>
              <w:spacing w:after="0" w:line="240" w:lineRule="auto"/>
              <w:ind w:right="43"/>
              <w:rPr>
                <w:rFonts w:ascii="Times New Roman" w:eastAsia="Times New Roman" w:hAnsi="Times New Roman" w:cs="Times New Roman"/>
                <w:sz w:val="20"/>
                <w:szCs w:val="20"/>
                <w:lang w:eastAsia="lv-LV"/>
              </w:rPr>
            </w:pPr>
          </w:p>
        </w:tc>
      </w:tr>
      <w:tr w:rsidR="00E246EA" w:rsidRPr="000A583F" w14:paraId="6B8313F8" w14:textId="77777777" w:rsidTr="0073408D">
        <w:trPr>
          <w:trHeight w:val="300"/>
        </w:trPr>
        <w:tc>
          <w:tcPr>
            <w:tcW w:w="2939" w:type="dxa"/>
            <w:vMerge/>
            <w:tcBorders>
              <w:top w:val="nil"/>
              <w:left w:val="single" w:sz="4" w:space="0" w:color="auto"/>
              <w:bottom w:val="single" w:sz="4" w:space="0" w:color="auto"/>
              <w:right w:val="single" w:sz="4" w:space="0" w:color="auto"/>
            </w:tcBorders>
            <w:vAlign w:val="center"/>
            <w:hideMark/>
          </w:tcPr>
          <w:p w14:paraId="40F037B8" w14:textId="77777777" w:rsidR="00E246EA" w:rsidRPr="000A583F" w:rsidRDefault="00E246EA" w:rsidP="0073408D">
            <w:pPr>
              <w:spacing w:after="0" w:line="240" w:lineRule="auto"/>
              <w:ind w:right="43"/>
              <w:rPr>
                <w:rFonts w:ascii="Arial" w:eastAsia="Times New Roman" w:hAnsi="Arial" w:cs="Arial"/>
                <w:sz w:val="24"/>
                <w:szCs w:val="24"/>
                <w:lang w:eastAsia="lv-LV"/>
              </w:rPr>
            </w:pPr>
          </w:p>
        </w:tc>
        <w:tc>
          <w:tcPr>
            <w:tcW w:w="5227" w:type="dxa"/>
            <w:tcBorders>
              <w:top w:val="nil"/>
              <w:left w:val="nil"/>
              <w:bottom w:val="single" w:sz="4" w:space="0" w:color="auto"/>
              <w:right w:val="single" w:sz="4" w:space="0" w:color="auto"/>
            </w:tcBorders>
            <w:shd w:val="clear" w:color="auto" w:fill="auto"/>
            <w:vAlign w:val="bottom"/>
            <w:hideMark/>
          </w:tcPr>
          <w:p w14:paraId="5A967146"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Stadiona ēkas stadionā projektēšanas uzsākšana</w:t>
            </w:r>
          </w:p>
        </w:tc>
        <w:tc>
          <w:tcPr>
            <w:tcW w:w="1738" w:type="dxa"/>
            <w:tcBorders>
              <w:top w:val="nil"/>
              <w:left w:val="nil"/>
              <w:bottom w:val="single" w:sz="4" w:space="0" w:color="auto"/>
              <w:right w:val="single" w:sz="4" w:space="0" w:color="auto"/>
            </w:tcBorders>
            <w:shd w:val="clear" w:color="auto" w:fill="auto"/>
            <w:vAlign w:val="bottom"/>
            <w:hideMark/>
          </w:tcPr>
          <w:p w14:paraId="588465B1"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2021.gads</w:t>
            </w:r>
          </w:p>
        </w:tc>
        <w:tc>
          <w:tcPr>
            <w:tcW w:w="222" w:type="dxa"/>
            <w:vAlign w:val="center"/>
            <w:hideMark/>
          </w:tcPr>
          <w:p w14:paraId="6A3E1A47" w14:textId="77777777" w:rsidR="00E246EA" w:rsidRPr="000A583F" w:rsidRDefault="00E246EA" w:rsidP="0073408D">
            <w:pPr>
              <w:spacing w:after="0" w:line="240" w:lineRule="auto"/>
              <w:ind w:right="43"/>
              <w:rPr>
                <w:rFonts w:ascii="Times New Roman" w:eastAsia="Times New Roman" w:hAnsi="Times New Roman" w:cs="Times New Roman"/>
                <w:sz w:val="20"/>
                <w:szCs w:val="20"/>
                <w:lang w:eastAsia="lv-LV"/>
              </w:rPr>
            </w:pPr>
          </w:p>
        </w:tc>
      </w:tr>
      <w:tr w:rsidR="00E246EA" w:rsidRPr="000A583F" w14:paraId="3CB3D7CF" w14:textId="77777777" w:rsidTr="0073408D">
        <w:trPr>
          <w:trHeight w:val="300"/>
        </w:trPr>
        <w:tc>
          <w:tcPr>
            <w:tcW w:w="2939" w:type="dxa"/>
            <w:vMerge/>
            <w:tcBorders>
              <w:top w:val="nil"/>
              <w:left w:val="single" w:sz="4" w:space="0" w:color="auto"/>
              <w:bottom w:val="single" w:sz="4" w:space="0" w:color="auto"/>
              <w:right w:val="single" w:sz="4" w:space="0" w:color="auto"/>
            </w:tcBorders>
            <w:vAlign w:val="center"/>
            <w:hideMark/>
          </w:tcPr>
          <w:p w14:paraId="1EA20CCD" w14:textId="77777777" w:rsidR="00E246EA" w:rsidRPr="000A583F" w:rsidRDefault="00E246EA" w:rsidP="0073408D">
            <w:pPr>
              <w:spacing w:after="0" w:line="240" w:lineRule="auto"/>
              <w:ind w:right="43"/>
              <w:rPr>
                <w:rFonts w:ascii="Arial" w:eastAsia="Times New Roman" w:hAnsi="Arial" w:cs="Arial"/>
                <w:sz w:val="24"/>
                <w:szCs w:val="24"/>
                <w:lang w:eastAsia="lv-LV"/>
              </w:rPr>
            </w:pPr>
          </w:p>
        </w:tc>
        <w:tc>
          <w:tcPr>
            <w:tcW w:w="5227" w:type="dxa"/>
            <w:tcBorders>
              <w:top w:val="nil"/>
              <w:left w:val="nil"/>
              <w:bottom w:val="single" w:sz="4" w:space="0" w:color="auto"/>
              <w:right w:val="single" w:sz="4" w:space="0" w:color="auto"/>
            </w:tcBorders>
            <w:shd w:val="clear" w:color="auto" w:fill="auto"/>
            <w:vAlign w:val="bottom"/>
            <w:hideMark/>
          </w:tcPr>
          <w:p w14:paraId="49D1EA1E"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Stadiona seguma atjaunošana, remontēšana</w:t>
            </w:r>
          </w:p>
        </w:tc>
        <w:tc>
          <w:tcPr>
            <w:tcW w:w="1738" w:type="dxa"/>
            <w:tcBorders>
              <w:top w:val="nil"/>
              <w:left w:val="nil"/>
              <w:bottom w:val="single" w:sz="4" w:space="0" w:color="auto"/>
              <w:right w:val="single" w:sz="4" w:space="0" w:color="auto"/>
            </w:tcBorders>
            <w:shd w:val="clear" w:color="auto" w:fill="auto"/>
            <w:vAlign w:val="bottom"/>
            <w:hideMark/>
          </w:tcPr>
          <w:p w14:paraId="150F4BFB"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2021.gads</w:t>
            </w:r>
          </w:p>
        </w:tc>
        <w:tc>
          <w:tcPr>
            <w:tcW w:w="222" w:type="dxa"/>
            <w:vAlign w:val="center"/>
            <w:hideMark/>
          </w:tcPr>
          <w:p w14:paraId="06E28FD0" w14:textId="77777777" w:rsidR="00E246EA" w:rsidRPr="000A583F" w:rsidRDefault="00E246EA" w:rsidP="0073408D">
            <w:pPr>
              <w:spacing w:after="0" w:line="240" w:lineRule="auto"/>
              <w:ind w:right="43"/>
              <w:rPr>
                <w:rFonts w:ascii="Times New Roman" w:eastAsia="Times New Roman" w:hAnsi="Times New Roman" w:cs="Times New Roman"/>
                <w:sz w:val="20"/>
                <w:szCs w:val="20"/>
                <w:lang w:eastAsia="lv-LV"/>
              </w:rPr>
            </w:pPr>
          </w:p>
        </w:tc>
      </w:tr>
      <w:tr w:rsidR="00E246EA" w:rsidRPr="000A583F" w14:paraId="31A2E00F" w14:textId="77777777" w:rsidTr="0073408D">
        <w:trPr>
          <w:trHeight w:val="600"/>
        </w:trPr>
        <w:tc>
          <w:tcPr>
            <w:tcW w:w="2939" w:type="dxa"/>
            <w:vMerge/>
            <w:tcBorders>
              <w:top w:val="nil"/>
              <w:left w:val="single" w:sz="4" w:space="0" w:color="auto"/>
              <w:bottom w:val="single" w:sz="4" w:space="0" w:color="auto"/>
              <w:right w:val="single" w:sz="4" w:space="0" w:color="auto"/>
            </w:tcBorders>
            <w:vAlign w:val="center"/>
            <w:hideMark/>
          </w:tcPr>
          <w:p w14:paraId="5A6AF158" w14:textId="77777777" w:rsidR="00E246EA" w:rsidRPr="000A583F" w:rsidRDefault="00E246EA" w:rsidP="0073408D">
            <w:pPr>
              <w:spacing w:after="0" w:line="240" w:lineRule="auto"/>
              <w:ind w:right="43"/>
              <w:rPr>
                <w:rFonts w:ascii="Arial" w:eastAsia="Times New Roman" w:hAnsi="Arial" w:cs="Arial"/>
                <w:sz w:val="24"/>
                <w:szCs w:val="24"/>
                <w:lang w:eastAsia="lv-LV"/>
              </w:rPr>
            </w:pPr>
          </w:p>
        </w:tc>
        <w:tc>
          <w:tcPr>
            <w:tcW w:w="5227" w:type="dxa"/>
            <w:tcBorders>
              <w:top w:val="nil"/>
              <w:left w:val="nil"/>
              <w:bottom w:val="single" w:sz="4" w:space="0" w:color="auto"/>
              <w:right w:val="single" w:sz="4" w:space="0" w:color="auto"/>
            </w:tcBorders>
            <w:shd w:val="clear" w:color="auto" w:fill="auto"/>
            <w:vAlign w:val="bottom"/>
            <w:hideMark/>
          </w:tcPr>
          <w:p w14:paraId="53B9B24E"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Iekārtu, agregātu, kosmētisko u.c. remontdarbu un apkopes veikšana</w:t>
            </w:r>
          </w:p>
        </w:tc>
        <w:tc>
          <w:tcPr>
            <w:tcW w:w="1738" w:type="dxa"/>
            <w:tcBorders>
              <w:top w:val="nil"/>
              <w:left w:val="nil"/>
              <w:bottom w:val="single" w:sz="4" w:space="0" w:color="auto"/>
              <w:right w:val="single" w:sz="4" w:space="0" w:color="auto"/>
            </w:tcBorders>
            <w:shd w:val="clear" w:color="auto" w:fill="auto"/>
            <w:vAlign w:val="bottom"/>
            <w:hideMark/>
          </w:tcPr>
          <w:p w14:paraId="15FA4569"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Visu gadu</w:t>
            </w:r>
          </w:p>
        </w:tc>
        <w:tc>
          <w:tcPr>
            <w:tcW w:w="222" w:type="dxa"/>
            <w:vAlign w:val="center"/>
            <w:hideMark/>
          </w:tcPr>
          <w:p w14:paraId="3D459646" w14:textId="77777777" w:rsidR="00E246EA" w:rsidRPr="000A583F" w:rsidRDefault="00E246EA" w:rsidP="0073408D">
            <w:pPr>
              <w:spacing w:after="0" w:line="240" w:lineRule="auto"/>
              <w:ind w:right="43"/>
              <w:rPr>
                <w:rFonts w:ascii="Times New Roman" w:eastAsia="Times New Roman" w:hAnsi="Times New Roman" w:cs="Times New Roman"/>
                <w:sz w:val="20"/>
                <w:szCs w:val="20"/>
                <w:lang w:eastAsia="lv-LV"/>
              </w:rPr>
            </w:pPr>
          </w:p>
        </w:tc>
      </w:tr>
      <w:tr w:rsidR="00E246EA" w:rsidRPr="000A583F" w14:paraId="1925B46A" w14:textId="77777777" w:rsidTr="0073408D">
        <w:trPr>
          <w:trHeight w:val="900"/>
        </w:trPr>
        <w:tc>
          <w:tcPr>
            <w:tcW w:w="2939" w:type="dxa"/>
            <w:vMerge w:val="restart"/>
            <w:tcBorders>
              <w:top w:val="nil"/>
              <w:left w:val="single" w:sz="4" w:space="0" w:color="auto"/>
              <w:bottom w:val="single" w:sz="4" w:space="0" w:color="000000"/>
              <w:right w:val="single" w:sz="4" w:space="0" w:color="auto"/>
            </w:tcBorders>
            <w:shd w:val="clear" w:color="auto" w:fill="auto"/>
            <w:hideMark/>
          </w:tcPr>
          <w:p w14:paraId="507A771D" w14:textId="77777777" w:rsidR="00E246EA" w:rsidRPr="000A583F" w:rsidRDefault="00E246EA" w:rsidP="0073408D">
            <w:pPr>
              <w:spacing w:after="0" w:line="240" w:lineRule="auto"/>
              <w:ind w:right="43"/>
              <w:jc w:val="center"/>
              <w:rPr>
                <w:rFonts w:ascii="Arial" w:eastAsia="Times New Roman" w:hAnsi="Arial" w:cs="Arial"/>
                <w:sz w:val="24"/>
                <w:szCs w:val="24"/>
                <w:lang w:eastAsia="lv-LV"/>
              </w:rPr>
            </w:pPr>
            <w:r w:rsidRPr="000A583F">
              <w:rPr>
                <w:rFonts w:ascii="Arial" w:eastAsia="Times New Roman" w:hAnsi="Arial" w:cs="Arial"/>
                <w:sz w:val="24"/>
                <w:szCs w:val="24"/>
                <w:lang w:eastAsia="lv-LV"/>
              </w:rPr>
              <w:t>Sporta bāzes noslodzes un sporta aktivitātēs iesaistīto palielinājums</w:t>
            </w:r>
          </w:p>
        </w:tc>
        <w:tc>
          <w:tcPr>
            <w:tcW w:w="5227" w:type="dxa"/>
            <w:tcBorders>
              <w:top w:val="nil"/>
              <w:left w:val="nil"/>
              <w:bottom w:val="single" w:sz="4" w:space="0" w:color="auto"/>
              <w:right w:val="single" w:sz="4" w:space="0" w:color="auto"/>
            </w:tcBorders>
            <w:shd w:val="clear" w:color="auto" w:fill="auto"/>
            <w:vAlign w:val="bottom"/>
            <w:hideMark/>
          </w:tcPr>
          <w:p w14:paraId="0538814F"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 xml:space="preserve">Nodrošināt </w:t>
            </w:r>
            <w:proofErr w:type="spellStart"/>
            <w:r w:rsidRPr="000A583F">
              <w:rPr>
                <w:rFonts w:ascii="Arial" w:eastAsia="Times New Roman" w:hAnsi="Arial" w:cs="Arial"/>
                <w:sz w:val="24"/>
                <w:szCs w:val="24"/>
                <w:lang w:eastAsia="lv-LV"/>
              </w:rPr>
              <w:t>I.Gaiša</w:t>
            </w:r>
            <w:proofErr w:type="spellEnd"/>
            <w:r w:rsidRPr="000A583F">
              <w:rPr>
                <w:rFonts w:ascii="Arial" w:eastAsia="Times New Roman" w:hAnsi="Arial" w:cs="Arial"/>
                <w:sz w:val="24"/>
                <w:szCs w:val="24"/>
                <w:lang w:eastAsia="lv-LV"/>
              </w:rPr>
              <w:t xml:space="preserve"> Kokneses vidusskolas audzēkņiem kvalitatīvus mācību-treniņu apstākļus sporta hallē, stadionā un peldbaseinā</w:t>
            </w:r>
          </w:p>
        </w:tc>
        <w:tc>
          <w:tcPr>
            <w:tcW w:w="1738" w:type="dxa"/>
            <w:tcBorders>
              <w:top w:val="nil"/>
              <w:left w:val="nil"/>
              <w:bottom w:val="single" w:sz="4" w:space="0" w:color="auto"/>
              <w:right w:val="single" w:sz="4" w:space="0" w:color="auto"/>
            </w:tcBorders>
            <w:shd w:val="clear" w:color="auto" w:fill="auto"/>
            <w:vAlign w:val="bottom"/>
            <w:hideMark/>
          </w:tcPr>
          <w:p w14:paraId="63C56B25"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Mācību gads</w:t>
            </w:r>
          </w:p>
        </w:tc>
        <w:tc>
          <w:tcPr>
            <w:tcW w:w="222" w:type="dxa"/>
            <w:vAlign w:val="center"/>
            <w:hideMark/>
          </w:tcPr>
          <w:p w14:paraId="27AC542B" w14:textId="77777777" w:rsidR="00E246EA" w:rsidRPr="000A583F" w:rsidRDefault="00E246EA" w:rsidP="0073408D">
            <w:pPr>
              <w:spacing w:after="0" w:line="240" w:lineRule="auto"/>
              <w:ind w:right="43"/>
              <w:rPr>
                <w:rFonts w:ascii="Times New Roman" w:eastAsia="Times New Roman" w:hAnsi="Times New Roman" w:cs="Times New Roman"/>
                <w:sz w:val="20"/>
                <w:szCs w:val="20"/>
                <w:lang w:eastAsia="lv-LV"/>
              </w:rPr>
            </w:pPr>
          </w:p>
        </w:tc>
      </w:tr>
      <w:tr w:rsidR="00E246EA" w:rsidRPr="000A583F" w14:paraId="49B75405" w14:textId="77777777" w:rsidTr="0073408D">
        <w:trPr>
          <w:trHeight w:val="900"/>
        </w:trPr>
        <w:tc>
          <w:tcPr>
            <w:tcW w:w="2939" w:type="dxa"/>
            <w:vMerge/>
            <w:tcBorders>
              <w:top w:val="nil"/>
              <w:left w:val="single" w:sz="4" w:space="0" w:color="auto"/>
              <w:bottom w:val="single" w:sz="4" w:space="0" w:color="000000"/>
              <w:right w:val="single" w:sz="4" w:space="0" w:color="auto"/>
            </w:tcBorders>
            <w:vAlign w:val="center"/>
            <w:hideMark/>
          </w:tcPr>
          <w:p w14:paraId="5687023A" w14:textId="77777777" w:rsidR="00E246EA" w:rsidRPr="000A583F" w:rsidRDefault="00E246EA" w:rsidP="0073408D">
            <w:pPr>
              <w:spacing w:after="0" w:line="240" w:lineRule="auto"/>
              <w:ind w:right="43"/>
              <w:rPr>
                <w:rFonts w:ascii="Arial" w:eastAsia="Times New Roman" w:hAnsi="Arial" w:cs="Arial"/>
                <w:sz w:val="24"/>
                <w:szCs w:val="24"/>
                <w:lang w:eastAsia="lv-LV"/>
              </w:rPr>
            </w:pPr>
          </w:p>
        </w:tc>
        <w:tc>
          <w:tcPr>
            <w:tcW w:w="5227" w:type="dxa"/>
            <w:tcBorders>
              <w:top w:val="nil"/>
              <w:left w:val="nil"/>
              <w:bottom w:val="single" w:sz="4" w:space="0" w:color="auto"/>
              <w:right w:val="single" w:sz="4" w:space="0" w:color="auto"/>
            </w:tcBorders>
            <w:shd w:val="clear" w:color="auto" w:fill="auto"/>
            <w:vAlign w:val="bottom"/>
            <w:hideMark/>
          </w:tcPr>
          <w:p w14:paraId="146D3BFF"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Nodrošināt iespēju izmantot peldbaseinu arī pārējām Kokneses novada izglītības iestādēm</w:t>
            </w:r>
          </w:p>
        </w:tc>
        <w:tc>
          <w:tcPr>
            <w:tcW w:w="1738" w:type="dxa"/>
            <w:tcBorders>
              <w:top w:val="nil"/>
              <w:left w:val="nil"/>
              <w:bottom w:val="single" w:sz="4" w:space="0" w:color="auto"/>
              <w:right w:val="single" w:sz="4" w:space="0" w:color="auto"/>
            </w:tcBorders>
            <w:shd w:val="clear" w:color="auto" w:fill="auto"/>
            <w:vAlign w:val="bottom"/>
            <w:hideMark/>
          </w:tcPr>
          <w:p w14:paraId="3DA35FB5"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Mācību gads</w:t>
            </w:r>
          </w:p>
        </w:tc>
        <w:tc>
          <w:tcPr>
            <w:tcW w:w="222" w:type="dxa"/>
            <w:vAlign w:val="center"/>
            <w:hideMark/>
          </w:tcPr>
          <w:p w14:paraId="3F9B73D4" w14:textId="77777777" w:rsidR="00E246EA" w:rsidRPr="000A583F" w:rsidRDefault="00E246EA" w:rsidP="0073408D">
            <w:pPr>
              <w:spacing w:after="0" w:line="240" w:lineRule="auto"/>
              <w:ind w:right="43"/>
              <w:rPr>
                <w:rFonts w:ascii="Times New Roman" w:eastAsia="Times New Roman" w:hAnsi="Times New Roman" w:cs="Times New Roman"/>
                <w:sz w:val="20"/>
                <w:szCs w:val="20"/>
                <w:lang w:eastAsia="lv-LV"/>
              </w:rPr>
            </w:pPr>
          </w:p>
        </w:tc>
      </w:tr>
      <w:tr w:rsidR="00E246EA" w:rsidRPr="000A583F" w14:paraId="51B9E104" w14:textId="77777777" w:rsidTr="0073408D">
        <w:trPr>
          <w:trHeight w:val="600"/>
        </w:trPr>
        <w:tc>
          <w:tcPr>
            <w:tcW w:w="2939" w:type="dxa"/>
            <w:vMerge/>
            <w:tcBorders>
              <w:top w:val="nil"/>
              <w:left w:val="single" w:sz="4" w:space="0" w:color="auto"/>
              <w:bottom w:val="single" w:sz="4" w:space="0" w:color="000000"/>
              <w:right w:val="single" w:sz="4" w:space="0" w:color="auto"/>
            </w:tcBorders>
            <w:vAlign w:val="center"/>
            <w:hideMark/>
          </w:tcPr>
          <w:p w14:paraId="191F3303" w14:textId="77777777" w:rsidR="00E246EA" w:rsidRPr="000A583F" w:rsidRDefault="00E246EA" w:rsidP="0073408D">
            <w:pPr>
              <w:spacing w:after="0" w:line="240" w:lineRule="auto"/>
              <w:ind w:right="43"/>
              <w:rPr>
                <w:rFonts w:ascii="Arial" w:eastAsia="Times New Roman" w:hAnsi="Arial" w:cs="Arial"/>
                <w:sz w:val="24"/>
                <w:szCs w:val="24"/>
                <w:lang w:eastAsia="lv-LV"/>
              </w:rPr>
            </w:pPr>
          </w:p>
        </w:tc>
        <w:tc>
          <w:tcPr>
            <w:tcW w:w="5227" w:type="dxa"/>
            <w:tcBorders>
              <w:top w:val="nil"/>
              <w:left w:val="nil"/>
              <w:bottom w:val="single" w:sz="4" w:space="0" w:color="auto"/>
              <w:right w:val="single" w:sz="4" w:space="0" w:color="auto"/>
            </w:tcBorders>
            <w:shd w:val="clear" w:color="auto" w:fill="auto"/>
            <w:vAlign w:val="bottom"/>
            <w:hideMark/>
          </w:tcPr>
          <w:p w14:paraId="5CF4C2D8"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 xml:space="preserve">Kvalitatīvu pakalpojumu sniegšana </w:t>
            </w:r>
            <w:proofErr w:type="spellStart"/>
            <w:r w:rsidRPr="000A583F">
              <w:rPr>
                <w:rFonts w:ascii="Arial" w:eastAsia="Times New Roman" w:hAnsi="Arial" w:cs="Arial"/>
                <w:sz w:val="24"/>
                <w:szCs w:val="24"/>
                <w:lang w:eastAsia="lv-LV"/>
              </w:rPr>
              <w:t>komercapmeklētājiem</w:t>
            </w:r>
            <w:proofErr w:type="spellEnd"/>
          </w:p>
        </w:tc>
        <w:tc>
          <w:tcPr>
            <w:tcW w:w="1738" w:type="dxa"/>
            <w:tcBorders>
              <w:top w:val="nil"/>
              <w:left w:val="nil"/>
              <w:bottom w:val="single" w:sz="4" w:space="0" w:color="auto"/>
              <w:right w:val="single" w:sz="4" w:space="0" w:color="auto"/>
            </w:tcBorders>
            <w:shd w:val="clear" w:color="auto" w:fill="auto"/>
            <w:vAlign w:val="bottom"/>
            <w:hideMark/>
          </w:tcPr>
          <w:p w14:paraId="34E3C09F"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Visu gadu</w:t>
            </w:r>
          </w:p>
        </w:tc>
        <w:tc>
          <w:tcPr>
            <w:tcW w:w="222" w:type="dxa"/>
            <w:vAlign w:val="center"/>
            <w:hideMark/>
          </w:tcPr>
          <w:p w14:paraId="206159AC" w14:textId="77777777" w:rsidR="00E246EA" w:rsidRPr="000A583F" w:rsidRDefault="00E246EA" w:rsidP="0073408D">
            <w:pPr>
              <w:spacing w:after="0" w:line="240" w:lineRule="auto"/>
              <w:ind w:right="43"/>
              <w:rPr>
                <w:rFonts w:ascii="Times New Roman" w:eastAsia="Times New Roman" w:hAnsi="Times New Roman" w:cs="Times New Roman"/>
                <w:sz w:val="20"/>
                <w:szCs w:val="20"/>
                <w:lang w:eastAsia="lv-LV"/>
              </w:rPr>
            </w:pPr>
          </w:p>
        </w:tc>
      </w:tr>
      <w:tr w:rsidR="00E246EA" w:rsidRPr="000A583F" w14:paraId="43D63333" w14:textId="77777777" w:rsidTr="0073408D">
        <w:trPr>
          <w:trHeight w:val="900"/>
        </w:trPr>
        <w:tc>
          <w:tcPr>
            <w:tcW w:w="2939" w:type="dxa"/>
            <w:vMerge/>
            <w:tcBorders>
              <w:top w:val="nil"/>
              <w:left w:val="single" w:sz="4" w:space="0" w:color="auto"/>
              <w:bottom w:val="single" w:sz="4" w:space="0" w:color="000000"/>
              <w:right w:val="single" w:sz="4" w:space="0" w:color="auto"/>
            </w:tcBorders>
            <w:vAlign w:val="center"/>
            <w:hideMark/>
          </w:tcPr>
          <w:p w14:paraId="62FA45DF" w14:textId="77777777" w:rsidR="00E246EA" w:rsidRPr="000A583F" w:rsidRDefault="00E246EA" w:rsidP="0073408D">
            <w:pPr>
              <w:spacing w:after="0" w:line="240" w:lineRule="auto"/>
              <w:ind w:right="43"/>
              <w:rPr>
                <w:rFonts w:ascii="Arial" w:eastAsia="Times New Roman" w:hAnsi="Arial" w:cs="Arial"/>
                <w:sz w:val="24"/>
                <w:szCs w:val="24"/>
                <w:lang w:eastAsia="lv-LV"/>
              </w:rPr>
            </w:pPr>
          </w:p>
        </w:tc>
        <w:tc>
          <w:tcPr>
            <w:tcW w:w="5227" w:type="dxa"/>
            <w:tcBorders>
              <w:top w:val="nil"/>
              <w:left w:val="nil"/>
              <w:bottom w:val="single" w:sz="4" w:space="0" w:color="auto"/>
              <w:right w:val="single" w:sz="4" w:space="0" w:color="auto"/>
            </w:tcBorders>
            <w:shd w:val="clear" w:color="auto" w:fill="auto"/>
            <w:vAlign w:val="bottom"/>
            <w:hideMark/>
          </w:tcPr>
          <w:p w14:paraId="365759AC"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Sadarboties ar Aizkraukles novada sporta skolu par šīs skolas audzēkņu un sacensību apkalpošanu</w:t>
            </w:r>
          </w:p>
        </w:tc>
        <w:tc>
          <w:tcPr>
            <w:tcW w:w="1738" w:type="dxa"/>
            <w:tcBorders>
              <w:top w:val="nil"/>
              <w:left w:val="nil"/>
              <w:bottom w:val="single" w:sz="4" w:space="0" w:color="auto"/>
              <w:right w:val="single" w:sz="4" w:space="0" w:color="auto"/>
            </w:tcBorders>
            <w:shd w:val="clear" w:color="auto" w:fill="auto"/>
            <w:vAlign w:val="bottom"/>
            <w:hideMark/>
          </w:tcPr>
          <w:p w14:paraId="5017F745"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Visu gadu</w:t>
            </w:r>
          </w:p>
        </w:tc>
        <w:tc>
          <w:tcPr>
            <w:tcW w:w="222" w:type="dxa"/>
            <w:vAlign w:val="center"/>
            <w:hideMark/>
          </w:tcPr>
          <w:p w14:paraId="4275FF76" w14:textId="77777777" w:rsidR="00E246EA" w:rsidRPr="000A583F" w:rsidRDefault="00E246EA" w:rsidP="0073408D">
            <w:pPr>
              <w:spacing w:after="0" w:line="240" w:lineRule="auto"/>
              <w:ind w:right="43"/>
              <w:rPr>
                <w:rFonts w:ascii="Times New Roman" w:eastAsia="Times New Roman" w:hAnsi="Times New Roman" w:cs="Times New Roman"/>
                <w:sz w:val="20"/>
                <w:szCs w:val="20"/>
                <w:lang w:eastAsia="lv-LV"/>
              </w:rPr>
            </w:pPr>
          </w:p>
        </w:tc>
      </w:tr>
      <w:tr w:rsidR="00E246EA" w:rsidRPr="000A583F" w14:paraId="64B37A37" w14:textId="77777777" w:rsidTr="0073408D">
        <w:trPr>
          <w:trHeight w:val="900"/>
        </w:trPr>
        <w:tc>
          <w:tcPr>
            <w:tcW w:w="2939" w:type="dxa"/>
            <w:vMerge/>
            <w:tcBorders>
              <w:top w:val="nil"/>
              <w:left w:val="single" w:sz="4" w:space="0" w:color="auto"/>
              <w:bottom w:val="single" w:sz="4" w:space="0" w:color="000000"/>
              <w:right w:val="single" w:sz="4" w:space="0" w:color="auto"/>
            </w:tcBorders>
            <w:vAlign w:val="center"/>
            <w:hideMark/>
          </w:tcPr>
          <w:p w14:paraId="0B77037F" w14:textId="77777777" w:rsidR="00E246EA" w:rsidRPr="000A583F" w:rsidRDefault="00E246EA" w:rsidP="0073408D">
            <w:pPr>
              <w:spacing w:after="0" w:line="240" w:lineRule="auto"/>
              <w:ind w:right="43"/>
              <w:rPr>
                <w:rFonts w:ascii="Arial" w:eastAsia="Times New Roman" w:hAnsi="Arial" w:cs="Arial"/>
                <w:sz w:val="24"/>
                <w:szCs w:val="24"/>
                <w:lang w:eastAsia="lv-LV"/>
              </w:rPr>
            </w:pPr>
          </w:p>
        </w:tc>
        <w:tc>
          <w:tcPr>
            <w:tcW w:w="5227" w:type="dxa"/>
            <w:tcBorders>
              <w:top w:val="nil"/>
              <w:left w:val="nil"/>
              <w:bottom w:val="single" w:sz="4" w:space="0" w:color="auto"/>
              <w:right w:val="single" w:sz="4" w:space="0" w:color="auto"/>
            </w:tcBorders>
            <w:shd w:val="clear" w:color="auto" w:fill="auto"/>
            <w:vAlign w:val="bottom"/>
            <w:hideMark/>
          </w:tcPr>
          <w:p w14:paraId="6FCDDC0D"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Sadarboties ar vietējām amatieru sporta komandām, nodrošinot tām kvalitatīvus spēļu un sacensību apstākļus</w:t>
            </w:r>
          </w:p>
        </w:tc>
        <w:tc>
          <w:tcPr>
            <w:tcW w:w="1738" w:type="dxa"/>
            <w:tcBorders>
              <w:top w:val="nil"/>
              <w:left w:val="nil"/>
              <w:bottom w:val="single" w:sz="4" w:space="0" w:color="auto"/>
              <w:right w:val="single" w:sz="4" w:space="0" w:color="auto"/>
            </w:tcBorders>
            <w:shd w:val="clear" w:color="auto" w:fill="auto"/>
            <w:vAlign w:val="bottom"/>
            <w:hideMark/>
          </w:tcPr>
          <w:p w14:paraId="477FD269"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Visu gadu</w:t>
            </w:r>
          </w:p>
        </w:tc>
        <w:tc>
          <w:tcPr>
            <w:tcW w:w="222" w:type="dxa"/>
            <w:vAlign w:val="center"/>
            <w:hideMark/>
          </w:tcPr>
          <w:p w14:paraId="0DB7F15F" w14:textId="77777777" w:rsidR="00E246EA" w:rsidRPr="000A583F" w:rsidRDefault="00E246EA" w:rsidP="0073408D">
            <w:pPr>
              <w:spacing w:after="0" w:line="240" w:lineRule="auto"/>
              <w:ind w:right="43"/>
              <w:rPr>
                <w:rFonts w:ascii="Times New Roman" w:eastAsia="Times New Roman" w:hAnsi="Times New Roman" w:cs="Times New Roman"/>
                <w:sz w:val="20"/>
                <w:szCs w:val="20"/>
                <w:lang w:eastAsia="lv-LV"/>
              </w:rPr>
            </w:pPr>
          </w:p>
        </w:tc>
      </w:tr>
      <w:tr w:rsidR="00E246EA" w:rsidRPr="000A583F" w14:paraId="217ECBD7" w14:textId="77777777" w:rsidTr="0073408D">
        <w:trPr>
          <w:trHeight w:val="600"/>
        </w:trPr>
        <w:tc>
          <w:tcPr>
            <w:tcW w:w="2939" w:type="dxa"/>
            <w:vMerge/>
            <w:tcBorders>
              <w:top w:val="nil"/>
              <w:left w:val="single" w:sz="4" w:space="0" w:color="auto"/>
              <w:bottom w:val="single" w:sz="4" w:space="0" w:color="000000"/>
              <w:right w:val="single" w:sz="4" w:space="0" w:color="auto"/>
            </w:tcBorders>
            <w:vAlign w:val="center"/>
            <w:hideMark/>
          </w:tcPr>
          <w:p w14:paraId="54646C5E" w14:textId="77777777" w:rsidR="00E246EA" w:rsidRPr="000A583F" w:rsidRDefault="00E246EA" w:rsidP="0073408D">
            <w:pPr>
              <w:spacing w:after="0" w:line="240" w:lineRule="auto"/>
              <w:ind w:right="43"/>
              <w:rPr>
                <w:rFonts w:ascii="Arial" w:eastAsia="Times New Roman" w:hAnsi="Arial" w:cs="Arial"/>
                <w:sz w:val="24"/>
                <w:szCs w:val="24"/>
                <w:lang w:eastAsia="lv-LV"/>
              </w:rPr>
            </w:pPr>
          </w:p>
        </w:tc>
        <w:tc>
          <w:tcPr>
            <w:tcW w:w="5227" w:type="dxa"/>
            <w:tcBorders>
              <w:top w:val="nil"/>
              <w:left w:val="nil"/>
              <w:bottom w:val="single" w:sz="4" w:space="0" w:color="auto"/>
              <w:right w:val="single" w:sz="4" w:space="0" w:color="auto"/>
            </w:tcBorders>
            <w:shd w:val="clear" w:color="auto" w:fill="auto"/>
            <w:vAlign w:val="bottom"/>
            <w:hideMark/>
          </w:tcPr>
          <w:p w14:paraId="2B9E2A91"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Sporta organizāciju un treniņnometņu apkalpošana</w:t>
            </w:r>
          </w:p>
        </w:tc>
        <w:tc>
          <w:tcPr>
            <w:tcW w:w="1738" w:type="dxa"/>
            <w:tcBorders>
              <w:top w:val="nil"/>
              <w:left w:val="nil"/>
              <w:bottom w:val="single" w:sz="4" w:space="0" w:color="auto"/>
              <w:right w:val="single" w:sz="4" w:space="0" w:color="auto"/>
            </w:tcBorders>
            <w:shd w:val="clear" w:color="auto" w:fill="auto"/>
            <w:vAlign w:val="bottom"/>
            <w:hideMark/>
          </w:tcPr>
          <w:p w14:paraId="6DD3BD09"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Skolēnu brīvlaikos</w:t>
            </w:r>
          </w:p>
        </w:tc>
        <w:tc>
          <w:tcPr>
            <w:tcW w:w="222" w:type="dxa"/>
            <w:vAlign w:val="center"/>
            <w:hideMark/>
          </w:tcPr>
          <w:p w14:paraId="6F080398" w14:textId="77777777" w:rsidR="00E246EA" w:rsidRPr="000A583F" w:rsidRDefault="00E246EA" w:rsidP="0073408D">
            <w:pPr>
              <w:spacing w:after="0" w:line="240" w:lineRule="auto"/>
              <w:ind w:right="43"/>
              <w:rPr>
                <w:rFonts w:ascii="Times New Roman" w:eastAsia="Times New Roman" w:hAnsi="Times New Roman" w:cs="Times New Roman"/>
                <w:sz w:val="20"/>
                <w:szCs w:val="20"/>
                <w:lang w:eastAsia="lv-LV"/>
              </w:rPr>
            </w:pPr>
          </w:p>
        </w:tc>
      </w:tr>
      <w:tr w:rsidR="00E246EA" w:rsidRPr="000A583F" w14:paraId="081F3590" w14:textId="77777777" w:rsidTr="0073408D">
        <w:trPr>
          <w:trHeight w:val="600"/>
        </w:trPr>
        <w:tc>
          <w:tcPr>
            <w:tcW w:w="2939" w:type="dxa"/>
            <w:vMerge/>
            <w:tcBorders>
              <w:top w:val="nil"/>
              <w:left w:val="single" w:sz="4" w:space="0" w:color="auto"/>
              <w:bottom w:val="single" w:sz="4" w:space="0" w:color="000000"/>
              <w:right w:val="single" w:sz="4" w:space="0" w:color="auto"/>
            </w:tcBorders>
            <w:vAlign w:val="center"/>
            <w:hideMark/>
          </w:tcPr>
          <w:p w14:paraId="185EC70F" w14:textId="77777777" w:rsidR="00E246EA" w:rsidRPr="000A583F" w:rsidRDefault="00E246EA" w:rsidP="0073408D">
            <w:pPr>
              <w:spacing w:after="0" w:line="240" w:lineRule="auto"/>
              <w:ind w:right="43"/>
              <w:rPr>
                <w:rFonts w:ascii="Arial" w:eastAsia="Times New Roman" w:hAnsi="Arial" w:cs="Arial"/>
                <w:sz w:val="24"/>
                <w:szCs w:val="24"/>
                <w:lang w:eastAsia="lv-LV"/>
              </w:rPr>
            </w:pPr>
          </w:p>
        </w:tc>
        <w:tc>
          <w:tcPr>
            <w:tcW w:w="5227" w:type="dxa"/>
            <w:tcBorders>
              <w:top w:val="nil"/>
              <w:left w:val="nil"/>
              <w:bottom w:val="single" w:sz="4" w:space="0" w:color="auto"/>
              <w:right w:val="single" w:sz="4" w:space="0" w:color="auto"/>
            </w:tcBorders>
            <w:shd w:val="clear" w:color="auto" w:fill="auto"/>
            <w:vAlign w:val="bottom"/>
            <w:hideMark/>
          </w:tcPr>
          <w:p w14:paraId="070736A9"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Organizēt ierastos sporta pasākumus visa gada garumā</w:t>
            </w:r>
          </w:p>
        </w:tc>
        <w:tc>
          <w:tcPr>
            <w:tcW w:w="1738" w:type="dxa"/>
            <w:tcBorders>
              <w:top w:val="nil"/>
              <w:left w:val="nil"/>
              <w:bottom w:val="single" w:sz="4" w:space="0" w:color="auto"/>
              <w:right w:val="single" w:sz="4" w:space="0" w:color="auto"/>
            </w:tcBorders>
            <w:shd w:val="clear" w:color="auto" w:fill="auto"/>
            <w:vAlign w:val="bottom"/>
            <w:hideMark/>
          </w:tcPr>
          <w:p w14:paraId="3AC8AB51"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Visu gadu</w:t>
            </w:r>
          </w:p>
        </w:tc>
        <w:tc>
          <w:tcPr>
            <w:tcW w:w="222" w:type="dxa"/>
            <w:vAlign w:val="center"/>
            <w:hideMark/>
          </w:tcPr>
          <w:p w14:paraId="3F610590" w14:textId="77777777" w:rsidR="00E246EA" w:rsidRPr="000A583F" w:rsidRDefault="00E246EA" w:rsidP="0073408D">
            <w:pPr>
              <w:spacing w:after="0" w:line="240" w:lineRule="auto"/>
              <w:ind w:right="43"/>
              <w:rPr>
                <w:rFonts w:ascii="Times New Roman" w:eastAsia="Times New Roman" w:hAnsi="Times New Roman" w:cs="Times New Roman"/>
                <w:sz w:val="20"/>
                <w:szCs w:val="20"/>
                <w:lang w:eastAsia="lv-LV"/>
              </w:rPr>
            </w:pPr>
          </w:p>
        </w:tc>
      </w:tr>
      <w:tr w:rsidR="00E246EA" w:rsidRPr="000A583F" w14:paraId="750A9C15" w14:textId="77777777" w:rsidTr="0073408D">
        <w:trPr>
          <w:trHeight w:val="300"/>
        </w:trPr>
        <w:tc>
          <w:tcPr>
            <w:tcW w:w="2939" w:type="dxa"/>
            <w:vMerge/>
            <w:tcBorders>
              <w:top w:val="nil"/>
              <w:left w:val="single" w:sz="4" w:space="0" w:color="auto"/>
              <w:bottom w:val="single" w:sz="4" w:space="0" w:color="000000"/>
              <w:right w:val="single" w:sz="4" w:space="0" w:color="auto"/>
            </w:tcBorders>
            <w:vAlign w:val="center"/>
            <w:hideMark/>
          </w:tcPr>
          <w:p w14:paraId="30569D65" w14:textId="77777777" w:rsidR="00E246EA" w:rsidRPr="000A583F" w:rsidRDefault="00E246EA" w:rsidP="0073408D">
            <w:pPr>
              <w:spacing w:after="0" w:line="240" w:lineRule="auto"/>
              <w:ind w:right="43"/>
              <w:rPr>
                <w:rFonts w:ascii="Arial" w:eastAsia="Times New Roman" w:hAnsi="Arial" w:cs="Arial"/>
                <w:sz w:val="24"/>
                <w:szCs w:val="24"/>
                <w:lang w:eastAsia="lv-LV"/>
              </w:rPr>
            </w:pPr>
          </w:p>
        </w:tc>
        <w:tc>
          <w:tcPr>
            <w:tcW w:w="5227" w:type="dxa"/>
            <w:tcBorders>
              <w:top w:val="nil"/>
              <w:left w:val="nil"/>
              <w:bottom w:val="single" w:sz="4" w:space="0" w:color="auto"/>
              <w:right w:val="single" w:sz="4" w:space="0" w:color="auto"/>
            </w:tcBorders>
            <w:shd w:val="clear" w:color="auto" w:fill="auto"/>
            <w:vAlign w:val="bottom"/>
            <w:hideMark/>
          </w:tcPr>
          <w:p w14:paraId="05E0FB7E"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Organizēt Kokneses novada sporta festivālu</w:t>
            </w:r>
          </w:p>
        </w:tc>
        <w:tc>
          <w:tcPr>
            <w:tcW w:w="1738" w:type="dxa"/>
            <w:tcBorders>
              <w:top w:val="nil"/>
              <w:left w:val="nil"/>
              <w:bottom w:val="single" w:sz="4" w:space="0" w:color="auto"/>
              <w:right w:val="single" w:sz="4" w:space="0" w:color="auto"/>
            </w:tcBorders>
            <w:shd w:val="clear" w:color="auto" w:fill="auto"/>
            <w:vAlign w:val="bottom"/>
            <w:hideMark/>
          </w:tcPr>
          <w:p w14:paraId="231CD569"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Jūnijs</w:t>
            </w:r>
          </w:p>
        </w:tc>
        <w:tc>
          <w:tcPr>
            <w:tcW w:w="222" w:type="dxa"/>
            <w:vAlign w:val="center"/>
            <w:hideMark/>
          </w:tcPr>
          <w:p w14:paraId="2433DF4F" w14:textId="77777777" w:rsidR="00E246EA" w:rsidRPr="000A583F" w:rsidRDefault="00E246EA" w:rsidP="0073408D">
            <w:pPr>
              <w:spacing w:after="0" w:line="240" w:lineRule="auto"/>
              <w:ind w:right="43"/>
              <w:rPr>
                <w:rFonts w:ascii="Times New Roman" w:eastAsia="Times New Roman" w:hAnsi="Times New Roman" w:cs="Times New Roman"/>
                <w:sz w:val="20"/>
                <w:szCs w:val="20"/>
                <w:lang w:eastAsia="lv-LV"/>
              </w:rPr>
            </w:pPr>
          </w:p>
        </w:tc>
      </w:tr>
      <w:tr w:rsidR="00E246EA" w:rsidRPr="000A583F" w14:paraId="242E0640" w14:textId="77777777" w:rsidTr="0073408D">
        <w:trPr>
          <w:trHeight w:val="600"/>
        </w:trPr>
        <w:tc>
          <w:tcPr>
            <w:tcW w:w="2939" w:type="dxa"/>
            <w:vMerge/>
            <w:tcBorders>
              <w:top w:val="nil"/>
              <w:left w:val="single" w:sz="4" w:space="0" w:color="auto"/>
              <w:bottom w:val="single" w:sz="4" w:space="0" w:color="000000"/>
              <w:right w:val="single" w:sz="4" w:space="0" w:color="auto"/>
            </w:tcBorders>
            <w:vAlign w:val="center"/>
            <w:hideMark/>
          </w:tcPr>
          <w:p w14:paraId="3312CF49" w14:textId="77777777" w:rsidR="00E246EA" w:rsidRPr="000A583F" w:rsidRDefault="00E246EA" w:rsidP="0073408D">
            <w:pPr>
              <w:spacing w:after="0" w:line="240" w:lineRule="auto"/>
              <w:ind w:right="43"/>
              <w:rPr>
                <w:rFonts w:ascii="Arial" w:eastAsia="Times New Roman" w:hAnsi="Arial" w:cs="Arial"/>
                <w:sz w:val="24"/>
                <w:szCs w:val="24"/>
                <w:lang w:eastAsia="lv-LV"/>
              </w:rPr>
            </w:pPr>
          </w:p>
        </w:tc>
        <w:tc>
          <w:tcPr>
            <w:tcW w:w="5227" w:type="dxa"/>
            <w:tcBorders>
              <w:top w:val="nil"/>
              <w:left w:val="nil"/>
              <w:bottom w:val="single" w:sz="4" w:space="0" w:color="auto"/>
              <w:right w:val="single" w:sz="4" w:space="0" w:color="auto"/>
            </w:tcBorders>
            <w:shd w:val="clear" w:color="auto" w:fill="auto"/>
            <w:vAlign w:val="bottom"/>
            <w:hideMark/>
          </w:tcPr>
          <w:p w14:paraId="73A6EE85"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Noorganizēt Kokneses novada sportistu dalību LSVS 58.sporta spēlēs</w:t>
            </w:r>
          </w:p>
        </w:tc>
        <w:tc>
          <w:tcPr>
            <w:tcW w:w="1738" w:type="dxa"/>
            <w:tcBorders>
              <w:top w:val="nil"/>
              <w:left w:val="nil"/>
              <w:bottom w:val="single" w:sz="4" w:space="0" w:color="auto"/>
              <w:right w:val="single" w:sz="4" w:space="0" w:color="auto"/>
            </w:tcBorders>
            <w:shd w:val="clear" w:color="auto" w:fill="auto"/>
            <w:vAlign w:val="bottom"/>
            <w:hideMark/>
          </w:tcPr>
          <w:p w14:paraId="66195DB3"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Janvāris - Augusts</w:t>
            </w:r>
          </w:p>
        </w:tc>
        <w:tc>
          <w:tcPr>
            <w:tcW w:w="222" w:type="dxa"/>
            <w:vAlign w:val="center"/>
            <w:hideMark/>
          </w:tcPr>
          <w:p w14:paraId="762C7FC1" w14:textId="77777777" w:rsidR="00E246EA" w:rsidRPr="000A583F" w:rsidRDefault="00E246EA" w:rsidP="0073408D">
            <w:pPr>
              <w:spacing w:after="0" w:line="240" w:lineRule="auto"/>
              <w:ind w:right="43"/>
              <w:rPr>
                <w:rFonts w:ascii="Times New Roman" w:eastAsia="Times New Roman" w:hAnsi="Times New Roman" w:cs="Times New Roman"/>
                <w:sz w:val="20"/>
                <w:szCs w:val="20"/>
                <w:lang w:eastAsia="lv-LV"/>
              </w:rPr>
            </w:pPr>
          </w:p>
        </w:tc>
      </w:tr>
      <w:tr w:rsidR="00E246EA" w:rsidRPr="000A583F" w14:paraId="7E39AE0C" w14:textId="77777777" w:rsidTr="0073408D">
        <w:trPr>
          <w:trHeight w:val="600"/>
        </w:trPr>
        <w:tc>
          <w:tcPr>
            <w:tcW w:w="2939" w:type="dxa"/>
            <w:vMerge/>
            <w:tcBorders>
              <w:top w:val="nil"/>
              <w:left w:val="single" w:sz="4" w:space="0" w:color="auto"/>
              <w:bottom w:val="single" w:sz="4" w:space="0" w:color="000000"/>
              <w:right w:val="single" w:sz="4" w:space="0" w:color="auto"/>
            </w:tcBorders>
            <w:vAlign w:val="center"/>
            <w:hideMark/>
          </w:tcPr>
          <w:p w14:paraId="14B297E6" w14:textId="77777777" w:rsidR="00E246EA" w:rsidRPr="000A583F" w:rsidRDefault="00E246EA" w:rsidP="0073408D">
            <w:pPr>
              <w:spacing w:after="0" w:line="240" w:lineRule="auto"/>
              <w:ind w:right="43"/>
              <w:rPr>
                <w:rFonts w:ascii="Arial" w:eastAsia="Times New Roman" w:hAnsi="Arial" w:cs="Arial"/>
                <w:sz w:val="24"/>
                <w:szCs w:val="24"/>
                <w:lang w:eastAsia="lv-LV"/>
              </w:rPr>
            </w:pPr>
          </w:p>
        </w:tc>
        <w:tc>
          <w:tcPr>
            <w:tcW w:w="5227" w:type="dxa"/>
            <w:tcBorders>
              <w:top w:val="nil"/>
              <w:left w:val="nil"/>
              <w:bottom w:val="single" w:sz="4" w:space="0" w:color="auto"/>
              <w:right w:val="single" w:sz="4" w:space="0" w:color="auto"/>
            </w:tcBorders>
            <w:shd w:val="clear" w:color="auto" w:fill="auto"/>
            <w:vAlign w:val="bottom"/>
            <w:hideMark/>
          </w:tcPr>
          <w:p w14:paraId="227A1372"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Ņemt aktīvu dalību Olimpiskās dienas pasākuma, Pasaules sniega dienas organizēšanā</w:t>
            </w:r>
          </w:p>
        </w:tc>
        <w:tc>
          <w:tcPr>
            <w:tcW w:w="1738" w:type="dxa"/>
            <w:tcBorders>
              <w:top w:val="nil"/>
              <w:left w:val="nil"/>
              <w:bottom w:val="single" w:sz="4" w:space="0" w:color="auto"/>
              <w:right w:val="single" w:sz="4" w:space="0" w:color="auto"/>
            </w:tcBorders>
            <w:shd w:val="clear" w:color="auto" w:fill="auto"/>
            <w:vAlign w:val="bottom"/>
            <w:hideMark/>
          </w:tcPr>
          <w:p w14:paraId="4048BB6E"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Janvāris, Septembris</w:t>
            </w:r>
          </w:p>
        </w:tc>
        <w:tc>
          <w:tcPr>
            <w:tcW w:w="222" w:type="dxa"/>
            <w:vAlign w:val="center"/>
            <w:hideMark/>
          </w:tcPr>
          <w:p w14:paraId="414B3B96" w14:textId="77777777" w:rsidR="00E246EA" w:rsidRPr="000A583F" w:rsidRDefault="00E246EA" w:rsidP="0073408D">
            <w:pPr>
              <w:spacing w:after="0" w:line="240" w:lineRule="auto"/>
              <w:ind w:right="43"/>
              <w:rPr>
                <w:rFonts w:ascii="Times New Roman" w:eastAsia="Times New Roman" w:hAnsi="Times New Roman" w:cs="Times New Roman"/>
                <w:sz w:val="20"/>
                <w:szCs w:val="20"/>
                <w:lang w:eastAsia="lv-LV"/>
              </w:rPr>
            </w:pPr>
          </w:p>
        </w:tc>
      </w:tr>
      <w:tr w:rsidR="00E246EA" w:rsidRPr="000A583F" w14:paraId="32349DAC" w14:textId="77777777" w:rsidTr="0073408D">
        <w:trPr>
          <w:trHeight w:val="600"/>
        </w:trPr>
        <w:tc>
          <w:tcPr>
            <w:tcW w:w="2939" w:type="dxa"/>
            <w:vMerge/>
            <w:tcBorders>
              <w:top w:val="nil"/>
              <w:left w:val="single" w:sz="4" w:space="0" w:color="auto"/>
              <w:bottom w:val="single" w:sz="4" w:space="0" w:color="000000"/>
              <w:right w:val="single" w:sz="4" w:space="0" w:color="auto"/>
            </w:tcBorders>
            <w:vAlign w:val="center"/>
            <w:hideMark/>
          </w:tcPr>
          <w:p w14:paraId="05D70A48" w14:textId="77777777" w:rsidR="00E246EA" w:rsidRPr="000A583F" w:rsidRDefault="00E246EA" w:rsidP="0073408D">
            <w:pPr>
              <w:spacing w:after="0" w:line="240" w:lineRule="auto"/>
              <w:ind w:right="43"/>
              <w:rPr>
                <w:rFonts w:ascii="Arial" w:eastAsia="Times New Roman" w:hAnsi="Arial" w:cs="Arial"/>
                <w:sz w:val="24"/>
                <w:szCs w:val="24"/>
                <w:lang w:eastAsia="lv-LV"/>
              </w:rPr>
            </w:pPr>
          </w:p>
        </w:tc>
        <w:tc>
          <w:tcPr>
            <w:tcW w:w="5227" w:type="dxa"/>
            <w:tcBorders>
              <w:top w:val="nil"/>
              <w:left w:val="nil"/>
              <w:bottom w:val="single" w:sz="4" w:space="0" w:color="auto"/>
              <w:right w:val="single" w:sz="4" w:space="0" w:color="auto"/>
            </w:tcBorders>
            <w:shd w:val="clear" w:color="auto" w:fill="auto"/>
            <w:vAlign w:val="bottom"/>
            <w:hideMark/>
          </w:tcPr>
          <w:p w14:paraId="25B232D1"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Organizēt dažāda mēroga sacensības Koknesē, gan vietējiem iedzīvotājiem, gan viesiem</w:t>
            </w:r>
          </w:p>
        </w:tc>
        <w:tc>
          <w:tcPr>
            <w:tcW w:w="1738" w:type="dxa"/>
            <w:tcBorders>
              <w:top w:val="nil"/>
              <w:left w:val="nil"/>
              <w:bottom w:val="single" w:sz="4" w:space="0" w:color="auto"/>
              <w:right w:val="single" w:sz="4" w:space="0" w:color="auto"/>
            </w:tcBorders>
            <w:shd w:val="clear" w:color="auto" w:fill="auto"/>
            <w:vAlign w:val="bottom"/>
            <w:hideMark/>
          </w:tcPr>
          <w:p w14:paraId="40543A6B"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Visu gadu</w:t>
            </w:r>
          </w:p>
        </w:tc>
        <w:tc>
          <w:tcPr>
            <w:tcW w:w="222" w:type="dxa"/>
            <w:vAlign w:val="center"/>
            <w:hideMark/>
          </w:tcPr>
          <w:p w14:paraId="7A51E113" w14:textId="77777777" w:rsidR="00E246EA" w:rsidRPr="000A583F" w:rsidRDefault="00E246EA" w:rsidP="0073408D">
            <w:pPr>
              <w:spacing w:after="0" w:line="240" w:lineRule="auto"/>
              <w:ind w:right="43"/>
              <w:rPr>
                <w:rFonts w:ascii="Times New Roman" w:eastAsia="Times New Roman" w:hAnsi="Times New Roman" w:cs="Times New Roman"/>
                <w:sz w:val="20"/>
                <w:szCs w:val="20"/>
                <w:lang w:eastAsia="lv-LV"/>
              </w:rPr>
            </w:pPr>
          </w:p>
        </w:tc>
      </w:tr>
      <w:tr w:rsidR="00E246EA" w:rsidRPr="000A583F" w14:paraId="67F9258D" w14:textId="77777777" w:rsidTr="0073408D">
        <w:trPr>
          <w:trHeight w:val="900"/>
        </w:trPr>
        <w:tc>
          <w:tcPr>
            <w:tcW w:w="2939" w:type="dxa"/>
            <w:vMerge/>
            <w:tcBorders>
              <w:top w:val="nil"/>
              <w:left w:val="single" w:sz="4" w:space="0" w:color="auto"/>
              <w:bottom w:val="single" w:sz="4" w:space="0" w:color="000000"/>
              <w:right w:val="single" w:sz="4" w:space="0" w:color="auto"/>
            </w:tcBorders>
            <w:vAlign w:val="center"/>
            <w:hideMark/>
          </w:tcPr>
          <w:p w14:paraId="2791AE6C" w14:textId="77777777" w:rsidR="00E246EA" w:rsidRPr="000A583F" w:rsidRDefault="00E246EA" w:rsidP="0073408D">
            <w:pPr>
              <w:spacing w:after="0" w:line="240" w:lineRule="auto"/>
              <w:ind w:right="43"/>
              <w:rPr>
                <w:rFonts w:ascii="Arial" w:eastAsia="Times New Roman" w:hAnsi="Arial" w:cs="Arial"/>
                <w:sz w:val="24"/>
                <w:szCs w:val="24"/>
                <w:lang w:eastAsia="lv-LV"/>
              </w:rPr>
            </w:pPr>
          </w:p>
        </w:tc>
        <w:tc>
          <w:tcPr>
            <w:tcW w:w="5227" w:type="dxa"/>
            <w:tcBorders>
              <w:top w:val="nil"/>
              <w:left w:val="nil"/>
              <w:bottom w:val="single" w:sz="4" w:space="0" w:color="auto"/>
              <w:right w:val="single" w:sz="4" w:space="0" w:color="auto"/>
            </w:tcBorders>
            <w:shd w:val="clear" w:color="auto" w:fill="auto"/>
            <w:vAlign w:val="bottom"/>
            <w:hideMark/>
          </w:tcPr>
          <w:p w14:paraId="1ADD1E08"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 xml:space="preserve">Organizēt tautas sporta pasākumu projektu "Koknese sporto", jaunu sportot </w:t>
            </w:r>
            <w:proofErr w:type="spellStart"/>
            <w:r w:rsidRPr="000A583F">
              <w:rPr>
                <w:rFonts w:ascii="Arial" w:eastAsia="Times New Roman" w:hAnsi="Arial" w:cs="Arial"/>
                <w:sz w:val="24"/>
                <w:szCs w:val="24"/>
                <w:lang w:eastAsia="lv-LV"/>
              </w:rPr>
              <w:t>gribētaju</w:t>
            </w:r>
            <w:proofErr w:type="spellEnd"/>
            <w:r w:rsidRPr="000A583F">
              <w:rPr>
                <w:rFonts w:ascii="Arial" w:eastAsia="Times New Roman" w:hAnsi="Arial" w:cs="Arial"/>
                <w:sz w:val="24"/>
                <w:szCs w:val="24"/>
                <w:lang w:eastAsia="lv-LV"/>
              </w:rPr>
              <w:t xml:space="preserve"> iesaistīšanai sportiskās aktivitātēs</w:t>
            </w:r>
          </w:p>
        </w:tc>
        <w:tc>
          <w:tcPr>
            <w:tcW w:w="1738" w:type="dxa"/>
            <w:tcBorders>
              <w:top w:val="nil"/>
              <w:left w:val="nil"/>
              <w:bottom w:val="single" w:sz="4" w:space="0" w:color="auto"/>
              <w:right w:val="single" w:sz="4" w:space="0" w:color="auto"/>
            </w:tcBorders>
            <w:shd w:val="clear" w:color="auto" w:fill="auto"/>
            <w:vAlign w:val="bottom"/>
            <w:hideMark/>
          </w:tcPr>
          <w:p w14:paraId="2FD5E69C"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Visu gadu</w:t>
            </w:r>
          </w:p>
        </w:tc>
        <w:tc>
          <w:tcPr>
            <w:tcW w:w="222" w:type="dxa"/>
            <w:vAlign w:val="center"/>
            <w:hideMark/>
          </w:tcPr>
          <w:p w14:paraId="3BFCB003" w14:textId="77777777" w:rsidR="00E246EA" w:rsidRPr="000A583F" w:rsidRDefault="00E246EA" w:rsidP="0073408D">
            <w:pPr>
              <w:spacing w:after="0" w:line="240" w:lineRule="auto"/>
              <w:ind w:right="43"/>
              <w:rPr>
                <w:rFonts w:ascii="Times New Roman" w:eastAsia="Times New Roman" w:hAnsi="Times New Roman" w:cs="Times New Roman"/>
                <w:sz w:val="20"/>
                <w:szCs w:val="20"/>
                <w:lang w:eastAsia="lv-LV"/>
              </w:rPr>
            </w:pPr>
          </w:p>
        </w:tc>
      </w:tr>
      <w:tr w:rsidR="00E246EA" w:rsidRPr="000A583F" w14:paraId="42FA9A9B" w14:textId="77777777" w:rsidTr="0073408D">
        <w:trPr>
          <w:trHeight w:val="600"/>
        </w:trPr>
        <w:tc>
          <w:tcPr>
            <w:tcW w:w="2939" w:type="dxa"/>
            <w:vMerge/>
            <w:tcBorders>
              <w:top w:val="nil"/>
              <w:left w:val="single" w:sz="4" w:space="0" w:color="auto"/>
              <w:bottom w:val="single" w:sz="4" w:space="0" w:color="000000"/>
              <w:right w:val="single" w:sz="4" w:space="0" w:color="auto"/>
            </w:tcBorders>
            <w:vAlign w:val="center"/>
            <w:hideMark/>
          </w:tcPr>
          <w:p w14:paraId="5C22707B" w14:textId="77777777" w:rsidR="00E246EA" w:rsidRPr="000A583F" w:rsidRDefault="00E246EA" w:rsidP="0073408D">
            <w:pPr>
              <w:spacing w:after="0" w:line="240" w:lineRule="auto"/>
              <w:ind w:right="43"/>
              <w:rPr>
                <w:rFonts w:ascii="Arial" w:eastAsia="Times New Roman" w:hAnsi="Arial" w:cs="Arial"/>
                <w:sz w:val="24"/>
                <w:szCs w:val="24"/>
                <w:lang w:eastAsia="lv-LV"/>
              </w:rPr>
            </w:pPr>
          </w:p>
        </w:tc>
        <w:tc>
          <w:tcPr>
            <w:tcW w:w="5227" w:type="dxa"/>
            <w:tcBorders>
              <w:top w:val="nil"/>
              <w:left w:val="nil"/>
              <w:bottom w:val="single" w:sz="4" w:space="0" w:color="auto"/>
              <w:right w:val="single" w:sz="4" w:space="0" w:color="auto"/>
            </w:tcBorders>
            <w:shd w:val="clear" w:color="auto" w:fill="auto"/>
            <w:vAlign w:val="bottom"/>
            <w:hideMark/>
          </w:tcPr>
          <w:p w14:paraId="30420BDB"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Organizēt citas sporta sacensības un sadarboties ar citiem novada sporta darba organizatoriem</w:t>
            </w:r>
          </w:p>
        </w:tc>
        <w:tc>
          <w:tcPr>
            <w:tcW w:w="1738" w:type="dxa"/>
            <w:tcBorders>
              <w:top w:val="nil"/>
              <w:left w:val="nil"/>
              <w:bottom w:val="single" w:sz="4" w:space="0" w:color="auto"/>
              <w:right w:val="single" w:sz="4" w:space="0" w:color="auto"/>
            </w:tcBorders>
            <w:shd w:val="clear" w:color="auto" w:fill="auto"/>
            <w:vAlign w:val="bottom"/>
            <w:hideMark/>
          </w:tcPr>
          <w:p w14:paraId="70CD9CFC"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Visu gadu</w:t>
            </w:r>
          </w:p>
        </w:tc>
        <w:tc>
          <w:tcPr>
            <w:tcW w:w="222" w:type="dxa"/>
            <w:vAlign w:val="center"/>
            <w:hideMark/>
          </w:tcPr>
          <w:p w14:paraId="1B0C53E1" w14:textId="77777777" w:rsidR="00E246EA" w:rsidRPr="000A583F" w:rsidRDefault="00E246EA" w:rsidP="0073408D">
            <w:pPr>
              <w:spacing w:after="0" w:line="240" w:lineRule="auto"/>
              <w:ind w:right="43"/>
              <w:rPr>
                <w:rFonts w:ascii="Times New Roman" w:eastAsia="Times New Roman" w:hAnsi="Times New Roman" w:cs="Times New Roman"/>
                <w:sz w:val="20"/>
                <w:szCs w:val="20"/>
                <w:lang w:eastAsia="lv-LV"/>
              </w:rPr>
            </w:pPr>
          </w:p>
        </w:tc>
      </w:tr>
      <w:tr w:rsidR="00E246EA" w:rsidRPr="000A583F" w14:paraId="67D4FB84" w14:textId="77777777" w:rsidTr="0073408D">
        <w:trPr>
          <w:trHeight w:val="300"/>
        </w:trPr>
        <w:tc>
          <w:tcPr>
            <w:tcW w:w="2939" w:type="dxa"/>
            <w:vMerge/>
            <w:tcBorders>
              <w:top w:val="nil"/>
              <w:left w:val="single" w:sz="4" w:space="0" w:color="auto"/>
              <w:bottom w:val="single" w:sz="4" w:space="0" w:color="000000"/>
              <w:right w:val="single" w:sz="4" w:space="0" w:color="auto"/>
            </w:tcBorders>
            <w:vAlign w:val="center"/>
            <w:hideMark/>
          </w:tcPr>
          <w:p w14:paraId="230A0B2B" w14:textId="77777777" w:rsidR="00E246EA" w:rsidRPr="000A583F" w:rsidRDefault="00E246EA" w:rsidP="0073408D">
            <w:pPr>
              <w:spacing w:after="0" w:line="240" w:lineRule="auto"/>
              <w:ind w:right="43"/>
              <w:rPr>
                <w:rFonts w:ascii="Arial" w:eastAsia="Times New Roman" w:hAnsi="Arial" w:cs="Arial"/>
                <w:sz w:val="24"/>
                <w:szCs w:val="24"/>
                <w:lang w:eastAsia="lv-LV"/>
              </w:rPr>
            </w:pPr>
          </w:p>
        </w:tc>
        <w:tc>
          <w:tcPr>
            <w:tcW w:w="5227" w:type="dxa"/>
            <w:tcBorders>
              <w:top w:val="nil"/>
              <w:left w:val="nil"/>
              <w:bottom w:val="single" w:sz="4" w:space="0" w:color="auto"/>
              <w:right w:val="single" w:sz="4" w:space="0" w:color="auto"/>
            </w:tcBorders>
            <w:shd w:val="clear" w:color="auto" w:fill="auto"/>
            <w:vAlign w:val="bottom"/>
            <w:hideMark/>
          </w:tcPr>
          <w:p w14:paraId="535B48D0"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Turpināt darbu pie jaunu klientu piesaistes</w:t>
            </w:r>
          </w:p>
        </w:tc>
        <w:tc>
          <w:tcPr>
            <w:tcW w:w="1738" w:type="dxa"/>
            <w:tcBorders>
              <w:top w:val="nil"/>
              <w:left w:val="nil"/>
              <w:bottom w:val="single" w:sz="4" w:space="0" w:color="auto"/>
              <w:right w:val="single" w:sz="4" w:space="0" w:color="auto"/>
            </w:tcBorders>
            <w:shd w:val="clear" w:color="auto" w:fill="auto"/>
            <w:vAlign w:val="bottom"/>
            <w:hideMark/>
          </w:tcPr>
          <w:p w14:paraId="70052562"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Visu gadu</w:t>
            </w:r>
          </w:p>
        </w:tc>
        <w:tc>
          <w:tcPr>
            <w:tcW w:w="222" w:type="dxa"/>
            <w:vAlign w:val="center"/>
            <w:hideMark/>
          </w:tcPr>
          <w:p w14:paraId="107807EE" w14:textId="77777777" w:rsidR="00E246EA" w:rsidRPr="000A583F" w:rsidRDefault="00E246EA" w:rsidP="0073408D">
            <w:pPr>
              <w:spacing w:after="0" w:line="240" w:lineRule="auto"/>
              <w:ind w:right="43"/>
              <w:rPr>
                <w:rFonts w:ascii="Times New Roman" w:eastAsia="Times New Roman" w:hAnsi="Times New Roman" w:cs="Times New Roman"/>
                <w:sz w:val="20"/>
                <w:szCs w:val="20"/>
                <w:lang w:eastAsia="lv-LV"/>
              </w:rPr>
            </w:pPr>
          </w:p>
        </w:tc>
      </w:tr>
      <w:tr w:rsidR="00E246EA" w:rsidRPr="000A583F" w14:paraId="2CFF15E2" w14:textId="77777777" w:rsidTr="0073408D">
        <w:trPr>
          <w:trHeight w:val="1200"/>
        </w:trPr>
        <w:tc>
          <w:tcPr>
            <w:tcW w:w="2939" w:type="dxa"/>
            <w:vMerge/>
            <w:tcBorders>
              <w:top w:val="nil"/>
              <w:left w:val="single" w:sz="4" w:space="0" w:color="auto"/>
              <w:bottom w:val="single" w:sz="4" w:space="0" w:color="000000"/>
              <w:right w:val="single" w:sz="4" w:space="0" w:color="auto"/>
            </w:tcBorders>
            <w:vAlign w:val="center"/>
            <w:hideMark/>
          </w:tcPr>
          <w:p w14:paraId="70C1F0C9" w14:textId="77777777" w:rsidR="00E246EA" w:rsidRPr="000A583F" w:rsidRDefault="00E246EA" w:rsidP="0073408D">
            <w:pPr>
              <w:spacing w:after="0" w:line="240" w:lineRule="auto"/>
              <w:ind w:right="43"/>
              <w:rPr>
                <w:rFonts w:ascii="Arial" w:eastAsia="Times New Roman" w:hAnsi="Arial" w:cs="Arial"/>
                <w:sz w:val="24"/>
                <w:szCs w:val="24"/>
                <w:lang w:eastAsia="lv-LV"/>
              </w:rPr>
            </w:pPr>
          </w:p>
        </w:tc>
        <w:tc>
          <w:tcPr>
            <w:tcW w:w="5227" w:type="dxa"/>
            <w:tcBorders>
              <w:top w:val="nil"/>
              <w:left w:val="nil"/>
              <w:bottom w:val="single" w:sz="4" w:space="0" w:color="auto"/>
              <w:right w:val="single" w:sz="4" w:space="0" w:color="auto"/>
            </w:tcBorders>
            <w:shd w:val="clear" w:color="auto" w:fill="auto"/>
            <w:vAlign w:val="bottom"/>
            <w:hideMark/>
          </w:tcPr>
          <w:p w14:paraId="5B3F3632"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Turpināt regulāri papildināt Kokneses novada mājaslapas Sporta sadaļas saturu un atspoguļot sporta notikumus KSC mājaslapā koknesessportacentrs.lv</w:t>
            </w:r>
          </w:p>
        </w:tc>
        <w:tc>
          <w:tcPr>
            <w:tcW w:w="1738" w:type="dxa"/>
            <w:tcBorders>
              <w:top w:val="nil"/>
              <w:left w:val="nil"/>
              <w:bottom w:val="single" w:sz="4" w:space="0" w:color="auto"/>
              <w:right w:val="single" w:sz="4" w:space="0" w:color="auto"/>
            </w:tcBorders>
            <w:shd w:val="clear" w:color="auto" w:fill="auto"/>
            <w:vAlign w:val="bottom"/>
            <w:hideMark/>
          </w:tcPr>
          <w:p w14:paraId="230EFAA7"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Visu gadu</w:t>
            </w:r>
          </w:p>
        </w:tc>
        <w:tc>
          <w:tcPr>
            <w:tcW w:w="222" w:type="dxa"/>
            <w:vAlign w:val="center"/>
            <w:hideMark/>
          </w:tcPr>
          <w:p w14:paraId="10B28E05" w14:textId="77777777" w:rsidR="00E246EA" w:rsidRPr="000A583F" w:rsidRDefault="00E246EA" w:rsidP="0073408D">
            <w:pPr>
              <w:spacing w:after="0" w:line="240" w:lineRule="auto"/>
              <w:ind w:right="43"/>
              <w:rPr>
                <w:rFonts w:ascii="Times New Roman" w:eastAsia="Times New Roman" w:hAnsi="Times New Roman" w:cs="Times New Roman"/>
                <w:sz w:val="20"/>
                <w:szCs w:val="20"/>
                <w:lang w:eastAsia="lv-LV"/>
              </w:rPr>
            </w:pPr>
          </w:p>
        </w:tc>
      </w:tr>
      <w:tr w:rsidR="00E246EA" w:rsidRPr="000A583F" w14:paraId="2F608BB9" w14:textId="77777777" w:rsidTr="0073408D">
        <w:trPr>
          <w:trHeight w:val="600"/>
        </w:trPr>
        <w:tc>
          <w:tcPr>
            <w:tcW w:w="2939" w:type="dxa"/>
            <w:vMerge/>
            <w:tcBorders>
              <w:top w:val="nil"/>
              <w:left w:val="single" w:sz="4" w:space="0" w:color="auto"/>
              <w:bottom w:val="single" w:sz="4" w:space="0" w:color="000000"/>
              <w:right w:val="single" w:sz="4" w:space="0" w:color="auto"/>
            </w:tcBorders>
            <w:vAlign w:val="center"/>
            <w:hideMark/>
          </w:tcPr>
          <w:p w14:paraId="50F73E31" w14:textId="77777777" w:rsidR="00E246EA" w:rsidRPr="000A583F" w:rsidRDefault="00E246EA" w:rsidP="0073408D">
            <w:pPr>
              <w:spacing w:after="0" w:line="240" w:lineRule="auto"/>
              <w:ind w:right="43"/>
              <w:rPr>
                <w:rFonts w:ascii="Arial" w:eastAsia="Times New Roman" w:hAnsi="Arial" w:cs="Arial"/>
                <w:sz w:val="24"/>
                <w:szCs w:val="24"/>
                <w:lang w:eastAsia="lv-LV"/>
              </w:rPr>
            </w:pPr>
          </w:p>
        </w:tc>
        <w:tc>
          <w:tcPr>
            <w:tcW w:w="5227" w:type="dxa"/>
            <w:tcBorders>
              <w:top w:val="nil"/>
              <w:left w:val="nil"/>
              <w:bottom w:val="single" w:sz="4" w:space="0" w:color="auto"/>
              <w:right w:val="single" w:sz="4" w:space="0" w:color="auto"/>
            </w:tcBorders>
            <w:shd w:val="clear" w:color="auto" w:fill="auto"/>
            <w:vAlign w:val="bottom"/>
            <w:hideMark/>
          </w:tcPr>
          <w:p w14:paraId="3819B565"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Veidot informatīvus materiālus par sporta dzīvi un sporta vēsturi novadā</w:t>
            </w:r>
          </w:p>
        </w:tc>
        <w:tc>
          <w:tcPr>
            <w:tcW w:w="1738" w:type="dxa"/>
            <w:tcBorders>
              <w:top w:val="nil"/>
              <w:left w:val="nil"/>
              <w:bottom w:val="single" w:sz="4" w:space="0" w:color="auto"/>
              <w:right w:val="single" w:sz="4" w:space="0" w:color="auto"/>
            </w:tcBorders>
            <w:shd w:val="clear" w:color="auto" w:fill="auto"/>
            <w:vAlign w:val="bottom"/>
            <w:hideMark/>
          </w:tcPr>
          <w:p w14:paraId="4D50A421"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Visu gadu</w:t>
            </w:r>
          </w:p>
        </w:tc>
        <w:tc>
          <w:tcPr>
            <w:tcW w:w="222" w:type="dxa"/>
            <w:vAlign w:val="center"/>
            <w:hideMark/>
          </w:tcPr>
          <w:p w14:paraId="29B567EC" w14:textId="77777777" w:rsidR="00E246EA" w:rsidRPr="000A583F" w:rsidRDefault="00E246EA" w:rsidP="0073408D">
            <w:pPr>
              <w:spacing w:after="0" w:line="240" w:lineRule="auto"/>
              <w:ind w:right="43"/>
              <w:rPr>
                <w:rFonts w:ascii="Times New Roman" w:eastAsia="Times New Roman" w:hAnsi="Times New Roman" w:cs="Times New Roman"/>
                <w:sz w:val="20"/>
                <w:szCs w:val="20"/>
                <w:lang w:eastAsia="lv-LV"/>
              </w:rPr>
            </w:pPr>
          </w:p>
        </w:tc>
      </w:tr>
      <w:tr w:rsidR="00E246EA" w:rsidRPr="000A583F" w14:paraId="424AB4A1" w14:textId="77777777" w:rsidTr="0073408D">
        <w:trPr>
          <w:trHeight w:val="600"/>
        </w:trPr>
        <w:tc>
          <w:tcPr>
            <w:tcW w:w="2939" w:type="dxa"/>
            <w:vMerge/>
            <w:tcBorders>
              <w:top w:val="nil"/>
              <w:left w:val="single" w:sz="4" w:space="0" w:color="auto"/>
              <w:bottom w:val="single" w:sz="4" w:space="0" w:color="000000"/>
              <w:right w:val="single" w:sz="4" w:space="0" w:color="auto"/>
            </w:tcBorders>
            <w:vAlign w:val="center"/>
            <w:hideMark/>
          </w:tcPr>
          <w:p w14:paraId="25DCFA85" w14:textId="77777777" w:rsidR="00E246EA" w:rsidRPr="000A583F" w:rsidRDefault="00E246EA" w:rsidP="0073408D">
            <w:pPr>
              <w:spacing w:after="0" w:line="240" w:lineRule="auto"/>
              <w:ind w:right="43"/>
              <w:rPr>
                <w:rFonts w:ascii="Arial" w:eastAsia="Times New Roman" w:hAnsi="Arial" w:cs="Arial"/>
                <w:sz w:val="24"/>
                <w:szCs w:val="24"/>
                <w:lang w:eastAsia="lv-LV"/>
              </w:rPr>
            </w:pPr>
          </w:p>
        </w:tc>
        <w:tc>
          <w:tcPr>
            <w:tcW w:w="5227" w:type="dxa"/>
            <w:tcBorders>
              <w:top w:val="nil"/>
              <w:left w:val="nil"/>
              <w:bottom w:val="single" w:sz="4" w:space="0" w:color="auto"/>
              <w:right w:val="single" w:sz="4" w:space="0" w:color="auto"/>
            </w:tcBorders>
            <w:shd w:val="clear" w:color="auto" w:fill="auto"/>
            <w:vAlign w:val="bottom"/>
            <w:hideMark/>
          </w:tcPr>
          <w:p w14:paraId="298390A4"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Turpināt Kokneses sporta centra regulāru komunikāciju ar klientiem ar sociālo tīklu palīdzību</w:t>
            </w:r>
          </w:p>
        </w:tc>
        <w:tc>
          <w:tcPr>
            <w:tcW w:w="1738" w:type="dxa"/>
            <w:tcBorders>
              <w:top w:val="nil"/>
              <w:left w:val="nil"/>
              <w:bottom w:val="single" w:sz="4" w:space="0" w:color="auto"/>
              <w:right w:val="single" w:sz="4" w:space="0" w:color="auto"/>
            </w:tcBorders>
            <w:shd w:val="clear" w:color="auto" w:fill="auto"/>
            <w:vAlign w:val="bottom"/>
            <w:hideMark/>
          </w:tcPr>
          <w:p w14:paraId="3750B2A1"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Visu gadu</w:t>
            </w:r>
          </w:p>
        </w:tc>
        <w:tc>
          <w:tcPr>
            <w:tcW w:w="222" w:type="dxa"/>
            <w:vAlign w:val="center"/>
            <w:hideMark/>
          </w:tcPr>
          <w:p w14:paraId="2DE1962B" w14:textId="77777777" w:rsidR="00E246EA" w:rsidRPr="000A583F" w:rsidRDefault="00E246EA" w:rsidP="0073408D">
            <w:pPr>
              <w:spacing w:after="0" w:line="240" w:lineRule="auto"/>
              <w:ind w:right="43"/>
              <w:rPr>
                <w:rFonts w:ascii="Times New Roman" w:eastAsia="Times New Roman" w:hAnsi="Times New Roman" w:cs="Times New Roman"/>
                <w:sz w:val="20"/>
                <w:szCs w:val="20"/>
                <w:lang w:eastAsia="lv-LV"/>
              </w:rPr>
            </w:pPr>
          </w:p>
        </w:tc>
      </w:tr>
      <w:tr w:rsidR="00E246EA" w:rsidRPr="000A583F" w14:paraId="6DB836FF" w14:textId="77777777" w:rsidTr="0073408D">
        <w:trPr>
          <w:trHeight w:val="900"/>
        </w:trPr>
        <w:tc>
          <w:tcPr>
            <w:tcW w:w="2939" w:type="dxa"/>
            <w:vMerge/>
            <w:tcBorders>
              <w:top w:val="nil"/>
              <w:left w:val="single" w:sz="4" w:space="0" w:color="auto"/>
              <w:bottom w:val="single" w:sz="4" w:space="0" w:color="000000"/>
              <w:right w:val="single" w:sz="4" w:space="0" w:color="auto"/>
            </w:tcBorders>
            <w:vAlign w:val="center"/>
            <w:hideMark/>
          </w:tcPr>
          <w:p w14:paraId="4700697E" w14:textId="77777777" w:rsidR="00E246EA" w:rsidRPr="000A583F" w:rsidRDefault="00E246EA" w:rsidP="0073408D">
            <w:pPr>
              <w:spacing w:after="0" w:line="240" w:lineRule="auto"/>
              <w:ind w:right="43"/>
              <w:rPr>
                <w:rFonts w:ascii="Arial" w:eastAsia="Times New Roman" w:hAnsi="Arial" w:cs="Arial"/>
                <w:sz w:val="24"/>
                <w:szCs w:val="24"/>
                <w:lang w:eastAsia="lv-LV"/>
              </w:rPr>
            </w:pPr>
          </w:p>
        </w:tc>
        <w:tc>
          <w:tcPr>
            <w:tcW w:w="5227" w:type="dxa"/>
            <w:tcBorders>
              <w:top w:val="nil"/>
              <w:left w:val="nil"/>
              <w:bottom w:val="single" w:sz="4" w:space="0" w:color="auto"/>
              <w:right w:val="single" w:sz="4" w:space="0" w:color="auto"/>
            </w:tcBorders>
            <w:shd w:val="clear" w:color="auto" w:fill="auto"/>
            <w:vAlign w:val="bottom"/>
            <w:hideMark/>
          </w:tcPr>
          <w:p w14:paraId="75DBDAEA"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Turpināt pielāgot pakalpojumus epidemioloģiskajiem noteikumiem, lai rūpētos par cilvēku drošību un veselību</w:t>
            </w:r>
          </w:p>
        </w:tc>
        <w:tc>
          <w:tcPr>
            <w:tcW w:w="1738" w:type="dxa"/>
            <w:tcBorders>
              <w:top w:val="nil"/>
              <w:left w:val="nil"/>
              <w:bottom w:val="single" w:sz="4" w:space="0" w:color="auto"/>
              <w:right w:val="single" w:sz="4" w:space="0" w:color="auto"/>
            </w:tcBorders>
            <w:shd w:val="clear" w:color="auto" w:fill="auto"/>
            <w:vAlign w:val="bottom"/>
            <w:hideMark/>
          </w:tcPr>
          <w:p w14:paraId="0E6A428A" w14:textId="77777777" w:rsidR="00E246EA" w:rsidRPr="000A583F" w:rsidRDefault="00E246EA" w:rsidP="0073408D">
            <w:pPr>
              <w:spacing w:after="0" w:line="240" w:lineRule="auto"/>
              <w:ind w:right="43"/>
              <w:rPr>
                <w:rFonts w:ascii="Arial" w:eastAsia="Times New Roman" w:hAnsi="Arial" w:cs="Arial"/>
                <w:sz w:val="24"/>
                <w:szCs w:val="24"/>
                <w:lang w:eastAsia="lv-LV"/>
              </w:rPr>
            </w:pPr>
            <w:r w:rsidRPr="000A583F">
              <w:rPr>
                <w:rFonts w:ascii="Arial" w:eastAsia="Times New Roman" w:hAnsi="Arial" w:cs="Arial"/>
                <w:sz w:val="24"/>
                <w:szCs w:val="24"/>
                <w:lang w:eastAsia="lv-LV"/>
              </w:rPr>
              <w:t>Visu gadu</w:t>
            </w:r>
          </w:p>
        </w:tc>
        <w:tc>
          <w:tcPr>
            <w:tcW w:w="222" w:type="dxa"/>
            <w:vAlign w:val="center"/>
            <w:hideMark/>
          </w:tcPr>
          <w:p w14:paraId="1D87619B" w14:textId="77777777" w:rsidR="00E246EA" w:rsidRPr="000A583F" w:rsidRDefault="00E246EA" w:rsidP="0073408D">
            <w:pPr>
              <w:spacing w:after="0" w:line="240" w:lineRule="auto"/>
              <w:ind w:right="43"/>
              <w:rPr>
                <w:rFonts w:ascii="Times New Roman" w:eastAsia="Times New Roman" w:hAnsi="Times New Roman" w:cs="Times New Roman"/>
                <w:sz w:val="20"/>
                <w:szCs w:val="20"/>
                <w:lang w:eastAsia="lv-LV"/>
              </w:rPr>
            </w:pPr>
          </w:p>
        </w:tc>
      </w:tr>
      <w:tr w:rsidR="00E246EA" w:rsidRPr="000A583F" w14:paraId="6A4E2E0A" w14:textId="77777777" w:rsidTr="0073408D">
        <w:trPr>
          <w:trHeight w:val="300"/>
        </w:trPr>
        <w:tc>
          <w:tcPr>
            <w:tcW w:w="2939" w:type="dxa"/>
            <w:tcBorders>
              <w:top w:val="nil"/>
              <w:left w:val="nil"/>
              <w:bottom w:val="nil"/>
              <w:right w:val="nil"/>
            </w:tcBorders>
            <w:shd w:val="clear" w:color="auto" w:fill="auto"/>
            <w:hideMark/>
          </w:tcPr>
          <w:p w14:paraId="4F22BD9C" w14:textId="77777777" w:rsidR="00E246EA" w:rsidRPr="000A583F" w:rsidRDefault="00E246EA" w:rsidP="0073408D">
            <w:pPr>
              <w:spacing w:after="0" w:line="240" w:lineRule="auto"/>
              <w:ind w:right="43"/>
              <w:rPr>
                <w:rFonts w:ascii="Arial" w:eastAsia="Times New Roman" w:hAnsi="Arial" w:cs="Arial"/>
                <w:sz w:val="24"/>
                <w:szCs w:val="24"/>
                <w:lang w:eastAsia="lv-LV"/>
              </w:rPr>
            </w:pPr>
          </w:p>
        </w:tc>
        <w:tc>
          <w:tcPr>
            <w:tcW w:w="5227" w:type="dxa"/>
            <w:tcBorders>
              <w:top w:val="nil"/>
              <w:left w:val="nil"/>
              <w:bottom w:val="nil"/>
              <w:right w:val="nil"/>
            </w:tcBorders>
            <w:shd w:val="clear" w:color="auto" w:fill="auto"/>
            <w:noWrap/>
            <w:vAlign w:val="bottom"/>
            <w:hideMark/>
          </w:tcPr>
          <w:p w14:paraId="02D0F5F3" w14:textId="77777777" w:rsidR="00E246EA" w:rsidRPr="000A583F" w:rsidRDefault="00E246EA" w:rsidP="0073408D">
            <w:pPr>
              <w:spacing w:after="0" w:line="240" w:lineRule="auto"/>
              <w:ind w:right="43"/>
              <w:rPr>
                <w:rFonts w:ascii="Times New Roman" w:eastAsia="Times New Roman" w:hAnsi="Times New Roman" w:cs="Times New Roman"/>
                <w:sz w:val="20"/>
                <w:szCs w:val="20"/>
                <w:lang w:eastAsia="lv-LV"/>
              </w:rPr>
            </w:pPr>
          </w:p>
        </w:tc>
        <w:tc>
          <w:tcPr>
            <w:tcW w:w="1738" w:type="dxa"/>
            <w:tcBorders>
              <w:top w:val="nil"/>
              <w:left w:val="nil"/>
              <w:bottom w:val="nil"/>
              <w:right w:val="nil"/>
            </w:tcBorders>
            <w:shd w:val="clear" w:color="auto" w:fill="auto"/>
            <w:vAlign w:val="bottom"/>
            <w:hideMark/>
          </w:tcPr>
          <w:p w14:paraId="25780A73" w14:textId="77777777" w:rsidR="00E246EA" w:rsidRPr="000A583F" w:rsidRDefault="00E246EA" w:rsidP="0073408D">
            <w:pPr>
              <w:spacing w:after="0" w:line="240" w:lineRule="auto"/>
              <w:ind w:right="43"/>
              <w:rPr>
                <w:rFonts w:ascii="Times New Roman" w:eastAsia="Times New Roman" w:hAnsi="Times New Roman" w:cs="Times New Roman"/>
                <w:sz w:val="20"/>
                <w:szCs w:val="20"/>
                <w:lang w:eastAsia="lv-LV"/>
              </w:rPr>
            </w:pPr>
          </w:p>
        </w:tc>
        <w:tc>
          <w:tcPr>
            <w:tcW w:w="222" w:type="dxa"/>
            <w:vAlign w:val="center"/>
            <w:hideMark/>
          </w:tcPr>
          <w:p w14:paraId="0935A6D7" w14:textId="77777777" w:rsidR="00E246EA" w:rsidRPr="000A583F" w:rsidRDefault="00E246EA" w:rsidP="0073408D">
            <w:pPr>
              <w:spacing w:after="0" w:line="240" w:lineRule="auto"/>
              <w:ind w:right="43"/>
              <w:rPr>
                <w:rFonts w:ascii="Times New Roman" w:eastAsia="Times New Roman" w:hAnsi="Times New Roman" w:cs="Times New Roman"/>
                <w:sz w:val="20"/>
                <w:szCs w:val="20"/>
                <w:lang w:eastAsia="lv-LV"/>
              </w:rPr>
            </w:pPr>
          </w:p>
        </w:tc>
      </w:tr>
      <w:tr w:rsidR="00E246EA" w:rsidRPr="000A583F" w14:paraId="24D2706E" w14:textId="77777777" w:rsidTr="0073408D">
        <w:trPr>
          <w:trHeight w:val="300"/>
        </w:trPr>
        <w:tc>
          <w:tcPr>
            <w:tcW w:w="8166" w:type="dxa"/>
            <w:gridSpan w:val="2"/>
            <w:tcBorders>
              <w:top w:val="nil"/>
              <w:left w:val="nil"/>
              <w:bottom w:val="nil"/>
              <w:right w:val="nil"/>
            </w:tcBorders>
            <w:shd w:val="clear" w:color="auto" w:fill="auto"/>
            <w:noWrap/>
            <w:vAlign w:val="bottom"/>
            <w:hideMark/>
          </w:tcPr>
          <w:p w14:paraId="54492EB7" w14:textId="77777777" w:rsidR="00E246EA" w:rsidRPr="00B20540" w:rsidRDefault="00E246EA" w:rsidP="0073408D">
            <w:pPr>
              <w:spacing w:after="0" w:line="240" w:lineRule="auto"/>
              <w:ind w:right="43"/>
              <w:rPr>
                <w:rFonts w:ascii="Arial" w:eastAsia="Times New Roman" w:hAnsi="Arial" w:cs="Arial"/>
                <w:i/>
                <w:iCs/>
                <w:sz w:val="24"/>
                <w:szCs w:val="24"/>
                <w:lang w:eastAsia="lv-LV"/>
              </w:rPr>
            </w:pPr>
            <w:r w:rsidRPr="00B20540">
              <w:rPr>
                <w:rFonts w:ascii="Arial" w:eastAsia="Times New Roman" w:hAnsi="Arial" w:cs="Arial"/>
                <w:i/>
                <w:iCs/>
                <w:sz w:val="24"/>
                <w:szCs w:val="24"/>
                <w:lang w:eastAsia="lv-LV"/>
              </w:rPr>
              <w:t xml:space="preserve">Sagatavoja p/a "Kokneses sporta centrs" </w:t>
            </w:r>
          </w:p>
          <w:p w14:paraId="169210B4" w14:textId="77777777" w:rsidR="00E246EA" w:rsidRPr="00B20540" w:rsidRDefault="00E246EA" w:rsidP="0073408D">
            <w:pPr>
              <w:spacing w:after="0" w:line="240" w:lineRule="auto"/>
              <w:ind w:right="43"/>
              <w:rPr>
                <w:rFonts w:ascii="Arial" w:eastAsia="Times New Roman" w:hAnsi="Arial" w:cs="Arial"/>
                <w:i/>
                <w:iCs/>
                <w:sz w:val="24"/>
                <w:szCs w:val="24"/>
                <w:lang w:eastAsia="lv-LV"/>
              </w:rPr>
            </w:pPr>
            <w:r w:rsidRPr="00B20540">
              <w:rPr>
                <w:rFonts w:ascii="Arial" w:eastAsia="Times New Roman" w:hAnsi="Arial" w:cs="Arial"/>
                <w:i/>
                <w:iCs/>
                <w:sz w:val="24"/>
                <w:szCs w:val="24"/>
                <w:lang w:eastAsia="lv-LV"/>
              </w:rPr>
              <w:t>direktors Dāvis Kalniņš</w:t>
            </w:r>
          </w:p>
        </w:tc>
        <w:tc>
          <w:tcPr>
            <w:tcW w:w="1738" w:type="dxa"/>
            <w:tcBorders>
              <w:top w:val="nil"/>
              <w:left w:val="nil"/>
              <w:bottom w:val="nil"/>
              <w:right w:val="nil"/>
            </w:tcBorders>
            <w:shd w:val="clear" w:color="auto" w:fill="auto"/>
            <w:vAlign w:val="bottom"/>
            <w:hideMark/>
          </w:tcPr>
          <w:p w14:paraId="7C978448" w14:textId="77777777" w:rsidR="00E246EA" w:rsidRPr="000A583F" w:rsidRDefault="00E246EA" w:rsidP="0073408D">
            <w:pPr>
              <w:spacing w:after="0" w:line="240" w:lineRule="auto"/>
              <w:ind w:right="43"/>
              <w:rPr>
                <w:rFonts w:ascii="Arial" w:eastAsia="Times New Roman" w:hAnsi="Arial" w:cs="Arial"/>
                <w:sz w:val="24"/>
                <w:szCs w:val="24"/>
                <w:lang w:eastAsia="lv-LV"/>
              </w:rPr>
            </w:pPr>
          </w:p>
        </w:tc>
        <w:tc>
          <w:tcPr>
            <w:tcW w:w="222" w:type="dxa"/>
            <w:vAlign w:val="center"/>
            <w:hideMark/>
          </w:tcPr>
          <w:p w14:paraId="5BBAB584" w14:textId="77777777" w:rsidR="00E246EA" w:rsidRPr="000A583F" w:rsidRDefault="00E246EA" w:rsidP="0073408D">
            <w:pPr>
              <w:spacing w:after="0" w:line="240" w:lineRule="auto"/>
              <w:ind w:right="43"/>
              <w:rPr>
                <w:rFonts w:ascii="Times New Roman" w:eastAsia="Times New Roman" w:hAnsi="Times New Roman" w:cs="Times New Roman"/>
                <w:sz w:val="20"/>
                <w:szCs w:val="20"/>
                <w:lang w:eastAsia="lv-LV"/>
              </w:rPr>
            </w:pPr>
          </w:p>
        </w:tc>
      </w:tr>
    </w:tbl>
    <w:p w14:paraId="382FFFE2" w14:textId="77777777" w:rsidR="00E246EA" w:rsidRDefault="00E246EA" w:rsidP="00E246EA">
      <w:pPr>
        <w:spacing w:after="0" w:line="240" w:lineRule="auto"/>
        <w:ind w:right="43"/>
        <w:jc w:val="both"/>
        <w:rPr>
          <w:rFonts w:ascii="Cambria" w:hAnsi="Cambria"/>
          <w:i/>
          <w:iCs/>
        </w:rPr>
      </w:pPr>
    </w:p>
    <w:p w14:paraId="2478455D" w14:textId="77777777" w:rsidR="00E246EA" w:rsidRDefault="00E246EA" w:rsidP="00E246EA">
      <w:pPr>
        <w:spacing w:after="0" w:line="240" w:lineRule="auto"/>
        <w:ind w:right="43"/>
        <w:jc w:val="both"/>
        <w:rPr>
          <w:rFonts w:ascii="Cambria" w:hAnsi="Cambria"/>
          <w:i/>
          <w:iCs/>
        </w:rPr>
      </w:pPr>
    </w:p>
    <w:p w14:paraId="3509C678" w14:textId="77777777" w:rsidR="00E246EA" w:rsidRDefault="00E246EA" w:rsidP="00E246EA">
      <w:pPr>
        <w:spacing w:after="0" w:line="240" w:lineRule="auto"/>
        <w:ind w:right="43"/>
        <w:jc w:val="both"/>
        <w:rPr>
          <w:rFonts w:ascii="Cambria" w:hAnsi="Cambria"/>
          <w:i/>
          <w:iCs/>
        </w:rPr>
      </w:pPr>
    </w:p>
    <w:p w14:paraId="530FC096" w14:textId="77777777" w:rsidR="00E246EA" w:rsidRPr="000A583F" w:rsidRDefault="00E246EA" w:rsidP="00E246EA">
      <w:pPr>
        <w:spacing w:after="0" w:line="240" w:lineRule="auto"/>
        <w:ind w:right="43"/>
        <w:jc w:val="center"/>
        <w:rPr>
          <w:rFonts w:ascii="Cambria" w:hAnsi="Cambria"/>
          <w:b/>
          <w:bCs/>
          <w:i/>
          <w:iCs/>
        </w:rPr>
      </w:pPr>
    </w:p>
    <w:p w14:paraId="1E5C0FEA" w14:textId="77777777" w:rsidR="00E246EA" w:rsidRPr="00AC0695" w:rsidRDefault="00E246EA" w:rsidP="00E246EA">
      <w:pPr>
        <w:spacing w:after="0" w:line="240" w:lineRule="auto"/>
        <w:ind w:right="43"/>
        <w:jc w:val="center"/>
        <w:rPr>
          <w:rFonts w:ascii="Cambria" w:hAnsi="Cambria"/>
          <w:b/>
          <w:bCs/>
        </w:rPr>
      </w:pPr>
    </w:p>
    <w:p w14:paraId="4CDB3A2E" w14:textId="77777777" w:rsidR="00E246EA" w:rsidRDefault="00E246EA" w:rsidP="00E246EA">
      <w:pPr>
        <w:spacing w:after="0" w:line="240" w:lineRule="auto"/>
        <w:ind w:right="43"/>
        <w:jc w:val="center"/>
        <w:rPr>
          <w:b/>
          <w:bCs/>
          <w:color w:val="000000"/>
          <w:sz w:val="24"/>
          <w:szCs w:val="24"/>
        </w:rPr>
      </w:pPr>
      <w:r>
        <w:rPr>
          <w:rFonts w:ascii="Cambria" w:hAnsi="Cambria"/>
          <w:b/>
          <w:bCs/>
          <w:sz w:val="24"/>
          <w:szCs w:val="24"/>
        </w:rPr>
        <w:t>3</w:t>
      </w:r>
      <w:r w:rsidRPr="00AC0695">
        <w:rPr>
          <w:rFonts w:ascii="Cambria" w:hAnsi="Cambria"/>
          <w:b/>
          <w:bCs/>
          <w:sz w:val="24"/>
          <w:szCs w:val="24"/>
        </w:rPr>
        <w:t>.</w:t>
      </w:r>
      <w:r w:rsidRPr="00AC0695">
        <w:rPr>
          <w:b/>
          <w:bCs/>
          <w:color w:val="000000"/>
          <w:sz w:val="24"/>
          <w:szCs w:val="24"/>
        </w:rPr>
        <w:t xml:space="preserve"> </w:t>
      </w:r>
    </w:p>
    <w:p w14:paraId="1153DD11" w14:textId="77777777" w:rsidR="00E246EA" w:rsidRDefault="00E246EA" w:rsidP="00E246EA">
      <w:pPr>
        <w:spacing w:after="0" w:line="240" w:lineRule="auto"/>
        <w:ind w:right="43"/>
        <w:jc w:val="center"/>
        <w:rPr>
          <w:b/>
          <w:bCs/>
          <w:color w:val="000000"/>
          <w:sz w:val="24"/>
          <w:szCs w:val="24"/>
        </w:rPr>
      </w:pPr>
      <w:r w:rsidRPr="00AC0695">
        <w:rPr>
          <w:b/>
          <w:bCs/>
          <w:color w:val="000000"/>
          <w:sz w:val="24"/>
          <w:szCs w:val="24"/>
        </w:rPr>
        <w:t xml:space="preserve">Par </w:t>
      </w:r>
      <w:r w:rsidRPr="00AC0695">
        <w:rPr>
          <w:rFonts w:ascii="Cambria" w:hAnsi="Cambria"/>
          <w:b/>
          <w:bCs/>
        </w:rPr>
        <w:t xml:space="preserve">p/a „ Kokneses Sporta  centrs”  </w:t>
      </w:r>
      <w:r w:rsidRPr="00AC0695">
        <w:rPr>
          <w:b/>
          <w:bCs/>
          <w:color w:val="000000"/>
          <w:sz w:val="24"/>
          <w:szCs w:val="24"/>
        </w:rPr>
        <w:t xml:space="preserve"> darbību 2020.gadā</w:t>
      </w:r>
    </w:p>
    <w:p w14:paraId="59548D4C" w14:textId="77777777" w:rsidR="00E246EA" w:rsidRDefault="00E246EA" w:rsidP="00E246EA">
      <w:pPr>
        <w:spacing w:after="0" w:line="240" w:lineRule="auto"/>
        <w:ind w:right="43"/>
        <w:jc w:val="center"/>
        <w:rPr>
          <w:b/>
          <w:bCs/>
          <w:color w:val="000000"/>
          <w:sz w:val="24"/>
          <w:szCs w:val="24"/>
        </w:rPr>
      </w:pPr>
      <w:r>
        <w:rPr>
          <w:b/>
          <w:bCs/>
          <w:color w:val="000000"/>
          <w:sz w:val="24"/>
          <w:szCs w:val="24"/>
        </w:rPr>
        <w:t xml:space="preserve">_______________________________________________________________________ </w:t>
      </w:r>
    </w:p>
    <w:p w14:paraId="1BBD7853" w14:textId="77777777" w:rsidR="00E246EA" w:rsidRDefault="00E246EA" w:rsidP="00E246EA">
      <w:pPr>
        <w:spacing w:after="0" w:line="240" w:lineRule="auto"/>
        <w:ind w:right="43"/>
        <w:jc w:val="center"/>
        <w:rPr>
          <w:b/>
          <w:bCs/>
          <w:color w:val="000000"/>
          <w:sz w:val="24"/>
          <w:szCs w:val="24"/>
        </w:rPr>
      </w:pPr>
    </w:p>
    <w:p w14:paraId="4EBDC837" w14:textId="77777777" w:rsidR="00E246EA" w:rsidRPr="004407AF" w:rsidRDefault="00E246EA" w:rsidP="00E246EA">
      <w:pPr>
        <w:spacing w:after="0" w:line="240" w:lineRule="auto"/>
        <w:ind w:right="43"/>
        <w:jc w:val="both"/>
        <w:rPr>
          <w:rFonts w:ascii="Cambria" w:hAnsi="Cambria"/>
          <w:sz w:val="24"/>
          <w:szCs w:val="24"/>
        </w:rPr>
      </w:pPr>
      <w:r w:rsidRPr="004407AF">
        <w:rPr>
          <w:rFonts w:ascii="Cambria" w:hAnsi="Cambria"/>
          <w:sz w:val="24"/>
          <w:szCs w:val="24"/>
        </w:rPr>
        <w:t>ZIŅO: Dainis Vingris</w:t>
      </w:r>
    </w:p>
    <w:p w14:paraId="61B6CB6F" w14:textId="77777777" w:rsidR="00E246EA" w:rsidRDefault="00E246EA" w:rsidP="00E246EA">
      <w:pPr>
        <w:spacing w:after="0" w:line="240" w:lineRule="auto"/>
        <w:ind w:right="43"/>
        <w:jc w:val="center"/>
        <w:rPr>
          <w:b/>
          <w:bCs/>
          <w:color w:val="000000"/>
          <w:sz w:val="24"/>
          <w:szCs w:val="24"/>
        </w:rPr>
      </w:pPr>
    </w:p>
    <w:p w14:paraId="3CA738EA" w14:textId="77777777" w:rsidR="00E246EA" w:rsidRDefault="00E246EA" w:rsidP="00E246EA">
      <w:pPr>
        <w:spacing w:after="0" w:line="240" w:lineRule="auto"/>
        <w:ind w:right="43"/>
        <w:jc w:val="both"/>
        <w:rPr>
          <w:rFonts w:ascii="Cambria" w:hAnsi="Cambria"/>
          <w:color w:val="000000"/>
          <w:sz w:val="24"/>
          <w:szCs w:val="24"/>
        </w:rPr>
      </w:pPr>
      <w:r>
        <w:rPr>
          <w:b/>
          <w:bCs/>
          <w:color w:val="000000"/>
          <w:sz w:val="24"/>
          <w:szCs w:val="24"/>
        </w:rPr>
        <w:tab/>
      </w:r>
      <w:r w:rsidRPr="000A5A09">
        <w:rPr>
          <w:rFonts w:ascii="Cambria" w:hAnsi="Cambria"/>
          <w:color w:val="000000"/>
          <w:sz w:val="24"/>
          <w:szCs w:val="24"/>
        </w:rPr>
        <w:t xml:space="preserve">Kokneses novada dome ir iepazinusies ar p/a “Kokneses Sporta centrs” sagatavoto informāciju  par aģentūras  darbu  </w:t>
      </w:r>
      <w:r>
        <w:rPr>
          <w:rFonts w:ascii="Cambria" w:hAnsi="Cambria"/>
          <w:color w:val="000000"/>
          <w:sz w:val="24"/>
          <w:szCs w:val="24"/>
        </w:rPr>
        <w:t>2</w:t>
      </w:r>
      <w:r w:rsidRPr="000A5A09">
        <w:rPr>
          <w:rFonts w:ascii="Cambria" w:hAnsi="Cambria"/>
          <w:color w:val="000000"/>
          <w:sz w:val="24"/>
          <w:szCs w:val="24"/>
        </w:rPr>
        <w:t>0</w:t>
      </w:r>
      <w:r>
        <w:rPr>
          <w:rFonts w:ascii="Cambria" w:hAnsi="Cambria"/>
          <w:color w:val="000000"/>
          <w:sz w:val="24"/>
          <w:szCs w:val="24"/>
        </w:rPr>
        <w:t>2</w:t>
      </w:r>
      <w:r w:rsidRPr="000A5A09">
        <w:rPr>
          <w:rFonts w:ascii="Cambria" w:hAnsi="Cambria"/>
          <w:color w:val="000000"/>
          <w:sz w:val="24"/>
          <w:szCs w:val="24"/>
        </w:rPr>
        <w:t>0.gadā.</w:t>
      </w:r>
    </w:p>
    <w:p w14:paraId="763F4FCE" w14:textId="77777777" w:rsidR="00E246EA" w:rsidRDefault="00E246EA" w:rsidP="00E246EA">
      <w:pPr>
        <w:spacing w:after="0" w:line="240" w:lineRule="auto"/>
        <w:ind w:right="-382" w:firstLine="720"/>
        <w:jc w:val="both"/>
        <w:rPr>
          <w:rFonts w:ascii="Cambria" w:hAnsi="Cambria"/>
          <w:sz w:val="24"/>
          <w:szCs w:val="24"/>
        </w:rPr>
      </w:pPr>
      <w:r>
        <w:rPr>
          <w:rFonts w:ascii="Cambria" w:hAnsi="Cambria"/>
          <w:color w:val="000000"/>
          <w:sz w:val="24"/>
          <w:szCs w:val="24"/>
        </w:rPr>
        <w:t xml:space="preserve">Ņemot vērā iepriekš minēto, Kultūras, izglītības, sporta un sabiedrisko lietu pastāvīgās komitejas 2021.gada 24.februāra ieteikumu, </w:t>
      </w:r>
      <w:r>
        <w:rPr>
          <w:rFonts w:ascii="Cambria" w:hAnsi="Cambria"/>
          <w:sz w:val="24"/>
          <w:szCs w:val="24"/>
        </w:rPr>
        <w:t>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13</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xml:space="preserve">,  Aigars Kalniņš, Dāvis Kalniņš, Pēteris Keišs, Rihards Krauklis, Jānis Krūmiņš, Raina Līcīte,  Jānis Miezītis, Edgars </w:t>
      </w:r>
      <w:proofErr w:type="spellStart"/>
      <w:r w:rsidRPr="00215B8A">
        <w:rPr>
          <w:rFonts w:ascii="Cambria" w:hAnsi="Cambria"/>
          <w:sz w:val="24"/>
          <w:szCs w:val="24"/>
        </w:rPr>
        <w:t>Mikāls</w:t>
      </w:r>
      <w:proofErr w:type="spellEnd"/>
      <w:r w:rsidRPr="00215B8A">
        <w:rPr>
          <w:rFonts w:ascii="Cambria" w:hAnsi="Cambria"/>
          <w:sz w:val="24"/>
          <w:szCs w:val="24"/>
        </w:rPr>
        <w:t>, Jānis Liepiņš,  Māris Reinbergs,  Ziedonis Vilde , Dainis Vingris), P</w:t>
      </w:r>
      <w:r w:rsidRPr="00215B8A">
        <w:rPr>
          <w:rFonts w:ascii="Cambria" w:hAnsi="Cambria" w:cs="Times New Roman"/>
          <w:sz w:val="24"/>
          <w:szCs w:val="24"/>
        </w:rPr>
        <w:t>RET-nav, ATTURAS-nav, Kokneses novada dome NOLEMJ</w:t>
      </w:r>
      <w:r>
        <w:rPr>
          <w:rFonts w:ascii="Cambria" w:hAnsi="Cambria" w:cs="Times New Roman"/>
          <w:sz w:val="24"/>
          <w:szCs w:val="24"/>
        </w:rPr>
        <w:t>:</w:t>
      </w:r>
    </w:p>
    <w:p w14:paraId="75E59A21" w14:textId="77777777" w:rsidR="00E246EA" w:rsidRDefault="00E246EA" w:rsidP="00E246EA">
      <w:pPr>
        <w:spacing w:after="0" w:line="240" w:lineRule="auto"/>
        <w:ind w:right="43"/>
        <w:jc w:val="both"/>
        <w:rPr>
          <w:rFonts w:ascii="Cambria" w:hAnsi="Cambria"/>
          <w:color w:val="000000"/>
          <w:sz w:val="24"/>
          <w:szCs w:val="24"/>
        </w:rPr>
      </w:pPr>
    </w:p>
    <w:p w14:paraId="0456CD6B" w14:textId="77777777" w:rsidR="00E246EA" w:rsidRPr="008025C4" w:rsidRDefault="00E246EA" w:rsidP="00E246EA">
      <w:pPr>
        <w:spacing w:after="0" w:line="240" w:lineRule="auto"/>
        <w:ind w:right="43"/>
        <w:jc w:val="both"/>
        <w:rPr>
          <w:rFonts w:ascii="Cambria" w:hAnsi="Cambria"/>
          <w:i/>
          <w:iCs/>
          <w:color w:val="000000"/>
          <w:sz w:val="24"/>
          <w:szCs w:val="24"/>
        </w:rPr>
      </w:pPr>
      <w:r>
        <w:rPr>
          <w:rFonts w:ascii="Cambria" w:hAnsi="Cambria"/>
          <w:color w:val="000000"/>
          <w:sz w:val="24"/>
          <w:szCs w:val="24"/>
        </w:rPr>
        <w:tab/>
        <w:t xml:space="preserve">1.Pieņemt zināšanai  informāciju par p/a “Kokneses Sporta centrs” darbību 2020.gadā </w:t>
      </w:r>
      <w:r w:rsidRPr="008025C4">
        <w:rPr>
          <w:rFonts w:ascii="Cambria" w:hAnsi="Cambria"/>
          <w:i/>
          <w:iCs/>
          <w:color w:val="000000"/>
          <w:sz w:val="24"/>
          <w:szCs w:val="24"/>
        </w:rPr>
        <w:t>(informācija pievienota pielikumā).</w:t>
      </w:r>
    </w:p>
    <w:p w14:paraId="111324DE" w14:textId="77777777" w:rsidR="00E246EA" w:rsidRDefault="00E246EA" w:rsidP="00E246EA">
      <w:pPr>
        <w:spacing w:after="0" w:line="240" w:lineRule="auto"/>
        <w:ind w:right="43"/>
        <w:jc w:val="both"/>
        <w:rPr>
          <w:b/>
          <w:bCs/>
          <w:color w:val="000000"/>
          <w:sz w:val="24"/>
          <w:szCs w:val="24"/>
        </w:rPr>
      </w:pPr>
    </w:p>
    <w:p w14:paraId="267A0575" w14:textId="77777777" w:rsidR="00E246EA" w:rsidRDefault="00E246EA" w:rsidP="00E246EA">
      <w:pPr>
        <w:spacing w:after="0" w:line="240" w:lineRule="auto"/>
        <w:ind w:right="43"/>
        <w:jc w:val="right"/>
        <w:rPr>
          <w:rFonts w:ascii="Cambria" w:hAnsi="Cambria"/>
          <w:i/>
          <w:iCs/>
          <w:sz w:val="24"/>
          <w:szCs w:val="24"/>
        </w:rPr>
      </w:pPr>
    </w:p>
    <w:p w14:paraId="323024CF" w14:textId="77777777" w:rsidR="00E246EA" w:rsidRPr="0026180D" w:rsidRDefault="00E246EA" w:rsidP="00E246EA">
      <w:pPr>
        <w:spacing w:after="0" w:line="240" w:lineRule="auto"/>
        <w:ind w:right="43"/>
        <w:jc w:val="center"/>
        <w:rPr>
          <w:rFonts w:ascii="Cambria" w:hAnsi="Cambria"/>
          <w:b/>
          <w:bCs/>
          <w:sz w:val="24"/>
          <w:szCs w:val="24"/>
        </w:rPr>
      </w:pPr>
      <w:r w:rsidRPr="0026180D">
        <w:rPr>
          <w:b/>
          <w:bCs/>
          <w:color w:val="000000"/>
          <w:sz w:val="24"/>
          <w:szCs w:val="24"/>
        </w:rPr>
        <w:lastRenderedPageBreak/>
        <w:t>4.</w:t>
      </w:r>
      <w:r w:rsidRPr="0026180D">
        <w:rPr>
          <w:rFonts w:ascii="Cambria" w:hAnsi="Cambria"/>
          <w:b/>
          <w:bCs/>
          <w:sz w:val="24"/>
          <w:szCs w:val="24"/>
        </w:rPr>
        <w:t xml:space="preserve"> </w:t>
      </w:r>
    </w:p>
    <w:p w14:paraId="7C00E1BA" w14:textId="77777777" w:rsidR="00E246EA" w:rsidRPr="0026180D" w:rsidRDefault="00E246EA" w:rsidP="00E246EA">
      <w:pPr>
        <w:spacing w:after="0" w:line="240" w:lineRule="auto"/>
        <w:ind w:right="43"/>
        <w:jc w:val="center"/>
        <w:rPr>
          <w:rFonts w:ascii="Cambria" w:hAnsi="Cambria"/>
          <w:b/>
          <w:bCs/>
          <w:sz w:val="24"/>
          <w:szCs w:val="24"/>
        </w:rPr>
      </w:pPr>
      <w:r w:rsidRPr="0026180D">
        <w:rPr>
          <w:rFonts w:ascii="Cambria" w:hAnsi="Cambria"/>
          <w:b/>
          <w:bCs/>
          <w:sz w:val="24"/>
          <w:szCs w:val="24"/>
        </w:rPr>
        <w:t>Par nekustamā īpašuma nodokli</w:t>
      </w:r>
    </w:p>
    <w:p w14:paraId="48E0962E" w14:textId="77777777" w:rsidR="00E246EA" w:rsidRPr="0026180D" w:rsidRDefault="00E246EA" w:rsidP="00E246EA">
      <w:pPr>
        <w:spacing w:after="0" w:line="240" w:lineRule="auto"/>
        <w:ind w:right="43"/>
        <w:jc w:val="center"/>
        <w:rPr>
          <w:rFonts w:ascii="Cambria" w:hAnsi="Cambria"/>
          <w:b/>
          <w:bCs/>
          <w:sz w:val="24"/>
          <w:szCs w:val="24"/>
        </w:rPr>
      </w:pPr>
      <w:r w:rsidRPr="0026180D">
        <w:rPr>
          <w:rFonts w:ascii="Cambria" w:hAnsi="Cambria"/>
          <w:b/>
          <w:bCs/>
          <w:sz w:val="24"/>
          <w:szCs w:val="24"/>
        </w:rPr>
        <w:t>________________________________________________________________________________________________</w:t>
      </w:r>
      <w:r>
        <w:rPr>
          <w:rFonts w:ascii="Cambria" w:hAnsi="Cambria"/>
          <w:b/>
          <w:bCs/>
          <w:sz w:val="24"/>
          <w:szCs w:val="24"/>
        </w:rPr>
        <w:t xml:space="preserve"> </w:t>
      </w:r>
    </w:p>
    <w:p w14:paraId="6AEE350E" w14:textId="77777777" w:rsidR="00E246EA" w:rsidRPr="0026180D" w:rsidRDefault="00E246EA" w:rsidP="00E246EA">
      <w:pPr>
        <w:spacing w:after="0" w:line="240" w:lineRule="auto"/>
        <w:ind w:right="43"/>
        <w:jc w:val="center"/>
        <w:rPr>
          <w:rFonts w:ascii="Cambria" w:hAnsi="Cambria"/>
          <w:b/>
          <w:bCs/>
          <w:sz w:val="24"/>
          <w:szCs w:val="24"/>
        </w:rPr>
      </w:pPr>
    </w:p>
    <w:p w14:paraId="4F764BD4" w14:textId="77777777" w:rsidR="00E246EA" w:rsidRPr="0026180D" w:rsidRDefault="00E246EA" w:rsidP="00E246EA">
      <w:pPr>
        <w:spacing w:after="0" w:line="240" w:lineRule="auto"/>
        <w:ind w:right="43"/>
        <w:jc w:val="center"/>
        <w:rPr>
          <w:rFonts w:ascii="Cambria" w:hAnsi="Cambria"/>
          <w:b/>
          <w:bCs/>
          <w:sz w:val="24"/>
          <w:szCs w:val="24"/>
        </w:rPr>
      </w:pPr>
      <w:r w:rsidRPr="0026180D">
        <w:rPr>
          <w:rFonts w:ascii="Cambria" w:hAnsi="Cambria"/>
          <w:b/>
          <w:bCs/>
          <w:sz w:val="24"/>
          <w:szCs w:val="24"/>
        </w:rPr>
        <w:t>4.1</w:t>
      </w:r>
    </w:p>
    <w:p w14:paraId="0847D3AB" w14:textId="77777777" w:rsidR="00E246EA" w:rsidRPr="0026180D" w:rsidRDefault="00E246EA" w:rsidP="00E246EA">
      <w:pPr>
        <w:spacing w:after="0" w:line="240" w:lineRule="auto"/>
        <w:ind w:right="43"/>
        <w:jc w:val="center"/>
        <w:rPr>
          <w:rFonts w:ascii="Cambria" w:hAnsi="Cambria"/>
          <w:b/>
          <w:sz w:val="24"/>
          <w:szCs w:val="24"/>
        </w:rPr>
      </w:pPr>
      <w:r w:rsidRPr="0026180D">
        <w:rPr>
          <w:rFonts w:ascii="Cambria" w:hAnsi="Cambria"/>
          <w:b/>
          <w:sz w:val="24"/>
          <w:szCs w:val="24"/>
        </w:rPr>
        <w:t>Par nekustamā īpašuma nodokļa iekasēšanas gaitu</w:t>
      </w:r>
    </w:p>
    <w:p w14:paraId="468FFDD2" w14:textId="77777777" w:rsidR="00E246EA" w:rsidRPr="0026180D" w:rsidRDefault="00E246EA" w:rsidP="00E246EA">
      <w:pPr>
        <w:spacing w:after="0" w:line="240" w:lineRule="auto"/>
        <w:ind w:right="43"/>
        <w:jc w:val="center"/>
        <w:rPr>
          <w:rFonts w:ascii="Cambria" w:hAnsi="Cambria"/>
          <w:b/>
          <w:sz w:val="24"/>
          <w:szCs w:val="24"/>
        </w:rPr>
      </w:pPr>
      <w:r w:rsidRPr="0026180D">
        <w:rPr>
          <w:rFonts w:ascii="Cambria" w:hAnsi="Cambria"/>
          <w:b/>
          <w:sz w:val="24"/>
          <w:szCs w:val="24"/>
        </w:rPr>
        <w:t>_______________________________________________________________________________________________</w:t>
      </w:r>
    </w:p>
    <w:p w14:paraId="1D092BB2" w14:textId="77777777" w:rsidR="00E246EA" w:rsidRPr="0026180D" w:rsidRDefault="00E246EA" w:rsidP="00E246EA">
      <w:pPr>
        <w:spacing w:after="0" w:line="240" w:lineRule="auto"/>
        <w:ind w:right="43"/>
        <w:jc w:val="both"/>
        <w:rPr>
          <w:rFonts w:ascii="Cambria" w:hAnsi="Cambria"/>
          <w:b/>
          <w:bCs/>
          <w:sz w:val="24"/>
          <w:szCs w:val="24"/>
        </w:rPr>
      </w:pPr>
    </w:p>
    <w:p w14:paraId="03DE0D4E" w14:textId="77777777" w:rsidR="00E246EA" w:rsidRPr="0026180D" w:rsidRDefault="00E246EA" w:rsidP="00E246EA">
      <w:pPr>
        <w:spacing w:after="0" w:line="240" w:lineRule="auto"/>
        <w:ind w:right="43"/>
        <w:jc w:val="both"/>
        <w:rPr>
          <w:rFonts w:ascii="Cambria" w:hAnsi="Cambria"/>
          <w:sz w:val="24"/>
          <w:szCs w:val="24"/>
        </w:rPr>
      </w:pPr>
      <w:r w:rsidRPr="0026180D">
        <w:rPr>
          <w:rFonts w:ascii="Cambria" w:hAnsi="Cambria"/>
          <w:sz w:val="24"/>
          <w:szCs w:val="24"/>
        </w:rPr>
        <w:t>ZIŅO: Dainis Vingris</w:t>
      </w:r>
    </w:p>
    <w:p w14:paraId="78B1214E" w14:textId="77777777" w:rsidR="00E246EA" w:rsidRPr="0026180D" w:rsidRDefault="00E246EA" w:rsidP="00E246EA">
      <w:pPr>
        <w:spacing w:after="0" w:line="240" w:lineRule="auto"/>
        <w:ind w:right="43"/>
        <w:rPr>
          <w:rFonts w:ascii="Cambria" w:hAnsi="Cambria"/>
          <w:sz w:val="24"/>
          <w:szCs w:val="24"/>
        </w:rPr>
      </w:pPr>
    </w:p>
    <w:p w14:paraId="3E57A17A" w14:textId="77777777" w:rsidR="00E246EA" w:rsidRDefault="00E246EA" w:rsidP="00E246EA">
      <w:pPr>
        <w:spacing w:after="0" w:line="240" w:lineRule="auto"/>
        <w:ind w:right="-382" w:firstLine="720"/>
        <w:jc w:val="both"/>
        <w:rPr>
          <w:rFonts w:ascii="Cambria" w:hAnsi="Cambria"/>
          <w:sz w:val="24"/>
          <w:szCs w:val="24"/>
        </w:rPr>
      </w:pPr>
      <w:r w:rsidRPr="00223F35">
        <w:rPr>
          <w:rFonts w:ascii="Cambria" w:hAnsi="Cambria"/>
          <w:sz w:val="24"/>
          <w:szCs w:val="24"/>
        </w:rPr>
        <w:t xml:space="preserve">Iepazinusies ar Kokneses novada domes nodokļu administratores Aija Āriņas sagatavoto informāciju par nodokļa iekasēšanas gaitu (pielikumā), ņemot vērā Finanšu un attīstības pastāvīgās komitejas 24.02.2021 ieteikumu, </w:t>
      </w:r>
      <w:r>
        <w:rPr>
          <w:rFonts w:ascii="Cambria" w:hAnsi="Cambria"/>
          <w:sz w:val="24"/>
          <w:szCs w:val="24"/>
        </w:rPr>
        <w:t>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13</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xml:space="preserve">,  Aigars Kalniņš, Dāvis Kalniņš, Pēteris Keišs, Rihards Krauklis, Jānis Krūmiņš, Raina Līcīte,  Jānis Miezītis, Edgars </w:t>
      </w:r>
      <w:proofErr w:type="spellStart"/>
      <w:r w:rsidRPr="00215B8A">
        <w:rPr>
          <w:rFonts w:ascii="Cambria" w:hAnsi="Cambria"/>
          <w:sz w:val="24"/>
          <w:szCs w:val="24"/>
        </w:rPr>
        <w:t>Mikāls</w:t>
      </w:r>
      <w:proofErr w:type="spellEnd"/>
      <w:r w:rsidRPr="00215B8A">
        <w:rPr>
          <w:rFonts w:ascii="Cambria" w:hAnsi="Cambria"/>
          <w:sz w:val="24"/>
          <w:szCs w:val="24"/>
        </w:rPr>
        <w:t>, Jānis Liepiņš,  Māris Reinbergs,  Ziedonis Vilde , Dainis Vingris), P</w:t>
      </w:r>
      <w:r w:rsidRPr="00215B8A">
        <w:rPr>
          <w:rFonts w:ascii="Cambria" w:hAnsi="Cambria" w:cs="Times New Roman"/>
          <w:sz w:val="24"/>
          <w:szCs w:val="24"/>
        </w:rPr>
        <w:t>RET-nav, ATTURAS-nav, Kokneses novada dome NOLEMJ</w:t>
      </w:r>
      <w:r>
        <w:rPr>
          <w:rFonts w:ascii="Cambria" w:hAnsi="Cambria" w:cs="Times New Roman"/>
          <w:sz w:val="24"/>
          <w:szCs w:val="24"/>
        </w:rPr>
        <w:t>:</w:t>
      </w:r>
    </w:p>
    <w:p w14:paraId="42DA8DC7" w14:textId="77777777" w:rsidR="00E246EA" w:rsidRPr="0026180D" w:rsidRDefault="00E246EA" w:rsidP="00E246EA">
      <w:pPr>
        <w:tabs>
          <w:tab w:val="left" w:pos="8505"/>
        </w:tabs>
        <w:spacing w:after="0" w:line="240" w:lineRule="auto"/>
        <w:ind w:right="43"/>
        <w:jc w:val="both"/>
        <w:rPr>
          <w:rFonts w:ascii="Cambria" w:hAnsi="Cambria"/>
          <w:sz w:val="24"/>
          <w:szCs w:val="24"/>
        </w:rPr>
      </w:pPr>
    </w:p>
    <w:p w14:paraId="557DD792" w14:textId="77777777" w:rsidR="00E246EA" w:rsidRPr="0026180D" w:rsidRDefault="00E246EA" w:rsidP="00E246EA">
      <w:pPr>
        <w:pStyle w:val="Sarakstarindkopa"/>
        <w:tabs>
          <w:tab w:val="left" w:pos="8505"/>
        </w:tabs>
        <w:spacing w:after="0" w:line="240" w:lineRule="auto"/>
        <w:ind w:left="0" w:right="43" w:firstLine="567"/>
        <w:jc w:val="both"/>
        <w:rPr>
          <w:rFonts w:ascii="Cambria" w:hAnsi="Cambria"/>
          <w:sz w:val="24"/>
          <w:szCs w:val="24"/>
        </w:rPr>
      </w:pPr>
      <w:r w:rsidRPr="0026180D">
        <w:rPr>
          <w:rFonts w:ascii="Cambria" w:hAnsi="Cambria"/>
          <w:sz w:val="24"/>
          <w:szCs w:val="24"/>
        </w:rPr>
        <w:t>1.Pieņemt zināšanai informāciju par nekustamā īpašuma nodokļa iekasēšanas               gaitu.</w:t>
      </w:r>
    </w:p>
    <w:p w14:paraId="57C3D26E" w14:textId="77777777" w:rsidR="00E246EA" w:rsidRPr="0026180D" w:rsidRDefault="00E246EA" w:rsidP="00E246EA">
      <w:pPr>
        <w:tabs>
          <w:tab w:val="left" w:pos="8505"/>
        </w:tabs>
        <w:spacing w:after="0" w:line="240" w:lineRule="auto"/>
        <w:ind w:right="43"/>
        <w:jc w:val="both"/>
        <w:rPr>
          <w:rFonts w:ascii="Cambria" w:hAnsi="Cambria"/>
          <w:b/>
          <w:bCs/>
          <w:sz w:val="24"/>
          <w:szCs w:val="24"/>
        </w:rPr>
      </w:pPr>
    </w:p>
    <w:p w14:paraId="0E6CB05D" w14:textId="77777777" w:rsidR="00E246EA" w:rsidRPr="00BE2AC4" w:rsidRDefault="00E246EA" w:rsidP="00E246EA">
      <w:pPr>
        <w:spacing w:after="0" w:line="240" w:lineRule="auto"/>
        <w:ind w:right="43"/>
        <w:jc w:val="right"/>
        <w:rPr>
          <w:rFonts w:ascii="Cambria" w:hAnsi="Cambria"/>
          <w:b/>
          <w:bCs/>
        </w:rPr>
      </w:pPr>
    </w:p>
    <w:p w14:paraId="7AB6908F" w14:textId="77777777" w:rsidR="00E246EA" w:rsidRPr="00BE2AC4" w:rsidRDefault="00E246EA" w:rsidP="00E246EA">
      <w:pPr>
        <w:spacing w:after="0" w:line="240" w:lineRule="auto"/>
        <w:ind w:right="43"/>
        <w:jc w:val="right"/>
        <w:rPr>
          <w:rFonts w:ascii="Cambria" w:hAnsi="Cambria"/>
          <w:bCs/>
          <w:i/>
        </w:rPr>
      </w:pPr>
      <w:r w:rsidRPr="00BE2AC4">
        <w:rPr>
          <w:rFonts w:ascii="Cambria" w:hAnsi="Cambria"/>
          <w:bCs/>
          <w:i/>
        </w:rPr>
        <w:t>Pielikums</w:t>
      </w:r>
    </w:p>
    <w:p w14:paraId="48D4C7AB" w14:textId="77777777" w:rsidR="00E246EA" w:rsidRPr="00BE2AC4" w:rsidRDefault="00E246EA" w:rsidP="00E246EA">
      <w:pPr>
        <w:spacing w:after="0" w:line="240" w:lineRule="auto"/>
        <w:ind w:right="43"/>
        <w:jc w:val="right"/>
        <w:rPr>
          <w:rFonts w:ascii="Cambria" w:hAnsi="Cambria"/>
          <w:bCs/>
        </w:rPr>
      </w:pPr>
      <w:r w:rsidRPr="00BE2AC4">
        <w:rPr>
          <w:rFonts w:ascii="Cambria" w:hAnsi="Cambria"/>
          <w:bCs/>
        </w:rPr>
        <w:t>Kokneses novada domes</w:t>
      </w:r>
    </w:p>
    <w:p w14:paraId="25FCBF91" w14:textId="77777777" w:rsidR="00E246EA" w:rsidRPr="00BE2AC4" w:rsidRDefault="00E246EA" w:rsidP="00E246EA">
      <w:pPr>
        <w:spacing w:after="0" w:line="240" w:lineRule="auto"/>
        <w:ind w:right="43" w:firstLine="680"/>
        <w:jc w:val="right"/>
        <w:rPr>
          <w:rFonts w:ascii="Cambria" w:hAnsi="Cambria"/>
          <w:bCs/>
        </w:rPr>
      </w:pPr>
      <w:r w:rsidRPr="00BE2AC4">
        <w:rPr>
          <w:rFonts w:ascii="Cambria" w:hAnsi="Cambria"/>
          <w:bCs/>
        </w:rPr>
        <w:t xml:space="preserve">                                                                                       2021.gada 24.februārī sēdes  lēmumam Nr.</w:t>
      </w:r>
      <w:r>
        <w:rPr>
          <w:rFonts w:ascii="Cambria" w:hAnsi="Cambria"/>
          <w:bCs/>
        </w:rPr>
        <w:t>4.1</w:t>
      </w:r>
      <w:r w:rsidRPr="00BE2AC4">
        <w:rPr>
          <w:rFonts w:ascii="Cambria" w:hAnsi="Cambria"/>
          <w:bCs/>
        </w:rPr>
        <w:t>(prot</w:t>
      </w:r>
      <w:r>
        <w:rPr>
          <w:rFonts w:ascii="Cambria" w:hAnsi="Cambria"/>
          <w:bCs/>
        </w:rPr>
        <w:t xml:space="preserve">okols </w:t>
      </w:r>
      <w:r w:rsidRPr="00BE2AC4">
        <w:rPr>
          <w:rFonts w:ascii="Cambria" w:hAnsi="Cambria"/>
          <w:bCs/>
        </w:rPr>
        <w:t>Nr.</w:t>
      </w:r>
      <w:r>
        <w:rPr>
          <w:rFonts w:ascii="Cambria" w:hAnsi="Cambria"/>
          <w:bCs/>
        </w:rPr>
        <w:t>2</w:t>
      </w:r>
      <w:r w:rsidRPr="00BE2AC4">
        <w:rPr>
          <w:rFonts w:ascii="Cambria" w:hAnsi="Cambria"/>
          <w:bCs/>
        </w:rPr>
        <w:t>)</w:t>
      </w:r>
    </w:p>
    <w:p w14:paraId="6C4DEC59" w14:textId="77777777" w:rsidR="00E246EA" w:rsidRPr="00BE2AC4" w:rsidRDefault="00E246EA" w:rsidP="00E246EA">
      <w:pPr>
        <w:spacing w:after="0" w:line="240" w:lineRule="auto"/>
        <w:ind w:right="43"/>
        <w:jc w:val="center"/>
        <w:rPr>
          <w:rFonts w:ascii="Cambria" w:hAnsi="Cambria"/>
          <w:b/>
        </w:rPr>
      </w:pPr>
    </w:p>
    <w:p w14:paraId="047107E6" w14:textId="77777777" w:rsidR="00E246EA" w:rsidRPr="00BE2AC4" w:rsidRDefault="00E246EA" w:rsidP="00E246EA">
      <w:pPr>
        <w:spacing w:after="0" w:line="240" w:lineRule="auto"/>
        <w:ind w:right="43"/>
        <w:jc w:val="center"/>
        <w:rPr>
          <w:rFonts w:ascii="Cambria" w:hAnsi="Cambria"/>
          <w:b/>
        </w:rPr>
      </w:pPr>
    </w:p>
    <w:p w14:paraId="7F48B5E1" w14:textId="77777777" w:rsidR="00E246EA" w:rsidRPr="00BE2AC4" w:rsidRDefault="00E246EA" w:rsidP="00E246EA">
      <w:pPr>
        <w:spacing w:after="0" w:line="240" w:lineRule="auto"/>
        <w:ind w:right="43"/>
        <w:jc w:val="center"/>
        <w:rPr>
          <w:rFonts w:ascii="Cambria" w:hAnsi="Cambria"/>
          <w:b/>
        </w:rPr>
      </w:pPr>
      <w:r w:rsidRPr="00BE2AC4">
        <w:rPr>
          <w:rFonts w:ascii="Cambria" w:hAnsi="Cambria"/>
          <w:b/>
        </w:rPr>
        <w:t>Nekustamā īpašuma nodokļa iekasēšanas gaita 2020.gadā</w:t>
      </w:r>
    </w:p>
    <w:p w14:paraId="237662D7" w14:textId="77777777" w:rsidR="00E246EA" w:rsidRPr="00BE2AC4" w:rsidRDefault="00E246EA" w:rsidP="00E246EA">
      <w:pPr>
        <w:spacing w:after="0" w:line="240" w:lineRule="auto"/>
        <w:ind w:right="43"/>
        <w:jc w:val="center"/>
        <w:rPr>
          <w:rFonts w:ascii="Cambria" w:hAnsi="Cambria"/>
          <w:b/>
        </w:rPr>
      </w:pPr>
      <w:r w:rsidRPr="00BE2AC4">
        <w:rPr>
          <w:rFonts w:ascii="Cambria" w:hAnsi="Cambria"/>
          <w:b/>
        </w:rPr>
        <w:t xml:space="preserve">Kokneses novadā </w:t>
      </w:r>
    </w:p>
    <w:p w14:paraId="0FBA8D61" w14:textId="77777777" w:rsidR="00E246EA" w:rsidRPr="00BE2AC4" w:rsidRDefault="00E246EA" w:rsidP="00E246EA">
      <w:pPr>
        <w:spacing w:after="0" w:line="240" w:lineRule="auto"/>
        <w:ind w:right="43"/>
        <w:rPr>
          <w:rFonts w:ascii="Cambria" w:hAnsi="Cambria"/>
          <w:b/>
          <w:bCs/>
        </w:rPr>
      </w:pPr>
    </w:p>
    <w:p w14:paraId="02CE695B" w14:textId="77777777" w:rsidR="00E246EA" w:rsidRPr="00BE2AC4" w:rsidRDefault="00E246EA" w:rsidP="00E246EA">
      <w:pPr>
        <w:spacing w:after="0" w:line="240" w:lineRule="auto"/>
        <w:ind w:right="43"/>
        <w:rPr>
          <w:rFonts w:ascii="Cambria" w:hAnsi="Cambria"/>
          <w:b/>
          <w:bCs/>
        </w:rPr>
      </w:pPr>
      <w:r w:rsidRPr="00BE2AC4">
        <w:rPr>
          <w:rFonts w:ascii="Cambria" w:hAnsi="Cambria"/>
          <w:b/>
          <w:bCs/>
        </w:rPr>
        <w:t>PAR  ZEMI</w:t>
      </w:r>
    </w:p>
    <w:tbl>
      <w:tblPr>
        <w:tblStyle w:val="Reatabula1"/>
        <w:tblW w:w="8472" w:type="dxa"/>
        <w:tblLook w:val="04A0" w:firstRow="1" w:lastRow="0" w:firstColumn="1" w:lastColumn="0" w:noHBand="0" w:noVBand="1"/>
      </w:tblPr>
      <w:tblGrid>
        <w:gridCol w:w="6204"/>
        <w:gridCol w:w="2268"/>
      </w:tblGrid>
      <w:tr w:rsidR="00E246EA" w:rsidRPr="00BE2AC4" w14:paraId="7466B283" w14:textId="77777777" w:rsidTr="0073408D">
        <w:tc>
          <w:tcPr>
            <w:tcW w:w="6204" w:type="dxa"/>
            <w:tcBorders>
              <w:top w:val="nil"/>
              <w:left w:val="nil"/>
              <w:bottom w:val="nil"/>
              <w:right w:val="nil"/>
            </w:tcBorders>
          </w:tcPr>
          <w:p w14:paraId="43AC747E" w14:textId="77777777" w:rsidR="00E246EA" w:rsidRPr="00BE2AC4" w:rsidRDefault="00E246EA" w:rsidP="0073408D">
            <w:pPr>
              <w:ind w:right="43"/>
              <w:outlineLvl w:val="1"/>
              <w:rPr>
                <w:rFonts w:ascii="Cambria" w:hAnsi="Cambria" w:cs="Times New Roman"/>
              </w:rPr>
            </w:pPr>
            <w:r w:rsidRPr="00BE2AC4">
              <w:rPr>
                <w:rFonts w:ascii="Cambria" w:hAnsi="Cambria"/>
                <w:b/>
              </w:rPr>
              <w:t>1</w:t>
            </w:r>
            <w:r w:rsidRPr="00BE2AC4">
              <w:rPr>
                <w:rFonts w:ascii="Cambria" w:hAnsi="Cambria"/>
              </w:rPr>
              <w:t xml:space="preserve">.  </w:t>
            </w:r>
            <w:r w:rsidRPr="00BE2AC4">
              <w:rPr>
                <w:rFonts w:ascii="Cambria" w:hAnsi="Cambria"/>
                <w:b/>
              </w:rPr>
              <w:t>PĀRMAKSA</w:t>
            </w:r>
            <w:r w:rsidRPr="00BE2AC4">
              <w:rPr>
                <w:rFonts w:ascii="Cambria" w:hAnsi="Cambria"/>
              </w:rPr>
              <w:t xml:space="preserve"> NĪN par zemi 2020. gadam      </w:t>
            </w:r>
          </w:p>
          <w:p w14:paraId="49FDD49A" w14:textId="77777777" w:rsidR="00E246EA" w:rsidRPr="00BE2AC4" w:rsidRDefault="00E246EA" w:rsidP="0073408D">
            <w:pPr>
              <w:ind w:right="43"/>
              <w:outlineLvl w:val="1"/>
              <w:rPr>
                <w:rFonts w:ascii="Cambria" w:hAnsi="Cambria" w:cs="Times New Roman"/>
              </w:rPr>
            </w:pPr>
          </w:p>
        </w:tc>
        <w:tc>
          <w:tcPr>
            <w:tcW w:w="2268" w:type="dxa"/>
            <w:tcBorders>
              <w:top w:val="nil"/>
              <w:left w:val="nil"/>
              <w:bottom w:val="nil"/>
              <w:right w:val="nil"/>
            </w:tcBorders>
            <w:hideMark/>
          </w:tcPr>
          <w:p w14:paraId="29D1E5B9" w14:textId="77777777" w:rsidR="00E246EA" w:rsidRPr="00BE2AC4" w:rsidRDefault="00E246EA" w:rsidP="0073408D">
            <w:pPr>
              <w:ind w:right="43"/>
              <w:rPr>
                <w:rFonts w:ascii="Cambria" w:hAnsi="Cambria" w:cs="Times New Roman"/>
              </w:rPr>
            </w:pPr>
            <w:r w:rsidRPr="00BE2AC4">
              <w:rPr>
                <w:rFonts w:ascii="Cambria" w:hAnsi="Cambria"/>
                <w:b/>
              </w:rPr>
              <w:t xml:space="preserve">1915.00 </w:t>
            </w:r>
            <w:proofErr w:type="spellStart"/>
            <w:r w:rsidRPr="00BE2AC4">
              <w:rPr>
                <w:rFonts w:ascii="Cambria" w:hAnsi="Cambria"/>
                <w:i/>
              </w:rPr>
              <w:t>euro</w:t>
            </w:r>
            <w:proofErr w:type="spellEnd"/>
            <w:r w:rsidRPr="00BE2AC4">
              <w:rPr>
                <w:rFonts w:ascii="Cambria" w:hAnsi="Cambria"/>
                <w:b/>
              </w:rPr>
              <w:t xml:space="preserve">    </w:t>
            </w:r>
          </w:p>
        </w:tc>
      </w:tr>
      <w:tr w:rsidR="00E246EA" w:rsidRPr="00BE2AC4" w14:paraId="726A4946" w14:textId="77777777" w:rsidTr="0073408D">
        <w:tc>
          <w:tcPr>
            <w:tcW w:w="6204" w:type="dxa"/>
            <w:tcBorders>
              <w:top w:val="nil"/>
              <w:left w:val="nil"/>
              <w:bottom w:val="nil"/>
              <w:right w:val="nil"/>
            </w:tcBorders>
            <w:hideMark/>
          </w:tcPr>
          <w:p w14:paraId="22DB304C" w14:textId="77777777" w:rsidR="00E246EA" w:rsidRPr="00BE2AC4" w:rsidRDefault="00E246EA" w:rsidP="0073408D">
            <w:pPr>
              <w:ind w:right="43"/>
              <w:outlineLvl w:val="1"/>
              <w:rPr>
                <w:rFonts w:ascii="Cambria" w:hAnsi="Cambria" w:cs="Times New Roman"/>
              </w:rPr>
            </w:pPr>
            <w:r w:rsidRPr="00BE2AC4">
              <w:rPr>
                <w:rFonts w:ascii="Cambria" w:hAnsi="Cambria"/>
                <w:b/>
              </w:rPr>
              <w:t>2</w:t>
            </w:r>
            <w:r w:rsidRPr="00BE2AC4">
              <w:rPr>
                <w:rFonts w:ascii="Cambria" w:hAnsi="Cambria"/>
              </w:rPr>
              <w:t xml:space="preserve">.  </w:t>
            </w:r>
            <w:r w:rsidRPr="00BE2AC4">
              <w:rPr>
                <w:rFonts w:ascii="Cambria" w:hAnsi="Cambria"/>
                <w:b/>
              </w:rPr>
              <w:t>APRĒĶINĀTS</w:t>
            </w:r>
            <w:r w:rsidRPr="00BE2AC4">
              <w:rPr>
                <w:rFonts w:ascii="Cambria" w:hAnsi="Cambria"/>
              </w:rPr>
              <w:t xml:space="preserve"> NĪN par zemi 2020. gadam           </w:t>
            </w:r>
            <w:r w:rsidRPr="00BE2AC4">
              <w:rPr>
                <w:rFonts w:ascii="Cambria" w:hAnsi="Cambria"/>
                <w:b/>
                <w:u w:val="single"/>
              </w:rPr>
              <w:t>kopā:</w:t>
            </w:r>
            <w:r w:rsidRPr="00BE2AC4">
              <w:rPr>
                <w:rFonts w:ascii="Cambria" w:hAnsi="Cambria"/>
              </w:rPr>
              <w:t xml:space="preserve">    </w:t>
            </w:r>
          </w:p>
          <w:p w14:paraId="4DD88BE1" w14:textId="77777777" w:rsidR="00E246EA" w:rsidRPr="00BE2AC4" w:rsidRDefault="00E246EA" w:rsidP="0073408D">
            <w:pPr>
              <w:ind w:right="43"/>
              <w:outlineLvl w:val="1"/>
              <w:rPr>
                <w:rFonts w:ascii="Cambria" w:hAnsi="Cambria"/>
                <w:b/>
              </w:rPr>
            </w:pPr>
            <w:r w:rsidRPr="00BE2AC4">
              <w:rPr>
                <w:rFonts w:ascii="Cambria" w:hAnsi="Cambria"/>
                <w:b/>
              </w:rPr>
              <w:t xml:space="preserve">                                                           </w:t>
            </w:r>
          </w:p>
          <w:p w14:paraId="077B2064" w14:textId="77777777" w:rsidR="00E246EA" w:rsidRPr="00BE2AC4" w:rsidRDefault="00E246EA" w:rsidP="0073408D">
            <w:pPr>
              <w:ind w:right="43"/>
              <w:jc w:val="center"/>
              <w:outlineLvl w:val="1"/>
              <w:rPr>
                <w:rFonts w:ascii="Cambria" w:hAnsi="Cambria" w:cs="Times New Roman"/>
              </w:rPr>
            </w:pPr>
            <w:r w:rsidRPr="00BE2AC4">
              <w:rPr>
                <w:rFonts w:ascii="Cambria" w:hAnsi="Cambria"/>
              </w:rPr>
              <w:t>Tai skaitā:</w:t>
            </w:r>
          </w:p>
        </w:tc>
        <w:tc>
          <w:tcPr>
            <w:tcW w:w="2268" w:type="dxa"/>
            <w:tcBorders>
              <w:top w:val="nil"/>
              <w:left w:val="nil"/>
              <w:bottom w:val="nil"/>
              <w:right w:val="nil"/>
            </w:tcBorders>
          </w:tcPr>
          <w:p w14:paraId="19965427" w14:textId="77777777" w:rsidR="00E246EA" w:rsidRPr="00BE2AC4" w:rsidRDefault="00E246EA" w:rsidP="0073408D">
            <w:pPr>
              <w:ind w:right="43"/>
              <w:rPr>
                <w:rFonts w:ascii="Cambria" w:hAnsi="Cambria" w:cs="Times New Roman"/>
                <w:color w:val="FF0000"/>
              </w:rPr>
            </w:pPr>
            <w:r w:rsidRPr="00BE2AC4">
              <w:rPr>
                <w:rFonts w:ascii="Cambria" w:hAnsi="Cambria"/>
                <w:b/>
              </w:rPr>
              <w:t xml:space="preserve">259698.00 </w:t>
            </w:r>
            <w:proofErr w:type="spellStart"/>
            <w:r w:rsidRPr="00BE2AC4">
              <w:rPr>
                <w:rFonts w:ascii="Cambria" w:hAnsi="Cambria"/>
                <w:i/>
              </w:rPr>
              <w:t>euro</w:t>
            </w:r>
            <w:proofErr w:type="spellEnd"/>
          </w:p>
          <w:p w14:paraId="37271C02" w14:textId="77777777" w:rsidR="00E246EA" w:rsidRPr="00BE2AC4" w:rsidRDefault="00E246EA" w:rsidP="0073408D">
            <w:pPr>
              <w:ind w:right="43"/>
              <w:outlineLvl w:val="1"/>
              <w:rPr>
                <w:rFonts w:ascii="Cambria" w:hAnsi="Cambria" w:cs="Times New Roman"/>
              </w:rPr>
            </w:pPr>
          </w:p>
        </w:tc>
      </w:tr>
      <w:tr w:rsidR="00E246EA" w:rsidRPr="00BE2AC4" w14:paraId="6354071B" w14:textId="77777777" w:rsidTr="0073408D">
        <w:tc>
          <w:tcPr>
            <w:tcW w:w="6204" w:type="dxa"/>
            <w:tcBorders>
              <w:top w:val="nil"/>
              <w:left w:val="nil"/>
              <w:bottom w:val="nil"/>
              <w:right w:val="nil"/>
            </w:tcBorders>
            <w:hideMark/>
          </w:tcPr>
          <w:p w14:paraId="7289E662" w14:textId="77777777" w:rsidR="00E246EA" w:rsidRPr="00BE2AC4" w:rsidRDefault="00E246EA" w:rsidP="0073408D">
            <w:pPr>
              <w:tabs>
                <w:tab w:val="left" w:pos="4395"/>
                <w:tab w:val="right" w:pos="5988"/>
              </w:tabs>
              <w:ind w:right="43"/>
              <w:outlineLvl w:val="1"/>
              <w:rPr>
                <w:rFonts w:ascii="Cambria" w:hAnsi="Cambria" w:cs="Times New Roman"/>
                <w:color w:val="000000" w:themeColor="text1"/>
              </w:rPr>
            </w:pPr>
            <w:r w:rsidRPr="00BE2AC4">
              <w:rPr>
                <w:rFonts w:ascii="Cambria" w:hAnsi="Cambria"/>
                <w:color w:val="000000" w:themeColor="text1"/>
              </w:rPr>
              <w:tab/>
            </w:r>
            <w:r w:rsidRPr="00BE2AC4">
              <w:rPr>
                <w:rFonts w:ascii="Cambria" w:hAnsi="Cambria"/>
                <w:color w:val="000000" w:themeColor="text1"/>
              </w:rPr>
              <w:tab/>
              <w:t>Iršu pagastam</w:t>
            </w:r>
          </w:p>
        </w:tc>
        <w:tc>
          <w:tcPr>
            <w:tcW w:w="2268" w:type="dxa"/>
            <w:tcBorders>
              <w:top w:val="nil"/>
              <w:left w:val="nil"/>
              <w:bottom w:val="nil"/>
              <w:right w:val="nil"/>
            </w:tcBorders>
            <w:hideMark/>
          </w:tcPr>
          <w:p w14:paraId="2F58236E" w14:textId="77777777" w:rsidR="00E246EA" w:rsidRPr="00BE2AC4" w:rsidRDefault="00E246EA" w:rsidP="0073408D">
            <w:pPr>
              <w:ind w:right="43"/>
              <w:outlineLvl w:val="1"/>
              <w:rPr>
                <w:rFonts w:ascii="Cambria" w:hAnsi="Cambria" w:cs="Times New Roman"/>
                <w:color w:val="000000" w:themeColor="text1"/>
              </w:rPr>
            </w:pPr>
            <w:r w:rsidRPr="00BE2AC4">
              <w:rPr>
                <w:rFonts w:ascii="Cambria" w:hAnsi="Cambria"/>
                <w:color w:val="000000" w:themeColor="text1"/>
              </w:rPr>
              <w:t xml:space="preserve">43534.00 </w:t>
            </w:r>
            <w:proofErr w:type="spellStart"/>
            <w:r w:rsidRPr="00BE2AC4">
              <w:rPr>
                <w:rFonts w:ascii="Cambria" w:hAnsi="Cambria"/>
                <w:i/>
                <w:color w:val="000000" w:themeColor="text1"/>
              </w:rPr>
              <w:t>euro</w:t>
            </w:r>
            <w:proofErr w:type="spellEnd"/>
          </w:p>
        </w:tc>
      </w:tr>
      <w:tr w:rsidR="00E246EA" w:rsidRPr="00BE2AC4" w14:paraId="1F20D432" w14:textId="77777777" w:rsidTr="0073408D">
        <w:trPr>
          <w:trHeight w:val="293"/>
        </w:trPr>
        <w:tc>
          <w:tcPr>
            <w:tcW w:w="6204" w:type="dxa"/>
            <w:tcBorders>
              <w:top w:val="nil"/>
              <w:left w:val="nil"/>
              <w:bottom w:val="nil"/>
              <w:right w:val="nil"/>
            </w:tcBorders>
            <w:hideMark/>
          </w:tcPr>
          <w:p w14:paraId="29A16FFA" w14:textId="77777777" w:rsidR="00E246EA" w:rsidRPr="00BE2AC4" w:rsidRDefault="00E246EA" w:rsidP="0073408D">
            <w:pPr>
              <w:ind w:right="43"/>
              <w:jc w:val="right"/>
              <w:outlineLvl w:val="1"/>
              <w:rPr>
                <w:rFonts w:ascii="Cambria" w:hAnsi="Cambria" w:cs="Times New Roman"/>
                <w:color w:val="000000" w:themeColor="text1"/>
              </w:rPr>
            </w:pPr>
            <w:r w:rsidRPr="00BE2AC4">
              <w:rPr>
                <w:rFonts w:ascii="Cambria" w:hAnsi="Cambria"/>
                <w:color w:val="000000" w:themeColor="text1"/>
              </w:rPr>
              <w:t xml:space="preserve">Bebru pagastam               </w:t>
            </w:r>
          </w:p>
        </w:tc>
        <w:tc>
          <w:tcPr>
            <w:tcW w:w="2268" w:type="dxa"/>
            <w:tcBorders>
              <w:top w:val="nil"/>
              <w:left w:val="nil"/>
              <w:bottom w:val="nil"/>
              <w:right w:val="nil"/>
            </w:tcBorders>
            <w:hideMark/>
          </w:tcPr>
          <w:p w14:paraId="31518324" w14:textId="77777777" w:rsidR="00E246EA" w:rsidRPr="00BE2AC4" w:rsidRDefault="00E246EA" w:rsidP="0073408D">
            <w:pPr>
              <w:ind w:right="43"/>
              <w:outlineLvl w:val="1"/>
              <w:rPr>
                <w:rFonts w:ascii="Cambria" w:hAnsi="Cambria" w:cs="Times New Roman"/>
                <w:color w:val="000000" w:themeColor="text1"/>
              </w:rPr>
            </w:pPr>
            <w:r w:rsidRPr="00BE2AC4">
              <w:rPr>
                <w:rFonts w:ascii="Cambria" w:hAnsi="Cambria"/>
                <w:color w:val="000000" w:themeColor="text1"/>
              </w:rPr>
              <w:t xml:space="preserve">71037.00 </w:t>
            </w:r>
            <w:proofErr w:type="spellStart"/>
            <w:r w:rsidRPr="00BE2AC4">
              <w:rPr>
                <w:rFonts w:ascii="Cambria" w:hAnsi="Cambria"/>
                <w:i/>
                <w:color w:val="000000" w:themeColor="text1"/>
              </w:rPr>
              <w:t>euro</w:t>
            </w:r>
            <w:proofErr w:type="spellEnd"/>
          </w:p>
        </w:tc>
      </w:tr>
      <w:tr w:rsidR="00E246EA" w:rsidRPr="00BE2AC4" w14:paraId="5B6490B7" w14:textId="77777777" w:rsidTr="0073408D">
        <w:tc>
          <w:tcPr>
            <w:tcW w:w="6204" w:type="dxa"/>
            <w:tcBorders>
              <w:top w:val="nil"/>
              <w:left w:val="nil"/>
              <w:bottom w:val="nil"/>
              <w:right w:val="nil"/>
            </w:tcBorders>
            <w:hideMark/>
          </w:tcPr>
          <w:p w14:paraId="49794D04" w14:textId="77777777" w:rsidR="00E246EA" w:rsidRPr="00BE2AC4" w:rsidRDefault="00E246EA" w:rsidP="0073408D">
            <w:pPr>
              <w:ind w:right="43"/>
              <w:jc w:val="right"/>
              <w:outlineLvl w:val="1"/>
              <w:rPr>
                <w:rFonts w:ascii="Cambria" w:hAnsi="Cambria" w:cs="Times New Roman"/>
                <w:color w:val="000000" w:themeColor="text1"/>
              </w:rPr>
            </w:pPr>
            <w:r w:rsidRPr="00BE2AC4">
              <w:rPr>
                <w:rFonts w:ascii="Cambria" w:hAnsi="Cambria"/>
                <w:color w:val="000000" w:themeColor="text1"/>
              </w:rPr>
              <w:t xml:space="preserve">                 Kokneses pagastam       </w:t>
            </w:r>
          </w:p>
        </w:tc>
        <w:tc>
          <w:tcPr>
            <w:tcW w:w="2268" w:type="dxa"/>
            <w:tcBorders>
              <w:top w:val="nil"/>
              <w:left w:val="nil"/>
              <w:bottom w:val="nil"/>
              <w:right w:val="nil"/>
            </w:tcBorders>
          </w:tcPr>
          <w:p w14:paraId="4D8C7DE6" w14:textId="77777777" w:rsidR="00E246EA" w:rsidRPr="00BE2AC4" w:rsidRDefault="00E246EA" w:rsidP="0073408D">
            <w:pPr>
              <w:ind w:right="43"/>
              <w:outlineLvl w:val="1"/>
              <w:rPr>
                <w:rFonts w:ascii="Cambria" w:hAnsi="Cambria" w:cs="Times New Roman"/>
                <w:i/>
                <w:color w:val="000000" w:themeColor="text1"/>
              </w:rPr>
            </w:pPr>
            <w:r w:rsidRPr="00BE2AC4">
              <w:rPr>
                <w:rFonts w:ascii="Cambria" w:hAnsi="Cambria"/>
                <w:color w:val="000000" w:themeColor="text1"/>
              </w:rPr>
              <w:t xml:space="preserve">145127.00 </w:t>
            </w:r>
            <w:proofErr w:type="spellStart"/>
            <w:r w:rsidRPr="00BE2AC4">
              <w:rPr>
                <w:rFonts w:ascii="Cambria" w:hAnsi="Cambria"/>
                <w:i/>
                <w:color w:val="000000" w:themeColor="text1"/>
              </w:rPr>
              <w:t>euro</w:t>
            </w:r>
            <w:proofErr w:type="spellEnd"/>
          </w:p>
          <w:p w14:paraId="21C6CC87" w14:textId="77777777" w:rsidR="00E246EA" w:rsidRPr="00BE2AC4" w:rsidRDefault="00E246EA" w:rsidP="0073408D">
            <w:pPr>
              <w:ind w:right="43"/>
              <w:outlineLvl w:val="1"/>
              <w:rPr>
                <w:rFonts w:ascii="Cambria" w:hAnsi="Cambria"/>
                <w:i/>
                <w:color w:val="000000" w:themeColor="text1"/>
              </w:rPr>
            </w:pPr>
          </w:p>
          <w:p w14:paraId="62A12711" w14:textId="77777777" w:rsidR="00E246EA" w:rsidRPr="00BE2AC4" w:rsidRDefault="00E246EA" w:rsidP="0073408D">
            <w:pPr>
              <w:ind w:right="43"/>
              <w:outlineLvl w:val="1"/>
              <w:rPr>
                <w:rFonts w:ascii="Cambria" w:hAnsi="Cambria" w:cs="Times New Roman"/>
                <w:color w:val="000000" w:themeColor="text1"/>
              </w:rPr>
            </w:pPr>
          </w:p>
        </w:tc>
      </w:tr>
      <w:tr w:rsidR="00E246EA" w:rsidRPr="00BE2AC4" w14:paraId="47141A15" w14:textId="77777777" w:rsidTr="0073408D">
        <w:tc>
          <w:tcPr>
            <w:tcW w:w="6204" w:type="dxa"/>
            <w:tcBorders>
              <w:top w:val="nil"/>
              <w:left w:val="nil"/>
              <w:bottom w:val="nil"/>
              <w:right w:val="nil"/>
            </w:tcBorders>
            <w:hideMark/>
          </w:tcPr>
          <w:p w14:paraId="3C1098A5" w14:textId="77777777" w:rsidR="00E246EA" w:rsidRPr="00BE2AC4" w:rsidRDefault="00E246EA" w:rsidP="0073408D">
            <w:pPr>
              <w:ind w:right="43"/>
              <w:outlineLvl w:val="1"/>
              <w:rPr>
                <w:rFonts w:ascii="Cambria" w:hAnsi="Cambria" w:cs="Times New Roman"/>
              </w:rPr>
            </w:pPr>
            <w:r w:rsidRPr="00BE2AC4">
              <w:rPr>
                <w:rFonts w:ascii="Cambria" w:hAnsi="Cambria"/>
                <w:b/>
              </w:rPr>
              <w:t>3. PARĀDI</w:t>
            </w:r>
            <w:r w:rsidRPr="00BE2AC4">
              <w:rPr>
                <w:rFonts w:ascii="Cambria" w:hAnsi="Cambria"/>
              </w:rPr>
              <w:t xml:space="preserve"> uz 01.01.2020</w:t>
            </w:r>
            <w:r w:rsidRPr="00BE2AC4">
              <w:rPr>
                <w:rFonts w:ascii="Cambria" w:hAnsi="Cambria"/>
                <w:color w:val="FF0000"/>
              </w:rPr>
              <w:t xml:space="preserve">    </w:t>
            </w:r>
            <w:r w:rsidRPr="00BE2AC4">
              <w:rPr>
                <w:rFonts w:ascii="Cambria" w:hAnsi="Cambria"/>
              </w:rPr>
              <w:t xml:space="preserve">par iepriekšējo periodu       </w:t>
            </w:r>
            <w:r w:rsidRPr="00BE2AC4">
              <w:rPr>
                <w:rFonts w:ascii="Cambria" w:hAnsi="Cambria"/>
                <w:b/>
              </w:rPr>
              <w:t xml:space="preserve">kopā </w:t>
            </w:r>
            <w:r w:rsidRPr="00BE2AC4">
              <w:rPr>
                <w:rFonts w:ascii="Cambria" w:hAnsi="Cambria"/>
              </w:rPr>
              <w:t xml:space="preserve">                       </w:t>
            </w:r>
          </w:p>
          <w:p w14:paraId="63BCB573" w14:textId="77777777" w:rsidR="00E246EA" w:rsidRPr="00BE2AC4" w:rsidRDefault="00E246EA" w:rsidP="0073408D">
            <w:pPr>
              <w:ind w:right="43"/>
              <w:outlineLvl w:val="1"/>
              <w:rPr>
                <w:rFonts w:ascii="Cambria" w:hAnsi="Cambria" w:cs="Times New Roman"/>
              </w:rPr>
            </w:pPr>
            <w:r w:rsidRPr="00BE2AC4">
              <w:rPr>
                <w:rFonts w:ascii="Cambria" w:hAnsi="Cambria"/>
              </w:rPr>
              <w:t xml:space="preserve">                                                                                                                     </w:t>
            </w:r>
          </w:p>
        </w:tc>
        <w:tc>
          <w:tcPr>
            <w:tcW w:w="2268" w:type="dxa"/>
            <w:tcBorders>
              <w:top w:val="nil"/>
              <w:left w:val="nil"/>
              <w:bottom w:val="nil"/>
              <w:right w:val="nil"/>
            </w:tcBorders>
          </w:tcPr>
          <w:p w14:paraId="5989EFDE" w14:textId="77777777" w:rsidR="00E246EA" w:rsidRPr="00BE2AC4" w:rsidRDefault="00E246EA" w:rsidP="0073408D">
            <w:pPr>
              <w:ind w:right="43"/>
              <w:outlineLvl w:val="1"/>
              <w:rPr>
                <w:rFonts w:ascii="Cambria" w:hAnsi="Cambria" w:cs="Times New Roman"/>
                <w:b/>
              </w:rPr>
            </w:pPr>
          </w:p>
          <w:p w14:paraId="1BC3F17D" w14:textId="77777777" w:rsidR="00E246EA" w:rsidRPr="00BE2AC4" w:rsidRDefault="00E246EA" w:rsidP="0073408D">
            <w:pPr>
              <w:ind w:right="43"/>
              <w:outlineLvl w:val="1"/>
              <w:rPr>
                <w:rFonts w:ascii="Cambria" w:hAnsi="Cambria" w:cs="Times New Roman"/>
              </w:rPr>
            </w:pPr>
            <w:r w:rsidRPr="00BE2AC4">
              <w:rPr>
                <w:rFonts w:ascii="Cambria" w:hAnsi="Cambria"/>
                <w:b/>
              </w:rPr>
              <w:t>30671.00</w:t>
            </w:r>
            <w:r w:rsidRPr="00BE2AC4">
              <w:rPr>
                <w:rFonts w:ascii="Cambria" w:hAnsi="Cambria"/>
              </w:rPr>
              <w:t xml:space="preserve"> </w:t>
            </w:r>
            <w:proofErr w:type="spellStart"/>
            <w:r w:rsidRPr="00BE2AC4">
              <w:rPr>
                <w:rFonts w:ascii="Cambria" w:hAnsi="Cambria"/>
                <w:b/>
                <w:i/>
              </w:rPr>
              <w:t>euro</w:t>
            </w:r>
            <w:proofErr w:type="spellEnd"/>
            <w:r w:rsidRPr="00BE2AC4">
              <w:rPr>
                <w:rFonts w:ascii="Cambria" w:hAnsi="Cambria"/>
                <w:b/>
              </w:rPr>
              <w:t xml:space="preserve">   </w:t>
            </w:r>
          </w:p>
        </w:tc>
      </w:tr>
      <w:tr w:rsidR="00E246EA" w:rsidRPr="00BE2AC4" w14:paraId="4795C0C0" w14:textId="77777777" w:rsidTr="0073408D">
        <w:tc>
          <w:tcPr>
            <w:tcW w:w="6204" w:type="dxa"/>
            <w:tcBorders>
              <w:top w:val="nil"/>
              <w:left w:val="nil"/>
              <w:bottom w:val="nil"/>
              <w:right w:val="nil"/>
            </w:tcBorders>
          </w:tcPr>
          <w:p w14:paraId="69397104" w14:textId="77777777" w:rsidR="00E246EA" w:rsidRPr="00BE2AC4" w:rsidRDefault="00E246EA" w:rsidP="0073408D">
            <w:pPr>
              <w:ind w:right="43"/>
              <w:outlineLvl w:val="1"/>
              <w:rPr>
                <w:rFonts w:ascii="Cambria" w:hAnsi="Cambria" w:cs="Times New Roman"/>
              </w:rPr>
            </w:pPr>
          </w:p>
        </w:tc>
        <w:tc>
          <w:tcPr>
            <w:tcW w:w="2268" w:type="dxa"/>
            <w:tcBorders>
              <w:top w:val="nil"/>
              <w:left w:val="nil"/>
              <w:bottom w:val="nil"/>
              <w:right w:val="nil"/>
            </w:tcBorders>
          </w:tcPr>
          <w:p w14:paraId="5BB19B0A" w14:textId="77777777" w:rsidR="00E246EA" w:rsidRPr="00BE2AC4" w:rsidRDefault="00E246EA" w:rsidP="0073408D">
            <w:pPr>
              <w:ind w:right="43"/>
              <w:rPr>
                <w:rFonts w:ascii="Cambria" w:hAnsi="Cambria" w:cs="Times New Roman"/>
              </w:rPr>
            </w:pPr>
          </w:p>
        </w:tc>
      </w:tr>
      <w:tr w:rsidR="00E246EA" w:rsidRPr="00BE2AC4" w14:paraId="5C088FA9" w14:textId="77777777" w:rsidTr="0073408D">
        <w:tc>
          <w:tcPr>
            <w:tcW w:w="6204" w:type="dxa"/>
            <w:tcBorders>
              <w:top w:val="nil"/>
              <w:left w:val="nil"/>
              <w:bottom w:val="nil"/>
              <w:right w:val="nil"/>
            </w:tcBorders>
            <w:hideMark/>
          </w:tcPr>
          <w:p w14:paraId="571051BA" w14:textId="77777777" w:rsidR="00E246EA" w:rsidRPr="00BE2AC4" w:rsidRDefault="00E246EA" w:rsidP="0073408D">
            <w:pPr>
              <w:ind w:right="43"/>
              <w:outlineLvl w:val="1"/>
              <w:rPr>
                <w:rFonts w:ascii="Cambria" w:hAnsi="Cambria" w:cs="Times New Roman"/>
              </w:rPr>
            </w:pPr>
            <w:r w:rsidRPr="00BE2AC4">
              <w:rPr>
                <w:rFonts w:ascii="Cambria" w:hAnsi="Cambria"/>
              </w:rPr>
              <w:t>4.</w:t>
            </w:r>
            <w:r w:rsidRPr="00BE2AC4">
              <w:rPr>
                <w:rFonts w:ascii="Cambria" w:hAnsi="Cambria"/>
                <w:b/>
              </w:rPr>
              <w:t>IEKASĒTS</w:t>
            </w:r>
            <w:r w:rsidRPr="00BE2AC4">
              <w:rPr>
                <w:rFonts w:ascii="Cambria" w:hAnsi="Cambria"/>
              </w:rPr>
              <w:t xml:space="preserve"> NĪN 2020.gadā                                        </w:t>
            </w:r>
            <w:r w:rsidRPr="00BE2AC4">
              <w:rPr>
                <w:rFonts w:ascii="Cambria" w:hAnsi="Cambria"/>
                <w:b/>
                <w:u w:val="single"/>
              </w:rPr>
              <w:t>kopā</w:t>
            </w:r>
            <w:r w:rsidRPr="00BE2AC4">
              <w:rPr>
                <w:rFonts w:ascii="Cambria" w:hAnsi="Cambria"/>
              </w:rPr>
              <w:t xml:space="preserve">                    </w:t>
            </w:r>
          </w:p>
        </w:tc>
        <w:tc>
          <w:tcPr>
            <w:tcW w:w="2268" w:type="dxa"/>
            <w:tcBorders>
              <w:top w:val="nil"/>
              <w:left w:val="nil"/>
              <w:bottom w:val="nil"/>
              <w:right w:val="nil"/>
            </w:tcBorders>
            <w:hideMark/>
          </w:tcPr>
          <w:p w14:paraId="281C2D74" w14:textId="77777777" w:rsidR="00E246EA" w:rsidRPr="00BE2AC4" w:rsidRDefault="00E246EA" w:rsidP="0073408D">
            <w:pPr>
              <w:ind w:right="43"/>
              <w:outlineLvl w:val="1"/>
              <w:rPr>
                <w:rFonts w:ascii="Cambria" w:hAnsi="Cambria" w:cs="Times New Roman"/>
              </w:rPr>
            </w:pPr>
            <w:r w:rsidRPr="00BE2AC4">
              <w:rPr>
                <w:rFonts w:ascii="Cambria" w:hAnsi="Cambria"/>
                <w:b/>
              </w:rPr>
              <w:t xml:space="preserve">266002.00 </w:t>
            </w:r>
            <w:proofErr w:type="spellStart"/>
            <w:r w:rsidRPr="00BE2AC4">
              <w:rPr>
                <w:rFonts w:ascii="Cambria" w:hAnsi="Cambria"/>
                <w:b/>
              </w:rPr>
              <w:t>euro</w:t>
            </w:r>
            <w:proofErr w:type="spellEnd"/>
          </w:p>
        </w:tc>
      </w:tr>
      <w:tr w:rsidR="00E246EA" w:rsidRPr="00BE2AC4" w14:paraId="7B72FE1A" w14:textId="77777777" w:rsidTr="0073408D">
        <w:tc>
          <w:tcPr>
            <w:tcW w:w="6204" w:type="dxa"/>
            <w:tcBorders>
              <w:top w:val="nil"/>
              <w:left w:val="nil"/>
              <w:bottom w:val="nil"/>
              <w:right w:val="nil"/>
            </w:tcBorders>
            <w:hideMark/>
          </w:tcPr>
          <w:p w14:paraId="4F7C1C09" w14:textId="77777777" w:rsidR="00E246EA" w:rsidRPr="00BE2AC4" w:rsidRDefault="00E246EA" w:rsidP="0073408D">
            <w:pPr>
              <w:tabs>
                <w:tab w:val="left" w:pos="4395"/>
                <w:tab w:val="right" w:pos="5988"/>
              </w:tabs>
              <w:ind w:right="43"/>
              <w:outlineLvl w:val="1"/>
              <w:rPr>
                <w:rFonts w:ascii="Cambria" w:hAnsi="Cambria" w:cs="Times New Roman"/>
                <w:color w:val="000000" w:themeColor="text1"/>
              </w:rPr>
            </w:pPr>
            <w:r w:rsidRPr="00BE2AC4">
              <w:rPr>
                <w:rFonts w:ascii="Cambria" w:hAnsi="Cambria"/>
                <w:color w:val="000000" w:themeColor="text1"/>
              </w:rPr>
              <w:tab/>
            </w:r>
            <w:r w:rsidRPr="00BE2AC4">
              <w:rPr>
                <w:rFonts w:ascii="Cambria" w:hAnsi="Cambria"/>
                <w:color w:val="000000" w:themeColor="text1"/>
              </w:rPr>
              <w:tab/>
              <w:t>Iršu pagastam</w:t>
            </w:r>
          </w:p>
        </w:tc>
        <w:tc>
          <w:tcPr>
            <w:tcW w:w="2268" w:type="dxa"/>
            <w:tcBorders>
              <w:top w:val="nil"/>
              <w:left w:val="nil"/>
              <w:bottom w:val="nil"/>
              <w:right w:val="nil"/>
            </w:tcBorders>
            <w:hideMark/>
          </w:tcPr>
          <w:p w14:paraId="674C76B5" w14:textId="77777777" w:rsidR="00E246EA" w:rsidRPr="00BE2AC4" w:rsidRDefault="00E246EA" w:rsidP="0073408D">
            <w:pPr>
              <w:ind w:right="43"/>
              <w:outlineLvl w:val="1"/>
              <w:rPr>
                <w:rFonts w:ascii="Cambria" w:hAnsi="Cambria" w:cs="Times New Roman"/>
                <w:color w:val="000000" w:themeColor="text1"/>
              </w:rPr>
            </w:pPr>
            <w:r w:rsidRPr="00BE2AC4">
              <w:rPr>
                <w:rFonts w:ascii="Cambria" w:hAnsi="Cambria"/>
                <w:color w:val="000000" w:themeColor="text1"/>
              </w:rPr>
              <w:t xml:space="preserve">44440.00 </w:t>
            </w:r>
            <w:proofErr w:type="spellStart"/>
            <w:r w:rsidRPr="00BE2AC4">
              <w:rPr>
                <w:rFonts w:ascii="Cambria" w:hAnsi="Cambria"/>
                <w:i/>
                <w:color w:val="000000" w:themeColor="text1"/>
              </w:rPr>
              <w:t>euro</w:t>
            </w:r>
            <w:proofErr w:type="spellEnd"/>
          </w:p>
        </w:tc>
      </w:tr>
      <w:tr w:rsidR="00E246EA" w:rsidRPr="00BE2AC4" w14:paraId="695B39CA" w14:textId="77777777" w:rsidTr="0073408D">
        <w:trPr>
          <w:trHeight w:val="293"/>
        </w:trPr>
        <w:tc>
          <w:tcPr>
            <w:tcW w:w="6204" w:type="dxa"/>
            <w:tcBorders>
              <w:top w:val="nil"/>
              <w:left w:val="nil"/>
              <w:bottom w:val="nil"/>
              <w:right w:val="nil"/>
            </w:tcBorders>
            <w:hideMark/>
          </w:tcPr>
          <w:p w14:paraId="058B316C" w14:textId="77777777" w:rsidR="00E246EA" w:rsidRPr="00BE2AC4" w:rsidRDefault="00E246EA" w:rsidP="0073408D">
            <w:pPr>
              <w:ind w:right="43"/>
              <w:jc w:val="right"/>
              <w:outlineLvl w:val="1"/>
              <w:rPr>
                <w:rFonts w:ascii="Cambria" w:hAnsi="Cambria" w:cs="Times New Roman"/>
                <w:color w:val="000000" w:themeColor="text1"/>
              </w:rPr>
            </w:pPr>
            <w:r w:rsidRPr="00BE2AC4">
              <w:rPr>
                <w:rFonts w:ascii="Cambria" w:hAnsi="Cambria"/>
                <w:color w:val="000000" w:themeColor="text1"/>
              </w:rPr>
              <w:t xml:space="preserve">Bebru pagastam               </w:t>
            </w:r>
          </w:p>
        </w:tc>
        <w:tc>
          <w:tcPr>
            <w:tcW w:w="2268" w:type="dxa"/>
            <w:tcBorders>
              <w:top w:val="nil"/>
              <w:left w:val="nil"/>
              <w:bottom w:val="nil"/>
              <w:right w:val="nil"/>
            </w:tcBorders>
            <w:hideMark/>
          </w:tcPr>
          <w:p w14:paraId="47F3A705" w14:textId="77777777" w:rsidR="00E246EA" w:rsidRPr="00BE2AC4" w:rsidRDefault="00E246EA" w:rsidP="0073408D">
            <w:pPr>
              <w:ind w:right="43"/>
              <w:outlineLvl w:val="1"/>
              <w:rPr>
                <w:rFonts w:ascii="Cambria" w:hAnsi="Cambria" w:cs="Times New Roman"/>
                <w:color w:val="000000" w:themeColor="text1"/>
              </w:rPr>
            </w:pPr>
            <w:r w:rsidRPr="00BE2AC4">
              <w:rPr>
                <w:rFonts w:ascii="Cambria" w:hAnsi="Cambria"/>
                <w:color w:val="000000" w:themeColor="text1"/>
              </w:rPr>
              <w:t xml:space="preserve">73672.00 </w:t>
            </w:r>
            <w:proofErr w:type="spellStart"/>
            <w:r w:rsidRPr="00BE2AC4">
              <w:rPr>
                <w:rFonts w:ascii="Cambria" w:hAnsi="Cambria"/>
                <w:i/>
                <w:color w:val="000000" w:themeColor="text1"/>
              </w:rPr>
              <w:t>euro</w:t>
            </w:r>
            <w:proofErr w:type="spellEnd"/>
          </w:p>
        </w:tc>
      </w:tr>
      <w:tr w:rsidR="00E246EA" w:rsidRPr="00BE2AC4" w14:paraId="4AD7657B" w14:textId="77777777" w:rsidTr="0073408D">
        <w:tc>
          <w:tcPr>
            <w:tcW w:w="6204" w:type="dxa"/>
            <w:tcBorders>
              <w:top w:val="nil"/>
              <w:left w:val="nil"/>
              <w:bottom w:val="nil"/>
              <w:right w:val="nil"/>
            </w:tcBorders>
            <w:hideMark/>
          </w:tcPr>
          <w:p w14:paraId="6BC4E574" w14:textId="77777777" w:rsidR="00E246EA" w:rsidRPr="00BE2AC4" w:rsidRDefault="00E246EA" w:rsidP="0073408D">
            <w:pPr>
              <w:ind w:right="43"/>
              <w:jc w:val="right"/>
              <w:outlineLvl w:val="1"/>
              <w:rPr>
                <w:rFonts w:ascii="Cambria" w:hAnsi="Cambria" w:cs="Times New Roman"/>
                <w:color w:val="000000" w:themeColor="text1"/>
              </w:rPr>
            </w:pPr>
            <w:r w:rsidRPr="00BE2AC4">
              <w:rPr>
                <w:rFonts w:ascii="Cambria" w:hAnsi="Cambria"/>
                <w:color w:val="000000" w:themeColor="text1"/>
              </w:rPr>
              <w:t xml:space="preserve">                 Kokneses pagastam       </w:t>
            </w:r>
          </w:p>
        </w:tc>
        <w:tc>
          <w:tcPr>
            <w:tcW w:w="2268" w:type="dxa"/>
            <w:tcBorders>
              <w:top w:val="nil"/>
              <w:left w:val="nil"/>
              <w:bottom w:val="nil"/>
              <w:right w:val="nil"/>
            </w:tcBorders>
            <w:hideMark/>
          </w:tcPr>
          <w:p w14:paraId="7BA382A1" w14:textId="77777777" w:rsidR="00E246EA" w:rsidRPr="00BE2AC4" w:rsidRDefault="00E246EA" w:rsidP="0073408D">
            <w:pPr>
              <w:ind w:right="43"/>
              <w:outlineLvl w:val="1"/>
              <w:rPr>
                <w:rFonts w:ascii="Cambria" w:hAnsi="Cambria" w:cs="Times New Roman"/>
                <w:color w:val="000000" w:themeColor="text1"/>
              </w:rPr>
            </w:pPr>
            <w:r w:rsidRPr="00BE2AC4">
              <w:rPr>
                <w:rFonts w:ascii="Cambria" w:hAnsi="Cambria"/>
                <w:color w:val="000000" w:themeColor="text1"/>
              </w:rPr>
              <w:t xml:space="preserve">147890.00 </w:t>
            </w:r>
            <w:proofErr w:type="spellStart"/>
            <w:r w:rsidRPr="00BE2AC4">
              <w:rPr>
                <w:rFonts w:ascii="Cambria" w:hAnsi="Cambria"/>
                <w:i/>
                <w:color w:val="000000" w:themeColor="text1"/>
              </w:rPr>
              <w:t>euro</w:t>
            </w:r>
            <w:proofErr w:type="spellEnd"/>
          </w:p>
        </w:tc>
      </w:tr>
      <w:tr w:rsidR="00E246EA" w:rsidRPr="00BE2AC4" w14:paraId="6052D025" w14:textId="77777777" w:rsidTr="0073408D">
        <w:tc>
          <w:tcPr>
            <w:tcW w:w="6204" w:type="dxa"/>
            <w:tcBorders>
              <w:top w:val="nil"/>
              <w:left w:val="nil"/>
              <w:bottom w:val="nil"/>
              <w:right w:val="nil"/>
            </w:tcBorders>
          </w:tcPr>
          <w:p w14:paraId="445CF76D" w14:textId="77777777" w:rsidR="00E246EA" w:rsidRPr="00BE2AC4" w:rsidRDefault="00E246EA" w:rsidP="0073408D">
            <w:pPr>
              <w:ind w:right="43"/>
              <w:jc w:val="right"/>
              <w:outlineLvl w:val="1"/>
              <w:rPr>
                <w:rFonts w:ascii="Cambria" w:hAnsi="Cambria" w:cs="Times New Roman"/>
              </w:rPr>
            </w:pPr>
          </w:p>
        </w:tc>
        <w:tc>
          <w:tcPr>
            <w:tcW w:w="2268" w:type="dxa"/>
            <w:tcBorders>
              <w:top w:val="nil"/>
              <w:left w:val="nil"/>
              <w:bottom w:val="nil"/>
              <w:right w:val="nil"/>
            </w:tcBorders>
          </w:tcPr>
          <w:p w14:paraId="3D8CDEF9" w14:textId="77777777" w:rsidR="00E246EA" w:rsidRPr="00BE2AC4" w:rsidRDefault="00E246EA" w:rsidP="0073408D">
            <w:pPr>
              <w:ind w:right="43"/>
              <w:outlineLvl w:val="1"/>
              <w:rPr>
                <w:rFonts w:ascii="Cambria" w:hAnsi="Cambria" w:cs="Times New Roman"/>
              </w:rPr>
            </w:pPr>
          </w:p>
        </w:tc>
      </w:tr>
      <w:tr w:rsidR="00E246EA" w:rsidRPr="00BE2AC4" w14:paraId="22920CAE" w14:textId="77777777" w:rsidTr="0073408D">
        <w:tc>
          <w:tcPr>
            <w:tcW w:w="6204" w:type="dxa"/>
            <w:tcBorders>
              <w:top w:val="nil"/>
              <w:left w:val="nil"/>
              <w:bottom w:val="nil"/>
              <w:right w:val="nil"/>
            </w:tcBorders>
            <w:hideMark/>
          </w:tcPr>
          <w:p w14:paraId="6408058A" w14:textId="77777777" w:rsidR="00E246EA" w:rsidRPr="00BE2AC4" w:rsidRDefault="00E246EA" w:rsidP="0073408D">
            <w:pPr>
              <w:ind w:right="43"/>
              <w:outlineLvl w:val="1"/>
              <w:rPr>
                <w:rFonts w:ascii="Cambria" w:hAnsi="Cambria" w:cs="Times New Roman"/>
              </w:rPr>
            </w:pPr>
            <w:r w:rsidRPr="00BE2AC4">
              <w:rPr>
                <w:rFonts w:ascii="Cambria" w:hAnsi="Cambria"/>
                <w:b/>
              </w:rPr>
              <w:t xml:space="preserve">5. </w:t>
            </w:r>
            <w:r w:rsidRPr="00BE2AC4">
              <w:rPr>
                <w:rFonts w:ascii="Cambria" w:hAnsi="Cambria"/>
              </w:rPr>
              <w:t xml:space="preserve">NĪN % iekasēts attiecībā pret aprēķināto                                      </w:t>
            </w:r>
          </w:p>
        </w:tc>
        <w:tc>
          <w:tcPr>
            <w:tcW w:w="2268" w:type="dxa"/>
            <w:tcBorders>
              <w:top w:val="nil"/>
              <w:left w:val="nil"/>
              <w:bottom w:val="nil"/>
              <w:right w:val="nil"/>
            </w:tcBorders>
            <w:hideMark/>
          </w:tcPr>
          <w:p w14:paraId="22C960C4" w14:textId="77777777" w:rsidR="00E246EA" w:rsidRPr="00BE2AC4" w:rsidRDefault="00E246EA" w:rsidP="0073408D">
            <w:pPr>
              <w:ind w:right="43"/>
              <w:outlineLvl w:val="1"/>
              <w:rPr>
                <w:rFonts w:ascii="Cambria" w:hAnsi="Cambria" w:cs="Times New Roman"/>
              </w:rPr>
            </w:pPr>
            <w:r w:rsidRPr="00BE2AC4">
              <w:rPr>
                <w:rFonts w:ascii="Cambria" w:hAnsi="Cambria"/>
              </w:rPr>
              <w:t>102</w:t>
            </w:r>
            <w:r w:rsidRPr="00BE2AC4">
              <w:rPr>
                <w:rFonts w:ascii="Cambria" w:hAnsi="Cambria"/>
                <w:color w:val="000000" w:themeColor="text1"/>
              </w:rPr>
              <w:t>%</w:t>
            </w:r>
          </w:p>
        </w:tc>
      </w:tr>
      <w:tr w:rsidR="00E246EA" w:rsidRPr="00BE2AC4" w14:paraId="0AE35DCC" w14:textId="77777777" w:rsidTr="0073408D">
        <w:tc>
          <w:tcPr>
            <w:tcW w:w="6204" w:type="dxa"/>
            <w:tcBorders>
              <w:top w:val="nil"/>
              <w:left w:val="nil"/>
              <w:bottom w:val="nil"/>
              <w:right w:val="nil"/>
            </w:tcBorders>
            <w:hideMark/>
          </w:tcPr>
          <w:p w14:paraId="57FD4201" w14:textId="77777777" w:rsidR="00E246EA" w:rsidRPr="00BE2AC4" w:rsidRDefault="00E246EA" w:rsidP="0073408D">
            <w:pPr>
              <w:ind w:right="43"/>
              <w:outlineLvl w:val="1"/>
              <w:rPr>
                <w:rFonts w:ascii="Cambria" w:hAnsi="Cambria" w:cs="Times New Roman"/>
              </w:rPr>
            </w:pPr>
            <w:r w:rsidRPr="00BE2AC4">
              <w:rPr>
                <w:rFonts w:ascii="Cambria" w:hAnsi="Cambria"/>
                <w:b/>
              </w:rPr>
              <w:t>6</w:t>
            </w:r>
            <w:r w:rsidRPr="00BE2AC4">
              <w:rPr>
                <w:rFonts w:ascii="Cambria" w:hAnsi="Cambria"/>
              </w:rPr>
              <w:t>.  Iekasētas kavējuma naudas 2020.gadā</w:t>
            </w:r>
            <w:r w:rsidRPr="00BE2AC4">
              <w:rPr>
                <w:rFonts w:ascii="Cambria" w:hAnsi="Cambria"/>
                <w:b/>
              </w:rPr>
              <w:t xml:space="preserve"> </w:t>
            </w:r>
          </w:p>
        </w:tc>
        <w:tc>
          <w:tcPr>
            <w:tcW w:w="2268" w:type="dxa"/>
            <w:tcBorders>
              <w:top w:val="nil"/>
              <w:left w:val="nil"/>
              <w:bottom w:val="nil"/>
              <w:right w:val="nil"/>
            </w:tcBorders>
            <w:hideMark/>
          </w:tcPr>
          <w:p w14:paraId="29DA158E" w14:textId="77777777" w:rsidR="00E246EA" w:rsidRPr="00BE2AC4" w:rsidRDefault="00E246EA" w:rsidP="0073408D">
            <w:pPr>
              <w:ind w:right="43"/>
              <w:rPr>
                <w:rFonts w:ascii="Cambria" w:hAnsi="Cambria" w:cs="Times New Roman"/>
                <w:b/>
              </w:rPr>
            </w:pPr>
            <w:r w:rsidRPr="00BE2AC4">
              <w:rPr>
                <w:rFonts w:ascii="Cambria" w:hAnsi="Cambria"/>
              </w:rPr>
              <w:t xml:space="preserve">5645.00 </w:t>
            </w:r>
            <w:proofErr w:type="spellStart"/>
            <w:r w:rsidRPr="00BE2AC4">
              <w:rPr>
                <w:rFonts w:ascii="Cambria" w:hAnsi="Cambria"/>
                <w:i/>
              </w:rPr>
              <w:t>euro</w:t>
            </w:r>
            <w:proofErr w:type="spellEnd"/>
          </w:p>
          <w:p w14:paraId="2E799F5C" w14:textId="77777777" w:rsidR="00E246EA" w:rsidRPr="00BE2AC4" w:rsidRDefault="00E246EA" w:rsidP="0073408D">
            <w:pPr>
              <w:ind w:right="43"/>
              <w:rPr>
                <w:rFonts w:ascii="Cambria" w:hAnsi="Cambria" w:cs="Times New Roman"/>
              </w:rPr>
            </w:pPr>
            <w:r w:rsidRPr="00BE2AC4">
              <w:rPr>
                <w:rFonts w:ascii="Cambria" w:hAnsi="Cambria"/>
                <w:b/>
              </w:rPr>
              <w:lastRenderedPageBreak/>
              <w:t xml:space="preserve">  </w:t>
            </w:r>
          </w:p>
        </w:tc>
      </w:tr>
      <w:tr w:rsidR="00E246EA" w:rsidRPr="00BE2AC4" w14:paraId="00614C9C" w14:textId="77777777" w:rsidTr="0073408D">
        <w:tc>
          <w:tcPr>
            <w:tcW w:w="6204" w:type="dxa"/>
            <w:tcBorders>
              <w:top w:val="nil"/>
              <w:left w:val="nil"/>
              <w:bottom w:val="nil"/>
              <w:right w:val="nil"/>
            </w:tcBorders>
            <w:hideMark/>
          </w:tcPr>
          <w:p w14:paraId="4F9218A0" w14:textId="77777777" w:rsidR="00E246EA" w:rsidRPr="00BE2AC4" w:rsidRDefault="00E246EA" w:rsidP="0073408D">
            <w:pPr>
              <w:ind w:right="43"/>
              <w:outlineLvl w:val="1"/>
              <w:rPr>
                <w:rFonts w:ascii="Cambria" w:hAnsi="Cambria" w:cs="Times New Roman"/>
              </w:rPr>
            </w:pPr>
            <w:r w:rsidRPr="00BE2AC4">
              <w:rPr>
                <w:rFonts w:ascii="Cambria" w:hAnsi="Cambria"/>
                <w:b/>
              </w:rPr>
              <w:lastRenderedPageBreak/>
              <w:t xml:space="preserve">7. PĀRĀDS  </w:t>
            </w:r>
            <w:r w:rsidRPr="00BE2AC4">
              <w:rPr>
                <w:rFonts w:ascii="Cambria" w:hAnsi="Cambria"/>
                <w:color w:val="44546A" w:themeColor="text2"/>
              </w:rPr>
              <w:t xml:space="preserve">uz </w:t>
            </w:r>
            <w:r w:rsidRPr="00BE2AC4">
              <w:rPr>
                <w:rFonts w:ascii="Cambria" w:hAnsi="Cambria"/>
              </w:rPr>
              <w:t xml:space="preserve">31.12.2020.                                 </w:t>
            </w:r>
          </w:p>
          <w:p w14:paraId="32C790D6" w14:textId="77777777" w:rsidR="00E246EA" w:rsidRPr="00BE2AC4" w:rsidRDefault="00E246EA" w:rsidP="0073408D">
            <w:pPr>
              <w:ind w:right="43"/>
              <w:outlineLvl w:val="1"/>
              <w:rPr>
                <w:rFonts w:ascii="Cambria" w:hAnsi="Cambria" w:cs="Times New Roman"/>
                <w:b/>
              </w:rPr>
            </w:pPr>
            <w:r w:rsidRPr="00BE2AC4">
              <w:rPr>
                <w:rFonts w:ascii="Cambria" w:hAnsi="Cambria"/>
              </w:rPr>
              <w:t xml:space="preserve">   2021.gada termiņš (nekoptie lauki aprēķins par 2020.g)</w:t>
            </w:r>
            <w:r w:rsidRPr="00BE2AC4">
              <w:rPr>
                <w:rFonts w:ascii="Cambria" w:hAnsi="Cambria"/>
                <w:b/>
              </w:rPr>
              <w:t xml:space="preserve">     </w:t>
            </w:r>
          </w:p>
        </w:tc>
        <w:tc>
          <w:tcPr>
            <w:tcW w:w="2268" w:type="dxa"/>
            <w:tcBorders>
              <w:top w:val="nil"/>
              <w:left w:val="nil"/>
              <w:bottom w:val="nil"/>
              <w:right w:val="nil"/>
            </w:tcBorders>
            <w:hideMark/>
          </w:tcPr>
          <w:p w14:paraId="2D0C2BFF" w14:textId="77777777" w:rsidR="00E246EA" w:rsidRPr="00BE2AC4" w:rsidRDefault="00E246EA" w:rsidP="0073408D">
            <w:pPr>
              <w:ind w:right="43"/>
              <w:rPr>
                <w:rFonts w:ascii="Cambria" w:hAnsi="Cambria" w:cs="Times New Roman"/>
                <w:i/>
              </w:rPr>
            </w:pPr>
            <w:r w:rsidRPr="00BE2AC4">
              <w:rPr>
                <w:rFonts w:ascii="Cambria" w:hAnsi="Cambria"/>
              </w:rPr>
              <w:t>24574.00</w:t>
            </w:r>
            <w:r w:rsidRPr="00BE2AC4">
              <w:rPr>
                <w:rFonts w:ascii="Cambria" w:hAnsi="Cambria"/>
                <w:i/>
              </w:rPr>
              <w:t xml:space="preserve"> </w:t>
            </w:r>
            <w:proofErr w:type="spellStart"/>
            <w:r w:rsidRPr="00BE2AC4">
              <w:rPr>
                <w:rFonts w:ascii="Cambria" w:hAnsi="Cambria"/>
                <w:i/>
              </w:rPr>
              <w:t>euro</w:t>
            </w:r>
            <w:proofErr w:type="spellEnd"/>
          </w:p>
          <w:p w14:paraId="4700AFB3" w14:textId="77777777" w:rsidR="00E246EA" w:rsidRPr="00BE2AC4" w:rsidRDefault="00E246EA" w:rsidP="0073408D">
            <w:pPr>
              <w:ind w:right="43"/>
              <w:rPr>
                <w:rFonts w:ascii="Cambria" w:hAnsi="Cambria" w:cs="Times New Roman"/>
                <w:i/>
              </w:rPr>
            </w:pPr>
            <w:r w:rsidRPr="00BE2AC4">
              <w:rPr>
                <w:rFonts w:ascii="Cambria" w:hAnsi="Cambria"/>
              </w:rPr>
              <w:t xml:space="preserve">4188.00 </w:t>
            </w:r>
            <w:proofErr w:type="spellStart"/>
            <w:r w:rsidRPr="00BE2AC4">
              <w:rPr>
                <w:rFonts w:ascii="Cambria" w:hAnsi="Cambria"/>
                <w:i/>
              </w:rPr>
              <w:t>euro</w:t>
            </w:r>
            <w:proofErr w:type="spellEnd"/>
          </w:p>
        </w:tc>
      </w:tr>
      <w:tr w:rsidR="00E246EA" w:rsidRPr="00BE2AC4" w14:paraId="0EA03BCC" w14:textId="77777777" w:rsidTr="0073408D">
        <w:tc>
          <w:tcPr>
            <w:tcW w:w="6204" w:type="dxa"/>
            <w:tcBorders>
              <w:top w:val="nil"/>
              <w:left w:val="nil"/>
              <w:bottom w:val="nil"/>
              <w:right w:val="nil"/>
            </w:tcBorders>
            <w:hideMark/>
          </w:tcPr>
          <w:p w14:paraId="2FC4A356" w14:textId="77777777" w:rsidR="00E246EA" w:rsidRPr="00BE2AC4" w:rsidRDefault="00E246EA" w:rsidP="0073408D">
            <w:pPr>
              <w:ind w:right="43"/>
              <w:outlineLvl w:val="1"/>
              <w:rPr>
                <w:rFonts w:ascii="Cambria" w:hAnsi="Cambria" w:cs="Times New Roman"/>
                <w:color w:val="44546A" w:themeColor="text2"/>
              </w:rPr>
            </w:pPr>
            <w:r w:rsidRPr="00BE2AC4">
              <w:rPr>
                <w:rFonts w:ascii="Cambria" w:hAnsi="Cambria"/>
                <w:b/>
              </w:rPr>
              <w:t xml:space="preserve">8. PĀRMAKSA </w:t>
            </w:r>
            <w:r w:rsidRPr="00BE2AC4">
              <w:rPr>
                <w:rFonts w:ascii="Cambria" w:hAnsi="Cambria"/>
              </w:rPr>
              <w:t>uz 31.12.2020</w:t>
            </w:r>
            <w:r w:rsidRPr="00BE2AC4">
              <w:rPr>
                <w:rFonts w:ascii="Cambria" w:hAnsi="Cambria"/>
                <w:color w:val="FF0000"/>
              </w:rPr>
              <w:t xml:space="preserve">.                                 </w:t>
            </w:r>
          </w:p>
        </w:tc>
        <w:tc>
          <w:tcPr>
            <w:tcW w:w="2268" w:type="dxa"/>
            <w:tcBorders>
              <w:top w:val="nil"/>
              <w:left w:val="nil"/>
              <w:bottom w:val="nil"/>
              <w:right w:val="nil"/>
            </w:tcBorders>
            <w:hideMark/>
          </w:tcPr>
          <w:p w14:paraId="25BAE998" w14:textId="77777777" w:rsidR="00E246EA" w:rsidRPr="00BE2AC4" w:rsidRDefault="00E246EA" w:rsidP="0073408D">
            <w:pPr>
              <w:ind w:right="43"/>
              <w:rPr>
                <w:rFonts w:ascii="Cambria" w:hAnsi="Cambria" w:cs="Times New Roman"/>
                <w:b/>
              </w:rPr>
            </w:pPr>
            <w:r w:rsidRPr="00BE2AC4">
              <w:rPr>
                <w:rFonts w:ascii="Cambria" w:hAnsi="Cambria"/>
              </w:rPr>
              <w:t>1549.00</w:t>
            </w:r>
            <w:r w:rsidRPr="00BE2AC4">
              <w:rPr>
                <w:rFonts w:ascii="Cambria" w:hAnsi="Cambria"/>
                <w:b/>
              </w:rPr>
              <w:t xml:space="preserve">  </w:t>
            </w:r>
            <w:proofErr w:type="spellStart"/>
            <w:r w:rsidRPr="00BE2AC4">
              <w:rPr>
                <w:rFonts w:ascii="Cambria" w:hAnsi="Cambria"/>
                <w:i/>
              </w:rPr>
              <w:t>euro</w:t>
            </w:r>
            <w:proofErr w:type="spellEnd"/>
            <w:r w:rsidRPr="00BE2AC4">
              <w:rPr>
                <w:rFonts w:ascii="Cambria" w:hAnsi="Cambria"/>
              </w:rPr>
              <w:t xml:space="preserve">   </w:t>
            </w:r>
          </w:p>
        </w:tc>
      </w:tr>
    </w:tbl>
    <w:p w14:paraId="3422B0D7" w14:textId="77777777" w:rsidR="00E246EA" w:rsidRPr="00BE2AC4" w:rsidRDefault="00E246EA" w:rsidP="00E246EA">
      <w:pPr>
        <w:spacing w:after="0" w:line="240" w:lineRule="auto"/>
        <w:ind w:right="43"/>
        <w:rPr>
          <w:rFonts w:ascii="Cambria" w:hAnsi="Cambria"/>
        </w:rPr>
      </w:pPr>
      <w:r w:rsidRPr="00BE2AC4">
        <w:rPr>
          <w:rFonts w:ascii="Cambria" w:hAnsi="Cambria"/>
        </w:rPr>
        <w:tab/>
        <w:t xml:space="preserve">                             </w:t>
      </w:r>
    </w:p>
    <w:p w14:paraId="31E6F6A2" w14:textId="77777777" w:rsidR="00E246EA" w:rsidRPr="00BE2AC4" w:rsidRDefault="00E246EA" w:rsidP="00E246EA">
      <w:pPr>
        <w:spacing w:after="0" w:line="240" w:lineRule="auto"/>
        <w:ind w:right="43"/>
        <w:rPr>
          <w:rFonts w:ascii="Cambria" w:hAnsi="Cambria"/>
        </w:rPr>
      </w:pPr>
      <w:r w:rsidRPr="00BE2AC4">
        <w:rPr>
          <w:rFonts w:ascii="Cambria" w:hAnsi="Cambria"/>
        </w:rPr>
        <w:t xml:space="preserve">               </w:t>
      </w:r>
    </w:p>
    <w:p w14:paraId="0490661E" w14:textId="77777777" w:rsidR="00E246EA" w:rsidRPr="00BE2AC4" w:rsidRDefault="00E246EA" w:rsidP="00E246EA">
      <w:pPr>
        <w:spacing w:after="0" w:line="240" w:lineRule="auto"/>
        <w:ind w:left="-284" w:right="43"/>
        <w:rPr>
          <w:rFonts w:ascii="Cambria" w:hAnsi="Cambria"/>
          <w:b/>
        </w:rPr>
      </w:pPr>
      <w:r w:rsidRPr="00BE2AC4">
        <w:rPr>
          <w:rFonts w:ascii="Cambria" w:hAnsi="Cambria"/>
          <w:b/>
        </w:rPr>
        <w:t>PAR ĒKĀM</w:t>
      </w:r>
    </w:p>
    <w:p w14:paraId="32AA4865" w14:textId="77777777" w:rsidR="00E246EA" w:rsidRPr="00BE2AC4" w:rsidRDefault="00E246EA" w:rsidP="00E246EA">
      <w:pPr>
        <w:spacing w:after="0" w:line="240" w:lineRule="auto"/>
        <w:ind w:left="-284" w:right="43"/>
        <w:rPr>
          <w:rFonts w:ascii="Cambria" w:hAnsi="Cambria"/>
          <w:b/>
        </w:rPr>
      </w:pPr>
    </w:p>
    <w:tbl>
      <w:tblPr>
        <w:tblStyle w:val="Reatabula1"/>
        <w:tblW w:w="9180" w:type="dxa"/>
        <w:tblLook w:val="04A0" w:firstRow="1" w:lastRow="0" w:firstColumn="1" w:lastColumn="0" w:noHBand="0" w:noVBand="1"/>
      </w:tblPr>
      <w:tblGrid>
        <w:gridCol w:w="6912"/>
        <w:gridCol w:w="2268"/>
      </w:tblGrid>
      <w:tr w:rsidR="00E246EA" w:rsidRPr="00BE2AC4" w14:paraId="7E73818D" w14:textId="77777777" w:rsidTr="0073408D">
        <w:tc>
          <w:tcPr>
            <w:tcW w:w="6912" w:type="dxa"/>
            <w:tcBorders>
              <w:top w:val="nil"/>
              <w:left w:val="nil"/>
              <w:bottom w:val="nil"/>
              <w:right w:val="nil"/>
            </w:tcBorders>
          </w:tcPr>
          <w:p w14:paraId="49A806B5" w14:textId="77777777" w:rsidR="00E246EA" w:rsidRPr="00BE2AC4" w:rsidRDefault="00E246EA" w:rsidP="0073408D">
            <w:pPr>
              <w:ind w:right="43"/>
              <w:outlineLvl w:val="1"/>
              <w:rPr>
                <w:rFonts w:ascii="Cambria" w:hAnsi="Cambria" w:cs="Times New Roman"/>
              </w:rPr>
            </w:pPr>
            <w:r w:rsidRPr="00BE2AC4">
              <w:rPr>
                <w:rFonts w:ascii="Cambria" w:hAnsi="Cambria"/>
                <w:b/>
              </w:rPr>
              <w:t>1</w:t>
            </w:r>
            <w:r w:rsidRPr="00BE2AC4">
              <w:rPr>
                <w:rFonts w:ascii="Cambria" w:hAnsi="Cambria"/>
              </w:rPr>
              <w:t xml:space="preserve">.  </w:t>
            </w:r>
            <w:r w:rsidRPr="00BE2AC4">
              <w:rPr>
                <w:rFonts w:ascii="Cambria" w:hAnsi="Cambria"/>
                <w:b/>
              </w:rPr>
              <w:t>PĀRMAKSA</w:t>
            </w:r>
            <w:r w:rsidRPr="00BE2AC4">
              <w:rPr>
                <w:rFonts w:ascii="Cambria" w:hAnsi="Cambria"/>
              </w:rPr>
              <w:t xml:space="preserve"> NĪN par ēkām uz 01.01.2020.  </w:t>
            </w:r>
          </w:p>
          <w:p w14:paraId="4E163A8D" w14:textId="77777777" w:rsidR="00E246EA" w:rsidRPr="00BE2AC4" w:rsidRDefault="00E246EA" w:rsidP="0073408D">
            <w:pPr>
              <w:ind w:right="43"/>
              <w:outlineLvl w:val="1"/>
              <w:rPr>
                <w:rFonts w:ascii="Cambria" w:hAnsi="Cambria" w:cs="Times New Roman"/>
              </w:rPr>
            </w:pPr>
          </w:p>
        </w:tc>
        <w:tc>
          <w:tcPr>
            <w:tcW w:w="2268" w:type="dxa"/>
            <w:tcBorders>
              <w:top w:val="nil"/>
              <w:left w:val="nil"/>
              <w:bottom w:val="nil"/>
              <w:right w:val="nil"/>
            </w:tcBorders>
            <w:hideMark/>
          </w:tcPr>
          <w:p w14:paraId="45D1032C" w14:textId="77777777" w:rsidR="00E246EA" w:rsidRPr="00BE2AC4" w:rsidRDefault="00E246EA" w:rsidP="0073408D">
            <w:pPr>
              <w:ind w:right="43"/>
              <w:rPr>
                <w:rFonts w:ascii="Cambria" w:hAnsi="Cambria" w:cs="Times New Roman"/>
              </w:rPr>
            </w:pPr>
            <w:r w:rsidRPr="00BE2AC4">
              <w:rPr>
                <w:rFonts w:ascii="Cambria" w:hAnsi="Cambria"/>
                <w:b/>
              </w:rPr>
              <w:t xml:space="preserve">557.00 </w:t>
            </w:r>
            <w:proofErr w:type="spellStart"/>
            <w:r w:rsidRPr="00BE2AC4">
              <w:rPr>
                <w:rFonts w:ascii="Cambria" w:hAnsi="Cambria"/>
                <w:i/>
              </w:rPr>
              <w:t>euro</w:t>
            </w:r>
            <w:proofErr w:type="spellEnd"/>
            <w:r w:rsidRPr="00BE2AC4">
              <w:rPr>
                <w:rFonts w:ascii="Cambria" w:hAnsi="Cambria"/>
                <w:b/>
              </w:rPr>
              <w:t xml:space="preserve">    </w:t>
            </w:r>
          </w:p>
        </w:tc>
      </w:tr>
      <w:tr w:rsidR="00E246EA" w:rsidRPr="00BE2AC4" w14:paraId="0FE8B710" w14:textId="77777777" w:rsidTr="0073408D">
        <w:tc>
          <w:tcPr>
            <w:tcW w:w="6912" w:type="dxa"/>
            <w:tcBorders>
              <w:top w:val="nil"/>
              <w:left w:val="nil"/>
              <w:bottom w:val="nil"/>
              <w:right w:val="nil"/>
            </w:tcBorders>
            <w:hideMark/>
          </w:tcPr>
          <w:p w14:paraId="303E04DF" w14:textId="77777777" w:rsidR="00E246EA" w:rsidRPr="00BE2AC4" w:rsidRDefault="00E246EA" w:rsidP="0073408D">
            <w:pPr>
              <w:ind w:right="43"/>
              <w:outlineLvl w:val="1"/>
              <w:rPr>
                <w:rFonts w:ascii="Cambria" w:hAnsi="Cambria" w:cs="Times New Roman"/>
              </w:rPr>
            </w:pPr>
            <w:r w:rsidRPr="00BE2AC4">
              <w:rPr>
                <w:rFonts w:ascii="Cambria" w:hAnsi="Cambria"/>
                <w:b/>
              </w:rPr>
              <w:t>2.</w:t>
            </w:r>
            <w:r w:rsidRPr="00BE2AC4">
              <w:rPr>
                <w:rFonts w:ascii="Cambria" w:hAnsi="Cambria"/>
              </w:rPr>
              <w:t xml:space="preserve">  </w:t>
            </w:r>
            <w:r w:rsidRPr="00BE2AC4">
              <w:rPr>
                <w:rFonts w:ascii="Cambria" w:hAnsi="Cambria"/>
                <w:b/>
              </w:rPr>
              <w:t>APRĒĶINĀTS</w:t>
            </w:r>
            <w:r w:rsidRPr="00BE2AC4">
              <w:rPr>
                <w:rFonts w:ascii="Cambria" w:hAnsi="Cambria"/>
              </w:rPr>
              <w:t xml:space="preserve"> NĪN par ēkām 2020. gadam           </w:t>
            </w:r>
            <w:r w:rsidRPr="00BE2AC4">
              <w:rPr>
                <w:rFonts w:ascii="Cambria" w:hAnsi="Cambria"/>
                <w:b/>
                <w:u w:val="single"/>
              </w:rPr>
              <w:t>kopā:</w:t>
            </w:r>
            <w:r w:rsidRPr="00BE2AC4">
              <w:rPr>
                <w:rFonts w:ascii="Cambria" w:hAnsi="Cambria"/>
              </w:rPr>
              <w:t xml:space="preserve">    </w:t>
            </w:r>
          </w:p>
          <w:p w14:paraId="564DA239" w14:textId="77777777" w:rsidR="00E246EA" w:rsidRPr="00BE2AC4" w:rsidRDefault="00E246EA" w:rsidP="0073408D">
            <w:pPr>
              <w:ind w:right="43"/>
              <w:outlineLvl w:val="1"/>
              <w:rPr>
                <w:rFonts w:ascii="Cambria" w:hAnsi="Cambria" w:cs="Times New Roman"/>
              </w:rPr>
            </w:pPr>
            <w:r w:rsidRPr="00BE2AC4">
              <w:rPr>
                <w:rFonts w:ascii="Cambria" w:hAnsi="Cambria"/>
                <w:b/>
              </w:rPr>
              <w:t xml:space="preserve">                                                           </w:t>
            </w:r>
            <w:r w:rsidRPr="00BE2AC4">
              <w:rPr>
                <w:rFonts w:ascii="Cambria" w:hAnsi="Cambria"/>
              </w:rPr>
              <w:t>Tai skaitā:</w:t>
            </w:r>
          </w:p>
        </w:tc>
        <w:tc>
          <w:tcPr>
            <w:tcW w:w="2268" w:type="dxa"/>
            <w:tcBorders>
              <w:top w:val="nil"/>
              <w:left w:val="nil"/>
              <w:bottom w:val="nil"/>
              <w:right w:val="nil"/>
            </w:tcBorders>
            <w:hideMark/>
          </w:tcPr>
          <w:p w14:paraId="7B553BEC" w14:textId="77777777" w:rsidR="00E246EA" w:rsidRPr="00BE2AC4" w:rsidRDefault="00E246EA" w:rsidP="0073408D">
            <w:pPr>
              <w:ind w:right="43"/>
              <w:outlineLvl w:val="1"/>
              <w:rPr>
                <w:rFonts w:ascii="Cambria" w:hAnsi="Cambria" w:cs="Times New Roman"/>
              </w:rPr>
            </w:pPr>
            <w:r w:rsidRPr="00BE2AC4">
              <w:rPr>
                <w:rFonts w:ascii="Cambria" w:hAnsi="Cambria"/>
                <w:b/>
              </w:rPr>
              <w:t xml:space="preserve">61124.00 </w:t>
            </w:r>
            <w:proofErr w:type="spellStart"/>
            <w:r w:rsidRPr="00BE2AC4">
              <w:rPr>
                <w:rFonts w:ascii="Cambria" w:hAnsi="Cambria"/>
                <w:b/>
                <w:i/>
              </w:rPr>
              <w:t>euro</w:t>
            </w:r>
            <w:proofErr w:type="spellEnd"/>
          </w:p>
        </w:tc>
      </w:tr>
      <w:tr w:rsidR="00E246EA" w:rsidRPr="00BE2AC4" w14:paraId="5ADFAB1E" w14:textId="77777777" w:rsidTr="0073408D">
        <w:tc>
          <w:tcPr>
            <w:tcW w:w="6912" w:type="dxa"/>
            <w:tcBorders>
              <w:top w:val="nil"/>
              <w:left w:val="nil"/>
              <w:bottom w:val="nil"/>
              <w:right w:val="nil"/>
            </w:tcBorders>
            <w:hideMark/>
          </w:tcPr>
          <w:p w14:paraId="6DC38AB2" w14:textId="77777777" w:rsidR="00E246EA" w:rsidRPr="00BE2AC4" w:rsidRDefault="00E246EA" w:rsidP="0073408D">
            <w:pPr>
              <w:tabs>
                <w:tab w:val="left" w:pos="4395"/>
                <w:tab w:val="right" w:pos="5988"/>
              </w:tabs>
              <w:ind w:right="43"/>
              <w:outlineLvl w:val="1"/>
              <w:rPr>
                <w:rFonts w:ascii="Cambria" w:hAnsi="Cambria" w:cs="Times New Roman"/>
                <w:color w:val="000000" w:themeColor="text1"/>
              </w:rPr>
            </w:pPr>
            <w:r w:rsidRPr="00BE2AC4">
              <w:rPr>
                <w:rFonts w:ascii="Cambria" w:hAnsi="Cambria"/>
                <w:color w:val="000000" w:themeColor="text1"/>
              </w:rPr>
              <w:tab/>
            </w:r>
            <w:r w:rsidRPr="00BE2AC4">
              <w:rPr>
                <w:rFonts w:ascii="Cambria" w:hAnsi="Cambria"/>
                <w:color w:val="000000" w:themeColor="text1"/>
              </w:rPr>
              <w:tab/>
              <w:t xml:space="preserve">                Iršu pagastam</w:t>
            </w:r>
          </w:p>
        </w:tc>
        <w:tc>
          <w:tcPr>
            <w:tcW w:w="2268" w:type="dxa"/>
            <w:tcBorders>
              <w:top w:val="nil"/>
              <w:left w:val="nil"/>
              <w:bottom w:val="nil"/>
              <w:right w:val="nil"/>
            </w:tcBorders>
            <w:hideMark/>
          </w:tcPr>
          <w:p w14:paraId="01ACBD1D" w14:textId="77777777" w:rsidR="00E246EA" w:rsidRPr="00BE2AC4" w:rsidRDefault="00E246EA" w:rsidP="0073408D">
            <w:pPr>
              <w:ind w:right="43"/>
              <w:outlineLvl w:val="1"/>
              <w:rPr>
                <w:rFonts w:ascii="Cambria" w:hAnsi="Cambria" w:cs="Times New Roman"/>
                <w:color w:val="000000" w:themeColor="text1"/>
              </w:rPr>
            </w:pPr>
            <w:r w:rsidRPr="00BE2AC4">
              <w:rPr>
                <w:rFonts w:ascii="Cambria" w:hAnsi="Cambria"/>
                <w:color w:val="000000" w:themeColor="text1"/>
              </w:rPr>
              <w:t xml:space="preserve">2213.00 </w:t>
            </w:r>
            <w:proofErr w:type="spellStart"/>
            <w:r w:rsidRPr="00BE2AC4">
              <w:rPr>
                <w:rFonts w:ascii="Cambria" w:hAnsi="Cambria"/>
                <w:i/>
                <w:color w:val="000000" w:themeColor="text1"/>
              </w:rPr>
              <w:t>euro</w:t>
            </w:r>
            <w:proofErr w:type="spellEnd"/>
            <w:r w:rsidRPr="00BE2AC4">
              <w:rPr>
                <w:rFonts w:ascii="Cambria" w:hAnsi="Cambria"/>
                <w:i/>
                <w:color w:val="000000" w:themeColor="text1"/>
              </w:rPr>
              <w:t xml:space="preserve"> </w:t>
            </w:r>
            <w:r w:rsidRPr="00BE2AC4">
              <w:rPr>
                <w:rFonts w:ascii="Cambria" w:hAnsi="Cambria"/>
                <w:color w:val="000000" w:themeColor="text1"/>
              </w:rPr>
              <w:t xml:space="preserve">     </w:t>
            </w:r>
          </w:p>
        </w:tc>
      </w:tr>
      <w:tr w:rsidR="00E246EA" w:rsidRPr="00BE2AC4" w14:paraId="07883A32" w14:textId="77777777" w:rsidTr="0073408D">
        <w:trPr>
          <w:trHeight w:val="457"/>
        </w:trPr>
        <w:tc>
          <w:tcPr>
            <w:tcW w:w="6912" w:type="dxa"/>
            <w:tcBorders>
              <w:top w:val="nil"/>
              <w:left w:val="nil"/>
              <w:bottom w:val="nil"/>
              <w:right w:val="nil"/>
            </w:tcBorders>
            <w:hideMark/>
          </w:tcPr>
          <w:p w14:paraId="51B496D6" w14:textId="77777777" w:rsidR="00E246EA" w:rsidRPr="00BE2AC4" w:rsidRDefault="00E246EA" w:rsidP="0073408D">
            <w:pPr>
              <w:ind w:right="43"/>
              <w:jc w:val="right"/>
              <w:outlineLvl w:val="1"/>
              <w:rPr>
                <w:rFonts w:ascii="Cambria" w:hAnsi="Cambria" w:cs="Times New Roman"/>
                <w:color w:val="000000" w:themeColor="text1"/>
              </w:rPr>
            </w:pPr>
            <w:r w:rsidRPr="00BE2AC4">
              <w:rPr>
                <w:rFonts w:ascii="Cambria" w:hAnsi="Cambria"/>
                <w:color w:val="000000" w:themeColor="text1"/>
              </w:rPr>
              <w:t xml:space="preserve">Bebru pagastam               </w:t>
            </w:r>
          </w:p>
        </w:tc>
        <w:tc>
          <w:tcPr>
            <w:tcW w:w="2268" w:type="dxa"/>
            <w:tcBorders>
              <w:top w:val="nil"/>
              <w:left w:val="nil"/>
              <w:bottom w:val="nil"/>
              <w:right w:val="nil"/>
            </w:tcBorders>
            <w:hideMark/>
          </w:tcPr>
          <w:p w14:paraId="180B60AB" w14:textId="77777777" w:rsidR="00E246EA" w:rsidRPr="00BE2AC4" w:rsidRDefault="00E246EA" w:rsidP="0073408D">
            <w:pPr>
              <w:ind w:right="43"/>
              <w:outlineLvl w:val="1"/>
              <w:rPr>
                <w:rFonts w:ascii="Cambria" w:hAnsi="Cambria" w:cs="Times New Roman"/>
                <w:color w:val="000000" w:themeColor="text1"/>
              </w:rPr>
            </w:pPr>
            <w:r w:rsidRPr="00BE2AC4">
              <w:rPr>
                <w:rFonts w:ascii="Cambria" w:hAnsi="Cambria"/>
                <w:color w:val="000000" w:themeColor="text1"/>
              </w:rPr>
              <w:t xml:space="preserve">5840.00 </w:t>
            </w:r>
            <w:proofErr w:type="spellStart"/>
            <w:r w:rsidRPr="00BE2AC4">
              <w:rPr>
                <w:rFonts w:ascii="Cambria" w:hAnsi="Cambria"/>
                <w:i/>
                <w:color w:val="000000" w:themeColor="text1"/>
              </w:rPr>
              <w:t>euro</w:t>
            </w:r>
            <w:proofErr w:type="spellEnd"/>
          </w:p>
        </w:tc>
      </w:tr>
      <w:tr w:rsidR="00E246EA" w:rsidRPr="00BE2AC4" w14:paraId="397C576F" w14:textId="77777777" w:rsidTr="0073408D">
        <w:tc>
          <w:tcPr>
            <w:tcW w:w="6912" w:type="dxa"/>
            <w:tcBorders>
              <w:top w:val="nil"/>
              <w:left w:val="nil"/>
              <w:bottom w:val="nil"/>
              <w:right w:val="nil"/>
            </w:tcBorders>
            <w:hideMark/>
          </w:tcPr>
          <w:p w14:paraId="102D3AE0" w14:textId="77777777" w:rsidR="00E246EA" w:rsidRPr="00BE2AC4" w:rsidRDefault="00E246EA" w:rsidP="0073408D">
            <w:pPr>
              <w:ind w:right="43"/>
              <w:jc w:val="right"/>
              <w:outlineLvl w:val="1"/>
              <w:rPr>
                <w:rFonts w:ascii="Cambria" w:hAnsi="Cambria" w:cs="Times New Roman"/>
                <w:color w:val="000000" w:themeColor="text1"/>
              </w:rPr>
            </w:pPr>
            <w:r w:rsidRPr="00BE2AC4">
              <w:rPr>
                <w:rFonts w:ascii="Cambria" w:hAnsi="Cambria"/>
                <w:color w:val="000000" w:themeColor="text1"/>
              </w:rPr>
              <w:t xml:space="preserve">                 Kokneses pagastam       </w:t>
            </w:r>
          </w:p>
        </w:tc>
        <w:tc>
          <w:tcPr>
            <w:tcW w:w="2268" w:type="dxa"/>
            <w:tcBorders>
              <w:top w:val="nil"/>
              <w:left w:val="nil"/>
              <w:bottom w:val="nil"/>
              <w:right w:val="nil"/>
            </w:tcBorders>
            <w:hideMark/>
          </w:tcPr>
          <w:p w14:paraId="32386B62" w14:textId="77777777" w:rsidR="00E246EA" w:rsidRPr="00BE2AC4" w:rsidRDefault="00E246EA" w:rsidP="0073408D">
            <w:pPr>
              <w:ind w:right="43"/>
              <w:outlineLvl w:val="1"/>
              <w:rPr>
                <w:rFonts w:ascii="Cambria" w:hAnsi="Cambria" w:cs="Times New Roman"/>
                <w:color w:val="000000" w:themeColor="text1"/>
              </w:rPr>
            </w:pPr>
            <w:r w:rsidRPr="00BE2AC4">
              <w:rPr>
                <w:rFonts w:ascii="Cambria" w:hAnsi="Cambria"/>
                <w:color w:val="000000" w:themeColor="text1"/>
              </w:rPr>
              <w:t xml:space="preserve">53071.00 </w:t>
            </w:r>
            <w:proofErr w:type="spellStart"/>
            <w:r w:rsidRPr="00BE2AC4">
              <w:rPr>
                <w:rFonts w:ascii="Cambria" w:hAnsi="Cambria"/>
                <w:i/>
                <w:color w:val="000000" w:themeColor="text1"/>
              </w:rPr>
              <w:t>euro</w:t>
            </w:r>
            <w:proofErr w:type="spellEnd"/>
          </w:p>
        </w:tc>
      </w:tr>
      <w:tr w:rsidR="00E246EA" w:rsidRPr="00BE2AC4" w14:paraId="49E921A3" w14:textId="77777777" w:rsidTr="0073408D">
        <w:tc>
          <w:tcPr>
            <w:tcW w:w="6912" w:type="dxa"/>
            <w:tcBorders>
              <w:top w:val="nil"/>
              <w:left w:val="nil"/>
              <w:bottom w:val="nil"/>
              <w:right w:val="nil"/>
            </w:tcBorders>
            <w:hideMark/>
          </w:tcPr>
          <w:p w14:paraId="72330614" w14:textId="77777777" w:rsidR="00E246EA" w:rsidRPr="00BE2AC4" w:rsidRDefault="00E246EA" w:rsidP="0073408D">
            <w:pPr>
              <w:ind w:right="43"/>
              <w:outlineLvl w:val="1"/>
              <w:rPr>
                <w:rFonts w:ascii="Cambria" w:hAnsi="Cambria" w:cs="Times New Roman"/>
                <w:b/>
                <w:u w:val="single"/>
              </w:rPr>
            </w:pPr>
            <w:r w:rsidRPr="00BE2AC4">
              <w:rPr>
                <w:rFonts w:ascii="Cambria" w:hAnsi="Cambria"/>
                <w:b/>
              </w:rPr>
              <w:t>3. PARĀDI</w:t>
            </w:r>
            <w:r w:rsidRPr="00BE2AC4">
              <w:rPr>
                <w:rFonts w:ascii="Cambria" w:hAnsi="Cambria"/>
              </w:rPr>
              <w:t xml:space="preserve"> uz 01.01.2020.                                               </w:t>
            </w:r>
            <w:r w:rsidRPr="00BE2AC4">
              <w:rPr>
                <w:rFonts w:ascii="Cambria" w:hAnsi="Cambria"/>
                <w:b/>
                <w:u w:val="single"/>
              </w:rPr>
              <w:t>kopā:</w:t>
            </w:r>
            <w:r w:rsidRPr="00BE2AC4">
              <w:rPr>
                <w:rFonts w:ascii="Cambria" w:hAnsi="Cambria"/>
              </w:rPr>
              <w:t xml:space="preserve">                                                                      </w:t>
            </w:r>
          </w:p>
          <w:p w14:paraId="2A7D156B" w14:textId="77777777" w:rsidR="00E246EA" w:rsidRPr="00BE2AC4" w:rsidRDefault="00E246EA" w:rsidP="0073408D">
            <w:pPr>
              <w:ind w:right="43"/>
              <w:outlineLvl w:val="1"/>
              <w:rPr>
                <w:rFonts w:ascii="Cambria" w:hAnsi="Cambria" w:cs="Times New Roman"/>
              </w:rPr>
            </w:pPr>
            <w:r w:rsidRPr="00BE2AC4">
              <w:rPr>
                <w:rFonts w:ascii="Cambria" w:hAnsi="Cambria"/>
              </w:rPr>
              <w:t xml:space="preserve">                                                           </w:t>
            </w:r>
          </w:p>
        </w:tc>
        <w:tc>
          <w:tcPr>
            <w:tcW w:w="2268" w:type="dxa"/>
            <w:tcBorders>
              <w:top w:val="nil"/>
              <w:left w:val="nil"/>
              <w:bottom w:val="nil"/>
              <w:right w:val="nil"/>
            </w:tcBorders>
          </w:tcPr>
          <w:p w14:paraId="1BAB6FEE" w14:textId="77777777" w:rsidR="00E246EA" w:rsidRPr="00BE2AC4" w:rsidRDefault="00E246EA" w:rsidP="0073408D">
            <w:pPr>
              <w:ind w:right="43"/>
              <w:outlineLvl w:val="1"/>
              <w:rPr>
                <w:rFonts w:ascii="Cambria" w:hAnsi="Cambria" w:cs="Times New Roman"/>
                <w:b/>
              </w:rPr>
            </w:pPr>
            <w:r w:rsidRPr="00BE2AC4">
              <w:rPr>
                <w:rFonts w:ascii="Cambria" w:hAnsi="Cambria"/>
                <w:b/>
              </w:rPr>
              <w:t>7439.00</w:t>
            </w:r>
            <w:r w:rsidRPr="00BE2AC4">
              <w:rPr>
                <w:rFonts w:ascii="Cambria" w:hAnsi="Cambria"/>
              </w:rPr>
              <w:t xml:space="preserve"> </w:t>
            </w:r>
            <w:proofErr w:type="spellStart"/>
            <w:r w:rsidRPr="00BE2AC4">
              <w:rPr>
                <w:rFonts w:ascii="Cambria" w:hAnsi="Cambria"/>
                <w:b/>
                <w:i/>
              </w:rPr>
              <w:t>euro</w:t>
            </w:r>
            <w:proofErr w:type="spellEnd"/>
          </w:p>
          <w:p w14:paraId="1AF1D0EF" w14:textId="77777777" w:rsidR="00E246EA" w:rsidRPr="00BE2AC4" w:rsidRDefault="00E246EA" w:rsidP="0073408D">
            <w:pPr>
              <w:ind w:right="43"/>
              <w:outlineLvl w:val="1"/>
              <w:rPr>
                <w:rFonts w:ascii="Cambria" w:hAnsi="Cambria" w:cs="Times New Roman"/>
              </w:rPr>
            </w:pPr>
            <w:r w:rsidRPr="00BE2AC4">
              <w:rPr>
                <w:rFonts w:ascii="Cambria" w:hAnsi="Cambria"/>
                <w:b/>
              </w:rPr>
              <w:t xml:space="preserve">   </w:t>
            </w:r>
          </w:p>
        </w:tc>
      </w:tr>
    </w:tbl>
    <w:p w14:paraId="0FBC48A1" w14:textId="77777777" w:rsidR="00E246EA" w:rsidRPr="00BE2AC4" w:rsidRDefault="00E246EA" w:rsidP="00E246EA">
      <w:pPr>
        <w:spacing w:after="0" w:line="240" w:lineRule="auto"/>
        <w:ind w:right="43"/>
        <w:rPr>
          <w:rFonts w:ascii="Cambria" w:hAnsi="Cambria"/>
        </w:rPr>
      </w:pPr>
    </w:p>
    <w:p w14:paraId="453AF6DE" w14:textId="77777777" w:rsidR="00E246EA" w:rsidRPr="00BE2AC4" w:rsidRDefault="00E246EA" w:rsidP="00E246EA">
      <w:pPr>
        <w:spacing w:after="0" w:line="240" w:lineRule="auto"/>
        <w:ind w:right="43"/>
        <w:rPr>
          <w:rFonts w:ascii="Cambria" w:hAnsi="Cambria"/>
        </w:rPr>
      </w:pPr>
    </w:p>
    <w:tbl>
      <w:tblPr>
        <w:tblStyle w:val="Reatabula1"/>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567"/>
        <w:gridCol w:w="1701"/>
        <w:gridCol w:w="567"/>
      </w:tblGrid>
      <w:tr w:rsidR="00E246EA" w:rsidRPr="00BE2AC4" w14:paraId="072B4F56" w14:textId="77777777" w:rsidTr="0073408D">
        <w:tc>
          <w:tcPr>
            <w:tcW w:w="6771" w:type="dxa"/>
            <w:gridSpan w:val="2"/>
            <w:hideMark/>
          </w:tcPr>
          <w:p w14:paraId="021D8D33" w14:textId="77777777" w:rsidR="00E246EA" w:rsidRPr="00BE2AC4" w:rsidRDefault="00E246EA" w:rsidP="0073408D">
            <w:pPr>
              <w:ind w:right="43"/>
              <w:outlineLvl w:val="1"/>
              <w:rPr>
                <w:rFonts w:ascii="Cambria" w:hAnsi="Cambria" w:cs="Times New Roman"/>
              </w:rPr>
            </w:pPr>
            <w:r w:rsidRPr="00BE2AC4">
              <w:rPr>
                <w:rFonts w:ascii="Cambria" w:hAnsi="Cambria"/>
                <w:b/>
              </w:rPr>
              <w:t>4</w:t>
            </w:r>
            <w:r w:rsidRPr="00BE2AC4">
              <w:rPr>
                <w:rFonts w:ascii="Cambria" w:hAnsi="Cambria"/>
              </w:rPr>
              <w:t>.</w:t>
            </w:r>
            <w:r w:rsidRPr="00BE2AC4">
              <w:rPr>
                <w:rFonts w:ascii="Cambria" w:hAnsi="Cambria"/>
                <w:b/>
              </w:rPr>
              <w:t>IEKASĒTS</w:t>
            </w:r>
            <w:r w:rsidRPr="00BE2AC4">
              <w:rPr>
                <w:rFonts w:ascii="Cambria" w:hAnsi="Cambria"/>
              </w:rPr>
              <w:t xml:space="preserve"> NĪN 2020.gadā                                        </w:t>
            </w:r>
            <w:r w:rsidRPr="00BE2AC4">
              <w:rPr>
                <w:rFonts w:ascii="Cambria" w:hAnsi="Cambria"/>
                <w:b/>
                <w:u w:val="single"/>
              </w:rPr>
              <w:t>kopā</w:t>
            </w:r>
            <w:r w:rsidRPr="00BE2AC4">
              <w:rPr>
                <w:rFonts w:ascii="Cambria" w:hAnsi="Cambria"/>
              </w:rPr>
              <w:t xml:space="preserve">                    </w:t>
            </w:r>
          </w:p>
          <w:p w14:paraId="42BE9C3E" w14:textId="77777777" w:rsidR="00E246EA" w:rsidRPr="00BE2AC4" w:rsidRDefault="00E246EA" w:rsidP="0073408D">
            <w:pPr>
              <w:ind w:right="43"/>
              <w:outlineLvl w:val="1"/>
              <w:rPr>
                <w:rFonts w:ascii="Cambria" w:hAnsi="Cambria" w:cs="Times New Roman"/>
              </w:rPr>
            </w:pPr>
            <w:r w:rsidRPr="00BE2AC4">
              <w:rPr>
                <w:rFonts w:ascii="Cambria" w:hAnsi="Cambria"/>
              </w:rPr>
              <w:t xml:space="preserve">                                                                        Tai skaitā:</w:t>
            </w:r>
          </w:p>
        </w:tc>
        <w:tc>
          <w:tcPr>
            <w:tcW w:w="2268" w:type="dxa"/>
            <w:gridSpan w:val="2"/>
          </w:tcPr>
          <w:p w14:paraId="257CD1A4" w14:textId="77777777" w:rsidR="00E246EA" w:rsidRPr="00BE2AC4" w:rsidRDefault="00E246EA" w:rsidP="0073408D">
            <w:pPr>
              <w:ind w:right="43"/>
              <w:outlineLvl w:val="1"/>
              <w:rPr>
                <w:rFonts w:ascii="Cambria" w:hAnsi="Cambria" w:cs="Times New Roman"/>
                <w:b/>
                <w:i/>
              </w:rPr>
            </w:pPr>
            <w:r w:rsidRPr="00BE2AC4">
              <w:rPr>
                <w:rFonts w:ascii="Cambria" w:hAnsi="Cambria"/>
                <w:b/>
              </w:rPr>
              <w:t>60508.00</w:t>
            </w:r>
            <w:r w:rsidRPr="00BE2AC4">
              <w:rPr>
                <w:rFonts w:ascii="Cambria" w:hAnsi="Cambria"/>
                <w:i/>
              </w:rPr>
              <w:t xml:space="preserve"> </w:t>
            </w:r>
            <w:proofErr w:type="spellStart"/>
            <w:r w:rsidRPr="00BE2AC4">
              <w:rPr>
                <w:rFonts w:ascii="Cambria" w:hAnsi="Cambria"/>
                <w:b/>
                <w:i/>
              </w:rPr>
              <w:t>euro</w:t>
            </w:r>
            <w:proofErr w:type="spellEnd"/>
          </w:p>
          <w:p w14:paraId="40834643" w14:textId="77777777" w:rsidR="00E246EA" w:rsidRPr="00BE2AC4" w:rsidRDefault="00E246EA" w:rsidP="0073408D">
            <w:pPr>
              <w:ind w:right="43"/>
              <w:outlineLvl w:val="1"/>
              <w:rPr>
                <w:rFonts w:ascii="Cambria" w:hAnsi="Cambria" w:cs="Times New Roman"/>
              </w:rPr>
            </w:pPr>
          </w:p>
        </w:tc>
      </w:tr>
      <w:tr w:rsidR="00E246EA" w:rsidRPr="00BE2AC4" w14:paraId="38CFDECB" w14:textId="77777777" w:rsidTr="0073408D">
        <w:trPr>
          <w:gridAfter w:val="1"/>
          <w:wAfter w:w="567" w:type="dxa"/>
        </w:trPr>
        <w:tc>
          <w:tcPr>
            <w:tcW w:w="6204" w:type="dxa"/>
            <w:hideMark/>
          </w:tcPr>
          <w:p w14:paraId="238F454D" w14:textId="77777777" w:rsidR="00E246EA" w:rsidRPr="00BE2AC4" w:rsidRDefault="00E246EA" w:rsidP="0073408D">
            <w:pPr>
              <w:tabs>
                <w:tab w:val="left" w:pos="4395"/>
                <w:tab w:val="right" w:pos="5988"/>
              </w:tabs>
              <w:ind w:right="43"/>
              <w:outlineLvl w:val="1"/>
              <w:rPr>
                <w:rFonts w:ascii="Cambria" w:hAnsi="Cambria" w:cs="Times New Roman"/>
                <w:color w:val="000000" w:themeColor="text1"/>
              </w:rPr>
            </w:pPr>
            <w:r w:rsidRPr="00BE2AC4">
              <w:rPr>
                <w:rFonts w:ascii="Cambria" w:hAnsi="Cambria"/>
                <w:color w:val="000000" w:themeColor="text1"/>
              </w:rPr>
              <w:tab/>
            </w:r>
            <w:r w:rsidRPr="00BE2AC4">
              <w:rPr>
                <w:rFonts w:ascii="Cambria" w:hAnsi="Cambria"/>
                <w:color w:val="000000" w:themeColor="text1"/>
              </w:rPr>
              <w:tab/>
              <w:t>Iršu pagastam</w:t>
            </w:r>
          </w:p>
        </w:tc>
        <w:tc>
          <w:tcPr>
            <w:tcW w:w="2268" w:type="dxa"/>
            <w:gridSpan w:val="2"/>
            <w:hideMark/>
          </w:tcPr>
          <w:p w14:paraId="4A625125" w14:textId="77777777" w:rsidR="00E246EA" w:rsidRPr="00BE2AC4" w:rsidRDefault="00E246EA" w:rsidP="0073408D">
            <w:pPr>
              <w:ind w:right="43"/>
              <w:outlineLvl w:val="1"/>
              <w:rPr>
                <w:rFonts w:ascii="Cambria" w:hAnsi="Cambria" w:cs="Times New Roman"/>
                <w:color w:val="000000" w:themeColor="text1"/>
              </w:rPr>
            </w:pPr>
            <w:r w:rsidRPr="00BE2AC4">
              <w:rPr>
                <w:rFonts w:ascii="Cambria" w:hAnsi="Cambria"/>
                <w:color w:val="000000" w:themeColor="text1"/>
              </w:rPr>
              <w:t xml:space="preserve">        2603.00 </w:t>
            </w:r>
            <w:proofErr w:type="spellStart"/>
            <w:r w:rsidRPr="00BE2AC4">
              <w:rPr>
                <w:rFonts w:ascii="Cambria" w:hAnsi="Cambria"/>
                <w:i/>
                <w:color w:val="000000" w:themeColor="text1"/>
              </w:rPr>
              <w:t>euro</w:t>
            </w:r>
            <w:proofErr w:type="spellEnd"/>
          </w:p>
        </w:tc>
      </w:tr>
      <w:tr w:rsidR="00E246EA" w:rsidRPr="00BE2AC4" w14:paraId="26A4E8DF" w14:textId="77777777" w:rsidTr="0073408D">
        <w:trPr>
          <w:gridAfter w:val="1"/>
          <w:wAfter w:w="567" w:type="dxa"/>
          <w:trHeight w:val="293"/>
        </w:trPr>
        <w:tc>
          <w:tcPr>
            <w:tcW w:w="6204" w:type="dxa"/>
            <w:hideMark/>
          </w:tcPr>
          <w:p w14:paraId="19A2F03C" w14:textId="77777777" w:rsidR="00E246EA" w:rsidRPr="00BE2AC4" w:rsidRDefault="00E246EA" w:rsidP="0073408D">
            <w:pPr>
              <w:ind w:right="43"/>
              <w:jc w:val="right"/>
              <w:outlineLvl w:val="1"/>
              <w:rPr>
                <w:rFonts w:ascii="Cambria" w:hAnsi="Cambria" w:cs="Times New Roman"/>
                <w:color w:val="000000" w:themeColor="text1"/>
              </w:rPr>
            </w:pPr>
            <w:r w:rsidRPr="00BE2AC4">
              <w:rPr>
                <w:rFonts w:ascii="Cambria" w:hAnsi="Cambria"/>
                <w:color w:val="000000" w:themeColor="text1"/>
              </w:rPr>
              <w:t xml:space="preserve">Bebru pagastam               </w:t>
            </w:r>
          </w:p>
        </w:tc>
        <w:tc>
          <w:tcPr>
            <w:tcW w:w="2268" w:type="dxa"/>
            <w:gridSpan w:val="2"/>
            <w:hideMark/>
          </w:tcPr>
          <w:p w14:paraId="1AE6E326" w14:textId="77777777" w:rsidR="00E246EA" w:rsidRPr="00BE2AC4" w:rsidRDefault="00E246EA" w:rsidP="0073408D">
            <w:pPr>
              <w:ind w:right="43"/>
              <w:outlineLvl w:val="1"/>
              <w:rPr>
                <w:rFonts w:ascii="Cambria" w:hAnsi="Cambria" w:cs="Times New Roman"/>
                <w:color w:val="000000" w:themeColor="text1"/>
              </w:rPr>
            </w:pPr>
            <w:r w:rsidRPr="00BE2AC4">
              <w:rPr>
                <w:rFonts w:ascii="Cambria" w:hAnsi="Cambria"/>
                <w:color w:val="000000" w:themeColor="text1"/>
              </w:rPr>
              <w:t xml:space="preserve">        6354.00 </w:t>
            </w:r>
            <w:proofErr w:type="spellStart"/>
            <w:r w:rsidRPr="00BE2AC4">
              <w:rPr>
                <w:rFonts w:ascii="Cambria" w:hAnsi="Cambria"/>
                <w:i/>
                <w:color w:val="000000" w:themeColor="text1"/>
              </w:rPr>
              <w:t>euro</w:t>
            </w:r>
            <w:proofErr w:type="spellEnd"/>
          </w:p>
        </w:tc>
      </w:tr>
      <w:tr w:rsidR="00E246EA" w:rsidRPr="00BE2AC4" w14:paraId="481A7378" w14:textId="77777777" w:rsidTr="0073408D">
        <w:trPr>
          <w:gridAfter w:val="1"/>
          <w:wAfter w:w="567" w:type="dxa"/>
        </w:trPr>
        <w:tc>
          <w:tcPr>
            <w:tcW w:w="6204" w:type="dxa"/>
            <w:hideMark/>
          </w:tcPr>
          <w:p w14:paraId="1F86721B" w14:textId="77777777" w:rsidR="00E246EA" w:rsidRPr="00BE2AC4" w:rsidRDefault="00E246EA" w:rsidP="0073408D">
            <w:pPr>
              <w:ind w:right="43"/>
              <w:jc w:val="right"/>
              <w:outlineLvl w:val="1"/>
              <w:rPr>
                <w:rFonts w:ascii="Cambria" w:hAnsi="Cambria" w:cs="Times New Roman"/>
                <w:color w:val="000000" w:themeColor="text1"/>
              </w:rPr>
            </w:pPr>
            <w:r w:rsidRPr="00BE2AC4">
              <w:rPr>
                <w:rFonts w:ascii="Cambria" w:hAnsi="Cambria"/>
                <w:color w:val="000000" w:themeColor="text1"/>
              </w:rPr>
              <w:t xml:space="preserve">                 Kokneses pagastam       </w:t>
            </w:r>
          </w:p>
        </w:tc>
        <w:tc>
          <w:tcPr>
            <w:tcW w:w="2268" w:type="dxa"/>
            <w:gridSpan w:val="2"/>
          </w:tcPr>
          <w:p w14:paraId="03D4270A" w14:textId="77777777" w:rsidR="00E246EA" w:rsidRPr="00BE2AC4" w:rsidRDefault="00E246EA" w:rsidP="0073408D">
            <w:pPr>
              <w:ind w:right="43"/>
              <w:outlineLvl w:val="1"/>
              <w:rPr>
                <w:rFonts w:ascii="Cambria" w:hAnsi="Cambria" w:cs="Times New Roman"/>
                <w:i/>
                <w:color w:val="000000" w:themeColor="text1"/>
              </w:rPr>
            </w:pPr>
            <w:r w:rsidRPr="00BE2AC4">
              <w:rPr>
                <w:rFonts w:ascii="Cambria" w:hAnsi="Cambria"/>
                <w:color w:val="000000" w:themeColor="text1"/>
              </w:rPr>
              <w:t xml:space="preserve">      51551.00 </w:t>
            </w:r>
            <w:proofErr w:type="spellStart"/>
            <w:r w:rsidRPr="00BE2AC4">
              <w:rPr>
                <w:rFonts w:ascii="Cambria" w:hAnsi="Cambria"/>
                <w:i/>
                <w:color w:val="000000" w:themeColor="text1"/>
              </w:rPr>
              <w:t>euro</w:t>
            </w:r>
            <w:proofErr w:type="spellEnd"/>
          </w:p>
          <w:p w14:paraId="7CEA6B11" w14:textId="77777777" w:rsidR="00E246EA" w:rsidRPr="00BE2AC4" w:rsidRDefault="00E246EA" w:rsidP="0073408D">
            <w:pPr>
              <w:ind w:right="43"/>
              <w:outlineLvl w:val="1"/>
              <w:rPr>
                <w:rFonts w:ascii="Cambria" w:hAnsi="Cambria" w:cs="Times New Roman"/>
                <w:color w:val="000000" w:themeColor="text1"/>
              </w:rPr>
            </w:pPr>
          </w:p>
        </w:tc>
      </w:tr>
      <w:tr w:rsidR="00E246EA" w:rsidRPr="00BE2AC4" w14:paraId="42005C49" w14:textId="77777777" w:rsidTr="0073408D">
        <w:tc>
          <w:tcPr>
            <w:tcW w:w="6771" w:type="dxa"/>
            <w:gridSpan w:val="2"/>
            <w:hideMark/>
          </w:tcPr>
          <w:p w14:paraId="39CCAC05" w14:textId="77777777" w:rsidR="00E246EA" w:rsidRPr="00BE2AC4" w:rsidRDefault="00E246EA" w:rsidP="0073408D">
            <w:pPr>
              <w:ind w:right="43"/>
              <w:outlineLvl w:val="1"/>
              <w:rPr>
                <w:rFonts w:ascii="Cambria" w:hAnsi="Cambria" w:cs="Times New Roman"/>
              </w:rPr>
            </w:pPr>
            <w:r w:rsidRPr="00BE2AC4">
              <w:rPr>
                <w:rFonts w:ascii="Cambria" w:hAnsi="Cambria"/>
                <w:b/>
              </w:rPr>
              <w:t>5. NĪN % iekasēts attiecībā pret aprēķināto</w:t>
            </w:r>
            <w:r w:rsidRPr="00BE2AC4">
              <w:rPr>
                <w:rFonts w:ascii="Cambria" w:hAnsi="Cambria"/>
              </w:rPr>
              <w:t xml:space="preserve">                                      </w:t>
            </w:r>
          </w:p>
        </w:tc>
        <w:tc>
          <w:tcPr>
            <w:tcW w:w="2268" w:type="dxa"/>
            <w:gridSpan w:val="2"/>
            <w:hideMark/>
          </w:tcPr>
          <w:p w14:paraId="7BF00518" w14:textId="77777777" w:rsidR="00E246EA" w:rsidRPr="00BE2AC4" w:rsidRDefault="00E246EA" w:rsidP="0073408D">
            <w:pPr>
              <w:ind w:right="43"/>
              <w:outlineLvl w:val="1"/>
              <w:rPr>
                <w:rFonts w:ascii="Cambria" w:hAnsi="Cambria" w:cs="Times New Roman"/>
              </w:rPr>
            </w:pPr>
            <w:r w:rsidRPr="00BE2AC4">
              <w:rPr>
                <w:rFonts w:ascii="Cambria" w:hAnsi="Cambria"/>
              </w:rPr>
              <w:t>99</w:t>
            </w:r>
            <w:r w:rsidRPr="00BE2AC4">
              <w:rPr>
                <w:rFonts w:ascii="Cambria" w:hAnsi="Cambria"/>
                <w:color w:val="000000" w:themeColor="text1"/>
              </w:rPr>
              <w:t>%</w:t>
            </w:r>
          </w:p>
        </w:tc>
      </w:tr>
      <w:tr w:rsidR="00E246EA" w:rsidRPr="00BE2AC4" w14:paraId="66791232" w14:textId="77777777" w:rsidTr="0073408D">
        <w:tc>
          <w:tcPr>
            <w:tcW w:w="6771" w:type="dxa"/>
            <w:gridSpan w:val="2"/>
            <w:hideMark/>
          </w:tcPr>
          <w:p w14:paraId="22E12C05" w14:textId="77777777" w:rsidR="00E246EA" w:rsidRPr="00BE2AC4" w:rsidRDefault="00E246EA" w:rsidP="0073408D">
            <w:pPr>
              <w:ind w:right="43"/>
              <w:outlineLvl w:val="1"/>
              <w:rPr>
                <w:rFonts w:ascii="Cambria" w:hAnsi="Cambria" w:cs="Times New Roman"/>
              </w:rPr>
            </w:pPr>
            <w:r w:rsidRPr="00BE2AC4">
              <w:rPr>
                <w:rFonts w:ascii="Cambria" w:hAnsi="Cambria"/>
                <w:b/>
              </w:rPr>
              <w:t>6</w:t>
            </w:r>
            <w:r w:rsidRPr="00BE2AC4">
              <w:rPr>
                <w:rFonts w:ascii="Cambria" w:hAnsi="Cambria"/>
              </w:rPr>
              <w:t>.  Iekasētas kavējuma naudas 2020.gadā</w:t>
            </w:r>
            <w:r w:rsidRPr="00BE2AC4">
              <w:rPr>
                <w:rFonts w:ascii="Cambria" w:hAnsi="Cambria"/>
                <w:b/>
              </w:rPr>
              <w:t xml:space="preserve"> </w:t>
            </w:r>
          </w:p>
        </w:tc>
        <w:tc>
          <w:tcPr>
            <w:tcW w:w="2268" w:type="dxa"/>
            <w:gridSpan w:val="2"/>
            <w:hideMark/>
          </w:tcPr>
          <w:p w14:paraId="33628AF1" w14:textId="77777777" w:rsidR="00E246EA" w:rsidRPr="00BE2AC4" w:rsidRDefault="00E246EA" w:rsidP="0073408D">
            <w:pPr>
              <w:ind w:right="43"/>
              <w:rPr>
                <w:rFonts w:ascii="Cambria" w:hAnsi="Cambria" w:cs="Times New Roman"/>
              </w:rPr>
            </w:pPr>
            <w:r w:rsidRPr="00BE2AC4">
              <w:rPr>
                <w:rFonts w:ascii="Cambria" w:hAnsi="Cambria"/>
              </w:rPr>
              <w:t>1149.00</w:t>
            </w:r>
            <w:r w:rsidRPr="00BE2AC4">
              <w:rPr>
                <w:rFonts w:ascii="Cambria" w:hAnsi="Cambria"/>
                <w:b/>
              </w:rPr>
              <w:t xml:space="preserve"> </w:t>
            </w:r>
            <w:proofErr w:type="spellStart"/>
            <w:r w:rsidRPr="00BE2AC4">
              <w:rPr>
                <w:rFonts w:ascii="Cambria" w:hAnsi="Cambria"/>
                <w:i/>
              </w:rPr>
              <w:t>euro</w:t>
            </w:r>
            <w:proofErr w:type="spellEnd"/>
            <w:r w:rsidRPr="00BE2AC4">
              <w:rPr>
                <w:rFonts w:ascii="Cambria" w:hAnsi="Cambria"/>
                <w:b/>
              </w:rPr>
              <w:t xml:space="preserve">    </w:t>
            </w:r>
          </w:p>
        </w:tc>
      </w:tr>
      <w:tr w:rsidR="00E246EA" w:rsidRPr="00BE2AC4" w14:paraId="532EC716" w14:textId="77777777" w:rsidTr="0073408D">
        <w:tc>
          <w:tcPr>
            <w:tcW w:w="6771" w:type="dxa"/>
            <w:gridSpan w:val="2"/>
            <w:hideMark/>
          </w:tcPr>
          <w:p w14:paraId="4DBBEF6A" w14:textId="77777777" w:rsidR="00E246EA" w:rsidRPr="00BE2AC4" w:rsidRDefault="00E246EA" w:rsidP="0073408D">
            <w:pPr>
              <w:ind w:right="43"/>
              <w:outlineLvl w:val="1"/>
              <w:rPr>
                <w:rFonts w:ascii="Cambria" w:hAnsi="Cambria" w:cs="Times New Roman"/>
                <w:b/>
              </w:rPr>
            </w:pPr>
            <w:r w:rsidRPr="00BE2AC4">
              <w:rPr>
                <w:rFonts w:ascii="Cambria" w:hAnsi="Cambria"/>
                <w:b/>
              </w:rPr>
              <w:t xml:space="preserve">7.Parāds </w:t>
            </w:r>
            <w:r w:rsidRPr="00BE2AC4">
              <w:rPr>
                <w:rFonts w:ascii="Cambria" w:hAnsi="Cambria"/>
              </w:rPr>
              <w:t>uz 31.12.2020.</w:t>
            </w:r>
          </w:p>
        </w:tc>
        <w:tc>
          <w:tcPr>
            <w:tcW w:w="2268" w:type="dxa"/>
            <w:gridSpan w:val="2"/>
            <w:hideMark/>
          </w:tcPr>
          <w:p w14:paraId="3DDC9AE3" w14:textId="77777777" w:rsidR="00E246EA" w:rsidRPr="00BE2AC4" w:rsidRDefault="00E246EA" w:rsidP="0073408D">
            <w:pPr>
              <w:ind w:right="43"/>
              <w:rPr>
                <w:rFonts w:ascii="Cambria" w:hAnsi="Cambria" w:cs="Times New Roman"/>
              </w:rPr>
            </w:pPr>
            <w:r w:rsidRPr="00BE2AC4">
              <w:rPr>
                <w:rFonts w:ascii="Cambria" w:hAnsi="Cambria"/>
              </w:rPr>
              <w:t>8320.00</w:t>
            </w:r>
            <w:r w:rsidRPr="00BE2AC4">
              <w:rPr>
                <w:rFonts w:ascii="Cambria" w:hAnsi="Cambria"/>
                <w:i/>
              </w:rPr>
              <w:t xml:space="preserve"> </w:t>
            </w:r>
            <w:proofErr w:type="spellStart"/>
            <w:r w:rsidRPr="00BE2AC4">
              <w:rPr>
                <w:rFonts w:ascii="Cambria" w:hAnsi="Cambria"/>
                <w:i/>
              </w:rPr>
              <w:t>euro</w:t>
            </w:r>
            <w:proofErr w:type="spellEnd"/>
          </w:p>
        </w:tc>
      </w:tr>
      <w:tr w:rsidR="00E246EA" w:rsidRPr="00BE2AC4" w14:paraId="4B73B42F" w14:textId="77777777" w:rsidTr="0073408D">
        <w:tc>
          <w:tcPr>
            <w:tcW w:w="6771" w:type="dxa"/>
            <w:gridSpan w:val="2"/>
            <w:hideMark/>
          </w:tcPr>
          <w:p w14:paraId="449881EA" w14:textId="77777777" w:rsidR="00E246EA" w:rsidRPr="00BE2AC4" w:rsidRDefault="00E246EA" w:rsidP="0073408D">
            <w:pPr>
              <w:ind w:right="43"/>
              <w:outlineLvl w:val="1"/>
              <w:rPr>
                <w:rFonts w:ascii="Cambria" w:hAnsi="Cambria" w:cs="Times New Roman"/>
              </w:rPr>
            </w:pPr>
            <w:r w:rsidRPr="00BE2AC4">
              <w:rPr>
                <w:rFonts w:ascii="Cambria" w:hAnsi="Cambria"/>
                <w:b/>
              </w:rPr>
              <w:t xml:space="preserve">8. PĀRMAKSA </w:t>
            </w:r>
            <w:r w:rsidRPr="00BE2AC4">
              <w:rPr>
                <w:rFonts w:ascii="Cambria" w:hAnsi="Cambria"/>
              </w:rPr>
              <w:t xml:space="preserve">uz 31.12.2020. </w:t>
            </w:r>
          </w:p>
        </w:tc>
        <w:tc>
          <w:tcPr>
            <w:tcW w:w="2268" w:type="dxa"/>
            <w:gridSpan w:val="2"/>
            <w:hideMark/>
          </w:tcPr>
          <w:p w14:paraId="29BCCF91" w14:textId="77777777" w:rsidR="00E246EA" w:rsidRPr="00BE2AC4" w:rsidRDefault="00E246EA" w:rsidP="0073408D">
            <w:pPr>
              <w:ind w:right="43"/>
              <w:rPr>
                <w:rFonts w:ascii="Cambria" w:hAnsi="Cambria" w:cs="Times New Roman"/>
                <w:b/>
              </w:rPr>
            </w:pPr>
            <w:r w:rsidRPr="00BE2AC4">
              <w:rPr>
                <w:rFonts w:ascii="Cambria" w:hAnsi="Cambria"/>
              </w:rPr>
              <w:t>651.00</w:t>
            </w:r>
            <w:r w:rsidRPr="00BE2AC4">
              <w:rPr>
                <w:rFonts w:ascii="Cambria" w:hAnsi="Cambria"/>
                <w:b/>
              </w:rPr>
              <w:t xml:space="preserve">  </w:t>
            </w:r>
            <w:proofErr w:type="spellStart"/>
            <w:r w:rsidRPr="00BE2AC4">
              <w:rPr>
                <w:rFonts w:ascii="Cambria" w:hAnsi="Cambria"/>
                <w:i/>
              </w:rPr>
              <w:t>euro</w:t>
            </w:r>
            <w:proofErr w:type="spellEnd"/>
            <w:r w:rsidRPr="00BE2AC4">
              <w:rPr>
                <w:rFonts w:ascii="Cambria" w:hAnsi="Cambria"/>
              </w:rPr>
              <w:t xml:space="preserve">   </w:t>
            </w:r>
          </w:p>
        </w:tc>
      </w:tr>
    </w:tbl>
    <w:p w14:paraId="30D445FE" w14:textId="77777777" w:rsidR="00E246EA" w:rsidRPr="00BE2AC4" w:rsidRDefault="00E246EA" w:rsidP="00E246EA">
      <w:pPr>
        <w:spacing w:after="0" w:line="240" w:lineRule="auto"/>
        <w:ind w:right="43"/>
        <w:rPr>
          <w:rFonts w:ascii="Cambria" w:hAnsi="Cambria"/>
        </w:rPr>
      </w:pPr>
    </w:p>
    <w:tbl>
      <w:tblPr>
        <w:tblStyle w:val="Reatabula1"/>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tblGrid>
      <w:tr w:rsidR="00E246EA" w:rsidRPr="00BE2AC4" w14:paraId="1E97250D" w14:textId="77777777" w:rsidTr="0073408D">
        <w:trPr>
          <w:trHeight w:val="1462"/>
        </w:trPr>
        <w:tc>
          <w:tcPr>
            <w:tcW w:w="8472" w:type="dxa"/>
          </w:tcPr>
          <w:p w14:paraId="5A8DEFB9" w14:textId="77777777" w:rsidR="00E246EA" w:rsidRPr="00BE2AC4" w:rsidRDefault="00E246EA" w:rsidP="0073408D">
            <w:pPr>
              <w:autoSpaceDE w:val="0"/>
              <w:autoSpaceDN w:val="0"/>
              <w:adjustRightInd w:val="0"/>
              <w:ind w:right="43"/>
              <w:contextualSpacing/>
              <w:rPr>
                <w:rFonts w:ascii="Cambria" w:hAnsi="Cambria" w:cs="Times New Roman"/>
              </w:rPr>
            </w:pPr>
            <w:r w:rsidRPr="00BE2AC4">
              <w:rPr>
                <w:rFonts w:ascii="Cambria" w:hAnsi="Cambria"/>
                <w:b/>
              </w:rPr>
              <w:t>9</w:t>
            </w:r>
            <w:r w:rsidRPr="00BE2AC4">
              <w:rPr>
                <w:rFonts w:ascii="Cambria" w:hAnsi="Cambria"/>
              </w:rPr>
              <w:t xml:space="preserve">. Pamatojoties uz Kokneses novada domes 2011. gada 30.novembra </w:t>
            </w:r>
            <w:r w:rsidRPr="00BE2AC4">
              <w:rPr>
                <w:rFonts w:ascii="Cambria" w:hAnsi="Cambria"/>
                <w:b/>
              </w:rPr>
              <w:t>saistošajiem noteikumiem Nr.12</w:t>
            </w:r>
            <w:r w:rsidRPr="00BE2AC4">
              <w:rPr>
                <w:rFonts w:ascii="Cambria" w:hAnsi="Cambria"/>
              </w:rPr>
              <w:t>.</w:t>
            </w:r>
            <w:r w:rsidRPr="00BE2AC4">
              <w:rPr>
                <w:rFonts w:ascii="Cambria" w:hAnsi="Cambria" w:cs="Times-Bold"/>
                <w:b/>
                <w:bCs/>
              </w:rPr>
              <w:t xml:space="preserve"> </w:t>
            </w:r>
            <w:r w:rsidRPr="00BE2AC4">
              <w:rPr>
                <w:rFonts w:ascii="Cambria" w:hAnsi="Cambria"/>
                <w:bCs/>
              </w:rPr>
              <w:t>„PAR ATVIEGLOJUMU PIEŠ</w:t>
            </w:r>
            <w:r w:rsidRPr="00BE2AC4">
              <w:rPr>
                <w:rFonts w:ascii="Cambria" w:hAnsi="Cambria"/>
              </w:rPr>
              <w:t>Ķ</w:t>
            </w:r>
            <w:r w:rsidRPr="00BE2AC4">
              <w:rPr>
                <w:rFonts w:ascii="Cambria" w:hAnsi="Cambria"/>
                <w:bCs/>
              </w:rPr>
              <w:t>IRŠANU NEKUSTAM</w:t>
            </w:r>
            <w:r w:rsidRPr="00BE2AC4">
              <w:rPr>
                <w:rFonts w:ascii="Cambria" w:hAnsi="Cambria"/>
              </w:rPr>
              <w:t>Ā Ī</w:t>
            </w:r>
            <w:r w:rsidRPr="00BE2AC4">
              <w:rPr>
                <w:rFonts w:ascii="Cambria" w:hAnsi="Cambria"/>
                <w:bCs/>
              </w:rPr>
              <w:t>PAŠUMA NODOK</w:t>
            </w:r>
            <w:r w:rsidRPr="00BE2AC4">
              <w:rPr>
                <w:rFonts w:ascii="Cambria" w:hAnsi="Cambria"/>
              </w:rPr>
              <w:t>Ļ</w:t>
            </w:r>
            <w:r w:rsidRPr="00BE2AC4">
              <w:rPr>
                <w:rFonts w:ascii="Cambria" w:hAnsi="Cambria"/>
                <w:bCs/>
              </w:rPr>
              <w:t>A MAKS</w:t>
            </w:r>
            <w:r w:rsidRPr="00BE2AC4">
              <w:rPr>
                <w:rFonts w:ascii="Cambria" w:hAnsi="Cambria"/>
              </w:rPr>
              <w:t>Ā</w:t>
            </w:r>
            <w:r w:rsidRPr="00BE2AC4">
              <w:rPr>
                <w:rFonts w:ascii="Cambria" w:hAnsi="Cambria"/>
                <w:bCs/>
              </w:rPr>
              <w:t>T</w:t>
            </w:r>
            <w:r w:rsidRPr="00BE2AC4">
              <w:rPr>
                <w:rFonts w:ascii="Cambria" w:hAnsi="Cambria"/>
              </w:rPr>
              <w:t>Ā</w:t>
            </w:r>
            <w:r w:rsidRPr="00BE2AC4">
              <w:rPr>
                <w:rFonts w:ascii="Cambria" w:hAnsi="Cambria"/>
                <w:bCs/>
              </w:rPr>
              <w:t>JU KATEGORIJ</w:t>
            </w:r>
            <w:r w:rsidRPr="00BE2AC4">
              <w:rPr>
                <w:rFonts w:ascii="Cambria" w:hAnsi="Cambria"/>
              </w:rPr>
              <w:t>Ā</w:t>
            </w:r>
            <w:r w:rsidRPr="00BE2AC4">
              <w:rPr>
                <w:rFonts w:ascii="Cambria" w:hAnsi="Cambria"/>
                <w:bCs/>
              </w:rPr>
              <w:t>M KOKNESES NOVAD</w:t>
            </w:r>
            <w:r w:rsidRPr="00BE2AC4">
              <w:rPr>
                <w:rFonts w:ascii="Cambria" w:hAnsi="Cambria"/>
              </w:rPr>
              <w:t>Ā</w:t>
            </w:r>
            <w:r w:rsidRPr="00BE2AC4">
              <w:rPr>
                <w:rFonts w:ascii="Cambria" w:hAnsi="Cambria"/>
                <w:bCs/>
              </w:rPr>
              <w:t>”</w:t>
            </w:r>
            <w:r w:rsidRPr="00BE2AC4">
              <w:rPr>
                <w:rFonts w:ascii="Cambria" w:hAnsi="Cambria"/>
              </w:rPr>
              <w:t xml:space="preserve">, un pamatojoties uz 04.06.1997. </w:t>
            </w:r>
            <w:r w:rsidRPr="00BE2AC4">
              <w:rPr>
                <w:rFonts w:ascii="Cambria" w:hAnsi="Cambria"/>
                <w:b/>
              </w:rPr>
              <w:t>likuma „Par nekustamā īpašuma nodokli”</w:t>
            </w:r>
            <w:r w:rsidRPr="00BE2AC4">
              <w:rPr>
                <w:rFonts w:ascii="Cambria" w:hAnsi="Cambria"/>
              </w:rPr>
              <w:t xml:space="preserve"> 5. panta 1 </w:t>
            </w:r>
            <w:r w:rsidRPr="00BE2AC4">
              <w:rPr>
                <w:rFonts w:ascii="Cambria" w:hAnsi="Cambria"/>
                <w:vertAlign w:val="superscript"/>
              </w:rPr>
              <w:t>1</w:t>
            </w:r>
            <w:r w:rsidRPr="00BE2AC4">
              <w:rPr>
                <w:rFonts w:ascii="Cambria" w:hAnsi="Cambria"/>
              </w:rPr>
              <w:t xml:space="preserve"> un 1 </w:t>
            </w:r>
            <w:r w:rsidRPr="00BE2AC4">
              <w:rPr>
                <w:rFonts w:ascii="Cambria" w:hAnsi="Cambria"/>
                <w:vertAlign w:val="superscript"/>
              </w:rPr>
              <w:t>2</w:t>
            </w:r>
            <w:r w:rsidRPr="00BE2AC4">
              <w:rPr>
                <w:rFonts w:ascii="Cambria" w:hAnsi="Cambria"/>
              </w:rPr>
              <w:t xml:space="preserve"> un otro daļu, tika piešķirti atvieglojumi:</w:t>
            </w:r>
          </w:p>
          <w:p w14:paraId="12326CDE" w14:textId="77777777" w:rsidR="00E246EA" w:rsidRPr="00BE2AC4" w:rsidRDefault="00E246EA" w:rsidP="0073408D">
            <w:pPr>
              <w:autoSpaceDE w:val="0"/>
              <w:autoSpaceDN w:val="0"/>
              <w:adjustRightInd w:val="0"/>
              <w:ind w:right="43"/>
              <w:contextualSpacing/>
              <w:rPr>
                <w:rFonts w:ascii="Cambria" w:hAnsi="Cambria"/>
              </w:rPr>
            </w:pPr>
            <w:r w:rsidRPr="00BE2AC4">
              <w:rPr>
                <w:rFonts w:ascii="Cambria" w:hAnsi="Cambria"/>
              </w:rPr>
              <w:t xml:space="preserve">  </w:t>
            </w:r>
          </w:p>
          <w:tbl>
            <w:tblPr>
              <w:tblW w:w="8238" w:type="dxa"/>
              <w:tblLook w:val="04A0" w:firstRow="1" w:lastRow="0" w:firstColumn="1" w:lastColumn="0" w:noHBand="0" w:noVBand="1"/>
            </w:tblPr>
            <w:tblGrid>
              <w:gridCol w:w="3014"/>
              <w:gridCol w:w="1430"/>
              <w:gridCol w:w="1140"/>
              <w:gridCol w:w="365"/>
              <w:gridCol w:w="2289"/>
            </w:tblGrid>
            <w:tr w:rsidR="00E246EA" w:rsidRPr="00BE2AC4" w14:paraId="3A450D79" w14:textId="77777777" w:rsidTr="0073408D">
              <w:trPr>
                <w:trHeight w:val="315"/>
              </w:trPr>
              <w:tc>
                <w:tcPr>
                  <w:tcW w:w="3014" w:type="dxa"/>
                  <w:noWrap/>
                  <w:vAlign w:val="bottom"/>
                  <w:hideMark/>
                </w:tcPr>
                <w:p w14:paraId="33874043" w14:textId="77777777" w:rsidR="00E246EA" w:rsidRPr="00BE2AC4" w:rsidRDefault="00E246EA" w:rsidP="0073408D">
                  <w:pPr>
                    <w:spacing w:after="0" w:line="240" w:lineRule="auto"/>
                    <w:ind w:right="43"/>
                    <w:rPr>
                      <w:rFonts w:ascii="Cambria" w:hAnsi="Cambria"/>
                    </w:rPr>
                  </w:pPr>
                </w:p>
              </w:tc>
              <w:tc>
                <w:tcPr>
                  <w:tcW w:w="1430" w:type="dxa"/>
                  <w:noWrap/>
                  <w:vAlign w:val="bottom"/>
                  <w:hideMark/>
                </w:tcPr>
                <w:p w14:paraId="66B92C58" w14:textId="77777777" w:rsidR="00E246EA" w:rsidRPr="00BE2AC4" w:rsidRDefault="00E246EA" w:rsidP="0073408D">
                  <w:pPr>
                    <w:spacing w:after="0" w:line="240" w:lineRule="auto"/>
                    <w:ind w:right="43"/>
                    <w:rPr>
                      <w:rFonts w:ascii="Cambria" w:hAnsi="Cambria"/>
                      <w:color w:val="000000"/>
                      <w:lang w:eastAsia="lv-LV"/>
                    </w:rPr>
                  </w:pPr>
                  <w:r w:rsidRPr="00BE2AC4">
                    <w:rPr>
                      <w:rFonts w:ascii="Cambria" w:hAnsi="Cambria"/>
                      <w:color w:val="000000"/>
                      <w:lang w:eastAsia="lv-LV"/>
                    </w:rPr>
                    <w:t xml:space="preserve">Piešķirtie atvieglojumi </w:t>
                  </w:r>
                </w:p>
              </w:tc>
              <w:tc>
                <w:tcPr>
                  <w:tcW w:w="1140" w:type="dxa"/>
                  <w:vAlign w:val="bottom"/>
                  <w:hideMark/>
                </w:tcPr>
                <w:p w14:paraId="68E71C49" w14:textId="77777777" w:rsidR="00E246EA" w:rsidRPr="00BE2AC4" w:rsidRDefault="00E246EA" w:rsidP="0073408D">
                  <w:pPr>
                    <w:spacing w:after="0" w:line="240" w:lineRule="auto"/>
                    <w:ind w:right="43"/>
                    <w:rPr>
                      <w:rFonts w:ascii="Cambria" w:hAnsi="Cambria"/>
                      <w:color w:val="000000"/>
                      <w:lang w:eastAsia="lv-LV"/>
                    </w:rPr>
                  </w:pPr>
                  <w:r w:rsidRPr="00BE2AC4">
                    <w:rPr>
                      <w:rFonts w:ascii="Cambria" w:hAnsi="Cambria"/>
                      <w:color w:val="000000"/>
                      <w:lang w:eastAsia="lv-LV"/>
                    </w:rPr>
                    <w:t>cilvēku skaits</w:t>
                  </w:r>
                </w:p>
              </w:tc>
              <w:tc>
                <w:tcPr>
                  <w:tcW w:w="365" w:type="dxa"/>
                  <w:noWrap/>
                  <w:vAlign w:val="bottom"/>
                  <w:hideMark/>
                </w:tcPr>
                <w:p w14:paraId="05350114" w14:textId="77777777" w:rsidR="00E246EA" w:rsidRPr="00BE2AC4" w:rsidRDefault="00E246EA" w:rsidP="0073408D">
                  <w:pPr>
                    <w:spacing w:after="0" w:line="240" w:lineRule="auto"/>
                    <w:ind w:right="43"/>
                    <w:rPr>
                      <w:rFonts w:ascii="Cambria" w:hAnsi="Cambria"/>
                      <w:color w:val="000000"/>
                      <w:lang w:eastAsia="lv-LV"/>
                    </w:rPr>
                  </w:pPr>
                  <w:r w:rsidRPr="00BE2AC4">
                    <w:rPr>
                      <w:rFonts w:ascii="Cambria" w:hAnsi="Cambria"/>
                      <w:color w:val="000000"/>
                      <w:lang w:eastAsia="lv-LV"/>
                    </w:rPr>
                    <w:t> </w:t>
                  </w:r>
                </w:p>
              </w:tc>
              <w:tc>
                <w:tcPr>
                  <w:tcW w:w="2289" w:type="dxa"/>
                  <w:vAlign w:val="bottom"/>
                  <w:hideMark/>
                </w:tcPr>
                <w:p w14:paraId="5D770699" w14:textId="77777777" w:rsidR="00E246EA" w:rsidRPr="00BE2AC4" w:rsidRDefault="00E246EA" w:rsidP="0073408D">
                  <w:pPr>
                    <w:spacing w:after="0" w:line="240" w:lineRule="auto"/>
                    <w:ind w:right="43"/>
                    <w:rPr>
                      <w:rFonts w:ascii="Cambria" w:hAnsi="Cambria"/>
                      <w:color w:val="000000"/>
                      <w:lang w:eastAsia="lv-LV"/>
                    </w:rPr>
                  </w:pPr>
                  <w:r w:rsidRPr="00BE2AC4">
                    <w:rPr>
                      <w:rFonts w:ascii="Cambria" w:hAnsi="Cambria"/>
                      <w:color w:val="000000"/>
                      <w:lang w:eastAsia="lv-LV"/>
                    </w:rPr>
                    <w:t> </w:t>
                  </w:r>
                </w:p>
              </w:tc>
            </w:tr>
            <w:tr w:rsidR="00E246EA" w:rsidRPr="00BE2AC4" w14:paraId="385E1B44" w14:textId="77777777" w:rsidTr="0073408D">
              <w:trPr>
                <w:trHeight w:val="315"/>
              </w:trPr>
              <w:tc>
                <w:tcPr>
                  <w:tcW w:w="3014" w:type="dxa"/>
                  <w:noWrap/>
                  <w:vAlign w:val="bottom"/>
                  <w:hideMark/>
                </w:tcPr>
                <w:p w14:paraId="0622B865" w14:textId="77777777" w:rsidR="00E246EA" w:rsidRPr="00BE2AC4" w:rsidRDefault="00E246EA" w:rsidP="0073408D">
                  <w:pPr>
                    <w:spacing w:after="0" w:line="240" w:lineRule="auto"/>
                    <w:ind w:right="43"/>
                    <w:rPr>
                      <w:rFonts w:ascii="Cambria" w:hAnsi="Cambria"/>
                      <w:color w:val="000000"/>
                      <w:lang w:eastAsia="lv-LV"/>
                    </w:rPr>
                  </w:pPr>
                  <w:r w:rsidRPr="00BE2AC4">
                    <w:rPr>
                      <w:rFonts w:ascii="Cambria" w:hAnsi="Cambria"/>
                      <w:color w:val="000000"/>
                      <w:lang w:eastAsia="lv-LV"/>
                    </w:rPr>
                    <w:t xml:space="preserve">Politiski represētām personām </w:t>
                  </w:r>
                </w:p>
              </w:tc>
              <w:tc>
                <w:tcPr>
                  <w:tcW w:w="1430" w:type="dxa"/>
                  <w:noWrap/>
                  <w:vAlign w:val="bottom"/>
                  <w:hideMark/>
                </w:tcPr>
                <w:p w14:paraId="7D08C192" w14:textId="77777777" w:rsidR="00E246EA" w:rsidRPr="00BE2AC4" w:rsidRDefault="00E246EA" w:rsidP="0073408D">
                  <w:pPr>
                    <w:spacing w:after="0" w:line="240" w:lineRule="auto"/>
                    <w:ind w:right="43"/>
                    <w:jc w:val="right"/>
                    <w:rPr>
                      <w:rFonts w:ascii="Cambria" w:hAnsi="Cambria"/>
                      <w:color w:val="000000"/>
                      <w:lang w:eastAsia="lv-LV"/>
                    </w:rPr>
                  </w:pPr>
                  <w:r w:rsidRPr="00BE2AC4">
                    <w:rPr>
                      <w:rFonts w:ascii="Cambria" w:hAnsi="Cambria"/>
                      <w:color w:val="000000"/>
                      <w:lang w:eastAsia="lv-LV"/>
                    </w:rPr>
                    <w:t>50%</w:t>
                  </w:r>
                </w:p>
              </w:tc>
              <w:tc>
                <w:tcPr>
                  <w:tcW w:w="1140" w:type="dxa"/>
                  <w:vAlign w:val="bottom"/>
                  <w:hideMark/>
                </w:tcPr>
                <w:p w14:paraId="53F6F7CC" w14:textId="77777777" w:rsidR="00E246EA" w:rsidRPr="00BE2AC4" w:rsidRDefault="00E246EA" w:rsidP="0073408D">
                  <w:pPr>
                    <w:spacing w:after="0" w:line="240" w:lineRule="auto"/>
                    <w:ind w:right="43"/>
                    <w:jc w:val="right"/>
                    <w:rPr>
                      <w:rFonts w:ascii="Cambria" w:hAnsi="Cambria"/>
                      <w:lang w:eastAsia="lv-LV"/>
                    </w:rPr>
                  </w:pPr>
                  <w:r w:rsidRPr="00BE2AC4">
                    <w:rPr>
                      <w:rFonts w:ascii="Cambria" w:hAnsi="Cambria"/>
                      <w:lang w:eastAsia="lv-LV"/>
                    </w:rPr>
                    <w:t>23</w:t>
                  </w:r>
                </w:p>
              </w:tc>
              <w:tc>
                <w:tcPr>
                  <w:tcW w:w="365" w:type="dxa"/>
                  <w:noWrap/>
                  <w:vAlign w:val="bottom"/>
                  <w:hideMark/>
                </w:tcPr>
                <w:p w14:paraId="448D2D64" w14:textId="77777777" w:rsidR="00E246EA" w:rsidRPr="00BE2AC4" w:rsidRDefault="00E246EA" w:rsidP="0073408D">
                  <w:pPr>
                    <w:spacing w:after="0" w:line="240" w:lineRule="auto"/>
                    <w:ind w:right="43"/>
                    <w:rPr>
                      <w:rFonts w:ascii="Cambria" w:hAnsi="Cambria"/>
                      <w:lang w:eastAsia="lv-LV"/>
                    </w:rPr>
                  </w:pPr>
                  <w:r w:rsidRPr="00BE2AC4">
                    <w:rPr>
                      <w:rFonts w:ascii="Cambria" w:hAnsi="Cambria"/>
                      <w:lang w:eastAsia="lv-LV"/>
                    </w:rPr>
                    <w:t> </w:t>
                  </w:r>
                </w:p>
              </w:tc>
              <w:tc>
                <w:tcPr>
                  <w:tcW w:w="2289" w:type="dxa"/>
                  <w:vAlign w:val="bottom"/>
                  <w:hideMark/>
                </w:tcPr>
                <w:p w14:paraId="77133ED3" w14:textId="77777777" w:rsidR="00E246EA" w:rsidRPr="00BE2AC4" w:rsidRDefault="00E246EA" w:rsidP="0073408D">
                  <w:pPr>
                    <w:spacing w:after="0" w:line="240" w:lineRule="auto"/>
                    <w:ind w:right="43"/>
                    <w:jc w:val="right"/>
                    <w:rPr>
                      <w:rFonts w:ascii="Cambria" w:hAnsi="Cambria"/>
                      <w:lang w:eastAsia="lv-LV"/>
                    </w:rPr>
                  </w:pPr>
                  <w:r w:rsidRPr="00BE2AC4">
                    <w:rPr>
                      <w:rFonts w:ascii="Cambria" w:hAnsi="Cambria"/>
                      <w:lang w:eastAsia="lv-LV"/>
                    </w:rPr>
                    <w:t>919.16</w:t>
                  </w:r>
                  <w:r w:rsidRPr="00BE2AC4">
                    <w:rPr>
                      <w:rFonts w:ascii="Cambria" w:hAnsi="Cambria"/>
                    </w:rPr>
                    <w:t xml:space="preserve"> </w:t>
                  </w:r>
                  <w:proofErr w:type="spellStart"/>
                  <w:r w:rsidRPr="00BE2AC4">
                    <w:rPr>
                      <w:rFonts w:ascii="Cambria" w:hAnsi="Cambria"/>
                      <w:i/>
                      <w:lang w:eastAsia="lv-LV"/>
                    </w:rPr>
                    <w:t>euro</w:t>
                  </w:r>
                  <w:proofErr w:type="spellEnd"/>
                </w:p>
              </w:tc>
            </w:tr>
            <w:tr w:rsidR="00E246EA" w:rsidRPr="00BE2AC4" w14:paraId="12C3C0C5" w14:textId="77777777" w:rsidTr="0073408D">
              <w:trPr>
                <w:trHeight w:val="315"/>
              </w:trPr>
              <w:tc>
                <w:tcPr>
                  <w:tcW w:w="3014" w:type="dxa"/>
                  <w:noWrap/>
                  <w:vAlign w:val="bottom"/>
                  <w:hideMark/>
                </w:tcPr>
                <w:p w14:paraId="0D48C7DD" w14:textId="77777777" w:rsidR="00E246EA" w:rsidRPr="00BE2AC4" w:rsidRDefault="00E246EA" w:rsidP="0073408D">
                  <w:pPr>
                    <w:spacing w:after="0" w:line="240" w:lineRule="auto"/>
                    <w:ind w:right="43"/>
                    <w:rPr>
                      <w:rFonts w:ascii="Cambria" w:hAnsi="Cambria"/>
                      <w:color w:val="000000"/>
                      <w:lang w:eastAsia="lv-LV"/>
                    </w:rPr>
                  </w:pPr>
                  <w:r w:rsidRPr="00BE2AC4">
                    <w:rPr>
                      <w:rFonts w:ascii="Cambria" w:hAnsi="Cambria"/>
                      <w:color w:val="000000"/>
                      <w:lang w:eastAsia="lv-LV"/>
                    </w:rPr>
                    <w:t xml:space="preserve">Trūcīgām personām </w:t>
                  </w:r>
                </w:p>
              </w:tc>
              <w:tc>
                <w:tcPr>
                  <w:tcW w:w="1430" w:type="dxa"/>
                  <w:noWrap/>
                  <w:vAlign w:val="bottom"/>
                  <w:hideMark/>
                </w:tcPr>
                <w:p w14:paraId="3C2819B0" w14:textId="77777777" w:rsidR="00E246EA" w:rsidRPr="00BE2AC4" w:rsidRDefault="00E246EA" w:rsidP="0073408D">
                  <w:pPr>
                    <w:spacing w:after="0" w:line="240" w:lineRule="auto"/>
                    <w:ind w:right="43"/>
                    <w:jc w:val="right"/>
                    <w:rPr>
                      <w:rFonts w:ascii="Cambria" w:hAnsi="Cambria"/>
                      <w:color w:val="000000"/>
                      <w:lang w:eastAsia="lv-LV"/>
                    </w:rPr>
                  </w:pPr>
                  <w:r w:rsidRPr="00BE2AC4">
                    <w:rPr>
                      <w:rFonts w:ascii="Cambria" w:hAnsi="Cambria"/>
                      <w:color w:val="000000"/>
                      <w:lang w:eastAsia="lv-LV"/>
                    </w:rPr>
                    <w:t>90%</w:t>
                  </w:r>
                </w:p>
              </w:tc>
              <w:tc>
                <w:tcPr>
                  <w:tcW w:w="1140" w:type="dxa"/>
                  <w:vAlign w:val="bottom"/>
                  <w:hideMark/>
                </w:tcPr>
                <w:p w14:paraId="696E5BD0" w14:textId="77777777" w:rsidR="00E246EA" w:rsidRPr="00BE2AC4" w:rsidRDefault="00E246EA" w:rsidP="0073408D">
                  <w:pPr>
                    <w:spacing w:after="0" w:line="240" w:lineRule="auto"/>
                    <w:ind w:right="43"/>
                    <w:jc w:val="right"/>
                    <w:rPr>
                      <w:rFonts w:ascii="Cambria" w:hAnsi="Cambria"/>
                      <w:lang w:eastAsia="lv-LV"/>
                    </w:rPr>
                  </w:pPr>
                  <w:r w:rsidRPr="00BE2AC4">
                    <w:rPr>
                      <w:rFonts w:ascii="Cambria" w:hAnsi="Cambria"/>
                      <w:lang w:eastAsia="lv-LV"/>
                    </w:rPr>
                    <w:t>52</w:t>
                  </w:r>
                </w:p>
              </w:tc>
              <w:tc>
                <w:tcPr>
                  <w:tcW w:w="365" w:type="dxa"/>
                  <w:noWrap/>
                  <w:vAlign w:val="bottom"/>
                  <w:hideMark/>
                </w:tcPr>
                <w:p w14:paraId="49C52376" w14:textId="77777777" w:rsidR="00E246EA" w:rsidRPr="00BE2AC4" w:rsidRDefault="00E246EA" w:rsidP="0073408D">
                  <w:pPr>
                    <w:spacing w:after="0" w:line="240" w:lineRule="auto"/>
                    <w:ind w:right="43"/>
                    <w:rPr>
                      <w:rFonts w:ascii="Cambria" w:hAnsi="Cambria"/>
                      <w:lang w:eastAsia="lv-LV"/>
                    </w:rPr>
                  </w:pPr>
                  <w:r w:rsidRPr="00BE2AC4">
                    <w:rPr>
                      <w:rFonts w:ascii="Cambria" w:hAnsi="Cambria"/>
                      <w:lang w:eastAsia="lv-LV"/>
                    </w:rPr>
                    <w:t> </w:t>
                  </w:r>
                </w:p>
              </w:tc>
              <w:tc>
                <w:tcPr>
                  <w:tcW w:w="2289" w:type="dxa"/>
                  <w:vAlign w:val="bottom"/>
                  <w:hideMark/>
                </w:tcPr>
                <w:p w14:paraId="2AEE4B19" w14:textId="77777777" w:rsidR="00E246EA" w:rsidRPr="00BE2AC4" w:rsidRDefault="00E246EA" w:rsidP="0073408D">
                  <w:pPr>
                    <w:spacing w:after="0" w:line="240" w:lineRule="auto"/>
                    <w:ind w:right="43"/>
                    <w:jc w:val="right"/>
                    <w:rPr>
                      <w:rFonts w:ascii="Cambria" w:hAnsi="Cambria"/>
                      <w:lang w:eastAsia="lv-LV"/>
                    </w:rPr>
                  </w:pPr>
                  <w:r w:rsidRPr="00BE2AC4">
                    <w:rPr>
                      <w:rFonts w:ascii="Cambria" w:hAnsi="Cambria"/>
                      <w:lang w:eastAsia="lv-LV"/>
                    </w:rPr>
                    <w:t xml:space="preserve">399.02 </w:t>
                  </w:r>
                  <w:proofErr w:type="spellStart"/>
                  <w:r w:rsidRPr="00BE2AC4">
                    <w:rPr>
                      <w:rFonts w:ascii="Cambria" w:hAnsi="Cambria"/>
                      <w:i/>
                      <w:lang w:eastAsia="lv-LV"/>
                    </w:rPr>
                    <w:t>euro</w:t>
                  </w:r>
                  <w:proofErr w:type="spellEnd"/>
                </w:p>
              </w:tc>
            </w:tr>
            <w:tr w:rsidR="00E246EA" w:rsidRPr="00BE2AC4" w14:paraId="4DF2EE91" w14:textId="77777777" w:rsidTr="0073408D">
              <w:trPr>
                <w:trHeight w:val="315"/>
              </w:trPr>
              <w:tc>
                <w:tcPr>
                  <w:tcW w:w="3014" w:type="dxa"/>
                  <w:noWrap/>
                  <w:vAlign w:val="bottom"/>
                  <w:hideMark/>
                </w:tcPr>
                <w:p w14:paraId="7AC7125D" w14:textId="77777777" w:rsidR="00E246EA" w:rsidRPr="00BE2AC4" w:rsidRDefault="00E246EA" w:rsidP="0073408D">
                  <w:pPr>
                    <w:spacing w:after="0" w:line="240" w:lineRule="auto"/>
                    <w:ind w:right="43"/>
                    <w:rPr>
                      <w:rFonts w:ascii="Cambria" w:hAnsi="Cambria"/>
                      <w:color w:val="000000"/>
                      <w:lang w:eastAsia="lv-LV"/>
                    </w:rPr>
                  </w:pPr>
                  <w:r w:rsidRPr="00BE2AC4">
                    <w:rPr>
                      <w:rFonts w:ascii="Cambria" w:hAnsi="Cambria"/>
                      <w:color w:val="000000"/>
                      <w:lang w:eastAsia="lv-LV"/>
                    </w:rPr>
                    <w:t>Maznodrošinātām personām</w:t>
                  </w:r>
                </w:p>
              </w:tc>
              <w:tc>
                <w:tcPr>
                  <w:tcW w:w="1430" w:type="dxa"/>
                  <w:noWrap/>
                  <w:vAlign w:val="bottom"/>
                  <w:hideMark/>
                </w:tcPr>
                <w:p w14:paraId="421880F5" w14:textId="77777777" w:rsidR="00E246EA" w:rsidRPr="00BE2AC4" w:rsidRDefault="00E246EA" w:rsidP="0073408D">
                  <w:pPr>
                    <w:spacing w:after="0" w:line="240" w:lineRule="auto"/>
                    <w:ind w:right="43"/>
                    <w:jc w:val="right"/>
                    <w:rPr>
                      <w:rFonts w:ascii="Cambria" w:hAnsi="Cambria"/>
                      <w:color w:val="000000"/>
                      <w:lang w:eastAsia="lv-LV"/>
                    </w:rPr>
                  </w:pPr>
                  <w:r w:rsidRPr="00BE2AC4">
                    <w:rPr>
                      <w:rFonts w:ascii="Cambria" w:hAnsi="Cambria"/>
                      <w:color w:val="000000"/>
                      <w:lang w:eastAsia="lv-LV"/>
                    </w:rPr>
                    <w:t>70%</w:t>
                  </w:r>
                </w:p>
              </w:tc>
              <w:tc>
                <w:tcPr>
                  <w:tcW w:w="1140" w:type="dxa"/>
                  <w:vAlign w:val="bottom"/>
                  <w:hideMark/>
                </w:tcPr>
                <w:p w14:paraId="4118048E" w14:textId="77777777" w:rsidR="00E246EA" w:rsidRPr="00BE2AC4" w:rsidRDefault="00E246EA" w:rsidP="0073408D">
                  <w:pPr>
                    <w:spacing w:after="0" w:line="240" w:lineRule="auto"/>
                    <w:ind w:right="43"/>
                    <w:jc w:val="right"/>
                    <w:rPr>
                      <w:rFonts w:ascii="Cambria" w:hAnsi="Cambria"/>
                      <w:lang w:eastAsia="lv-LV"/>
                    </w:rPr>
                  </w:pPr>
                  <w:r w:rsidRPr="00BE2AC4">
                    <w:rPr>
                      <w:rFonts w:ascii="Cambria" w:hAnsi="Cambria"/>
                      <w:lang w:eastAsia="lv-LV"/>
                    </w:rPr>
                    <w:t>79</w:t>
                  </w:r>
                </w:p>
              </w:tc>
              <w:tc>
                <w:tcPr>
                  <w:tcW w:w="365" w:type="dxa"/>
                  <w:noWrap/>
                  <w:vAlign w:val="bottom"/>
                  <w:hideMark/>
                </w:tcPr>
                <w:p w14:paraId="51739559" w14:textId="77777777" w:rsidR="00E246EA" w:rsidRPr="00BE2AC4" w:rsidRDefault="00E246EA" w:rsidP="0073408D">
                  <w:pPr>
                    <w:spacing w:after="0" w:line="240" w:lineRule="auto"/>
                    <w:ind w:right="43"/>
                    <w:rPr>
                      <w:rFonts w:ascii="Cambria" w:hAnsi="Cambria"/>
                      <w:lang w:eastAsia="lv-LV"/>
                    </w:rPr>
                  </w:pPr>
                  <w:r w:rsidRPr="00BE2AC4">
                    <w:rPr>
                      <w:rFonts w:ascii="Cambria" w:hAnsi="Cambria"/>
                      <w:lang w:eastAsia="lv-LV"/>
                    </w:rPr>
                    <w:t> </w:t>
                  </w:r>
                </w:p>
              </w:tc>
              <w:tc>
                <w:tcPr>
                  <w:tcW w:w="2289" w:type="dxa"/>
                  <w:vAlign w:val="bottom"/>
                  <w:hideMark/>
                </w:tcPr>
                <w:p w14:paraId="5A356866" w14:textId="77777777" w:rsidR="00E246EA" w:rsidRPr="00BE2AC4" w:rsidRDefault="00E246EA" w:rsidP="0073408D">
                  <w:pPr>
                    <w:spacing w:after="0" w:line="240" w:lineRule="auto"/>
                    <w:ind w:right="43"/>
                    <w:jc w:val="right"/>
                    <w:rPr>
                      <w:rFonts w:ascii="Cambria" w:hAnsi="Cambria"/>
                      <w:lang w:eastAsia="lv-LV"/>
                    </w:rPr>
                  </w:pPr>
                  <w:r w:rsidRPr="00BE2AC4">
                    <w:rPr>
                      <w:rFonts w:ascii="Cambria" w:hAnsi="Cambria"/>
                      <w:lang w:eastAsia="lv-LV"/>
                    </w:rPr>
                    <w:t>437.88</w:t>
                  </w:r>
                  <w:r w:rsidRPr="00BE2AC4">
                    <w:rPr>
                      <w:rFonts w:ascii="Cambria" w:hAnsi="Cambria"/>
                    </w:rPr>
                    <w:t xml:space="preserve"> </w:t>
                  </w:r>
                  <w:proofErr w:type="spellStart"/>
                  <w:r w:rsidRPr="00BE2AC4">
                    <w:rPr>
                      <w:rFonts w:ascii="Cambria" w:hAnsi="Cambria"/>
                      <w:i/>
                      <w:lang w:eastAsia="lv-LV"/>
                    </w:rPr>
                    <w:t>euro</w:t>
                  </w:r>
                  <w:proofErr w:type="spellEnd"/>
                </w:p>
              </w:tc>
            </w:tr>
            <w:tr w:rsidR="00E246EA" w:rsidRPr="00BE2AC4" w14:paraId="41F07095" w14:textId="77777777" w:rsidTr="0073408D">
              <w:trPr>
                <w:trHeight w:val="315"/>
              </w:trPr>
              <w:tc>
                <w:tcPr>
                  <w:tcW w:w="3014" w:type="dxa"/>
                  <w:noWrap/>
                  <w:vAlign w:val="bottom"/>
                  <w:hideMark/>
                </w:tcPr>
                <w:p w14:paraId="7BB6FE86" w14:textId="77777777" w:rsidR="00E246EA" w:rsidRPr="00BE2AC4" w:rsidRDefault="00E246EA" w:rsidP="0073408D">
                  <w:pPr>
                    <w:spacing w:after="0" w:line="240" w:lineRule="auto"/>
                    <w:ind w:right="43"/>
                    <w:rPr>
                      <w:rFonts w:ascii="Cambria" w:hAnsi="Cambria"/>
                      <w:color w:val="000000"/>
                      <w:lang w:eastAsia="lv-LV"/>
                    </w:rPr>
                  </w:pPr>
                  <w:proofErr w:type="spellStart"/>
                  <w:r w:rsidRPr="00BE2AC4">
                    <w:rPr>
                      <w:rFonts w:ascii="Cambria" w:hAnsi="Cambria"/>
                      <w:color w:val="000000"/>
                      <w:lang w:eastAsia="lv-LV"/>
                    </w:rPr>
                    <w:t>Daudzbērnu</w:t>
                  </w:r>
                  <w:proofErr w:type="spellEnd"/>
                  <w:r w:rsidRPr="00BE2AC4">
                    <w:rPr>
                      <w:rFonts w:ascii="Cambria" w:hAnsi="Cambria"/>
                      <w:color w:val="000000"/>
                      <w:lang w:eastAsia="lv-LV"/>
                    </w:rPr>
                    <w:t xml:space="preserve"> ģimenes</w:t>
                  </w:r>
                </w:p>
              </w:tc>
              <w:tc>
                <w:tcPr>
                  <w:tcW w:w="1430" w:type="dxa"/>
                  <w:noWrap/>
                  <w:vAlign w:val="bottom"/>
                  <w:hideMark/>
                </w:tcPr>
                <w:p w14:paraId="364F5051" w14:textId="77777777" w:rsidR="00E246EA" w:rsidRPr="00BE2AC4" w:rsidRDefault="00E246EA" w:rsidP="0073408D">
                  <w:pPr>
                    <w:spacing w:after="0" w:line="240" w:lineRule="auto"/>
                    <w:ind w:right="43"/>
                    <w:jc w:val="right"/>
                    <w:rPr>
                      <w:rFonts w:ascii="Cambria" w:hAnsi="Cambria"/>
                      <w:color w:val="000000"/>
                      <w:lang w:eastAsia="lv-LV"/>
                    </w:rPr>
                  </w:pPr>
                  <w:r w:rsidRPr="00BE2AC4">
                    <w:rPr>
                      <w:rFonts w:ascii="Cambria" w:hAnsi="Cambria"/>
                      <w:color w:val="000000"/>
                      <w:lang w:eastAsia="lv-LV"/>
                    </w:rPr>
                    <w:t>50-90%</w:t>
                  </w:r>
                </w:p>
              </w:tc>
              <w:tc>
                <w:tcPr>
                  <w:tcW w:w="1140" w:type="dxa"/>
                  <w:vAlign w:val="bottom"/>
                  <w:hideMark/>
                </w:tcPr>
                <w:p w14:paraId="1BC91429" w14:textId="77777777" w:rsidR="00E246EA" w:rsidRPr="00BE2AC4" w:rsidRDefault="00E246EA" w:rsidP="0073408D">
                  <w:pPr>
                    <w:spacing w:after="0" w:line="240" w:lineRule="auto"/>
                    <w:ind w:right="43"/>
                    <w:jc w:val="right"/>
                    <w:rPr>
                      <w:rFonts w:ascii="Cambria" w:hAnsi="Cambria"/>
                      <w:lang w:eastAsia="lv-LV"/>
                    </w:rPr>
                  </w:pPr>
                  <w:r w:rsidRPr="00BE2AC4">
                    <w:rPr>
                      <w:rFonts w:ascii="Cambria" w:hAnsi="Cambria"/>
                      <w:lang w:eastAsia="lv-LV"/>
                    </w:rPr>
                    <w:t>66</w:t>
                  </w:r>
                </w:p>
              </w:tc>
              <w:tc>
                <w:tcPr>
                  <w:tcW w:w="365" w:type="dxa"/>
                  <w:noWrap/>
                  <w:vAlign w:val="bottom"/>
                  <w:hideMark/>
                </w:tcPr>
                <w:p w14:paraId="0C172F7B" w14:textId="77777777" w:rsidR="00E246EA" w:rsidRPr="00BE2AC4" w:rsidRDefault="00E246EA" w:rsidP="0073408D">
                  <w:pPr>
                    <w:spacing w:after="0" w:line="240" w:lineRule="auto"/>
                    <w:ind w:right="43"/>
                    <w:rPr>
                      <w:rFonts w:ascii="Cambria" w:hAnsi="Cambria"/>
                      <w:lang w:eastAsia="lv-LV"/>
                    </w:rPr>
                  </w:pPr>
                  <w:r w:rsidRPr="00BE2AC4">
                    <w:rPr>
                      <w:rFonts w:ascii="Cambria" w:hAnsi="Cambria"/>
                      <w:lang w:eastAsia="lv-LV"/>
                    </w:rPr>
                    <w:t> </w:t>
                  </w:r>
                </w:p>
              </w:tc>
              <w:tc>
                <w:tcPr>
                  <w:tcW w:w="2289" w:type="dxa"/>
                  <w:vAlign w:val="bottom"/>
                  <w:hideMark/>
                </w:tcPr>
                <w:p w14:paraId="70853934" w14:textId="77777777" w:rsidR="00E246EA" w:rsidRPr="00BE2AC4" w:rsidRDefault="00E246EA" w:rsidP="0073408D">
                  <w:pPr>
                    <w:spacing w:after="0" w:line="240" w:lineRule="auto"/>
                    <w:ind w:right="43"/>
                    <w:jc w:val="right"/>
                    <w:rPr>
                      <w:rFonts w:ascii="Cambria" w:hAnsi="Cambria"/>
                      <w:lang w:eastAsia="lv-LV"/>
                    </w:rPr>
                  </w:pPr>
                  <w:r w:rsidRPr="00BE2AC4">
                    <w:rPr>
                      <w:rFonts w:ascii="Cambria" w:hAnsi="Cambria"/>
                      <w:lang w:eastAsia="lv-LV"/>
                    </w:rPr>
                    <w:t>1490.40</w:t>
                  </w:r>
                  <w:r w:rsidRPr="00BE2AC4">
                    <w:rPr>
                      <w:rFonts w:ascii="Cambria" w:hAnsi="Cambria"/>
                    </w:rPr>
                    <w:t xml:space="preserve"> </w:t>
                  </w:r>
                  <w:proofErr w:type="spellStart"/>
                  <w:r w:rsidRPr="00BE2AC4">
                    <w:rPr>
                      <w:rFonts w:ascii="Cambria" w:hAnsi="Cambria"/>
                      <w:i/>
                      <w:lang w:eastAsia="lv-LV"/>
                    </w:rPr>
                    <w:t>euro</w:t>
                  </w:r>
                  <w:proofErr w:type="spellEnd"/>
                </w:p>
              </w:tc>
            </w:tr>
            <w:tr w:rsidR="00E246EA" w:rsidRPr="00BE2AC4" w14:paraId="2B13AA9E" w14:textId="77777777" w:rsidTr="0073408D">
              <w:trPr>
                <w:trHeight w:val="315"/>
              </w:trPr>
              <w:tc>
                <w:tcPr>
                  <w:tcW w:w="3014" w:type="dxa"/>
                  <w:noWrap/>
                  <w:vAlign w:val="bottom"/>
                  <w:hideMark/>
                </w:tcPr>
                <w:p w14:paraId="401BE529" w14:textId="77777777" w:rsidR="00E246EA" w:rsidRPr="00BE2AC4" w:rsidRDefault="00E246EA" w:rsidP="0073408D">
                  <w:pPr>
                    <w:spacing w:after="0" w:line="240" w:lineRule="auto"/>
                    <w:ind w:right="43"/>
                    <w:rPr>
                      <w:rFonts w:ascii="Cambria" w:hAnsi="Cambria"/>
                      <w:color w:val="000000"/>
                      <w:lang w:eastAsia="lv-LV"/>
                    </w:rPr>
                  </w:pPr>
                  <w:r w:rsidRPr="00BE2AC4">
                    <w:rPr>
                      <w:rFonts w:ascii="Cambria" w:hAnsi="Cambria"/>
                      <w:color w:val="000000"/>
                      <w:lang w:eastAsia="lv-LV"/>
                    </w:rPr>
                    <w:t>Invalīdiem</w:t>
                  </w:r>
                </w:p>
              </w:tc>
              <w:tc>
                <w:tcPr>
                  <w:tcW w:w="1430" w:type="dxa"/>
                  <w:noWrap/>
                  <w:vAlign w:val="bottom"/>
                  <w:hideMark/>
                </w:tcPr>
                <w:p w14:paraId="0933385B" w14:textId="77777777" w:rsidR="00E246EA" w:rsidRPr="00BE2AC4" w:rsidRDefault="00E246EA" w:rsidP="0073408D">
                  <w:pPr>
                    <w:spacing w:after="0" w:line="240" w:lineRule="auto"/>
                    <w:ind w:right="43"/>
                    <w:jc w:val="right"/>
                    <w:rPr>
                      <w:rFonts w:ascii="Cambria" w:hAnsi="Cambria"/>
                      <w:color w:val="000000"/>
                      <w:lang w:eastAsia="lv-LV"/>
                    </w:rPr>
                  </w:pPr>
                  <w:r w:rsidRPr="00BE2AC4">
                    <w:rPr>
                      <w:rFonts w:ascii="Cambria" w:hAnsi="Cambria"/>
                      <w:color w:val="000000"/>
                      <w:lang w:eastAsia="lv-LV"/>
                    </w:rPr>
                    <w:t>70-90%</w:t>
                  </w:r>
                </w:p>
              </w:tc>
              <w:tc>
                <w:tcPr>
                  <w:tcW w:w="1140" w:type="dxa"/>
                  <w:vAlign w:val="bottom"/>
                  <w:hideMark/>
                </w:tcPr>
                <w:p w14:paraId="0D05A21A" w14:textId="77777777" w:rsidR="00E246EA" w:rsidRPr="00BE2AC4" w:rsidRDefault="00E246EA" w:rsidP="0073408D">
                  <w:pPr>
                    <w:spacing w:after="0" w:line="240" w:lineRule="auto"/>
                    <w:ind w:right="43"/>
                    <w:jc w:val="right"/>
                    <w:rPr>
                      <w:rFonts w:ascii="Cambria" w:hAnsi="Cambria"/>
                      <w:lang w:eastAsia="lv-LV"/>
                    </w:rPr>
                  </w:pPr>
                  <w:r w:rsidRPr="00BE2AC4">
                    <w:rPr>
                      <w:rFonts w:ascii="Cambria" w:hAnsi="Cambria"/>
                      <w:lang w:eastAsia="lv-LV"/>
                    </w:rPr>
                    <w:t>36</w:t>
                  </w:r>
                </w:p>
              </w:tc>
              <w:tc>
                <w:tcPr>
                  <w:tcW w:w="365" w:type="dxa"/>
                  <w:noWrap/>
                  <w:vAlign w:val="bottom"/>
                  <w:hideMark/>
                </w:tcPr>
                <w:p w14:paraId="2C2864E9" w14:textId="77777777" w:rsidR="00E246EA" w:rsidRPr="00BE2AC4" w:rsidRDefault="00E246EA" w:rsidP="0073408D">
                  <w:pPr>
                    <w:spacing w:after="0" w:line="240" w:lineRule="auto"/>
                    <w:ind w:right="43"/>
                    <w:rPr>
                      <w:rFonts w:ascii="Cambria" w:hAnsi="Cambria"/>
                      <w:lang w:eastAsia="lv-LV"/>
                    </w:rPr>
                  </w:pPr>
                  <w:r w:rsidRPr="00BE2AC4">
                    <w:rPr>
                      <w:rFonts w:ascii="Cambria" w:hAnsi="Cambria"/>
                      <w:lang w:eastAsia="lv-LV"/>
                    </w:rPr>
                    <w:t> </w:t>
                  </w:r>
                </w:p>
              </w:tc>
              <w:tc>
                <w:tcPr>
                  <w:tcW w:w="2289" w:type="dxa"/>
                  <w:vAlign w:val="bottom"/>
                  <w:hideMark/>
                </w:tcPr>
                <w:p w14:paraId="24B41198" w14:textId="77777777" w:rsidR="00E246EA" w:rsidRPr="00BE2AC4" w:rsidRDefault="00E246EA" w:rsidP="0073408D">
                  <w:pPr>
                    <w:spacing w:after="0" w:line="240" w:lineRule="auto"/>
                    <w:ind w:right="43"/>
                    <w:jc w:val="right"/>
                    <w:rPr>
                      <w:rFonts w:ascii="Cambria" w:hAnsi="Cambria"/>
                      <w:lang w:eastAsia="lv-LV"/>
                    </w:rPr>
                  </w:pPr>
                  <w:r w:rsidRPr="00BE2AC4">
                    <w:rPr>
                      <w:rFonts w:ascii="Cambria" w:hAnsi="Cambria"/>
                      <w:lang w:eastAsia="lv-LV"/>
                    </w:rPr>
                    <w:t>1671.08</w:t>
                  </w:r>
                  <w:r w:rsidRPr="00BE2AC4">
                    <w:rPr>
                      <w:rFonts w:ascii="Cambria" w:hAnsi="Cambria"/>
                    </w:rPr>
                    <w:t xml:space="preserve"> </w:t>
                  </w:r>
                  <w:proofErr w:type="spellStart"/>
                  <w:r w:rsidRPr="00BE2AC4">
                    <w:rPr>
                      <w:rFonts w:ascii="Cambria" w:hAnsi="Cambria"/>
                      <w:i/>
                      <w:lang w:eastAsia="lv-LV"/>
                    </w:rPr>
                    <w:t>euro</w:t>
                  </w:r>
                  <w:proofErr w:type="spellEnd"/>
                </w:p>
              </w:tc>
            </w:tr>
            <w:tr w:rsidR="00E246EA" w:rsidRPr="00BE2AC4" w14:paraId="10A24EA8" w14:textId="77777777" w:rsidTr="0073408D">
              <w:trPr>
                <w:trHeight w:val="315"/>
              </w:trPr>
              <w:tc>
                <w:tcPr>
                  <w:tcW w:w="3014" w:type="dxa"/>
                  <w:noWrap/>
                  <w:vAlign w:val="bottom"/>
                  <w:hideMark/>
                </w:tcPr>
                <w:p w14:paraId="2C85444B" w14:textId="77777777" w:rsidR="00E246EA" w:rsidRPr="00BE2AC4" w:rsidRDefault="00E246EA" w:rsidP="0073408D">
                  <w:pPr>
                    <w:spacing w:after="0" w:line="240" w:lineRule="auto"/>
                    <w:ind w:right="43"/>
                    <w:rPr>
                      <w:rFonts w:ascii="Cambria" w:hAnsi="Cambria"/>
                      <w:color w:val="000000"/>
                      <w:lang w:eastAsia="lv-LV"/>
                    </w:rPr>
                  </w:pPr>
                  <w:r w:rsidRPr="00BE2AC4">
                    <w:rPr>
                      <w:rFonts w:ascii="Cambria" w:hAnsi="Cambria"/>
                      <w:color w:val="000000"/>
                      <w:lang w:eastAsia="lv-LV"/>
                    </w:rPr>
                    <w:t>Vientuļie pensionāri</w:t>
                  </w:r>
                </w:p>
              </w:tc>
              <w:tc>
                <w:tcPr>
                  <w:tcW w:w="1430" w:type="dxa"/>
                  <w:noWrap/>
                  <w:vAlign w:val="bottom"/>
                  <w:hideMark/>
                </w:tcPr>
                <w:p w14:paraId="0F99C35F" w14:textId="77777777" w:rsidR="00E246EA" w:rsidRPr="00BE2AC4" w:rsidRDefault="00E246EA" w:rsidP="0073408D">
                  <w:pPr>
                    <w:spacing w:after="0" w:line="240" w:lineRule="auto"/>
                    <w:ind w:right="43"/>
                    <w:jc w:val="right"/>
                    <w:rPr>
                      <w:rFonts w:ascii="Cambria" w:hAnsi="Cambria"/>
                      <w:color w:val="000000"/>
                      <w:lang w:eastAsia="lv-LV"/>
                    </w:rPr>
                  </w:pPr>
                  <w:r w:rsidRPr="00BE2AC4">
                    <w:rPr>
                      <w:rFonts w:ascii="Cambria" w:hAnsi="Cambria"/>
                      <w:color w:val="000000"/>
                      <w:lang w:eastAsia="lv-LV"/>
                    </w:rPr>
                    <w:t>50%</w:t>
                  </w:r>
                </w:p>
              </w:tc>
              <w:tc>
                <w:tcPr>
                  <w:tcW w:w="1140" w:type="dxa"/>
                  <w:vAlign w:val="bottom"/>
                  <w:hideMark/>
                </w:tcPr>
                <w:p w14:paraId="18E8C9FD" w14:textId="77777777" w:rsidR="00E246EA" w:rsidRPr="00BE2AC4" w:rsidRDefault="00E246EA" w:rsidP="0073408D">
                  <w:pPr>
                    <w:spacing w:after="0" w:line="240" w:lineRule="auto"/>
                    <w:ind w:right="43"/>
                    <w:jc w:val="right"/>
                    <w:rPr>
                      <w:rFonts w:ascii="Cambria" w:hAnsi="Cambria"/>
                      <w:lang w:eastAsia="lv-LV"/>
                    </w:rPr>
                  </w:pPr>
                  <w:r w:rsidRPr="00BE2AC4">
                    <w:rPr>
                      <w:rFonts w:ascii="Cambria" w:hAnsi="Cambria"/>
                      <w:lang w:eastAsia="lv-LV"/>
                    </w:rPr>
                    <w:t>30</w:t>
                  </w:r>
                </w:p>
              </w:tc>
              <w:tc>
                <w:tcPr>
                  <w:tcW w:w="365" w:type="dxa"/>
                  <w:noWrap/>
                  <w:vAlign w:val="bottom"/>
                  <w:hideMark/>
                </w:tcPr>
                <w:p w14:paraId="3599A469" w14:textId="77777777" w:rsidR="00E246EA" w:rsidRPr="00BE2AC4" w:rsidRDefault="00E246EA" w:rsidP="0073408D">
                  <w:pPr>
                    <w:spacing w:after="0" w:line="240" w:lineRule="auto"/>
                    <w:ind w:right="43"/>
                    <w:rPr>
                      <w:rFonts w:ascii="Cambria" w:hAnsi="Cambria"/>
                      <w:lang w:eastAsia="lv-LV"/>
                    </w:rPr>
                  </w:pPr>
                  <w:r w:rsidRPr="00BE2AC4">
                    <w:rPr>
                      <w:rFonts w:ascii="Cambria" w:hAnsi="Cambria"/>
                      <w:lang w:eastAsia="lv-LV"/>
                    </w:rPr>
                    <w:t> </w:t>
                  </w:r>
                </w:p>
              </w:tc>
              <w:tc>
                <w:tcPr>
                  <w:tcW w:w="2289" w:type="dxa"/>
                  <w:vAlign w:val="bottom"/>
                  <w:hideMark/>
                </w:tcPr>
                <w:p w14:paraId="62451E25" w14:textId="77777777" w:rsidR="00E246EA" w:rsidRPr="00BE2AC4" w:rsidRDefault="00E246EA" w:rsidP="0073408D">
                  <w:pPr>
                    <w:spacing w:after="0" w:line="240" w:lineRule="auto"/>
                    <w:ind w:right="43"/>
                    <w:jc w:val="right"/>
                    <w:rPr>
                      <w:rFonts w:ascii="Cambria" w:hAnsi="Cambria"/>
                      <w:lang w:eastAsia="lv-LV"/>
                    </w:rPr>
                  </w:pPr>
                  <w:r w:rsidRPr="00BE2AC4">
                    <w:rPr>
                      <w:rFonts w:ascii="Cambria" w:hAnsi="Cambria"/>
                      <w:lang w:eastAsia="lv-LV"/>
                    </w:rPr>
                    <w:t>557.62</w:t>
                  </w:r>
                  <w:r w:rsidRPr="00BE2AC4">
                    <w:rPr>
                      <w:rFonts w:ascii="Cambria" w:hAnsi="Cambria"/>
                    </w:rPr>
                    <w:t xml:space="preserve"> </w:t>
                  </w:r>
                  <w:proofErr w:type="spellStart"/>
                  <w:r w:rsidRPr="00BE2AC4">
                    <w:rPr>
                      <w:rFonts w:ascii="Cambria" w:hAnsi="Cambria"/>
                      <w:i/>
                      <w:lang w:eastAsia="lv-LV"/>
                    </w:rPr>
                    <w:t>euro</w:t>
                  </w:r>
                  <w:proofErr w:type="spellEnd"/>
                </w:p>
              </w:tc>
            </w:tr>
            <w:tr w:rsidR="00E246EA" w:rsidRPr="00BE2AC4" w14:paraId="47E4A94D" w14:textId="77777777" w:rsidTr="0073408D">
              <w:trPr>
                <w:trHeight w:val="315"/>
              </w:trPr>
              <w:tc>
                <w:tcPr>
                  <w:tcW w:w="3014" w:type="dxa"/>
                  <w:noWrap/>
                  <w:vAlign w:val="bottom"/>
                  <w:hideMark/>
                </w:tcPr>
                <w:p w14:paraId="3DB03502" w14:textId="77777777" w:rsidR="00E246EA" w:rsidRPr="00BE2AC4" w:rsidRDefault="00E246EA" w:rsidP="0073408D">
                  <w:pPr>
                    <w:spacing w:after="0" w:line="240" w:lineRule="auto"/>
                    <w:ind w:right="43"/>
                    <w:rPr>
                      <w:rFonts w:ascii="Cambria" w:hAnsi="Cambria"/>
                      <w:color w:val="000000"/>
                      <w:lang w:eastAsia="lv-LV"/>
                    </w:rPr>
                  </w:pPr>
                  <w:r w:rsidRPr="00BE2AC4">
                    <w:rPr>
                      <w:rFonts w:ascii="Cambria" w:hAnsi="Cambria"/>
                      <w:color w:val="000000"/>
                      <w:lang w:eastAsia="lv-LV"/>
                    </w:rPr>
                    <w:t xml:space="preserve">Personām kas pied. Černobiļas </w:t>
                  </w:r>
                  <w:proofErr w:type="spellStart"/>
                  <w:r w:rsidRPr="00BE2AC4">
                    <w:rPr>
                      <w:rFonts w:ascii="Cambria" w:hAnsi="Cambria"/>
                      <w:color w:val="000000"/>
                      <w:lang w:eastAsia="lv-LV"/>
                    </w:rPr>
                    <w:t>likv</w:t>
                  </w:r>
                  <w:proofErr w:type="spellEnd"/>
                  <w:r w:rsidRPr="00BE2AC4">
                    <w:rPr>
                      <w:rFonts w:ascii="Cambria" w:hAnsi="Cambria"/>
                      <w:color w:val="000000"/>
                      <w:lang w:eastAsia="lv-LV"/>
                    </w:rPr>
                    <w:t>.</w:t>
                  </w:r>
                </w:p>
              </w:tc>
              <w:tc>
                <w:tcPr>
                  <w:tcW w:w="1430" w:type="dxa"/>
                  <w:noWrap/>
                  <w:vAlign w:val="bottom"/>
                  <w:hideMark/>
                </w:tcPr>
                <w:p w14:paraId="2BEE6D7D" w14:textId="77777777" w:rsidR="00E246EA" w:rsidRPr="00BE2AC4" w:rsidRDefault="00E246EA" w:rsidP="0073408D">
                  <w:pPr>
                    <w:spacing w:after="0" w:line="240" w:lineRule="auto"/>
                    <w:ind w:right="43"/>
                    <w:jc w:val="right"/>
                    <w:rPr>
                      <w:rFonts w:ascii="Cambria" w:hAnsi="Cambria"/>
                      <w:color w:val="000000"/>
                      <w:lang w:eastAsia="lv-LV"/>
                    </w:rPr>
                  </w:pPr>
                  <w:r w:rsidRPr="00BE2AC4">
                    <w:rPr>
                      <w:rFonts w:ascii="Cambria" w:hAnsi="Cambria"/>
                      <w:color w:val="000000"/>
                      <w:lang w:eastAsia="lv-LV"/>
                    </w:rPr>
                    <w:t>50%</w:t>
                  </w:r>
                </w:p>
              </w:tc>
              <w:tc>
                <w:tcPr>
                  <w:tcW w:w="1140" w:type="dxa"/>
                  <w:vAlign w:val="bottom"/>
                  <w:hideMark/>
                </w:tcPr>
                <w:p w14:paraId="74EB0D21" w14:textId="77777777" w:rsidR="00E246EA" w:rsidRPr="00BE2AC4" w:rsidRDefault="00E246EA" w:rsidP="0073408D">
                  <w:pPr>
                    <w:spacing w:after="0" w:line="240" w:lineRule="auto"/>
                    <w:ind w:right="43"/>
                    <w:jc w:val="right"/>
                    <w:rPr>
                      <w:rFonts w:ascii="Cambria" w:hAnsi="Cambria"/>
                      <w:lang w:eastAsia="lv-LV"/>
                    </w:rPr>
                  </w:pPr>
                  <w:r w:rsidRPr="00BE2AC4">
                    <w:rPr>
                      <w:rFonts w:ascii="Cambria" w:hAnsi="Cambria"/>
                      <w:lang w:eastAsia="lv-LV"/>
                    </w:rPr>
                    <w:t>5</w:t>
                  </w:r>
                </w:p>
              </w:tc>
              <w:tc>
                <w:tcPr>
                  <w:tcW w:w="365" w:type="dxa"/>
                  <w:noWrap/>
                  <w:vAlign w:val="bottom"/>
                  <w:hideMark/>
                </w:tcPr>
                <w:p w14:paraId="78639815" w14:textId="77777777" w:rsidR="00E246EA" w:rsidRPr="00BE2AC4" w:rsidRDefault="00E246EA" w:rsidP="0073408D">
                  <w:pPr>
                    <w:spacing w:after="0" w:line="240" w:lineRule="auto"/>
                    <w:ind w:right="43"/>
                    <w:rPr>
                      <w:rFonts w:ascii="Cambria" w:hAnsi="Cambria"/>
                      <w:lang w:eastAsia="lv-LV"/>
                    </w:rPr>
                  </w:pPr>
                  <w:r w:rsidRPr="00BE2AC4">
                    <w:rPr>
                      <w:rFonts w:ascii="Cambria" w:hAnsi="Cambria"/>
                      <w:lang w:eastAsia="lv-LV"/>
                    </w:rPr>
                    <w:t> </w:t>
                  </w:r>
                </w:p>
              </w:tc>
              <w:tc>
                <w:tcPr>
                  <w:tcW w:w="2289" w:type="dxa"/>
                  <w:vAlign w:val="bottom"/>
                  <w:hideMark/>
                </w:tcPr>
                <w:p w14:paraId="1FCE4974" w14:textId="77777777" w:rsidR="00E246EA" w:rsidRPr="00BE2AC4" w:rsidRDefault="00E246EA" w:rsidP="0073408D">
                  <w:pPr>
                    <w:spacing w:after="0" w:line="240" w:lineRule="auto"/>
                    <w:ind w:right="43"/>
                    <w:jc w:val="right"/>
                    <w:rPr>
                      <w:rFonts w:ascii="Cambria" w:hAnsi="Cambria"/>
                      <w:lang w:eastAsia="lv-LV"/>
                    </w:rPr>
                  </w:pPr>
                  <w:r w:rsidRPr="00BE2AC4">
                    <w:rPr>
                      <w:rFonts w:ascii="Cambria" w:hAnsi="Cambria"/>
                      <w:lang w:eastAsia="lv-LV"/>
                    </w:rPr>
                    <w:t>289.25</w:t>
                  </w:r>
                  <w:r w:rsidRPr="00BE2AC4">
                    <w:rPr>
                      <w:rFonts w:ascii="Cambria" w:hAnsi="Cambria"/>
                    </w:rPr>
                    <w:t xml:space="preserve"> </w:t>
                  </w:r>
                  <w:proofErr w:type="spellStart"/>
                  <w:r w:rsidRPr="00BE2AC4">
                    <w:rPr>
                      <w:rFonts w:ascii="Cambria" w:hAnsi="Cambria"/>
                      <w:i/>
                      <w:lang w:eastAsia="lv-LV"/>
                    </w:rPr>
                    <w:t>euro</w:t>
                  </w:r>
                  <w:proofErr w:type="spellEnd"/>
                </w:p>
              </w:tc>
            </w:tr>
            <w:tr w:rsidR="00E246EA" w:rsidRPr="00BE2AC4" w14:paraId="66BF9FF2" w14:textId="77777777" w:rsidTr="0073408D">
              <w:trPr>
                <w:trHeight w:val="315"/>
              </w:trPr>
              <w:tc>
                <w:tcPr>
                  <w:tcW w:w="3014" w:type="dxa"/>
                  <w:noWrap/>
                  <w:vAlign w:val="bottom"/>
                </w:tcPr>
                <w:p w14:paraId="2A3FD7B9" w14:textId="77777777" w:rsidR="00E246EA" w:rsidRPr="00BE2AC4" w:rsidRDefault="00E246EA" w:rsidP="0073408D">
                  <w:pPr>
                    <w:spacing w:after="0" w:line="240" w:lineRule="auto"/>
                    <w:ind w:right="43"/>
                    <w:rPr>
                      <w:rFonts w:ascii="Cambria" w:hAnsi="Cambria"/>
                      <w:color w:val="000000"/>
                      <w:lang w:eastAsia="lv-LV"/>
                    </w:rPr>
                  </w:pPr>
                </w:p>
              </w:tc>
              <w:tc>
                <w:tcPr>
                  <w:tcW w:w="1430" w:type="dxa"/>
                  <w:noWrap/>
                  <w:vAlign w:val="bottom"/>
                </w:tcPr>
                <w:p w14:paraId="6E43AB7F" w14:textId="77777777" w:rsidR="00E246EA" w:rsidRPr="00BE2AC4" w:rsidRDefault="00E246EA" w:rsidP="0073408D">
                  <w:pPr>
                    <w:spacing w:after="0" w:line="240" w:lineRule="auto"/>
                    <w:ind w:right="43"/>
                    <w:rPr>
                      <w:rFonts w:ascii="Cambria" w:hAnsi="Cambria"/>
                      <w:color w:val="000000"/>
                      <w:lang w:eastAsia="lv-LV"/>
                    </w:rPr>
                  </w:pPr>
                </w:p>
              </w:tc>
              <w:tc>
                <w:tcPr>
                  <w:tcW w:w="1140" w:type="dxa"/>
                  <w:vAlign w:val="bottom"/>
                </w:tcPr>
                <w:p w14:paraId="3517186E" w14:textId="77777777" w:rsidR="00E246EA" w:rsidRPr="00BE2AC4" w:rsidRDefault="00E246EA" w:rsidP="0073408D">
                  <w:pPr>
                    <w:spacing w:after="0" w:line="240" w:lineRule="auto"/>
                    <w:ind w:right="43"/>
                    <w:rPr>
                      <w:rFonts w:ascii="Cambria" w:hAnsi="Cambria"/>
                      <w:color w:val="000000"/>
                      <w:lang w:eastAsia="lv-LV"/>
                    </w:rPr>
                  </w:pPr>
                </w:p>
              </w:tc>
              <w:tc>
                <w:tcPr>
                  <w:tcW w:w="365" w:type="dxa"/>
                  <w:noWrap/>
                  <w:vAlign w:val="bottom"/>
                </w:tcPr>
                <w:p w14:paraId="52110003" w14:textId="77777777" w:rsidR="00E246EA" w:rsidRPr="00BE2AC4" w:rsidRDefault="00E246EA" w:rsidP="0073408D">
                  <w:pPr>
                    <w:spacing w:after="0" w:line="240" w:lineRule="auto"/>
                    <w:ind w:right="43"/>
                    <w:rPr>
                      <w:rFonts w:ascii="Cambria" w:hAnsi="Cambria"/>
                      <w:color w:val="000000"/>
                      <w:lang w:eastAsia="lv-LV"/>
                    </w:rPr>
                  </w:pPr>
                </w:p>
              </w:tc>
              <w:tc>
                <w:tcPr>
                  <w:tcW w:w="2289" w:type="dxa"/>
                  <w:vAlign w:val="bottom"/>
                </w:tcPr>
                <w:p w14:paraId="713A5AF0" w14:textId="77777777" w:rsidR="00E246EA" w:rsidRPr="00BE2AC4" w:rsidRDefault="00E246EA" w:rsidP="0073408D">
                  <w:pPr>
                    <w:spacing w:after="0" w:line="240" w:lineRule="auto"/>
                    <w:ind w:right="43"/>
                    <w:jc w:val="right"/>
                    <w:rPr>
                      <w:rFonts w:ascii="Cambria" w:hAnsi="Cambria"/>
                      <w:color w:val="000000"/>
                      <w:lang w:eastAsia="lv-LV"/>
                    </w:rPr>
                  </w:pPr>
                </w:p>
              </w:tc>
            </w:tr>
          </w:tbl>
          <w:p w14:paraId="6068035E" w14:textId="77777777" w:rsidR="00E246EA" w:rsidRPr="00BE2AC4" w:rsidRDefault="00E246EA" w:rsidP="0073408D">
            <w:pPr>
              <w:autoSpaceDE w:val="0"/>
              <w:autoSpaceDN w:val="0"/>
              <w:adjustRightInd w:val="0"/>
              <w:ind w:right="43"/>
              <w:contextualSpacing/>
              <w:rPr>
                <w:rFonts w:ascii="Cambria" w:hAnsi="Cambria" w:cs="Times New Roman"/>
              </w:rPr>
            </w:pPr>
            <w:r w:rsidRPr="00BE2AC4">
              <w:rPr>
                <w:rFonts w:ascii="Cambria" w:hAnsi="Cambria"/>
              </w:rPr>
              <w:t xml:space="preserve">                       </w:t>
            </w:r>
            <w:r w:rsidRPr="00BE2AC4">
              <w:rPr>
                <w:rFonts w:ascii="Cambria" w:hAnsi="Cambria"/>
                <w:b/>
              </w:rPr>
              <w:t xml:space="preserve">                                    </w:t>
            </w:r>
          </w:p>
          <w:p w14:paraId="1156220A" w14:textId="77777777" w:rsidR="00E246EA" w:rsidRPr="00BE2AC4" w:rsidRDefault="00E246EA" w:rsidP="0073408D">
            <w:pPr>
              <w:autoSpaceDE w:val="0"/>
              <w:autoSpaceDN w:val="0"/>
              <w:adjustRightInd w:val="0"/>
              <w:ind w:right="43"/>
              <w:contextualSpacing/>
              <w:jc w:val="right"/>
              <w:rPr>
                <w:rFonts w:ascii="Cambria" w:hAnsi="Cambria"/>
              </w:rPr>
            </w:pPr>
            <w:r w:rsidRPr="00BE2AC4">
              <w:rPr>
                <w:rFonts w:ascii="Cambria" w:hAnsi="Cambria"/>
                <w:b/>
                <w:u w:val="single"/>
              </w:rPr>
              <w:t>kopā:</w:t>
            </w:r>
            <w:r w:rsidRPr="00BE2AC4">
              <w:rPr>
                <w:rFonts w:ascii="Cambria" w:hAnsi="Cambria"/>
                <w:b/>
              </w:rPr>
              <w:t xml:space="preserve">      5764.41</w:t>
            </w:r>
            <w:r w:rsidRPr="00BE2AC4">
              <w:rPr>
                <w:rFonts w:ascii="Cambria" w:hAnsi="Cambria"/>
                <w:i/>
              </w:rPr>
              <w:t xml:space="preserve"> </w:t>
            </w:r>
            <w:proofErr w:type="spellStart"/>
            <w:r w:rsidRPr="00BE2AC4">
              <w:rPr>
                <w:rFonts w:ascii="Cambria" w:hAnsi="Cambria"/>
                <w:i/>
              </w:rPr>
              <w:t>euro</w:t>
            </w:r>
            <w:proofErr w:type="spellEnd"/>
            <w:r w:rsidRPr="00BE2AC4">
              <w:rPr>
                <w:rFonts w:ascii="Cambria" w:hAnsi="Cambria"/>
                <w:b/>
              </w:rPr>
              <w:t xml:space="preserve">  </w:t>
            </w:r>
          </w:p>
          <w:p w14:paraId="30649AE6" w14:textId="77777777" w:rsidR="00E246EA" w:rsidRPr="00BE2AC4" w:rsidRDefault="00E246EA" w:rsidP="0073408D">
            <w:pPr>
              <w:ind w:right="43"/>
              <w:outlineLvl w:val="1"/>
              <w:rPr>
                <w:rFonts w:ascii="Cambria" w:hAnsi="Cambria" w:cs="Times New Roman"/>
              </w:rPr>
            </w:pPr>
          </w:p>
        </w:tc>
      </w:tr>
    </w:tbl>
    <w:p w14:paraId="27751FBE" w14:textId="77777777" w:rsidR="00E246EA" w:rsidRDefault="00E246EA" w:rsidP="00E246EA">
      <w:pPr>
        <w:spacing w:after="0" w:line="240" w:lineRule="auto"/>
        <w:ind w:left="720" w:right="43"/>
        <w:jc w:val="center"/>
        <w:rPr>
          <w:rFonts w:ascii="Cambria" w:hAnsi="Cambria"/>
          <w:b/>
        </w:rPr>
      </w:pPr>
    </w:p>
    <w:p w14:paraId="534F8275" w14:textId="77777777" w:rsidR="00E246EA" w:rsidRDefault="00E246EA" w:rsidP="00E246EA">
      <w:pPr>
        <w:spacing w:after="0" w:line="240" w:lineRule="auto"/>
        <w:ind w:left="720" w:right="43"/>
        <w:jc w:val="center"/>
        <w:rPr>
          <w:rFonts w:ascii="Cambria" w:hAnsi="Cambria"/>
          <w:b/>
        </w:rPr>
      </w:pPr>
    </w:p>
    <w:p w14:paraId="2C4C9274" w14:textId="77777777" w:rsidR="00E246EA" w:rsidRPr="00BE2AC4" w:rsidRDefault="00E246EA" w:rsidP="00E246EA">
      <w:pPr>
        <w:spacing w:after="0" w:line="240" w:lineRule="auto"/>
        <w:ind w:left="720" w:right="43"/>
        <w:jc w:val="center"/>
        <w:rPr>
          <w:rFonts w:ascii="Cambria" w:hAnsi="Cambria"/>
          <w:b/>
        </w:rPr>
      </w:pPr>
      <w:r w:rsidRPr="00BE2AC4">
        <w:rPr>
          <w:rFonts w:ascii="Cambria" w:hAnsi="Cambria"/>
          <w:b/>
        </w:rPr>
        <w:t xml:space="preserve">Par parādu iekasēšanu 2020.gadā </w:t>
      </w:r>
      <w:r>
        <w:rPr>
          <w:rFonts w:ascii="Cambria" w:hAnsi="Cambria"/>
          <w:b/>
        </w:rPr>
        <w:t xml:space="preserve"> </w:t>
      </w:r>
    </w:p>
    <w:p w14:paraId="109B3EB7" w14:textId="77777777" w:rsidR="00E246EA" w:rsidRPr="00BE2AC4" w:rsidRDefault="00E246EA" w:rsidP="00E246EA">
      <w:pPr>
        <w:spacing w:after="0" w:line="240" w:lineRule="auto"/>
        <w:ind w:left="360" w:right="43"/>
        <w:contextualSpacing/>
        <w:jc w:val="center"/>
        <w:rPr>
          <w:rFonts w:ascii="Cambria" w:hAnsi="Cambria"/>
          <w:b/>
        </w:rPr>
      </w:pPr>
      <w:r w:rsidRPr="00BE2AC4">
        <w:rPr>
          <w:rFonts w:ascii="Cambria" w:hAnsi="Cambria"/>
          <w:b/>
        </w:rPr>
        <w:t>veicot parādu piedziņu</w:t>
      </w:r>
    </w:p>
    <w:p w14:paraId="2EC1AC67" w14:textId="77777777" w:rsidR="00E246EA" w:rsidRPr="00BE2AC4" w:rsidRDefault="00E246EA" w:rsidP="00E246EA">
      <w:pPr>
        <w:spacing w:after="0" w:line="240" w:lineRule="auto"/>
        <w:ind w:right="43"/>
        <w:rPr>
          <w:rFonts w:ascii="Cambria" w:hAnsi="Cambria"/>
          <w:b/>
          <w:u w:val="single"/>
        </w:rPr>
      </w:pPr>
    </w:p>
    <w:p w14:paraId="56FFAE8D" w14:textId="77777777" w:rsidR="00E246EA" w:rsidRPr="00BE2AC4" w:rsidRDefault="00E246EA" w:rsidP="00E246EA">
      <w:pPr>
        <w:numPr>
          <w:ilvl w:val="0"/>
          <w:numId w:val="12"/>
        </w:numPr>
        <w:spacing w:after="0" w:line="240" w:lineRule="auto"/>
        <w:ind w:right="43"/>
        <w:contextualSpacing/>
        <w:jc w:val="both"/>
        <w:rPr>
          <w:rFonts w:ascii="Cambria" w:hAnsi="Cambria"/>
        </w:rPr>
      </w:pPr>
      <w:r w:rsidRPr="00BE2AC4">
        <w:rPr>
          <w:rFonts w:ascii="Cambria" w:hAnsi="Cambria"/>
          <w:b/>
          <w:u w:val="single"/>
        </w:rPr>
        <w:t>Atgādinājumi un brīdinājumi</w:t>
      </w:r>
      <w:r w:rsidRPr="00BE2AC4">
        <w:rPr>
          <w:rFonts w:ascii="Cambria" w:hAnsi="Cambria"/>
          <w:u w:val="single"/>
        </w:rPr>
        <w:t xml:space="preserve"> nokavētiem nodokļu maksājumiem</w:t>
      </w:r>
      <w:r w:rsidRPr="00BE2AC4">
        <w:rPr>
          <w:rFonts w:ascii="Cambria" w:hAnsi="Cambria"/>
        </w:rPr>
        <w:t>:</w:t>
      </w:r>
    </w:p>
    <w:p w14:paraId="29D84DD6" w14:textId="77777777" w:rsidR="00E246EA" w:rsidRPr="00BE2AC4" w:rsidRDefault="00E246EA" w:rsidP="00E246EA">
      <w:pPr>
        <w:spacing w:after="0" w:line="240" w:lineRule="auto"/>
        <w:ind w:right="43" w:firstLine="720"/>
        <w:jc w:val="both"/>
        <w:rPr>
          <w:rFonts w:ascii="Cambria" w:hAnsi="Cambria"/>
        </w:rPr>
      </w:pPr>
      <w:r w:rsidRPr="00BE2AC4">
        <w:rPr>
          <w:rFonts w:ascii="Cambria" w:hAnsi="Cambria"/>
        </w:rPr>
        <w:t xml:space="preserve">Tika nosūtīti 181 atgādinājumi un brīdinājumi ar pretenzijas summu 31336,00 </w:t>
      </w:r>
      <w:proofErr w:type="spellStart"/>
      <w:r w:rsidRPr="00BE2AC4">
        <w:rPr>
          <w:rFonts w:ascii="Cambria" w:hAnsi="Cambria"/>
          <w:i/>
        </w:rPr>
        <w:t>euro</w:t>
      </w:r>
      <w:proofErr w:type="spellEnd"/>
      <w:r w:rsidRPr="00BE2AC4">
        <w:rPr>
          <w:rFonts w:ascii="Cambria" w:hAnsi="Cambria"/>
        </w:rPr>
        <w:t xml:space="preserve"> . Pēc atgādinājuma saņemšanas tika nomaksāti  13739.44 </w:t>
      </w:r>
      <w:proofErr w:type="spellStart"/>
      <w:r w:rsidRPr="00BE2AC4">
        <w:rPr>
          <w:rFonts w:ascii="Cambria" w:hAnsi="Cambria"/>
          <w:i/>
        </w:rPr>
        <w:t>euro</w:t>
      </w:r>
      <w:proofErr w:type="spellEnd"/>
      <w:r w:rsidRPr="00BE2AC4">
        <w:rPr>
          <w:rFonts w:ascii="Cambria" w:hAnsi="Cambria"/>
          <w:i/>
        </w:rPr>
        <w:t>;</w:t>
      </w:r>
    </w:p>
    <w:p w14:paraId="6A2ED2D2" w14:textId="77777777" w:rsidR="00E246EA" w:rsidRPr="00BE2AC4" w:rsidRDefault="00E246EA" w:rsidP="00E246EA">
      <w:pPr>
        <w:numPr>
          <w:ilvl w:val="0"/>
          <w:numId w:val="12"/>
        </w:numPr>
        <w:spacing w:after="0" w:line="240" w:lineRule="auto"/>
        <w:ind w:right="43"/>
        <w:contextualSpacing/>
        <w:jc w:val="both"/>
        <w:rPr>
          <w:rFonts w:ascii="Cambria" w:hAnsi="Cambria"/>
          <w:u w:val="single"/>
        </w:rPr>
      </w:pPr>
      <w:r w:rsidRPr="00BE2AC4">
        <w:rPr>
          <w:rFonts w:ascii="Cambria" w:hAnsi="Cambria"/>
          <w:b/>
          <w:u w:val="single"/>
        </w:rPr>
        <w:t>Piedziņas procesa uzsākšana</w:t>
      </w:r>
      <w:r w:rsidRPr="00BE2AC4">
        <w:rPr>
          <w:rFonts w:ascii="Cambria" w:hAnsi="Cambria"/>
          <w:u w:val="single"/>
        </w:rPr>
        <w:t xml:space="preserve"> nokavētiem nodokļu maksājumiem</w:t>
      </w:r>
    </w:p>
    <w:p w14:paraId="215AB874" w14:textId="77777777" w:rsidR="00E246EA" w:rsidRPr="00BE2AC4" w:rsidRDefault="00E246EA" w:rsidP="00E246EA">
      <w:pPr>
        <w:spacing w:after="0" w:line="240" w:lineRule="auto"/>
        <w:ind w:right="43" w:firstLine="720"/>
        <w:contextualSpacing/>
        <w:jc w:val="both"/>
        <w:rPr>
          <w:rFonts w:ascii="Cambria" w:hAnsi="Cambria"/>
          <w:u w:val="single"/>
        </w:rPr>
      </w:pPr>
      <w:r>
        <w:rPr>
          <w:rFonts w:ascii="Cambria" w:hAnsi="Cambria"/>
        </w:rPr>
        <w:t>2.1.</w:t>
      </w:r>
      <w:r w:rsidRPr="00BE2AC4">
        <w:rPr>
          <w:rFonts w:ascii="Cambria" w:hAnsi="Cambria"/>
        </w:rPr>
        <w:t xml:space="preserve">Tika nosūtītas 7 </w:t>
      </w:r>
      <w:r w:rsidRPr="00BE2AC4">
        <w:rPr>
          <w:rFonts w:ascii="Cambria" w:hAnsi="Cambria"/>
          <w:b/>
        </w:rPr>
        <w:t>vēstules</w:t>
      </w:r>
      <w:r w:rsidRPr="00BE2AC4">
        <w:rPr>
          <w:rFonts w:ascii="Cambria" w:hAnsi="Cambria"/>
        </w:rPr>
        <w:t xml:space="preserve"> personām par piedziņas procesa uzsākšanu ar pretenzijas summu 3046 ,00 </w:t>
      </w:r>
      <w:proofErr w:type="spellStart"/>
      <w:r w:rsidRPr="00BE2AC4">
        <w:rPr>
          <w:rFonts w:ascii="Cambria" w:hAnsi="Cambria"/>
          <w:i/>
        </w:rPr>
        <w:t>euro</w:t>
      </w:r>
      <w:proofErr w:type="spellEnd"/>
      <w:r w:rsidRPr="00BE2AC4">
        <w:rPr>
          <w:rFonts w:ascii="Cambria" w:hAnsi="Cambria"/>
          <w:i/>
        </w:rPr>
        <w:t xml:space="preserve">. </w:t>
      </w:r>
      <w:r w:rsidRPr="00BE2AC4">
        <w:rPr>
          <w:rFonts w:ascii="Cambria" w:hAnsi="Cambria"/>
        </w:rPr>
        <w:t xml:space="preserve"> Pēc vēstules saņemšanas tika nomaksāti 1324.00 </w:t>
      </w:r>
      <w:proofErr w:type="spellStart"/>
      <w:r w:rsidRPr="00BE2AC4">
        <w:rPr>
          <w:rFonts w:ascii="Cambria" w:hAnsi="Cambria"/>
          <w:i/>
        </w:rPr>
        <w:t>euro</w:t>
      </w:r>
      <w:proofErr w:type="spellEnd"/>
      <w:r w:rsidRPr="00BE2AC4">
        <w:rPr>
          <w:rFonts w:ascii="Cambria" w:hAnsi="Cambria"/>
          <w:i/>
        </w:rPr>
        <w:t>;</w:t>
      </w:r>
    </w:p>
    <w:p w14:paraId="3062FEC7" w14:textId="77777777" w:rsidR="00E246EA" w:rsidRPr="00BE2AC4" w:rsidRDefault="00E246EA" w:rsidP="00E246EA">
      <w:pPr>
        <w:spacing w:after="0" w:line="240" w:lineRule="auto"/>
        <w:ind w:right="43" w:firstLine="720"/>
        <w:contextualSpacing/>
        <w:jc w:val="both"/>
        <w:rPr>
          <w:rFonts w:ascii="Cambria" w:hAnsi="Cambria"/>
          <w:i/>
        </w:rPr>
      </w:pPr>
      <w:r>
        <w:rPr>
          <w:rFonts w:ascii="Cambria" w:hAnsi="Cambria"/>
        </w:rPr>
        <w:t>2.2.</w:t>
      </w:r>
      <w:r w:rsidRPr="00BE2AC4">
        <w:rPr>
          <w:rFonts w:ascii="Cambria" w:hAnsi="Cambria"/>
        </w:rPr>
        <w:t xml:space="preserve"> Tika nosūtīti 7 </w:t>
      </w:r>
      <w:r w:rsidRPr="00BE2AC4">
        <w:rPr>
          <w:rFonts w:ascii="Cambria" w:hAnsi="Cambria"/>
          <w:b/>
        </w:rPr>
        <w:t>brīdinājumi</w:t>
      </w:r>
      <w:r w:rsidRPr="00BE2AC4">
        <w:rPr>
          <w:rFonts w:ascii="Cambria" w:hAnsi="Cambria"/>
        </w:rPr>
        <w:t xml:space="preserve"> par Administratīvā akta piespiedu izpildi ar     pretenzijas summu 3046,00 </w:t>
      </w:r>
      <w:proofErr w:type="spellStart"/>
      <w:r w:rsidRPr="00BE2AC4">
        <w:rPr>
          <w:rFonts w:ascii="Cambria" w:hAnsi="Cambria"/>
          <w:i/>
        </w:rPr>
        <w:t>euro</w:t>
      </w:r>
      <w:proofErr w:type="spellEnd"/>
      <w:r w:rsidRPr="00BE2AC4">
        <w:rPr>
          <w:rFonts w:ascii="Cambria" w:hAnsi="Cambria"/>
          <w:i/>
        </w:rPr>
        <w:t xml:space="preserve">. </w:t>
      </w:r>
      <w:r w:rsidRPr="00BE2AC4">
        <w:rPr>
          <w:rFonts w:ascii="Cambria" w:hAnsi="Cambria"/>
        </w:rPr>
        <w:t xml:space="preserve">Pēc šī brīdinājuma saņemšanas tika nomaksāti  1324,00 </w:t>
      </w:r>
      <w:proofErr w:type="spellStart"/>
      <w:r w:rsidRPr="00BE2AC4">
        <w:rPr>
          <w:rFonts w:ascii="Cambria" w:hAnsi="Cambria"/>
          <w:i/>
        </w:rPr>
        <w:t>euro</w:t>
      </w:r>
      <w:proofErr w:type="spellEnd"/>
      <w:r w:rsidRPr="00BE2AC4">
        <w:rPr>
          <w:rFonts w:ascii="Cambria" w:hAnsi="Cambria"/>
          <w:i/>
        </w:rPr>
        <w:t>;</w:t>
      </w:r>
    </w:p>
    <w:p w14:paraId="60D4DA74" w14:textId="77777777" w:rsidR="00E246EA" w:rsidRPr="00BE2AC4" w:rsidRDefault="00E246EA" w:rsidP="00E246EA">
      <w:pPr>
        <w:spacing w:after="0" w:line="240" w:lineRule="auto"/>
        <w:ind w:right="43" w:firstLine="720"/>
        <w:contextualSpacing/>
        <w:jc w:val="both"/>
        <w:rPr>
          <w:rFonts w:ascii="Cambria" w:hAnsi="Cambria"/>
          <w:i/>
        </w:rPr>
      </w:pPr>
      <w:r>
        <w:rPr>
          <w:rFonts w:ascii="Cambria" w:hAnsi="Cambria"/>
        </w:rPr>
        <w:t>2.3.</w:t>
      </w:r>
      <w:r w:rsidRPr="00BE2AC4">
        <w:rPr>
          <w:rFonts w:ascii="Cambria" w:hAnsi="Cambria"/>
        </w:rPr>
        <w:t>2020.gadā tika iesniegti 5 lēmums-</w:t>
      </w:r>
      <w:proofErr w:type="spellStart"/>
      <w:r w:rsidRPr="00BE2AC4">
        <w:rPr>
          <w:rFonts w:ascii="Cambria" w:hAnsi="Cambria"/>
        </w:rPr>
        <w:t>izpildrīkojums</w:t>
      </w:r>
      <w:proofErr w:type="spellEnd"/>
      <w:r w:rsidRPr="00BE2AC4">
        <w:rPr>
          <w:rFonts w:ascii="Cambria" w:hAnsi="Cambria"/>
        </w:rPr>
        <w:t xml:space="preserve"> Zvērināto tiesu izpildītājam </w:t>
      </w:r>
    </w:p>
    <w:p w14:paraId="60CD7CE4" w14:textId="77777777" w:rsidR="00E246EA" w:rsidRPr="00BE2AC4" w:rsidRDefault="00E246EA" w:rsidP="00E246EA">
      <w:pPr>
        <w:spacing w:after="0" w:line="240" w:lineRule="auto"/>
        <w:ind w:right="43" w:firstLine="720"/>
        <w:contextualSpacing/>
        <w:jc w:val="both"/>
        <w:rPr>
          <w:rFonts w:ascii="Cambria" w:hAnsi="Cambria"/>
        </w:rPr>
      </w:pPr>
      <w:r w:rsidRPr="00BE2AC4">
        <w:rPr>
          <w:rFonts w:ascii="Cambria" w:hAnsi="Cambria"/>
        </w:rPr>
        <w:t xml:space="preserve">Pašreiz pie Zvērināto tiesu izpildītājiem atrodas 18 lietas ar  pretenziju summu 3627,00 </w:t>
      </w:r>
      <w:proofErr w:type="spellStart"/>
      <w:r w:rsidRPr="00BE2AC4">
        <w:rPr>
          <w:rFonts w:ascii="Cambria" w:hAnsi="Cambria"/>
          <w:i/>
        </w:rPr>
        <w:t>euro</w:t>
      </w:r>
      <w:proofErr w:type="spellEnd"/>
      <w:r w:rsidRPr="00BE2AC4">
        <w:rPr>
          <w:rFonts w:ascii="Cambria" w:hAnsi="Cambria"/>
          <w:i/>
        </w:rPr>
        <w:t>.</w:t>
      </w:r>
    </w:p>
    <w:p w14:paraId="463D0E1F" w14:textId="77777777" w:rsidR="00E246EA" w:rsidRPr="00BE2AC4" w:rsidRDefault="00E246EA" w:rsidP="00E246EA">
      <w:pPr>
        <w:spacing w:after="0" w:line="240" w:lineRule="auto"/>
        <w:ind w:left="720" w:right="43"/>
        <w:contextualSpacing/>
        <w:jc w:val="both"/>
        <w:rPr>
          <w:rFonts w:ascii="Cambria" w:hAnsi="Cambria"/>
        </w:rPr>
      </w:pPr>
    </w:p>
    <w:p w14:paraId="2F538631" w14:textId="77777777" w:rsidR="00E246EA" w:rsidRPr="00BE2AC4" w:rsidRDefault="00E246EA" w:rsidP="00E246EA">
      <w:pPr>
        <w:spacing w:after="0" w:line="240" w:lineRule="auto"/>
        <w:ind w:right="43"/>
        <w:jc w:val="both"/>
        <w:rPr>
          <w:rFonts w:ascii="Cambria" w:hAnsi="Cambria"/>
        </w:rPr>
      </w:pPr>
    </w:p>
    <w:p w14:paraId="324FD1DB" w14:textId="77777777" w:rsidR="00E246EA" w:rsidRDefault="00E246EA" w:rsidP="00E246EA">
      <w:pPr>
        <w:spacing w:after="0" w:line="240" w:lineRule="auto"/>
        <w:ind w:right="43"/>
        <w:jc w:val="both"/>
        <w:rPr>
          <w:rFonts w:ascii="Cambria" w:hAnsi="Cambria"/>
          <w:i/>
          <w:iCs/>
        </w:rPr>
      </w:pPr>
      <w:r w:rsidRPr="00BE2AC4">
        <w:rPr>
          <w:rFonts w:ascii="Cambria" w:hAnsi="Cambria"/>
          <w:i/>
          <w:iCs/>
        </w:rPr>
        <w:t>Sagatavoja Aija Āriņa</w:t>
      </w:r>
    </w:p>
    <w:p w14:paraId="3B32800C" w14:textId="77777777" w:rsidR="00E246EA" w:rsidRDefault="00E246EA" w:rsidP="00E246EA">
      <w:pPr>
        <w:spacing w:after="0" w:line="240" w:lineRule="auto"/>
        <w:ind w:right="43"/>
        <w:jc w:val="both"/>
        <w:rPr>
          <w:rFonts w:ascii="Cambria" w:hAnsi="Cambria"/>
          <w:i/>
          <w:iCs/>
        </w:rPr>
      </w:pPr>
    </w:p>
    <w:p w14:paraId="1B671CC3" w14:textId="77777777" w:rsidR="00E246EA" w:rsidRDefault="00E246EA" w:rsidP="00E246EA">
      <w:pPr>
        <w:spacing w:after="0" w:line="240" w:lineRule="auto"/>
        <w:ind w:right="43"/>
        <w:jc w:val="both"/>
        <w:rPr>
          <w:rFonts w:ascii="Cambria" w:hAnsi="Cambria"/>
          <w:i/>
          <w:iCs/>
        </w:rPr>
      </w:pPr>
    </w:p>
    <w:p w14:paraId="5DC7147E" w14:textId="77777777" w:rsidR="00E246EA" w:rsidRDefault="00E246EA" w:rsidP="00E246EA">
      <w:pPr>
        <w:spacing w:after="0" w:line="240" w:lineRule="auto"/>
        <w:ind w:right="43"/>
        <w:jc w:val="both"/>
        <w:rPr>
          <w:rFonts w:ascii="Cambria" w:hAnsi="Cambria"/>
          <w:i/>
          <w:iCs/>
        </w:rPr>
      </w:pPr>
    </w:p>
    <w:p w14:paraId="396A13B2" w14:textId="77777777" w:rsidR="00E246EA" w:rsidRDefault="00E246EA" w:rsidP="00E246EA">
      <w:pPr>
        <w:spacing w:after="0" w:line="240" w:lineRule="auto"/>
        <w:ind w:right="43"/>
        <w:rPr>
          <w:rFonts w:ascii="Cambria" w:hAnsi="Cambria"/>
          <w:i/>
          <w:iCs/>
        </w:rPr>
      </w:pPr>
    </w:p>
    <w:p w14:paraId="3582590C" w14:textId="77777777" w:rsidR="00E246EA" w:rsidRPr="004A656A" w:rsidRDefault="00E246EA" w:rsidP="00E246EA">
      <w:pPr>
        <w:spacing w:after="0" w:line="240" w:lineRule="auto"/>
        <w:ind w:right="43"/>
        <w:jc w:val="center"/>
        <w:rPr>
          <w:rFonts w:ascii="Cambria" w:hAnsi="Cambria"/>
          <w:b/>
          <w:bCs/>
          <w:sz w:val="24"/>
          <w:szCs w:val="24"/>
        </w:rPr>
      </w:pPr>
      <w:r>
        <w:rPr>
          <w:rFonts w:ascii="Cambria" w:hAnsi="Cambria"/>
          <w:b/>
          <w:bCs/>
          <w:sz w:val="24"/>
          <w:szCs w:val="24"/>
        </w:rPr>
        <w:t>4</w:t>
      </w:r>
      <w:r w:rsidRPr="004A656A">
        <w:rPr>
          <w:rFonts w:ascii="Cambria" w:hAnsi="Cambria"/>
          <w:b/>
          <w:bCs/>
          <w:sz w:val="24"/>
          <w:szCs w:val="24"/>
        </w:rPr>
        <w:t>.2</w:t>
      </w:r>
    </w:p>
    <w:p w14:paraId="649F02D7" w14:textId="77777777" w:rsidR="00E246EA" w:rsidRDefault="00E246EA" w:rsidP="00E246EA">
      <w:pPr>
        <w:spacing w:after="0" w:line="240" w:lineRule="auto"/>
        <w:ind w:right="43"/>
        <w:jc w:val="center"/>
        <w:rPr>
          <w:rFonts w:ascii="Cambria" w:hAnsi="Cambria"/>
          <w:b/>
          <w:sz w:val="24"/>
          <w:szCs w:val="24"/>
        </w:rPr>
      </w:pPr>
      <w:r w:rsidRPr="00BE2AC4">
        <w:rPr>
          <w:rFonts w:ascii="Cambria" w:hAnsi="Cambria"/>
          <w:b/>
          <w:sz w:val="24"/>
          <w:szCs w:val="24"/>
        </w:rPr>
        <w:t>Par nekustamā īpašuma nodokļa parāda</w:t>
      </w:r>
      <w:r w:rsidRPr="00BE2AC4">
        <w:rPr>
          <w:rFonts w:ascii="Cambria" w:hAnsi="Cambria"/>
          <w:b/>
          <w:color w:val="FF6600"/>
          <w:sz w:val="24"/>
          <w:szCs w:val="24"/>
        </w:rPr>
        <w:t xml:space="preserve"> </w:t>
      </w:r>
      <w:r w:rsidRPr="00BE2AC4">
        <w:rPr>
          <w:rFonts w:ascii="Cambria" w:hAnsi="Cambria"/>
          <w:b/>
          <w:sz w:val="24"/>
          <w:szCs w:val="24"/>
        </w:rPr>
        <w:t>un kavējuma naudas</w:t>
      </w:r>
      <w:r>
        <w:rPr>
          <w:rFonts w:ascii="Cambria" w:hAnsi="Cambria"/>
          <w:b/>
          <w:sz w:val="24"/>
          <w:szCs w:val="24"/>
        </w:rPr>
        <w:t xml:space="preserve"> </w:t>
      </w:r>
      <w:r w:rsidRPr="00BE2AC4">
        <w:rPr>
          <w:rFonts w:ascii="Cambria" w:hAnsi="Cambria"/>
          <w:b/>
          <w:sz w:val="24"/>
          <w:szCs w:val="24"/>
        </w:rPr>
        <w:t xml:space="preserve"> dzēšanu</w:t>
      </w:r>
    </w:p>
    <w:p w14:paraId="433CD802" w14:textId="77777777" w:rsidR="00E246EA" w:rsidRPr="00BE2AC4" w:rsidRDefault="00E246EA" w:rsidP="00E246EA">
      <w:pPr>
        <w:spacing w:after="0" w:line="240" w:lineRule="auto"/>
        <w:ind w:right="43"/>
        <w:jc w:val="center"/>
        <w:rPr>
          <w:rFonts w:ascii="Cambria" w:hAnsi="Cambria"/>
          <w:b/>
          <w:sz w:val="24"/>
          <w:szCs w:val="24"/>
        </w:rPr>
      </w:pPr>
      <w:r>
        <w:rPr>
          <w:rFonts w:ascii="Cambria" w:hAnsi="Cambria"/>
          <w:b/>
          <w:sz w:val="24"/>
          <w:szCs w:val="24"/>
        </w:rPr>
        <w:t>________________________________________________________________________________________________</w:t>
      </w:r>
    </w:p>
    <w:p w14:paraId="10379FC5" w14:textId="77777777" w:rsidR="00E246EA" w:rsidRDefault="00E246EA" w:rsidP="00E246EA">
      <w:pPr>
        <w:spacing w:after="0" w:line="240" w:lineRule="auto"/>
        <w:ind w:right="43"/>
        <w:rPr>
          <w:rFonts w:ascii="Cambria" w:hAnsi="Cambria"/>
          <w:sz w:val="24"/>
          <w:szCs w:val="24"/>
        </w:rPr>
      </w:pPr>
    </w:p>
    <w:p w14:paraId="40F8F047" w14:textId="77777777" w:rsidR="00E246EA" w:rsidRPr="0026180D" w:rsidRDefault="00E246EA" w:rsidP="00E246EA">
      <w:pPr>
        <w:spacing w:after="0" w:line="240" w:lineRule="auto"/>
        <w:ind w:right="43"/>
        <w:jc w:val="both"/>
        <w:rPr>
          <w:rFonts w:ascii="Cambria" w:hAnsi="Cambria"/>
          <w:sz w:val="24"/>
          <w:szCs w:val="24"/>
        </w:rPr>
      </w:pPr>
      <w:r w:rsidRPr="0026180D">
        <w:rPr>
          <w:rFonts w:ascii="Cambria" w:hAnsi="Cambria"/>
          <w:sz w:val="24"/>
          <w:szCs w:val="24"/>
        </w:rPr>
        <w:t>ZIŅO: Dainis Vingris</w:t>
      </w:r>
    </w:p>
    <w:p w14:paraId="2926B7F9" w14:textId="77777777" w:rsidR="00E246EA" w:rsidRPr="00BE2AC4" w:rsidRDefault="00E246EA" w:rsidP="00E246EA">
      <w:pPr>
        <w:spacing w:after="0" w:line="240" w:lineRule="auto"/>
        <w:ind w:right="43"/>
        <w:rPr>
          <w:rFonts w:ascii="Cambria" w:hAnsi="Cambria"/>
          <w:sz w:val="24"/>
          <w:szCs w:val="24"/>
        </w:rPr>
      </w:pPr>
    </w:p>
    <w:p w14:paraId="4D6C9FAD" w14:textId="77777777" w:rsidR="00E246EA" w:rsidRPr="00BE2AC4" w:rsidRDefault="00E246EA" w:rsidP="00E246EA">
      <w:pPr>
        <w:spacing w:after="0" w:line="240" w:lineRule="auto"/>
        <w:ind w:right="43"/>
        <w:jc w:val="both"/>
        <w:rPr>
          <w:rFonts w:ascii="Cambria" w:hAnsi="Cambria"/>
          <w:sz w:val="24"/>
          <w:szCs w:val="24"/>
        </w:rPr>
      </w:pPr>
      <w:r w:rsidRPr="00BE2AC4">
        <w:rPr>
          <w:rFonts w:ascii="Cambria" w:hAnsi="Cambria"/>
          <w:sz w:val="24"/>
          <w:szCs w:val="24"/>
        </w:rPr>
        <w:tab/>
        <w:t xml:space="preserve">Pamatojoties uz likuma „Par nodokļiem un nodevām” 20. panta 3.punktu Kokneses novada dome veic Kokneses novadam piekrītošo nodokļu </w:t>
      </w:r>
      <w:r>
        <w:rPr>
          <w:rFonts w:ascii="Cambria" w:hAnsi="Cambria"/>
          <w:sz w:val="24"/>
          <w:szCs w:val="24"/>
        </w:rPr>
        <w:t>a</w:t>
      </w:r>
      <w:r w:rsidRPr="00BE2AC4">
        <w:rPr>
          <w:rFonts w:ascii="Cambria" w:hAnsi="Cambria"/>
          <w:sz w:val="24"/>
          <w:szCs w:val="24"/>
        </w:rPr>
        <w:t>dministrēšanu normatīvajos aktos noteiktās kompetences ietvaros.</w:t>
      </w:r>
    </w:p>
    <w:p w14:paraId="5B368FFB" w14:textId="77777777" w:rsidR="00E246EA" w:rsidRPr="00BE2AC4" w:rsidRDefault="00E246EA" w:rsidP="00E246EA">
      <w:pPr>
        <w:spacing w:after="0" w:line="240" w:lineRule="auto"/>
        <w:ind w:right="43"/>
        <w:jc w:val="both"/>
        <w:rPr>
          <w:rFonts w:ascii="Cambria" w:hAnsi="Cambria"/>
          <w:bCs/>
          <w:sz w:val="24"/>
          <w:szCs w:val="24"/>
        </w:rPr>
      </w:pPr>
      <w:r w:rsidRPr="00BE2AC4">
        <w:rPr>
          <w:rFonts w:ascii="Cambria" w:hAnsi="Cambria"/>
          <w:sz w:val="24"/>
          <w:szCs w:val="24"/>
        </w:rPr>
        <w:t xml:space="preserve"> </w:t>
      </w:r>
      <w:r w:rsidRPr="00BE2AC4">
        <w:rPr>
          <w:rFonts w:ascii="Cambria" w:hAnsi="Cambria"/>
          <w:sz w:val="24"/>
          <w:szCs w:val="24"/>
        </w:rPr>
        <w:tab/>
        <w:t>Saskaņā ar likuma „</w:t>
      </w:r>
      <w:r w:rsidRPr="00BE2AC4">
        <w:rPr>
          <w:rFonts w:ascii="Cambria" w:hAnsi="Cambria"/>
          <w:bCs/>
          <w:sz w:val="24"/>
          <w:szCs w:val="24"/>
        </w:rPr>
        <w:t xml:space="preserve">Par nekustamā īpašuma nodokli” </w:t>
      </w:r>
      <w:r w:rsidRPr="00BE2AC4">
        <w:rPr>
          <w:rFonts w:ascii="Cambria" w:hAnsi="Cambria"/>
          <w:sz w:val="24"/>
          <w:szCs w:val="24"/>
        </w:rPr>
        <w:t>1.pantu Nekustamā īpašuma nodokli maksā Latvijas vai ārvalstu fiziskās un juridiskās personas un uz līguma vai citādas vienošanās pamata izveidotas šādu personu grupas vai to pārstāvji, kuru īpašumā vai tiesiskā valdījumā ir nekustamais īpašums. Par nekustamā īpašuma tiesisko valdītāju uzskatāma šā likuma 2.panta trešās daļas piektā punktā minētās personas, kur ir</w:t>
      </w:r>
      <w:r w:rsidRPr="00BE2AC4">
        <w:rPr>
          <w:rFonts w:ascii="Cambria" w:hAnsi="Cambria"/>
          <w:bCs/>
          <w:sz w:val="24"/>
          <w:szCs w:val="24"/>
        </w:rPr>
        <w:t xml:space="preserve"> pateikts ka </w:t>
      </w:r>
      <w:r w:rsidRPr="00BE2AC4">
        <w:rPr>
          <w:rFonts w:ascii="Cambria" w:hAnsi="Cambria"/>
          <w:sz w:val="24"/>
          <w:szCs w:val="24"/>
        </w:rPr>
        <w:t>Nekustamā īpašuma nodokli par valsts vai pašvaldības īpašumā esošu zemi, ēkām un inženierbūvēm maksā to lietotājs, bet, ja tāda nav, — nomnieks.</w:t>
      </w:r>
    </w:p>
    <w:p w14:paraId="573E6BBF" w14:textId="77777777" w:rsidR="00E246EA" w:rsidRPr="00BE2AC4" w:rsidRDefault="00E246EA" w:rsidP="00E246EA">
      <w:pPr>
        <w:spacing w:after="0" w:line="240" w:lineRule="auto"/>
        <w:ind w:right="43"/>
        <w:jc w:val="both"/>
        <w:rPr>
          <w:rFonts w:ascii="Cambria" w:hAnsi="Cambria"/>
          <w:i/>
          <w:sz w:val="24"/>
          <w:szCs w:val="24"/>
        </w:rPr>
      </w:pPr>
      <w:r w:rsidRPr="00BE2AC4">
        <w:rPr>
          <w:rFonts w:ascii="Cambria" w:hAnsi="Cambria"/>
          <w:sz w:val="24"/>
          <w:szCs w:val="24"/>
        </w:rPr>
        <w:tab/>
        <w:t>Likuma par „Par nodokļiem un nodevām” 25.panta pirmās daļas 3.punkts nosaka, ka nodokļu parādi dzēšami fiziskajai personai — nodokļu maksātājam  viņa nāves gadījumā, ja nav iespējams no mantiniekiem piedzīt nodokļu parādus, kā arī ar tiem saistītās soda naudas, nokavējuma naudas.</w:t>
      </w:r>
      <w:r w:rsidRPr="00BE2AC4">
        <w:rPr>
          <w:rFonts w:ascii="Cambria" w:hAnsi="Cambria"/>
          <w:i/>
          <w:sz w:val="24"/>
          <w:szCs w:val="24"/>
        </w:rPr>
        <w:t xml:space="preserve">  </w:t>
      </w:r>
      <w:r w:rsidRPr="00BE2AC4">
        <w:rPr>
          <w:rFonts w:ascii="Cambria" w:hAnsi="Cambria"/>
          <w:sz w:val="24"/>
          <w:szCs w:val="24"/>
        </w:rPr>
        <w:t>Saskaņā ar likuma „Par nodokļiem un nodevām” 25.panta trešo daļu, pašvaldību budžetos ieskaitāmos nekustamā īpašuma nodokļa parādus, kā arī ar tiem saistītās nokavējuma naudas un soda naudas šā panta pirmajā daļā noteiktajos gadījumos dzēš attiecīgās pašvaldības.</w:t>
      </w:r>
    </w:p>
    <w:p w14:paraId="10B856E1" w14:textId="77777777" w:rsidR="00E246EA" w:rsidRPr="00BE2AC4" w:rsidRDefault="00E246EA" w:rsidP="00E246EA">
      <w:pPr>
        <w:spacing w:after="0" w:line="240" w:lineRule="auto"/>
        <w:ind w:right="43"/>
        <w:jc w:val="both"/>
        <w:rPr>
          <w:rFonts w:ascii="Cambria" w:hAnsi="Cambria"/>
          <w:sz w:val="24"/>
          <w:szCs w:val="24"/>
        </w:rPr>
      </w:pPr>
      <w:r w:rsidRPr="00BE2AC4">
        <w:rPr>
          <w:rFonts w:ascii="Cambria" w:hAnsi="Cambria"/>
          <w:sz w:val="24"/>
          <w:szCs w:val="24"/>
        </w:rPr>
        <w:tab/>
        <w:t xml:space="preserve">Veicot likuma „Par nodokļiem un nodevām” tiesību normu teleoloģisko interpretāciju, kas paredzēta Administratīvā procesa 17.panta pirmās daļas 4.punktā, tādu pašu kārtību Kokneses novada dome piemēro Pilsonības un migrācijas lietu </w:t>
      </w:r>
      <w:r w:rsidRPr="00BE2AC4">
        <w:rPr>
          <w:rFonts w:ascii="Cambria" w:hAnsi="Cambria"/>
          <w:sz w:val="24"/>
          <w:szCs w:val="24"/>
        </w:rPr>
        <w:lastRenderedPageBreak/>
        <w:t>pārvaldes iedzīvotāju reģistrā  reģistrētām personām, kurām personas statuss ir „Miris”  un šo fizisko  personu – nodokļu maksātāju nodokļu parādi ir objektīvi neatgūstami.</w:t>
      </w:r>
    </w:p>
    <w:p w14:paraId="0AE9BD13" w14:textId="77777777" w:rsidR="00E246EA" w:rsidRPr="00BE2AC4" w:rsidRDefault="00E246EA" w:rsidP="00E246EA">
      <w:pPr>
        <w:spacing w:after="0" w:line="240" w:lineRule="auto"/>
        <w:ind w:right="43"/>
        <w:jc w:val="both"/>
        <w:rPr>
          <w:rFonts w:ascii="Cambria" w:hAnsi="Cambria"/>
          <w:sz w:val="24"/>
          <w:szCs w:val="24"/>
        </w:rPr>
      </w:pPr>
      <w:r w:rsidRPr="00BE2AC4">
        <w:rPr>
          <w:rFonts w:ascii="Cambria" w:hAnsi="Cambria"/>
          <w:sz w:val="24"/>
          <w:szCs w:val="24"/>
        </w:rPr>
        <w:tab/>
        <w:t xml:space="preserve">Ņemot vārā, ka likumdevējs ir paredzējis, ka Zemes nomas tiesības ir mantojamas saskaņā ar </w:t>
      </w:r>
      <w:hyperlink r:id="rId10" w:tgtFrame="_blank" w:history="1">
        <w:r w:rsidRPr="00BE2AC4">
          <w:rPr>
            <w:rStyle w:val="Hipersaite"/>
            <w:rFonts w:ascii="Cambria" w:hAnsi="Cambria"/>
            <w:sz w:val="24"/>
            <w:szCs w:val="24"/>
          </w:rPr>
          <w:t>Civillikumu</w:t>
        </w:r>
      </w:hyperlink>
      <w:r w:rsidRPr="00BE2AC4">
        <w:rPr>
          <w:rFonts w:ascii="Cambria" w:hAnsi="Cambria"/>
          <w:sz w:val="24"/>
          <w:szCs w:val="24"/>
        </w:rPr>
        <w:t>, ja tās nostiprinātas zemesgrāmatā, bet ja tas nav izdarīts tad Kokneses novada dome uzskata Pilsonības un migrācijas lietu pārvaldes iedzīvotāju reģistru par pamatu fizisko personu - nodokļu maksātāja izslēgšanai  no nodokļu maksātāju reģistra. Līdz ar to,  fizisko personu- nodokļu maksātāju objektīvi neatgūstamie nodokļa parādi ir dzēšami likuma „Par nodokļiem un nodevām” 25.panta pirmās daļas 3.punkta un šā panta trešajā daļā noteiktajā kārtībā.</w:t>
      </w:r>
    </w:p>
    <w:p w14:paraId="44073262" w14:textId="77777777" w:rsidR="00E246EA" w:rsidRPr="00BE2AC4" w:rsidRDefault="00E246EA" w:rsidP="00E246EA">
      <w:pPr>
        <w:spacing w:after="0" w:line="240" w:lineRule="auto"/>
        <w:ind w:right="43"/>
        <w:jc w:val="both"/>
        <w:rPr>
          <w:rFonts w:ascii="Cambria" w:hAnsi="Cambria"/>
          <w:sz w:val="24"/>
          <w:szCs w:val="24"/>
        </w:rPr>
      </w:pPr>
      <w:r w:rsidRPr="00BE2AC4">
        <w:rPr>
          <w:rFonts w:ascii="Cambria" w:hAnsi="Cambria"/>
          <w:sz w:val="24"/>
          <w:szCs w:val="24"/>
        </w:rPr>
        <w:tab/>
        <w:t>Pamatojoties uz augstāk minēto un Pilsonības un migrācijas lietu pārvaldes iedzīvotāju reģistrā  reģistrētiem datiem tiek konstatēts, ka:</w:t>
      </w:r>
    </w:p>
    <w:p w14:paraId="6324A115" w14:textId="324BF51E" w:rsidR="00E246EA" w:rsidRPr="00BE2AC4" w:rsidRDefault="00E246EA" w:rsidP="00E246EA">
      <w:pPr>
        <w:spacing w:after="0" w:line="240" w:lineRule="auto"/>
        <w:ind w:right="43" w:firstLine="720"/>
        <w:jc w:val="both"/>
        <w:rPr>
          <w:rFonts w:ascii="Cambria" w:hAnsi="Cambria"/>
          <w:sz w:val="24"/>
          <w:szCs w:val="24"/>
        </w:rPr>
      </w:pPr>
      <w:r w:rsidRPr="00BE2AC4">
        <w:rPr>
          <w:rFonts w:ascii="Cambria" w:hAnsi="Cambria"/>
          <w:sz w:val="24"/>
          <w:szCs w:val="24"/>
        </w:rPr>
        <w:t xml:space="preserve">1) </w:t>
      </w:r>
      <w:r w:rsidR="0073408D">
        <w:rPr>
          <w:rFonts w:ascii="Cambria" w:hAnsi="Cambria"/>
          <w:sz w:val="24"/>
          <w:szCs w:val="24"/>
        </w:rPr>
        <w:t>[..]</w:t>
      </w:r>
      <w:r w:rsidRPr="00BE2AC4">
        <w:rPr>
          <w:rFonts w:ascii="Cambria" w:hAnsi="Cambria"/>
          <w:sz w:val="24"/>
          <w:szCs w:val="24"/>
        </w:rPr>
        <w:t>, statusa maiņas datums 01.03.2019,</w:t>
      </w:r>
    </w:p>
    <w:p w14:paraId="0F448769" w14:textId="2AB5828E" w:rsidR="00E246EA" w:rsidRPr="00BE2AC4" w:rsidRDefault="00E246EA" w:rsidP="00E246EA">
      <w:pPr>
        <w:spacing w:after="0" w:line="240" w:lineRule="auto"/>
        <w:ind w:right="43" w:firstLine="720"/>
        <w:jc w:val="both"/>
        <w:rPr>
          <w:rFonts w:ascii="Cambria" w:hAnsi="Cambria"/>
          <w:sz w:val="24"/>
          <w:szCs w:val="24"/>
        </w:rPr>
      </w:pPr>
      <w:r w:rsidRPr="00BE2AC4">
        <w:rPr>
          <w:rFonts w:ascii="Cambria" w:hAnsi="Cambria"/>
          <w:sz w:val="24"/>
          <w:szCs w:val="24"/>
        </w:rPr>
        <w:t xml:space="preserve">2) </w:t>
      </w:r>
      <w:r w:rsidR="0073408D">
        <w:rPr>
          <w:rFonts w:ascii="Cambria" w:hAnsi="Cambria"/>
          <w:sz w:val="24"/>
          <w:szCs w:val="24"/>
        </w:rPr>
        <w:t>[..]</w:t>
      </w:r>
      <w:r w:rsidRPr="00BE2AC4">
        <w:rPr>
          <w:rFonts w:ascii="Cambria" w:hAnsi="Cambria"/>
          <w:sz w:val="24"/>
          <w:szCs w:val="24"/>
        </w:rPr>
        <w:t>, statusa maiņas datums 15.01.2021.</w:t>
      </w:r>
    </w:p>
    <w:p w14:paraId="530B8662" w14:textId="05B285E4" w:rsidR="00E246EA" w:rsidRPr="00BE2AC4" w:rsidRDefault="00E246EA" w:rsidP="00E246EA">
      <w:pPr>
        <w:spacing w:after="0" w:line="240" w:lineRule="auto"/>
        <w:ind w:right="43" w:firstLine="720"/>
        <w:jc w:val="both"/>
        <w:rPr>
          <w:rFonts w:ascii="Cambria" w:hAnsi="Cambria"/>
          <w:sz w:val="24"/>
          <w:szCs w:val="24"/>
        </w:rPr>
      </w:pPr>
      <w:r w:rsidRPr="00BE2AC4">
        <w:rPr>
          <w:rFonts w:ascii="Cambria" w:hAnsi="Cambria"/>
          <w:sz w:val="24"/>
          <w:szCs w:val="24"/>
        </w:rPr>
        <w:t>3)</w:t>
      </w:r>
      <w:r w:rsidR="0073408D" w:rsidRPr="0073408D">
        <w:rPr>
          <w:rFonts w:ascii="Cambria" w:hAnsi="Cambria"/>
          <w:sz w:val="24"/>
          <w:szCs w:val="24"/>
        </w:rPr>
        <w:t xml:space="preserve"> </w:t>
      </w:r>
      <w:r w:rsidR="0073408D">
        <w:rPr>
          <w:rFonts w:ascii="Cambria" w:hAnsi="Cambria"/>
          <w:sz w:val="24"/>
          <w:szCs w:val="24"/>
        </w:rPr>
        <w:t>[..]</w:t>
      </w:r>
      <w:r w:rsidRPr="00BE2AC4">
        <w:rPr>
          <w:rFonts w:ascii="Cambria" w:hAnsi="Cambria"/>
          <w:sz w:val="24"/>
          <w:szCs w:val="24"/>
        </w:rPr>
        <w:t xml:space="preserve">, statusa maiņas datums 01.01.2021. </w:t>
      </w:r>
    </w:p>
    <w:p w14:paraId="7C2F4320" w14:textId="319116E7" w:rsidR="00E246EA" w:rsidRPr="00BE2AC4" w:rsidRDefault="00E246EA" w:rsidP="00E246EA">
      <w:pPr>
        <w:spacing w:after="0" w:line="240" w:lineRule="auto"/>
        <w:ind w:right="43" w:firstLine="720"/>
        <w:jc w:val="both"/>
        <w:rPr>
          <w:rFonts w:ascii="Cambria" w:hAnsi="Cambria"/>
          <w:sz w:val="24"/>
          <w:szCs w:val="24"/>
        </w:rPr>
      </w:pPr>
      <w:r w:rsidRPr="00BE2AC4">
        <w:rPr>
          <w:rFonts w:ascii="Cambria" w:hAnsi="Cambria"/>
          <w:sz w:val="24"/>
          <w:szCs w:val="24"/>
        </w:rPr>
        <w:t>4</w:t>
      </w:r>
      <w:r w:rsidR="0073408D">
        <w:rPr>
          <w:rFonts w:ascii="Cambria" w:hAnsi="Cambria"/>
          <w:sz w:val="24"/>
          <w:szCs w:val="24"/>
        </w:rPr>
        <w:t>)</w:t>
      </w:r>
      <w:r w:rsidR="0073408D" w:rsidRPr="0073408D">
        <w:rPr>
          <w:rFonts w:ascii="Cambria" w:hAnsi="Cambria"/>
          <w:sz w:val="24"/>
          <w:szCs w:val="24"/>
        </w:rPr>
        <w:t xml:space="preserve"> </w:t>
      </w:r>
      <w:r w:rsidR="0073408D">
        <w:rPr>
          <w:rFonts w:ascii="Cambria" w:hAnsi="Cambria"/>
          <w:sz w:val="24"/>
          <w:szCs w:val="24"/>
        </w:rPr>
        <w:t>[..]</w:t>
      </w:r>
      <w:r w:rsidRPr="00BE2AC4">
        <w:rPr>
          <w:rFonts w:ascii="Cambria" w:hAnsi="Cambria"/>
          <w:sz w:val="24"/>
          <w:szCs w:val="24"/>
        </w:rPr>
        <w:t>,statusa maiņas datums 16.08.2020.</w:t>
      </w:r>
    </w:p>
    <w:p w14:paraId="3C2F278C" w14:textId="4CC5C71B" w:rsidR="00E246EA" w:rsidRPr="00BE2AC4" w:rsidRDefault="00E246EA" w:rsidP="00E246EA">
      <w:pPr>
        <w:spacing w:after="0" w:line="240" w:lineRule="auto"/>
        <w:ind w:right="43" w:firstLine="720"/>
        <w:jc w:val="both"/>
        <w:rPr>
          <w:rFonts w:ascii="Cambria" w:hAnsi="Cambria"/>
          <w:sz w:val="24"/>
          <w:szCs w:val="24"/>
        </w:rPr>
      </w:pPr>
      <w:r w:rsidRPr="00BE2AC4">
        <w:rPr>
          <w:rFonts w:ascii="Cambria" w:hAnsi="Cambria"/>
          <w:sz w:val="24"/>
          <w:szCs w:val="24"/>
        </w:rPr>
        <w:t xml:space="preserve">5) </w:t>
      </w:r>
      <w:r w:rsidR="0073408D">
        <w:rPr>
          <w:rFonts w:ascii="Cambria" w:hAnsi="Cambria"/>
          <w:sz w:val="24"/>
          <w:szCs w:val="24"/>
        </w:rPr>
        <w:t>[..]</w:t>
      </w:r>
      <w:r w:rsidRPr="00BE2AC4">
        <w:rPr>
          <w:rFonts w:ascii="Cambria" w:hAnsi="Cambria"/>
          <w:sz w:val="24"/>
          <w:szCs w:val="24"/>
        </w:rPr>
        <w:t>, statusa maiņas datums 20.08.2020.</w:t>
      </w:r>
    </w:p>
    <w:p w14:paraId="780D08B0" w14:textId="77777777" w:rsidR="00E246EA" w:rsidRPr="00BE2AC4" w:rsidRDefault="00E246EA" w:rsidP="00E246EA">
      <w:pPr>
        <w:spacing w:after="0" w:line="240" w:lineRule="auto"/>
        <w:ind w:right="43" w:firstLine="720"/>
        <w:jc w:val="both"/>
        <w:rPr>
          <w:rFonts w:ascii="Cambria" w:hAnsi="Cambria"/>
          <w:sz w:val="24"/>
          <w:szCs w:val="24"/>
        </w:rPr>
      </w:pPr>
      <w:r w:rsidRPr="00BE2AC4">
        <w:rPr>
          <w:rFonts w:ascii="Cambria" w:hAnsi="Cambria"/>
          <w:sz w:val="24"/>
          <w:szCs w:val="24"/>
        </w:rPr>
        <w:t>Kokneses novada dome secina, ka iepriekšminēto fizisko personu nodokļu parādi ir uzskatāmi par objektīvi neatgūstamiem, jo neskatoties uz nodokļa parāda esamību personas statuss ir „Miris”  un ir  izslēgti no nodokļu maksātāju reģistra. Līdz ar to šie nodokļu parādi ir dzēšami likuma „Par nodokļiem un nodevām” 25.panta pirmās daļas 1.punkta un šā panta trešajā daļā noteiktajā kārtībā.</w:t>
      </w:r>
    </w:p>
    <w:p w14:paraId="2713382F" w14:textId="77777777" w:rsidR="00E246EA" w:rsidRDefault="00E246EA" w:rsidP="00E246EA">
      <w:pPr>
        <w:spacing w:after="0" w:line="240" w:lineRule="auto"/>
        <w:ind w:right="-382" w:firstLine="720"/>
        <w:jc w:val="both"/>
        <w:rPr>
          <w:rFonts w:ascii="Cambria" w:hAnsi="Cambria"/>
          <w:sz w:val="24"/>
          <w:szCs w:val="24"/>
        </w:rPr>
      </w:pPr>
      <w:r w:rsidRPr="00BE2AC4">
        <w:rPr>
          <w:rFonts w:ascii="Cambria" w:hAnsi="Cambria"/>
          <w:sz w:val="24"/>
          <w:szCs w:val="24"/>
        </w:rPr>
        <w:tab/>
        <w:t xml:space="preserve">Ņemot vērā iepriekš minēto un pamatojoties uz likuma ”Par nodokļiem un nodevām” 25.panta pirmās daļas 3.punkta un šā panta trešajā un ceturto daļu un  saskaņā ar Administratīvā procesa likuma 17.panta pirmās daļas 4.punktu </w:t>
      </w:r>
      <w:r>
        <w:rPr>
          <w:rFonts w:ascii="Cambria" w:hAnsi="Cambria"/>
          <w:sz w:val="24"/>
          <w:szCs w:val="24"/>
        </w:rPr>
        <w:t>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13</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xml:space="preserve">,  Aigars Kalniņš, Dāvis Kalniņš, Pēteris Keišs, Rihards Krauklis, Jānis Krūmiņš, Raina Līcīte,  Jānis Miezītis, Edgars </w:t>
      </w:r>
      <w:proofErr w:type="spellStart"/>
      <w:r w:rsidRPr="00215B8A">
        <w:rPr>
          <w:rFonts w:ascii="Cambria" w:hAnsi="Cambria"/>
          <w:sz w:val="24"/>
          <w:szCs w:val="24"/>
        </w:rPr>
        <w:t>Mikāls</w:t>
      </w:r>
      <w:proofErr w:type="spellEnd"/>
      <w:r w:rsidRPr="00215B8A">
        <w:rPr>
          <w:rFonts w:ascii="Cambria" w:hAnsi="Cambria"/>
          <w:sz w:val="24"/>
          <w:szCs w:val="24"/>
        </w:rPr>
        <w:t>, Jānis Liepiņš,  Māris Reinbergs,  Ziedonis Vilde , Dainis Vingris), P</w:t>
      </w:r>
      <w:r w:rsidRPr="00215B8A">
        <w:rPr>
          <w:rFonts w:ascii="Cambria" w:hAnsi="Cambria" w:cs="Times New Roman"/>
          <w:sz w:val="24"/>
          <w:szCs w:val="24"/>
        </w:rPr>
        <w:t>RET-nav, ATTURAS-nav, Kokneses novada dome NOLEMJ</w:t>
      </w:r>
      <w:r>
        <w:rPr>
          <w:rFonts w:ascii="Cambria" w:hAnsi="Cambria" w:cs="Times New Roman"/>
          <w:sz w:val="24"/>
          <w:szCs w:val="24"/>
        </w:rPr>
        <w:t>:</w:t>
      </w:r>
    </w:p>
    <w:p w14:paraId="275F1A73" w14:textId="77777777" w:rsidR="00E246EA" w:rsidRPr="00BE2AC4" w:rsidRDefault="00E246EA" w:rsidP="00E246EA">
      <w:pPr>
        <w:spacing w:after="0" w:line="240" w:lineRule="auto"/>
        <w:ind w:right="43"/>
        <w:jc w:val="both"/>
        <w:rPr>
          <w:rFonts w:ascii="Cambria" w:hAnsi="Cambria"/>
          <w:sz w:val="24"/>
          <w:szCs w:val="24"/>
        </w:rPr>
      </w:pPr>
      <w:r w:rsidRPr="00BE2AC4">
        <w:rPr>
          <w:rFonts w:ascii="Cambria" w:hAnsi="Cambria"/>
          <w:sz w:val="24"/>
          <w:szCs w:val="24"/>
        </w:rPr>
        <w:t xml:space="preserve"> </w:t>
      </w:r>
    </w:p>
    <w:p w14:paraId="06866A2C" w14:textId="34683294" w:rsidR="00E246EA" w:rsidRPr="00BE2AC4" w:rsidRDefault="00E246EA" w:rsidP="00E246EA">
      <w:pPr>
        <w:spacing w:after="0" w:line="240" w:lineRule="auto"/>
        <w:ind w:right="43" w:firstLine="720"/>
        <w:jc w:val="both"/>
        <w:rPr>
          <w:rFonts w:ascii="Cambria" w:hAnsi="Cambria"/>
          <w:sz w:val="24"/>
          <w:szCs w:val="24"/>
        </w:rPr>
      </w:pPr>
      <w:r w:rsidRPr="00BE2AC4">
        <w:rPr>
          <w:rFonts w:ascii="Cambria" w:hAnsi="Cambria"/>
          <w:b/>
          <w:sz w:val="24"/>
          <w:szCs w:val="24"/>
        </w:rPr>
        <w:t>1</w:t>
      </w:r>
      <w:r w:rsidRPr="00BE2AC4">
        <w:rPr>
          <w:rFonts w:ascii="Cambria" w:hAnsi="Cambria"/>
          <w:sz w:val="24"/>
          <w:szCs w:val="24"/>
        </w:rPr>
        <w:t xml:space="preserve">. </w:t>
      </w:r>
      <w:r w:rsidRPr="00BE2AC4">
        <w:rPr>
          <w:rFonts w:ascii="Cambria" w:hAnsi="Cambria"/>
          <w:bCs/>
          <w:sz w:val="24"/>
          <w:szCs w:val="24"/>
        </w:rPr>
        <w:t>Dzēst</w:t>
      </w:r>
      <w:r w:rsidRPr="00BE2AC4">
        <w:rPr>
          <w:rFonts w:ascii="Cambria" w:hAnsi="Cambria"/>
          <w:sz w:val="24"/>
          <w:szCs w:val="24"/>
        </w:rPr>
        <w:t xml:space="preserve"> </w:t>
      </w:r>
      <w:r w:rsidR="0073408D">
        <w:rPr>
          <w:rFonts w:ascii="Cambria" w:hAnsi="Cambria"/>
          <w:sz w:val="24"/>
          <w:szCs w:val="24"/>
        </w:rPr>
        <w:t>[..]</w:t>
      </w:r>
      <w:r w:rsidRPr="00BE2AC4">
        <w:rPr>
          <w:rFonts w:ascii="Cambria" w:hAnsi="Cambria"/>
          <w:b/>
          <w:bCs/>
          <w:sz w:val="24"/>
          <w:szCs w:val="24"/>
        </w:rPr>
        <w:t xml:space="preserve">, </w:t>
      </w:r>
      <w:r w:rsidRPr="00BE2AC4">
        <w:rPr>
          <w:rFonts w:ascii="Cambria" w:hAnsi="Cambria"/>
          <w:sz w:val="24"/>
          <w:szCs w:val="24"/>
        </w:rPr>
        <w:t xml:space="preserve">nekustamā īpašuma nodokļa parādu  </w:t>
      </w:r>
      <w:r w:rsidRPr="00BE2AC4">
        <w:rPr>
          <w:rFonts w:ascii="Cambria" w:hAnsi="Cambria"/>
          <w:b/>
          <w:bCs/>
          <w:sz w:val="24"/>
          <w:szCs w:val="24"/>
        </w:rPr>
        <w:t xml:space="preserve">14.16 </w:t>
      </w:r>
      <w:proofErr w:type="spellStart"/>
      <w:r w:rsidRPr="00BE2AC4">
        <w:rPr>
          <w:rFonts w:ascii="Cambria" w:hAnsi="Cambria"/>
          <w:i/>
          <w:sz w:val="24"/>
          <w:szCs w:val="24"/>
        </w:rPr>
        <w:t>euro</w:t>
      </w:r>
      <w:proofErr w:type="spellEnd"/>
      <w:r w:rsidRPr="00BE2AC4">
        <w:rPr>
          <w:rFonts w:ascii="Cambria" w:hAnsi="Cambria"/>
          <w:i/>
          <w:sz w:val="24"/>
          <w:szCs w:val="24"/>
        </w:rPr>
        <w:t xml:space="preserve"> </w:t>
      </w:r>
      <w:r w:rsidRPr="00BE2AC4">
        <w:rPr>
          <w:rFonts w:ascii="Cambria" w:hAnsi="Cambria"/>
          <w:b/>
          <w:bCs/>
          <w:sz w:val="24"/>
          <w:szCs w:val="24"/>
        </w:rPr>
        <w:t xml:space="preserve">( četrpadsmit </w:t>
      </w:r>
      <w:proofErr w:type="spellStart"/>
      <w:r w:rsidRPr="00BE2AC4">
        <w:rPr>
          <w:rFonts w:ascii="Cambria" w:hAnsi="Cambria"/>
          <w:b/>
          <w:bCs/>
          <w:i/>
          <w:sz w:val="24"/>
          <w:szCs w:val="24"/>
        </w:rPr>
        <w:t>euro</w:t>
      </w:r>
      <w:proofErr w:type="spellEnd"/>
      <w:r w:rsidRPr="00BE2AC4">
        <w:rPr>
          <w:rFonts w:ascii="Cambria" w:hAnsi="Cambria"/>
          <w:b/>
          <w:bCs/>
          <w:sz w:val="24"/>
          <w:szCs w:val="24"/>
        </w:rPr>
        <w:t xml:space="preserve"> un 16 </w:t>
      </w:r>
      <w:r w:rsidRPr="00BE2AC4">
        <w:rPr>
          <w:rFonts w:ascii="Cambria" w:hAnsi="Cambria"/>
          <w:b/>
          <w:bCs/>
          <w:i/>
          <w:sz w:val="24"/>
          <w:szCs w:val="24"/>
        </w:rPr>
        <w:t>centu</w:t>
      </w:r>
      <w:r w:rsidRPr="00BE2AC4">
        <w:rPr>
          <w:rFonts w:ascii="Cambria" w:hAnsi="Cambria"/>
          <w:b/>
          <w:bCs/>
          <w:sz w:val="24"/>
          <w:szCs w:val="24"/>
        </w:rPr>
        <w:t xml:space="preserve"> )</w:t>
      </w:r>
      <w:r w:rsidRPr="00BE2AC4">
        <w:rPr>
          <w:rFonts w:ascii="Cambria" w:hAnsi="Cambria"/>
          <w:sz w:val="24"/>
          <w:szCs w:val="24"/>
        </w:rPr>
        <w:t xml:space="preserve"> apmērā,  kā arī ar to saistīto nokavējuma naudu. </w:t>
      </w:r>
    </w:p>
    <w:p w14:paraId="6DA3DCE5" w14:textId="31525C66" w:rsidR="00E246EA" w:rsidRPr="00BE2AC4" w:rsidRDefault="00E246EA" w:rsidP="00E246EA">
      <w:pPr>
        <w:spacing w:after="0" w:line="240" w:lineRule="auto"/>
        <w:ind w:right="43" w:firstLine="720"/>
        <w:jc w:val="both"/>
        <w:rPr>
          <w:rFonts w:ascii="Cambria" w:hAnsi="Cambria"/>
          <w:sz w:val="24"/>
          <w:szCs w:val="24"/>
        </w:rPr>
      </w:pPr>
      <w:r w:rsidRPr="00BE2AC4">
        <w:rPr>
          <w:rFonts w:ascii="Cambria" w:hAnsi="Cambria"/>
          <w:sz w:val="24"/>
          <w:szCs w:val="24"/>
        </w:rPr>
        <w:t>2.</w:t>
      </w:r>
      <w:r w:rsidRPr="00BE2AC4">
        <w:rPr>
          <w:rFonts w:ascii="Cambria" w:hAnsi="Cambria"/>
          <w:b/>
          <w:sz w:val="24"/>
          <w:szCs w:val="24"/>
        </w:rPr>
        <w:t xml:space="preserve"> </w:t>
      </w:r>
      <w:r w:rsidRPr="00BE2AC4">
        <w:rPr>
          <w:rFonts w:ascii="Cambria" w:hAnsi="Cambria"/>
          <w:bCs/>
          <w:sz w:val="24"/>
          <w:szCs w:val="24"/>
        </w:rPr>
        <w:t>Dzēst</w:t>
      </w:r>
      <w:r w:rsidR="0073408D">
        <w:rPr>
          <w:rFonts w:ascii="Cambria" w:hAnsi="Cambria"/>
          <w:bCs/>
          <w:sz w:val="24"/>
          <w:szCs w:val="24"/>
        </w:rPr>
        <w:t xml:space="preserve"> </w:t>
      </w:r>
      <w:r w:rsidR="0073408D">
        <w:rPr>
          <w:rFonts w:ascii="Cambria" w:hAnsi="Cambria"/>
          <w:sz w:val="24"/>
          <w:szCs w:val="24"/>
        </w:rPr>
        <w:t>[..]</w:t>
      </w:r>
      <w:r w:rsidRPr="00BE2AC4">
        <w:rPr>
          <w:rFonts w:ascii="Cambria" w:hAnsi="Cambria"/>
          <w:b/>
          <w:bCs/>
          <w:sz w:val="24"/>
          <w:szCs w:val="24"/>
        </w:rPr>
        <w:t xml:space="preserve">, </w:t>
      </w:r>
      <w:r w:rsidRPr="00BE2AC4">
        <w:rPr>
          <w:rFonts w:ascii="Cambria" w:hAnsi="Cambria"/>
          <w:sz w:val="24"/>
          <w:szCs w:val="24"/>
        </w:rPr>
        <w:t xml:space="preserve">nekustamā īpašuma nodokļa parādu </w:t>
      </w:r>
      <w:r w:rsidRPr="00BE2AC4">
        <w:rPr>
          <w:rFonts w:ascii="Cambria" w:hAnsi="Cambria"/>
          <w:b/>
          <w:bCs/>
          <w:sz w:val="24"/>
          <w:szCs w:val="24"/>
        </w:rPr>
        <w:t>38.73</w:t>
      </w:r>
      <w:r w:rsidRPr="00BE2AC4">
        <w:rPr>
          <w:rFonts w:ascii="Cambria" w:hAnsi="Cambria"/>
          <w:i/>
          <w:sz w:val="24"/>
          <w:szCs w:val="24"/>
        </w:rPr>
        <w:t xml:space="preserve"> </w:t>
      </w:r>
      <w:proofErr w:type="spellStart"/>
      <w:r w:rsidRPr="00BE2AC4">
        <w:rPr>
          <w:rFonts w:ascii="Cambria" w:hAnsi="Cambria"/>
          <w:i/>
          <w:sz w:val="24"/>
          <w:szCs w:val="24"/>
        </w:rPr>
        <w:t>euro</w:t>
      </w:r>
      <w:proofErr w:type="spellEnd"/>
      <w:r w:rsidRPr="00BE2AC4">
        <w:rPr>
          <w:rFonts w:ascii="Cambria" w:hAnsi="Cambria"/>
          <w:b/>
          <w:bCs/>
          <w:sz w:val="24"/>
          <w:szCs w:val="24"/>
        </w:rPr>
        <w:t xml:space="preserve"> ( trīsdesmit astoņi </w:t>
      </w:r>
      <w:proofErr w:type="spellStart"/>
      <w:r w:rsidRPr="00BE2AC4">
        <w:rPr>
          <w:rFonts w:ascii="Cambria" w:hAnsi="Cambria"/>
          <w:i/>
          <w:sz w:val="24"/>
          <w:szCs w:val="24"/>
        </w:rPr>
        <w:t>euro</w:t>
      </w:r>
      <w:proofErr w:type="spellEnd"/>
      <w:r w:rsidRPr="00BE2AC4">
        <w:rPr>
          <w:rFonts w:ascii="Cambria" w:hAnsi="Cambria"/>
          <w:b/>
          <w:bCs/>
          <w:sz w:val="24"/>
          <w:szCs w:val="24"/>
        </w:rPr>
        <w:t xml:space="preserve"> un 73 centu)</w:t>
      </w:r>
      <w:r w:rsidRPr="00BE2AC4">
        <w:rPr>
          <w:rFonts w:ascii="Cambria" w:hAnsi="Cambria"/>
          <w:sz w:val="24"/>
          <w:szCs w:val="24"/>
        </w:rPr>
        <w:t xml:space="preserve"> apmērā,  kā arī ar to saistīto nokavējuma naudu. </w:t>
      </w:r>
    </w:p>
    <w:p w14:paraId="425E1EE6" w14:textId="28AD45A3" w:rsidR="00E246EA" w:rsidRPr="00BE2AC4" w:rsidRDefault="00E246EA" w:rsidP="00E246EA">
      <w:pPr>
        <w:spacing w:after="0" w:line="240" w:lineRule="auto"/>
        <w:ind w:right="43" w:firstLine="720"/>
        <w:jc w:val="both"/>
        <w:rPr>
          <w:rFonts w:ascii="Cambria" w:hAnsi="Cambria"/>
          <w:sz w:val="24"/>
          <w:szCs w:val="24"/>
        </w:rPr>
      </w:pPr>
      <w:r w:rsidRPr="00BE2AC4">
        <w:rPr>
          <w:rFonts w:ascii="Cambria" w:hAnsi="Cambria"/>
          <w:sz w:val="24"/>
          <w:szCs w:val="24"/>
        </w:rPr>
        <w:t xml:space="preserve">3. Dzēst </w:t>
      </w:r>
      <w:r w:rsidR="0073408D">
        <w:rPr>
          <w:rFonts w:ascii="Cambria" w:hAnsi="Cambria"/>
          <w:sz w:val="24"/>
          <w:szCs w:val="24"/>
        </w:rPr>
        <w:t>[..]</w:t>
      </w:r>
      <w:r w:rsidRPr="00BE2AC4">
        <w:rPr>
          <w:rFonts w:ascii="Cambria" w:hAnsi="Cambria"/>
          <w:sz w:val="24"/>
          <w:szCs w:val="24"/>
        </w:rPr>
        <w:t xml:space="preserve">, nekustamā īpašuma nodokļa parādu  </w:t>
      </w:r>
      <w:r w:rsidRPr="00BE2AC4">
        <w:rPr>
          <w:rFonts w:ascii="Cambria" w:hAnsi="Cambria"/>
          <w:b/>
          <w:bCs/>
          <w:sz w:val="24"/>
          <w:szCs w:val="24"/>
        </w:rPr>
        <w:t xml:space="preserve">49.88 </w:t>
      </w:r>
      <w:proofErr w:type="spellStart"/>
      <w:r w:rsidRPr="00BE2AC4">
        <w:rPr>
          <w:rFonts w:ascii="Cambria" w:hAnsi="Cambria"/>
          <w:i/>
          <w:sz w:val="24"/>
          <w:szCs w:val="24"/>
        </w:rPr>
        <w:t>euro</w:t>
      </w:r>
      <w:proofErr w:type="spellEnd"/>
      <w:r w:rsidRPr="00BE2AC4">
        <w:rPr>
          <w:rFonts w:ascii="Cambria" w:hAnsi="Cambria"/>
          <w:i/>
          <w:sz w:val="24"/>
          <w:szCs w:val="24"/>
        </w:rPr>
        <w:t xml:space="preserve"> </w:t>
      </w:r>
      <w:r w:rsidRPr="00BE2AC4">
        <w:rPr>
          <w:rFonts w:ascii="Cambria" w:hAnsi="Cambria"/>
          <w:b/>
          <w:bCs/>
          <w:sz w:val="24"/>
          <w:szCs w:val="24"/>
        </w:rPr>
        <w:t xml:space="preserve">( četrdesmit deviņi </w:t>
      </w:r>
      <w:proofErr w:type="spellStart"/>
      <w:r w:rsidRPr="00BE2AC4">
        <w:rPr>
          <w:rFonts w:ascii="Cambria" w:hAnsi="Cambria"/>
          <w:b/>
          <w:bCs/>
          <w:i/>
          <w:sz w:val="24"/>
          <w:szCs w:val="24"/>
        </w:rPr>
        <w:t>euro</w:t>
      </w:r>
      <w:proofErr w:type="spellEnd"/>
      <w:r w:rsidRPr="00BE2AC4">
        <w:rPr>
          <w:rFonts w:ascii="Cambria" w:hAnsi="Cambria"/>
          <w:b/>
          <w:bCs/>
          <w:sz w:val="24"/>
          <w:szCs w:val="24"/>
        </w:rPr>
        <w:t xml:space="preserve"> un 88 </w:t>
      </w:r>
      <w:r w:rsidRPr="00BE2AC4">
        <w:rPr>
          <w:rFonts w:ascii="Cambria" w:hAnsi="Cambria"/>
          <w:b/>
          <w:bCs/>
          <w:i/>
          <w:sz w:val="24"/>
          <w:szCs w:val="24"/>
        </w:rPr>
        <w:t>centi</w:t>
      </w:r>
      <w:r w:rsidRPr="00BE2AC4">
        <w:rPr>
          <w:rFonts w:ascii="Cambria" w:hAnsi="Cambria"/>
          <w:b/>
          <w:bCs/>
          <w:sz w:val="24"/>
          <w:szCs w:val="24"/>
        </w:rPr>
        <w:t xml:space="preserve"> )</w:t>
      </w:r>
      <w:r w:rsidRPr="00BE2AC4">
        <w:rPr>
          <w:rFonts w:ascii="Cambria" w:hAnsi="Cambria"/>
          <w:sz w:val="24"/>
          <w:szCs w:val="24"/>
        </w:rPr>
        <w:t xml:space="preserve"> apmērā,  kā arī ar to saistīto nokavējuma naudu. </w:t>
      </w:r>
    </w:p>
    <w:p w14:paraId="2FD43200" w14:textId="009EB48C" w:rsidR="00E246EA" w:rsidRPr="00BE2AC4" w:rsidRDefault="00E246EA" w:rsidP="00E246EA">
      <w:pPr>
        <w:spacing w:after="0" w:line="240" w:lineRule="auto"/>
        <w:ind w:right="43" w:firstLine="720"/>
        <w:jc w:val="both"/>
        <w:rPr>
          <w:rFonts w:ascii="Cambria" w:hAnsi="Cambria"/>
          <w:sz w:val="24"/>
          <w:szCs w:val="24"/>
        </w:rPr>
      </w:pPr>
      <w:r w:rsidRPr="00BE2AC4">
        <w:rPr>
          <w:rFonts w:ascii="Cambria" w:hAnsi="Cambria"/>
          <w:sz w:val="24"/>
          <w:szCs w:val="24"/>
        </w:rPr>
        <w:t xml:space="preserve">4. Dzēst </w:t>
      </w:r>
      <w:r w:rsidR="0073408D">
        <w:rPr>
          <w:rFonts w:ascii="Cambria" w:hAnsi="Cambria"/>
          <w:sz w:val="24"/>
          <w:szCs w:val="24"/>
        </w:rPr>
        <w:t>[..]</w:t>
      </w:r>
      <w:r w:rsidRPr="00BE2AC4">
        <w:rPr>
          <w:rFonts w:ascii="Cambria" w:hAnsi="Cambria"/>
          <w:sz w:val="24"/>
          <w:szCs w:val="24"/>
        </w:rPr>
        <w:t xml:space="preserve">, nekustamā īpašuma nodokļa parādu  </w:t>
      </w:r>
      <w:r w:rsidRPr="00BE2AC4">
        <w:rPr>
          <w:rFonts w:ascii="Cambria" w:hAnsi="Cambria"/>
          <w:b/>
          <w:bCs/>
          <w:sz w:val="24"/>
          <w:szCs w:val="24"/>
        </w:rPr>
        <w:t xml:space="preserve">58.04 </w:t>
      </w:r>
      <w:proofErr w:type="spellStart"/>
      <w:r w:rsidRPr="00BE2AC4">
        <w:rPr>
          <w:rFonts w:ascii="Cambria" w:hAnsi="Cambria"/>
          <w:i/>
          <w:sz w:val="24"/>
          <w:szCs w:val="24"/>
        </w:rPr>
        <w:t>euro</w:t>
      </w:r>
      <w:proofErr w:type="spellEnd"/>
      <w:r w:rsidRPr="00BE2AC4">
        <w:rPr>
          <w:rFonts w:ascii="Cambria" w:hAnsi="Cambria"/>
          <w:i/>
          <w:sz w:val="24"/>
          <w:szCs w:val="24"/>
        </w:rPr>
        <w:t xml:space="preserve"> </w:t>
      </w:r>
      <w:r w:rsidRPr="00BE2AC4">
        <w:rPr>
          <w:rFonts w:ascii="Cambria" w:hAnsi="Cambria"/>
          <w:b/>
          <w:bCs/>
          <w:sz w:val="24"/>
          <w:szCs w:val="24"/>
        </w:rPr>
        <w:t xml:space="preserve">( piecdesmit astoņi </w:t>
      </w:r>
      <w:proofErr w:type="spellStart"/>
      <w:r w:rsidRPr="00BE2AC4">
        <w:rPr>
          <w:rFonts w:ascii="Cambria" w:hAnsi="Cambria"/>
          <w:b/>
          <w:bCs/>
          <w:i/>
          <w:sz w:val="24"/>
          <w:szCs w:val="24"/>
        </w:rPr>
        <w:t>euro</w:t>
      </w:r>
      <w:proofErr w:type="spellEnd"/>
      <w:r w:rsidRPr="00BE2AC4">
        <w:rPr>
          <w:rFonts w:ascii="Cambria" w:hAnsi="Cambria"/>
          <w:b/>
          <w:bCs/>
          <w:sz w:val="24"/>
          <w:szCs w:val="24"/>
        </w:rPr>
        <w:t xml:space="preserve"> un 04 </w:t>
      </w:r>
      <w:r w:rsidRPr="00BE2AC4">
        <w:rPr>
          <w:rFonts w:ascii="Cambria" w:hAnsi="Cambria"/>
          <w:b/>
          <w:bCs/>
          <w:i/>
          <w:sz w:val="24"/>
          <w:szCs w:val="24"/>
        </w:rPr>
        <w:t>centi</w:t>
      </w:r>
      <w:r w:rsidRPr="00BE2AC4">
        <w:rPr>
          <w:rFonts w:ascii="Cambria" w:hAnsi="Cambria"/>
          <w:b/>
          <w:bCs/>
          <w:sz w:val="24"/>
          <w:szCs w:val="24"/>
        </w:rPr>
        <w:t xml:space="preserve"> )</w:t>
      </w:r>
      <w:r w:rsidRPr="00BE2AC4">
        <w:rPr>
          <w:rFonts w:ascii="Cambria" w:hAnsi="Cambria"/>
          <w:sz w:val="24"/>
          <w:szCs w:val="24"/>
        </w:rPr>
        <w:t xml:space="preserve"> apmērā,  kā arī ar to saistīto nokavējuma naudu. </w:t>
      </w:r>
    </w:p>
    <w:p w14:paraId="7A8EF8AC" w14:textId="567DE3E9" w:rsidR="00E246EA" w:rsidRPr="00BE2AC4" w:rsidRDefault="00E246EA" w:rsidP="00E246EA">
      <w:pPr>
        <w:spacing w:after="0" w:line="240" w:lineRule="auto"/>
        <w:ind w:right="43" w:firstLine="720"/>
        <w:jc w:val="both"/>
        <w:rPr>
          <w:rFonts w:ascii="Cambria" w:hAnsi="Cambria"/>
          <w:sz w:val="24"/>
          <w:szCs w:val="24"/>
        </w:rPr>
      </w:pPr>
      <w:r w:rsidRPr="00BE2AC4">
        <w:rPr>
          <w:rFonts w:ascii="Cambria" w:hAnsi="Cambria"/>
          <w:sz w:val="24"/>
          <w:szCs w:val="24"/>
        </w:rPr>
        <w:t xml:space="preserve">5. Dzēst </w:t>
      </w:r>
      <w:r w:rsidR="0073408D">
        <w:rPr>
          <w:rFonts w:ascii="Cambria" w:hAnsi="Cambria"/>
          <w:sz w:val="24"/>
          <w:szCs w:val="24"/>
        </w:rPr>
        <w:t>[..]</w:t>
      </w:r>
      <w:r w:rsidRPr="00BE2AC4">
        <w:rPr>
          <w:rFonts w:ascii="Cambria" w:hAnsi="Cambria"/>
          <w:sz w:val="24"/>
          <w:szCs w:val="24"/>
        </w:rPr>
        <w:t xml:space="preserve">, nekustamā īpašuma nodokļa parādu  </w:t>
      </w:r>
      <w:r w:rsidRPr="00BE2AC4">
        <w:rPr>
          <w:rFonts w:ascii="Cambria" w:hAnsi="Cambria"/>
          <w:b/>
          <w:bCs/>
          <w:sz w:val="24"/>
          <w:szCs w:val="24"/>
        </w:rPr>
        <w:t xml:space="preserve">40.44 </w:t>
      </w:r>
      <w:proofErr w:type="spellStart"/>
      <w:r w:rsidRPr="00BE2AC4">
        <w:rPr>
          <w:rFonts w:ascii="Cambria" w:hAnsi="Cambria"/>
          <w:i/>
          <w:sz w:val="24"/>
          <w:szCs w:val="24"/>
        </w:rPr>
        <w:t>euro</w:t>
      </w:r>
      <w:proofErr w:type="spellEnd"/>
      <w:r w:rsidRPr="00BE2AC4">
        <w:rPr>
          <w:rFonts w:ascii="Cambria" w:hAnsi="Cambria"/>
          <w:i/>
          <w:sz w:val="24"/>
          <w:szCs w:val="24"/>
        </w:rPr>
        <w:t xml:space="preserve"> </w:t>
      </w:r>
      <w:r w:rsidRPr="00BE2AC4">
        <w:rPr>
          <w:rFonts w:ascii="Cambria" w:hAnsi="Cambria"/>
          <w:b/>
          <w:bCs/>
          <w:sz w:val="24"/>
          <w:szCs w:val="24"/>
        </w:rPr>
        <w:t xml:space="preserve">(četrdesmit </w:t>
      </w:r>
      <w:proofErr w:type="spellStart"/>
      <w:r w:rsidRPr="00BE2AC4">
        <w:rPr>
          <w:rFonts w:ascii="Cambria" w:hAnsi="Cambria"/>
          <w:b/>
          <w:bCs/>
          <w:i/>
          <w:sz w:val="24"/>
          <w:szCs w:val="24"/>
        </w:rPr>
        <w:t>euro</w:t>
      </w:r>
      <w:proofErr w:type="spellEnd"/>
      <w:r w:rsidRPr="00BE2AC4">
        <w:rPr>
          <w:rFonts w:ascii="Cambria" w:hAnsi="Cambria"/>
          <w:b/>
          <w:bCs/>
          <w:sz w:val="24"/>
          <w:szCs w:val="24"/>
        </w:rPr>
        <w:t xml:space="preserve"> un 44 </w:t>
      </w:r>
      <w:r w:rsidRPr="00BE2AC4">
        <w:rPr>
          <w:rFonts w:ascii="Cambria" w:hAnsi="Cambria"/>
          <w:b/>
          <w:bCs/>
          <w:i/>
          <w:sz w:val="24"/>
          <w:szCs w:val="24"/>
        </w:rPr>
        <w:t>centi</w:t>
      </w:r>
      <w:r w:rsidRPr="00BE2AC4">
        <w:rPr>
          <w:rFonts w:ascii="Cambria" w:hAnsi="Cambria"/>
          <w:b/>
          <w:bCs/>
          <w:sz w:val="24"/>
          <w:szCs w:val="24"/>
        </w:rPr>
        <w:t xml:space="preserve"> )</w:t>
      </w:r>
      <w:r w:rsidRPr="00BE2AC4">
        <w:rPr>
          <w:rFonts w:ascii="Cambria" w:hAnsi="Cambria"/>
          <w:sz w:val="24"/>
          <w:szCs w:val="24"/>
        </w:rPr>
        <w:t xml:space="preserve"> apmērā,  kā arī ar to saistīto nokavējuma naudu. </w:t>
      </w:r>
    </w:p>
    <w:p w14:paraId="59E6D40C" w14:textId="77777777" w:rsidR="00E246EA" w:rsidRDefault="00E246EA" w:rsidP="00E246EA">
      <w:pPr>
        <w:ind w:right="43" w:firstLine="720"/>
        <w:jc w:val="both"/>
        <w:rPr>
          <w:color w:val="FF0000"/>
        </w:rPr>
      </w:pPr>
    </w:p>
    <w:p w14:paraId="0761AA0D" w14:textId="77777777" w:rsidR="00E246EA" w:rsidRDefault="00E246EA" w:rsidP="00E246EA">
      <w:pPr>
        <w:ind w:right="43"/>
        <w:rPr>
          <w:i/>
          <w:iCs/>
        </w:rPr>
      </w:pPr>
    </w:p>
    <w:p w14:paraId="48C57875" w14:textId="77777777" w:rsidR="00E246EA" w:rsidRPr="00BE2AC4" w:rsidRDefault="00E246EA" w:rsidP="00E246EA">
      <w:pPr>
        <w:spacing w:after="0" w:line="240" w:lineRule="auto"/>
        <w:ind w:right="43"/>
        <w:jc w:val="center"/>
        <w:rPr>
          <w:rFonts w:ascii="Cambria" w:hAnsi="Cambria"/>
          <w:b/>
          <w:bCs/>
          <w:sz w:val="24"/>
          <w:szCs w:val="24"/>
        </w:rPr>
      </w:pPr>
      <w:r>
        <w:rPr>
          <w:rFonts w:ascii="Cambria" w:hAnsi="Cambria"/>
          <w:b/>
          <w:bCs/>
          <w:sz w:val="24"/>
          <w:szCs w:val="24"/>
        </w:rPr>
        <w:t>4</w:t>
      </w:r>
      <w:r w:rsidRPr="00BE2AC4">
        <w:rPr>
          <w:rFonts w:ascii="Cambria" w:hAnsi="Cambria"/>
          <w:b/>
          <w:bCs/>
          <w:sz w:val="24"/>
          <w:szCs w:val="24"/>
        </w:rPr>
        <w:t>.3</w:t>
      </w:r>
    </w:p>
    <w:p w14:paraId="5AAB0222" w14:textId="77777777" w:rsidR="00E246EA" w:rsidRDefault="00E246EA" w:rsidP="00E246EA">
      <w:pPr>
        <w:spacing w:after="0" w:line="240" w:lineRule="auto"/>
        <w:ind w:right="43"/>
        <w:jc w:val="center"/>
        <w:rPr>
          <w:rFonts w:ascii="Cambria" w:hAnsi="Cambria"/>
          <w:b/>
          <w:sz w:val="24"/>
          <w:szCs w:val="24"/>
        </w:rPr>
      </w:pPr>
      <w:r w:rsidRPr="00BE2AC4">
        <w:rPr>
          <w:rFonts w:ascii="Cambria" w:hAnsi="Cambria"/>
          <w:b/>
          <w:sz w:val="24"/>
          <w:szCs w:val="24"/>
        </w:rPr>
        <w:t>Par nekustamā īpašuma nodokļa parāda un kavējuma naudas</w:t>
      </w:r>
      <w:r>
        <w:rPr>
          <w:rFonts w:ascii="Cambria" w:hAnsi="Cambria"/>
          <w:b/>
          <w:sz w:val="24"/>
          <w:szCs w:val="24"/>
        </w:rPr>
        <w:t xml:space="preserve"> </w:t>
      </w:r>
      <w:r w:rsidRPr="00BE2AC4">
        <w:rPr>
          <w:rFonts w:ascii="Cambria" w:hAnsi="Cambria"/>
          <w:b/>
          <w:sz w:val="24"/>
          <w:szCs w:val="24"/>
        </w:rPr>
        <w:t xml:space="preserve"> </w:t>
      </w:r>
      <w:r>
        <w:rPr>
          <w:rFonts w:ascii="Cambria" w:hAnsi="Cambria"/>
          <w:b/>
          <w:sz w:val="24"/>
          <w:szCs w:val="24"/>
        </w:rPr>
        <w:t>d</w:t>
      </w:r>
      <w:r w:rsidRPr="00BE2AC4">
        <w:rPr>
          <w:rFonts w:ascii="Cambria" w:hAnsi="Cambria"/>
          <w:b/>
          <w:sz w:val="24"/>
          <w:szCs w:val="24"/>
        </w:rPr>
        <w:t>zēšanu</w:t>
      </w:r>
    </w:p>
    <w:p w14:paraId="6D7DC630" w14:textId="77777777" w:rsidR="00E246EA" w:rsidRPr="00BE2AC4" w:rsidRDefault="00E246EA" w:rsidP="00E246EA">
      <w:pPr>
        <w:spacing w:after="0" w:line="240" w:lineRule="auto"/>
        <w:ind w:right="43"/>
        <w:jc w:val="center"/>
        <w:rPr>
          <w:rFonts w:ascii="Cambria" w:hAnsi="Cambria"/>
          <w:b/>
          <w:sz w:val="24"/>
          <w:szCs w:val="24"/>
        </w:rPr>
      </w:pPr>
      <w:r>
        <w:rPr>
          <w:rFonts w:ascii="Cambria" w:hAnsi="Cambria"/>
          <w:b/>
          <w:sz w:val="24"/>
          <w:szCs w:val="24"/>
        </w:rPr>
        <w:t>______________________________________________________________________________________________</w:t>
      </w:r>
    </w:p>
    <w:p w14:paraId="0D29189A" w14:textId="77777777" w:rsidR="00E246EA" w:rsidRDefault="00E246EA" w:rsidP="00E246EA">
      <w:pPr>
        <w:tabs>
          <w:tab w:val="left" w:pos="284"/>
          <w:tab w:val="left" w:pos="567"/>
        </w:tabs>
        <w:spacing w:after="0" w:line="240" w:lineRule="auto"/>
        <w:ind w:right="43"/>
        <w:jc w:val="both"/>
        <w:rPr>
          <w:rFonts w:ascii="Cambria" w:hAnsi="Cambria"/>
          <w:sz w:val="24"/>
          <w:szCs w:val="24"/>
        </w:rPr>
      </w:pPr>
    </w:p>
    <w:p w14:paraId="7CA1747A" w14:textId="77777777" w:rsidR="00E246EA" w:rsidRPr="000463CE" w:rsidRDefault="00E246EA" w:rsidP="00E246EA">
      <w:pPr>
        <w:spacing w:after="0" w:line="240" w:lineRule="auto"/>
        <w:ind w:right="43"/>
        <w:jc w:val="both"/>
        <w:rPr>
          <w:rFonts w:ascii="Cambria" w:hAnsi="Cambria"/>
          <w:sz w:val="24"/>
          <w:szCs w:val="24"/>
        </w:rPr>
      </w:pPr>
      <w:r w:rsidRPr="000463CE">
        <w:rPr>
          <w:rFonts w:ascii="Cambria" w:hAnsi="Cambria"/>
          <w:sz w:val="24"/>
          <w:szCs w:val="24"/>
        </w:rPr>
        <w:t>ZIŅO: Dainis Vingris</w:t>
      </w:r>
    </w:p>
    <w:p w14:paraId="58FE76C9" w14:textId="77777777" w:rsidR="00E246EA" w:rsidRPr="000463CE" w:rsidRDefault="00E246EA" w:rsidP="00E246EA">
      <w:pPr>
        <w:tabs>
          <w:tab w:val="left" w:pos="284"/>
          <w:tab w:val="left" w:pos="567"/>
        </w:tabs>
        <w:spacing w:after="0" w:line="240" w:lineRule="auto"/>
        <w:ind w:right="43"/>
        <w:jc w:val="both"/>
        <w:rPr>
          <w:rFonts w:ascii="Cambria" w:hAnsi="Cambria"/>
          <w:sz w:val="24"/>
          <w:szCs w:val="24"/>
        </w:rPr>
      </w:pPr>
    </w:p>
    <w:p w14:paraId="351FF0A3" w14:textId="77777777" w:rsidR="00E246EA" w:rsidRPr="00BE2AC4" w:rsidRDefault="00E246EA" w:rsidP="00E246EA">
      <w:pPr>
        <w:tabs>
          <w:tab w:val="left" w:pos="284"/>
          <w:tab w:val="left" w:pos="426"/>
          <w:tab w:val="left" w:pos="567"/>
        </w:tabs>
        <w:spacing w:after="0" w:line="240" w:lineRule="auto"/>
        <w:ind w:right="43"/>
        <w:jc w:val="both"/>
        <w:rPr>
          <w:rFonts w:ascii="Cambria" w:hAnsi="Cambria"/>
          <w:sz w:val="24"/>
          <w:szCs w:val="24"/>
        </w:rPr>
      </w:pPr>
      <w:r w:rsidRPr="00BE2AC4">
        <w:rPr>
          <w:rFonts w:ascii="Cambria" w:hAnsi="Cambria"/>
          <w:sz w:val="24"/>
          <w:szCs w:val="24"/>
        </w:rPr>
        <w:lastRenderedPageBreak/>
        <w:tab/>
        <w:t>Saskaņā ar Zemgales rajona tiesas 2020. gada 12.februāra lēmumu lietā Nr. C07088816 tika apstiprināta parādnieka maksātnespējīgas fiziskas personas bankrota procedūras pabeigšana, pasludināta saistību dzēšanas procedūra un apstiprināts saistību dzēšanas plāns. Saistību dzēšanas plāns paredzēja viena gada laikā, divpadsmit mēnešu periodā veikt maksājumus kreditoriem.</w:t>
      </w:r>
      <w:r w:rsidRPr="00BE2AC4">
        <w:rPr>
          <w:rFonts w:ascii="Cambria" w:hAnsi="Cambria"/>
          <w:sz w:val="24"/>
          <w:szCs w:val="24"/>
        </w:rPr>
        <w:tab/>
      </w:r>
    </w:p>
    <w:p w14:paraId="255F5B1C" w14:textId="77777777" w:rsidR="00E246EA" w:rsidRPr="00BE2AC4" w:rsidRDefault="00E246EA" w:rsidP="00E246EA">
      <w:pPr>
        <w:tabs>
          <w:tab w:val="left" w:pos="284"/>
          <w:tab w:val="left" w:pos="426"/>
          <w:tab w:val="left" w:pos="567"/>
        </w:tabs>
        <w:spacing w:after="0" w:line="240" w:lineRule="auto"/>
        <w:ind w:right="43"/>
        <w:jc w:val="both"/>
        <w:rPr>
          <w:rFonts w:ascii="Cambria" w:hAnsi="Cambria"/>
          <w:sz w:val="24"/>
          <w:szCs w:val="24"/>
        </w:rPr>
      </w:pPr>
      <w:r w:rsidRPr="00BE2AC4">
        <w:rPr>
          <w:rFonts w:ascii="Cambria" w:hAnsi="Cambria"/>
          <w:sz w:val="24"/>
          <w:szCs w:val="24"/>
        </w:rPr>
        <w:tab/>
        <w:t>Civilprocesa likuma 363.35 panta otrā daļa noteic, ka tiesa apstiprina saistību dzēšanas procedūras izbeigšanu, ja konstatē, ka parādnieks ir izpildījis saistību dzēšanas plānu un nav saņemti kreditoru un parādnieka iebildumi vai arī saņemtie iebildumi atzīstami par nepamatotiem.</w:t>
      </w:r>
    </w:p>
    <w:p w14:paraId="5636F5FF" w14:textId="77777777" w:rsidR="00E246EA" w:rsidRPr="00BE2AC4" w:rsidRDefault="00E246EA" w:rsidP="00E246EA">
      <w:pPr>
        <w:tabs>
          <w:tab w:val="left" w:pos="284"/>
          <w:tab w:val="left" w:pos="567"/>
        </w:tabs>
        <w:spacing w:after="0" w:line="240" w:lineRule="auto"/>
        <w:ind w:right="43"/>
        <w:jc w:val="both"/>
        <w:rPr>
          <w:rFonts w:ascii="Cambria" w:hAnsi="Cambria"/>
          <w:sz w:val="24"/>
          <w:szCs w:val="24"/>
        </w:rPr>
      </w:pPr>
      <w:r w:rsidRPr="00BE2AC4">
        <w:rPr>
          <w:rFonts w:ascii="Cambria" w:hAnsi="Cambria"/>
          <w:sz w:val="24"/>
          <w:szCs w:val="24"/>
        </w:rPr>
        <w:tab/>
        <w:t>No Zemgales rajona tiesas lēmuma lietā Nr. C07088816  izriet, ka parādnieks ir izpildījis saistību dzēšanas plānu noteiktajā termiņā.</w:t>
      </w:r>
    </w:p>
    <w:p w14:paraId="158813A7" w14:textId="232DB10A" w:rsidR="00E246EA" w:rsidRPr="00BE2AC4" w:rsidRDefault="00E246EA" w:rsidP="00E246EA">
      <w:pPr>
        <w:tabs>
          <w:tab w:val="left" w:pos="284"/>
          <w:tab w:val="left" w:pos="567"/>
        </w:tabs>
        <w:spacing w:after="0" w:line="240" w:lineRule="auto"/>
        <w:ind w:right="43"/>
        <w:jc w:val="both"/>
        <w:rPr>
          <w:rFonts w:ascii="Cambria" w:hAnsi="Cambria"/>
          <w:sz w:val="24"/>
          <w:szCs w:val="24"/>
        </w:rPr>
      </w:pPr>
      <w:r w:rsidRPr="00BE2AC4">
        <w:rPr>
          <w:rFonts w:ascii="Cambria" w:hAnsi="Cambria"/>
          <w:sz w:val="24"/>
          <w:szCs w:val="24"/>
        </w:rPr>
        <w:tab/>
        <w:t xml:space="preserve">Tiesa atzīst, ka parādnieks ir atbrīvojams no atlikušajām saistībām, jo izpildījis saistību dzēšanas plānu un nolemj DZĒST </w:t>
      </w:r>
      <w:r w:rsidR="0073408D">
        <w:rPr>
          <w:rFonts w:ascii="Cambria" w:hAnsi="Cambria"/>
          <w:sz w:val="24"/>
          <w:szCs w:val="24"/>
        </w:rPr>
        <w:t>[..]</w:t>
      </w:r>
      <w:r w:rsidRPr="00BE2AC4">
        <w:rPr>
          <w:rFonts w:ascii="Cambria" w:hAnsi="Cambria"/>
          <w:sz w:val="24"/>
          <w:szCs w:val="24"/>
        </w:rPr>
        <w:t>, saistību dzēšanas plānā norādītās atlikušās saistības, kuras nav izpildītas saistību dzēšanas procesa laikā.</w:t>
      </w:r>
    </w:p>
    <w:p w14:paraId="2066A33E" w14:textId="77777777" w:rsidR="00E246EA" w:rsidRPr="00BE2AC4" w:rsidRDefault="00E246EA" w:rsidP="00E246EA">
      <w:pPr>
        <w:tabs>
          <w:tab w:val="left" w:pos="284"/>
          <w:tab w:val="left" w:pos="567"/>
        </w:tabs>
        <w:spacing w:after="0" w:line="240" w:lineRule="auto"/>
        <w:ind w:right="43" w:firstLine="284"/>
        <w:jc w:val="both"/>
        <w:rPr>
          <w:rFonts w:ascii="Cambria" w:hAnsi="Cambria"/>
          <w:sz w:val="24"/>
          <w:szCs w:val="24"/>
        </w:rPr>
      </w:pPr>
      <w:r w:rsidRPr="00BE2AC4">
        <w:rPr>
          <w:rFonts w:ascii="Cambria" w:hAnsi="Cambria"/>
          <w:sz w:val="24"/>
          <w:szCs w:val="24"/>
        </w:rPr>
        <w:t>Civilprocesa likuma 363.35 panta piektā daļa noteic, ka apstiprinot saistību dzēšanas procedūras izbeigšanu, tiesa vienlaikus pieņem lēmumu par maksātnespējas procesa izbeigšanu.</w:t>
      </w:r>
    </w:p>
    <w:p w14:paraId="1C91567F" w14:textId="77777777" w:rsidR="00E246EA" w:rsidRPr="00BE2AC4" w:rsidRDefault="00E246EA" w:rsidP="00E246EA">
      <w:pPr>
        <w:tabs>
          <w:tab w:val="left" w:pos="284"/>
          <w:tab w:val="left" w:pos="567"/>
        </w:tabs>
        <w:spacing w:after="0" w:line="240" w:lineRule="auto"/>
        <w:ind w:right="43"/>
        <w:jc w:val="both"/>
        <w:rPr>
          <w:rFonts w:ascii="Cambria" w:hAnsi="Cambria"/>
          <w:sz w:val="24"/>
          <w:szCs w:val="24"/>
        </w:rPr>
      </w:pPr>
      <w:r w:rsidRPr="00BE2AC4">
        <w:rPr>
          <w:rFonts w:ascii="Cambria" w:hAnsi="Cambria"/>
          <w:sz w:val="24"/>
          <w:szCs w:val="24"/>
        </w:rPr>
        <w:tab/>
        <w:t>Saskaņā ar likuma „Par nodokļiem un nodevām” 25</w:t>
      </w:r>
      <w:r w:rsidRPr="00BE2AC4">
        <w:rPr>
          <w:rFonts w:ascii="Cambria" w:hAnsi="Cambria"/>
          <w:sz w:val="24"/>
          <w:szCs w:val="24"/>
          <w:vertAlign w:val="superscript"/>
        </w:rPr>
        <w:t>2</w:t>
      </w:r>
      <w:r w:rsidRPr="00BE2AC4">
        <w:rPr>
          <w:rFonts w:ascii="Cambria" w:hAnsi="Cambria"/>
          <w:sz w:val="24"/>
          <w:szCs w:val="24"/>
        </w:rPr>
        <w:t>.panta otro daļu, pašvaldību budžetos ieskaitāmos nekustamā īpašuma nodokļa parādus, kā arī ar tiem saistītās nokavējuma naudas un soda naudas šā panta pirmajā daļā noteiktajos gadījumos dzēš attiecīgās pašvaldības.</w:t>
      </w:r>
    </w:p>
    <w:p w14:paraId="0EAFF8DE" w14:textId="77777777" w:rsidR="00E246EA" w:rsidRPr="00BE2AC4" w:rsidRDefault="00E246EA" w:rsidP="00E246EA">
      <w:pPr>
        <w:tabs>
          <w:tab w:val="left" w:pos="284"/>
          <w:tab w:val="left" w:pos="567"/>
        </w:tabs>
        <w:spacing w:after="0" w:line="240" w:lineRule="auto"/>
        <w:ind w:right="43"/>
        <w:jc w:val="both"/>
        <w:rPr>
          <w:rFonts w:ascii="Cambria" w:hAnsi="Cambria"/>
          <w:sz w:val="24"/>
          <w:szCs w:val="24"/>
        </w:rPr>
      </w:pPr>
      <w:r w:rsidRPr="00BE2AC4">
        <w:rPr>
          <w:rFonts w:ascii="Cambria" w:hAnsi="Cambria"/>
          <w:sz w:val="24"/>
          <w:szCs w:val="24"/>
        </w:rPr>
        <w:tab/>
        <w:t xml:space="preserve"> </w:t>
      </w:r>
    </w:p>
    <w:tbl>
      <w:tblPr>
        <w:tblW w:w="8756" w:type="dxa"/>
        <w:tblLayout w:type="fixed"/>
        <w:tblLook w:val="04A0" w:firstRow="1" w:lastRow="0" w:firstColumn="1" w:lastColumn="0" w:noHBand="0" w:noVBand="1"/>
      </w:tblPr>
      <w:tblGrid>
        <w:gridCol w:w="2943"/>
        <w:gridCol w:w="1305"/>
        <w:gridCol w:w="1956"/>
        <w:gridCol w:w="1276"/>
        <w:gridCol w:w="1276"/>
      </w:tblGrid>
      <w:tr w:rsidR="00E246EA" w:rsidRPr="00BE2AC4" w14:paraId="54297195" w14:textId="77777777" w:rsidTr="0073408D">
        <w:trPr>
          <w:trHeight w:val="841"/>
        </w:trPr>
        <w:tc>
          <w:tcPr>
            <w:tcW w:w="2943" w:type="dxa"/>
            <w:tcBorders>
              <w:top w:val="single" w:sz="4" w:space="0" w:color="auto"/>
              <w:left w:val="single" w:sz="4" w:space="0" w:color="auto"/>
              <w:bottom w:val="single" w:sz="4" w:space="0" w:color="auto"/>
              <w:right w:val="single" w:sz="4" w:space="0" w:color="auto"/>
            </w:tcBorders>
            <w:hideMark/>
          </w:tcPr>
          <w:p w14:paraId="0FEB0F01" w14:textId="77777777" w:rsidR="00E246EA" w:rsidRPr="00BE2AC4" w:rsidRDefault="00E246EA" w:rsidP="0073408D">
            <w:pPr>
              <w:tabs>
                <w:tab w:val="left" w:pos="284"/>
                <w:tab w:val="left" w:pos="567"/>
              </w:tabs>
              <w:spacing w:after="0" w:line="240" w:lineRule="auto"/>
              <w:ind w:right="43"/>
              <w:jc w:val="both"/>
              <w:rPr>
                <w:rFonts w:ascii="Cambria" w:hAnsi="Cambria"/>
                <w:sz w:val="24"/>
                <w:szCs w:val="24"/>
              </w:rPr>
            </w:pPr>
            <w:r w:rsidRPr="00BE2AC4">
              <w:rPr>
                <w:rFonts w:ascii="Cambria" w:hAnsi="Cambria"/>
                <w:sz w:val="24"/>
                <w:szCs w:val="24"/>
              </w:rPr>
              <w:t>Uzvārds vārds</w:t>
            </w:r>
          </w:p>
        </w:tc>
        <w:tc>
          <w:tcPr>
            <w:tcW w:w="1305" w:type="dxa"/>
            <w:tcBorders>
              <w:top w:val="single" w:sz="4" w:space="0" w:color="auto"/>
              <w:left w:val="single" w:sz="4" w:space="0" w:color="auto"/>
              <w:bottom w:val="single" w:sz="4" w:space="0" w:color="auto"/>
              <w:right w:val="single" w:sz="4" w:space="0" w:color="auto"/>
            </w:tcBorders>
            <w:hideMark/>
          </w:tcPr>
          <w:p w14:paraId="47AB4F3D" w14:textId="77777777" w:rsidR="00E246EA" w:rsidRPr="00BE2AC4" w:rsidRDefault="00E246EA" w:rsidP="0073408D">
            <w:pPr>
              <w:tabs>
                <w:tab w:val="left" w:pos="284"/>
                <w:tab w:val="left" w:pos="567"/>
              </w:tabs>
              <w:spacing w:after="0" w:line="240" w:lineRule="auto"/>
              <w:ind w:right="43"/>
              <w:jc w:val="both"/>
              <w:rPr>
                <w:rFonts w:ascii="Cambria" w:hAnsi="Cambria"/>
                <w:sz w:val="24"/>
                <w:szCs w:val="24"/>
              </w:rPr>
            </w:pPr>
            <w:r w:rsidRPr="00BE2AC4">
              <w:rPr>
                <w:rFonts w:ascii="Cambria" w:hAnsi="Cambria"/>
                <w:sz w:val="24"/>
                <w:szCs w:val="24"/>
              </w:rPr>
              <w:t>Personas kods</w:t>
            </w:r>
          </w:p>
        </w:tc>
        <w:tc>
          <w:tcPr>
            <w:tcW w:w="1956" w:type="dxa"/>
            <w:tcBorders>
              <w:top w:val="single" w:sz="4" w:space="0" w:color="auto"/>
              <w:left w:val="single" w:sz="4" w:space="0" w:color="auto"/>
              <w:bottom w:val="single" w:sz="4" w:space="0" w:color="auto"/>
              <w:right w:val="single" w:sz="4" w:space="0" w:color="auto"/>
            </w:tcBorders>
            <w:hideMark/>
          </w:tcPr>
          <w:p w14:paraId="120BA1A4" w14:textId="77777777" w:rsidR="00E246EA" w:rsidRPr="00BE2AC4" w:rsidRDefault="00E246EA" w:rsidP="0073408D">
            <w:pPr>
              <w:tabs>
                <w:tab w:val="left" w:pos="284"/>
                <w:tab w:val="left" w:pos="567"/>
              </w:tabs>
              <w:spacing w:after="0" w:line="240" w:lineRule="auto"/>
              <w:ind w:right="43"/>
              <w:jc w:val="both"/>
              <w:rPr>
                <w:rFonts w:ascii="Cambria" w:hAnsi="Cambria"/>
                <w:sz w:val="24"/>
                <w:szCs w:val="24"/>
              </w:rPr>
            </w:pPr>
            <w:r w:rsidRPr="00BE2AC4">
              <w:rPr>
                <w:rFonts w:ascii="Cambria" w:hAnsi="Cambria"/>
                <w:sz w:val="24"/>
                <w:szCs w:val="24"/>
              </w:rPr>
              <w:t>Pamatparāds (</w:t>
            </w:r>
            <w:proofErr w:type="spellStart"/>
            <w:r w:rsidRPr="00BE2AC4">
              <w:rPr>
                <w:rFonts w:ascii="Cambria" w:hAnsi="Cambria"/>
                <w:sz w:val="24"/>
                <w:szCs w:val="24"/>
              </w:rPr>
              <w:t>ēka,zeme</w:t>
            </w:r>
            <w:proofErr w:type="spellEnd"/>
            <w:r w:rsidRPr="00BE2AC4">
              <w:rPr>
                <w:rFonts w:ascii="Cambria" w:hAnsi="Cambria"/>
                <w:sz w:val="24"/>
                <w:szCs w:val="24"/>
              </w:rPr>
              <w:t>)</w:t>
            </w:r>
          </w:p>
          <w:p w14:paraId="6344D92F" w14:textId="77777777" w:rsidR="00E246EA" w:rsidRPr="00BE2AC4" w:rsidRDefault="00E246EA" w:rsidP="0073408D">
            <w:pPr>
              <w:tabs>
                <w:tab w:val="left" w:pos="284"/>
                <w:tab w:val="left" w:pos="567"/>
              </w:tabs>
              <w:spacing w:after="0" w:line="240" w:lineRule="auto"/>
              <w:ind w:right="43"/>
              <w:jc w:val="both"/>
              <w:rPr>
                <w:rFonts w:ascii="Cambria" w:hAnsi="Cambria"/>
                <w:i/>
                <w:sz w:val="24"/>
                <w:szCs w:val="24"/>
              </w:rPr>
            </w:pPr>
            <w:proofErr w:type="spellStart"/>
            <w:r w:rsidRPr="00BE2AC4">
              <w:rPr>
                <w:rFonts w:ascii="Cambria" w:hAnsi="Cambria"/>
                <w:i/>
                <w:sz w:val="24"/>
                <w:szCs w:val="24"/>
              </w:rPr>
              <w:t>euro</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634CBA49" w14:textId="77777777" w:rsidR="00E246EA" w:rsidRPr="00BE2AC4" w:rsidRDefault="00E246EA" w:rsidP="0073408D">
            <w:pPr>
              <w:tabs>
                <w:tab w:val="left" w:pos="284"/>
                <w:tab w:val="left" w:pos="567"/>
              </w:tabs>
              <w:spacing w:after="0" w:line="240" w:lineRule="auto"/>
              <w:ind w:right="43"/>
              <w:jc w:val="both"/>
              <w:rPr>
                <w:rFonts w:ascii="Cambria" w:hAnsi="Cambria"/>
                <w:sz w:val="24"/>
                <w:szCs w:val="24"/>
              </w:rPr>
            </w:pPr>
            <w:r w:rsidRPr="00BE2AC4">
              <w:rPr>
                <w:rFonts w:ascii="Cambria" w:hAnsi="Cambria"/>
                <w:sz w:val="24"/>
                <w:szCs w:val="24"/>
              </w:rPr>
              <w:t xml:space="preserve">Kavējuma nauda </w:t>
            </w:r>
          </w:p>
          <w:p w14:paraId="11937709" w14:textId="77777777" w:rsidR="00E246EA" w:rsidRPr="00BE2AC4" w:rsidRDefault="00E246EA" w:rsidP="0073408D">
            <w:pPr>
              <w:tabs>
                <w:tab w:val="left" w:pos="284"/>
                <w:tab w:val="left" w:pos="567"/>
              </w:tabs>
              <w:spacing w:after="0" w:line="240" w:lineRule="auto"/>
              <w:ind w:right="43"/>
              <w:jc w:val="both"/>
              <w:rPr>
                <w:rFonts w:ascii="Cambria" w:hAnsi="Cambria"/>
                <w:sz w:val="24"/>
                <w:szCs w:val="24"/>
              </w:rPr>
            </w:pPr>
            <w:proofErr w:type="spellStart"/>
            <w:r w:rsidRPr="00BE2AC4">
              <w:rPr>
                <w:rFonts w:ascii="Cambria" w:hAnsi="Cambria"/>
                <w:i/>
                <w:sz w:val="24"/>
                <w:szCs w:val="24"/>
              </w:rPr>
              <w:t>euro</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614A590D" w14:textId="77777777" w:rsidR="00E246EA" w:rsidRPr="00BE2AC4" w:rsidRDefault="00E246EA" w:rsidP="0073408D">
            <w:pPr>
              <w:tabs>
                <w:tab w:val="left" w:pos="284"/>
                <w:tab w:val="left" w:pos="567"/>
              </w:tabs>
              <w:spacing w:after="0" w:line="240" w:lineRule="auto"/>
              <w:ind w:right="43"/>
              <w:jc w:val="both"/>
              <w:rPr>
                <w:rFonts w:ascii="Cambria" w:hAnsi="Cambria"/>
                <w:sz w:val="24"/>
                <w:szCs w:val="24"/>
              </w:rPr>
            </w:pPr>
            <w:r w:rsidRPr="00BE2AC4">
              <w:rPr>
                <w:rFonts w:ascii="Cambria" w:hAnsi="Cambria"/>
                <w:sz w:val="24"/>
                <w:szCs w:val="24"/>
              </w:rPr>
              <w:t>Kopā</w:t>
            </w:r>
          </w:p>
          <w:p w14:paraId="7C473E2E" w14:textId="77777777" w:rsidR="00E246EA" w:rsidRPr="00BE2AC4" w:rsidRDefault="00E246EA" w:rsidP="0073408D">
            <w:pPr>
              <w:tabs>
                <w:tab w:val="left" w:pos="284"/>
                <w:tab w:val="left" w:pos="567"/>
              </w:tabs>
              <w:spacing w:after="0" w:line="240" w:lineRule="auto"/>
              <w:ind w:right="43"/>
              <w:jc w:val="both"/>
              <w:rPr>
                <w:rFonts w:ascii="Cambria" w:hAnsi="Cambria"/>
                <w:sz w:val="24"/>
                <w:szCs w:val="24"/>
              </w:rPr>
            </w:pPr>
            <w:proofErr w:type="spellStart"/>
            <w:r w:rsidRPr="00BE2AC4">
              <w:rPr>
                <w:rFonts w:ascii="Cambria" w:hAnsi="Cambria"/>
                <w:i/>
                <w:sz w:val="24"/>
                <w:szCs w:val="24"/>
              </w:rPr>
              <w:t>euro</w:t>
            </w:r>
            <w:proofErr w:type="spellEnd"/>
          </w:p>
        </w:tc>
      </w:tr>
      <w:tr w:rsidR="00E246EA" w:rsidRPr="00BE2AC4" w14:paraId="47F81556" w14:textId="77777777" w:rsidTr="0073408D">
        <w:trPr>
          <w:trHeight w:val="375"/>
        </w:trPr>
        <w:tc>
          <w:tcPr>
            <w:tcW w:w="2943" w:type="dxa"/>
            <w:tcBorders>
              <w:top w:val="single" w:sz="4" w:space="0" w:color="auto"/>
              <w:left w:val="single" w:sz="4" w:space="0" w:color="auto"/>
              <w:bottom w:val="single" w:sz="4" w:space="0" w:color="auto"/>
              <w:right w:val="single" w:sz="4" w:space="0" w:color="auto"/>
            </w:tcBorders>
            <w:hideMark/>
          </w:tcPr>
          <w:p w14:paraId="54F7392B" w14:textId="0F74ED64" w:rsidR="00E246EA" w:rsidRPr="00BE2AC4" w:rsidRDefault="0073408D" w:rsidP="0073408D">
            <w:pPr>
              <w:tabs>
                <w:tab w:val="left" w:pos="284"/>
                <w:tab w:val="left" w:pos="567"/>
              </w:tabs>
              <w:spacing w:after="0" w:line="240" w:lineRule="auto"/>
              <w:ind w:right="43"/>
              <w:jc w:val="both"/>
              <w:rPr>
                <w:rFonts w:ascii="Cambria" w:hAnsi="Cambria"/>
                <w:sz w:val="24"/>
                <w:szCs w:val="24"/>
              </w:rPr>
            </w:pPr>
            <w:r>
              <w:rPr>
                <w:rFonts w:ascii="Cambria" w:hAnsi="Cambria"/>
                <w:sz w:val="24"/>
                <w:szCs w:val="24"/>
              </w:rPr>
              <w:t>[..]</w:t>
            </w:r>
          </w:p>
        </w:tc>
        <w:tc>
          <w:tcPr>
            <w:tcW w:w="1305" w:type="dxa"/>
            <w:tcBorders>
              <w:top w:val="single" w:sz="4" w:space="0" w:color="auto"/>
              <w:left w:val="single" w:sz="4" w:space="0" w:color="auto"/>
              <w:bottom w:val="single" w:sz="4" w:space="0" w:color="auto"/>
              <w:right w:val="single" w:sz="4" w:space="0" w:color="auto"/>
            </w:tcBorders>
            <w:hideMark/>
          </w:tcPr>
          <w:p w14:paraId="2B5910DF" w14:textId="57AB07A3" w:rsidR="00E246EA" w:rsidRPr="00BE2AC4" w:rsidRDefault="0073408D" w:rsidP="0073408D">
            <w:pPr>
              <w:tabs>
                <w:tab w:val="left" w:pos="284"/>
                <w:tab w:val="left" w:pos="567"/>
              </w:tabs>
              <w:spacing w:after="0" w:line="240" w:lineRule="auto"/>
              <w:ind w:right="43"/>
              <w:jc w:val="both"/>
              <w:rPr>
                <w:rFonts w:ascii="Cambria" w:hAnsi="Cambria"/>
                <w:sz w:val="24"/>
                <w:szCs w:val="24"/>
              </w:rPr>
            </w:pPr>
            <w:r>
              <w:rPr>
                <w:rFonts w:ascii="Cambria" w:hAnsi="Cambria"/>
                <w:sz w:val="24"/>
                <w:szCs w:val="24"/>
              </w:rPr>
              <w:t>[..]</w:t>
            </w:r>
          </w:p>
        </w:tc>
        <w:tc>
          <w:tcPr>
            <w:tcW w:w="1956" w:type="dxa"/>
            <w:tcBorders>
              <w:top w:val="single" w:sz="4" w:space="0" w:color="auto"/>
              <w:left w:val="single" w:sz="4" w:space="0" w:color="auto"/>
              <w:bottom w:val="single" w:sz="4" w:space="0" w:color="auto"/>
              <w:right w:val="single" w:sz="4" w:space="0" w:color="auto"/>
            </w:tcBorders>
          </w:tcPr>
          <w:p w14:paraId="12E90438" w14:textId="77777777" w:rsidR="00E246EA" w:rsidRPr="00BE2AC4" w:rsidRDefault="00E246EA" w:rsidP="0073408D">
            <w:pPr>
              <w:tabs>
                <w:tab w:val="left" w:pos="284"/>
                <w:tab w:val="left" w:pos="567"/>
              </w:tabs>
              <w:spacing w:after="0" w:line="240" w:lineRule="auto"/>
              <w:ind w:right="43"/>
              <w:jc w:val="both"/>
              <w:rPr>
                <w:rFonts w:ascii="Cambria" w:hAnsi="Cambria"/>
                <w:sz w:val="24"/>
                <w:szCs w:val="24"/>
              </w:rPr>
            </w:pPr>
            <w:r w:rsidRPr="00BE2AC4">
              <w:rPr>
                <w:rFonts w:ascii="Cambria" w:hAnsi="Cambria"/>
                <w:sz w:val="24"/>
                <w:szCs w:val="24"/>
              </w:rPr>
              <w:t>162.61</w:t>
            </w:r>
          </w:p>
          <w:p w14:paraId="10539D95" w14:textId="77777777" w:rsidR="00E246EA" w:rsidRPr="00BE2AC4" w:rsidRDefault="00E246EA" w:rsidP="0073408D">
            <w:pPr>
              <w:tabs>
                <w:tab w:val="left" w:pos="284"/>
                <w:tab w:val="left" w:pos="567"/>
              </w:tabs>
              <w:spacing w:after="0" w:line="240" w:lineRule="auto"/>
              <w:ind w:right="43"/>
              <w:jc w:val="both"/>
              <w:rPr>
                <w:rFonts w:ascii="Cambria" w:hAnsi="Cambria"/>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72D10A4F" w14:textId="77777777" w:rsidR="00E246EA" w:rsidRPr="00BE2AC4" w:rsidRDefault="00E246EA" w:rsidP="0073408D">
            <w:pPr>
              <w:tabs>
                <w:tab w:val="left" w:pos="284"/>
                <w:tab w:val="left" w:pos="567"/>
              </w:tabs>
              <w:spacing w:after="0" w:line="240" w:lineRule="auto"/>
              <w:ind w:right="43"/>
              <w:jc w:val="both"/>
              <w:rPr>
                <w:rFonts w:ascii="Cambria" w:hAnsi="Cambria"/>
                <w:sz w:val="24"/>
                <w:szCs w:val="24"/>
              </w:rPr>
            </w:pPr>
            <w:r w:rsidRPr="00BE2AC4">
              <w:rPr>
                <w:rFonts w:ascii="Cambria" w:hAnsi="Cambria"/>
                <w:sz w:val="24"/>
                <w:szCs w:val="24"/>
              </w:rPr>
              <w:t>37.29</w:t>
            </w:r>
          </w:p>
        </w:tc>
        <w:tc>
          <w:tcPr>
            <w:tcW w:w="1276" w:type="dxa"/>
            <w:tcBorders>
              <w:top w:val="single" w:sz="4" w:space="0" w:color="auto"/>
              <w:left w:val="single" w:sz="4" w:space="0" w:color="auto"/>
              <w:bottom w:val="single" w:sz="4" w:space="0" w:color="auto"/>
              <w:right w:val="single" w:sz="4" w:space="0" w:color="auto"/>
            </w:tcBorders>
          </w:tcPr>
          <w:p w14:paraId="588566D8" w14:textId="77777777" w:rsidR="00E246EA" w:rsidRPr="00BE2AC4" w:rsidRDefault="00E246EA" w:rsidP="0073408D">
            <w:pPr>
              <w:tabs>
                <w:tab w:val="left" w:pos="284"/>
                <w:tab w:val="left" w:pos="567"/>
              </w:tabs>
              <w:spacing w:after="0" w:line="240" w:lineRule="auto"/>
              <w:ind w:right="43"/>
              <w:jc w:val="both"/>
              <w:rPr>
                <w:rFonts w:ascii="Cambria" w:hAnsi="Cambria"/>
                <w:sz w:val="24"/>
                <w:szCs w:val="24"/>
              </w:rPr>
            </w:pPr>
            <w:r w:rsidRPr="00BE2AC4">
              <w:rPr>
                <w:rFonts w:ascii="Cambria" w:hAnsi="Cambria"/>
                <w:sz w:val="24"/>
                <w:szCs w:val="24"/>
              </w:rPr>
              <w:t>199.90</w:t>
            </w:r>
          </w:p>
          <w:p w14:paraId="10C746E9" w14:textId="77777777" w:rsidR="00E246EA" w:rsidRPr="00BE2AC4" w:rsidRDefault="00E246EA" w:rsidP="0073408D">
            <w:pPr>
              <w:tabs>
                <w:tab w:val="left" w:pos="284"/>
                <w:tab w:val="left" w:pos="567"/>
              </w:tabs>
              <w:spacing w:after="0" w:line="240" w:lineRule="auto"/>
              <w:ind w:right="43"/>
              <w:jc w:val="both"/>
              <w:rPr>
                <w:rFonts w:ascii="Cambria" w:hAnsi="Cambria"/>
                <w:sz w:val="24"/>
                <w:szCs w:val="24"/>
              </w:rPr>
            </w:pPr>
          </w:p>
        </w:tc>
      </w:tr>
      <w:tr w:rsidR="00E246EA" w:rsidRPr="00BE2AC4" w14:paraId="5FF8BA45" w14:textId="77777777" w:rsidTr="0073408D">
        <w:trPr>
          <w:trHeight w:val="158"/>
        </w:trPr>
        <w:tc>
          <w:tcPr>
            <w:tcW w:w="2943" w:type="dxa"/>
            <w:tcBorders>
              <w:top w:val="single" w:sz="4" w:space="0" w:color="auto"/>
              <w:left w:val="nil"/>
              <w:bottom w:val="nil"/>
              <w:right w:val="nil"/>
            </w:tcBorders>
          </w:tcPr>
          <w:p w14:paraId="13576308" w14:textId="77777777" w:rsidR="00E246EA" w:rsidRPr="00BE2AC4" w:rsidRDefault="00E246EA" w:rsidP="0073408D">
            <w:pPr>
              <w:tabs>
                <w:tab w:val="left" w:pos="284"/>
                <w:tab w:val="left" w:pos="567"/>
              </w:tabs>
              <w:spacing w:after="0" w:line="240" w:lineRule="auto"/>
              <w:ind w:right="43"/>
              <w:jc w:val="both"/>
              <w:rPr>
                <w:rFonts w:ascii="Cambria" w:hAnsi="Cambria"/>
                <w:sz w:val="24"/>
                <w:szCs w:val="24"/>
              </w:rPr>
            </w:pPr>
          </w:p>
        </w:tc>
        <w:tc>
          <w:tcPr>
            <w:tcW w:w="1305" w:type="dxa"/>
            <w:tcBorders>
              <w:top w:val="single" w:sz="4" w:space="0" w:color="auto"/>
              <w:left w:val="nil"/>
              <w:bottom w:val="nil"/>
              <w:right w:val="nil"/>
            </w:tcBorders>
          </w:tcPr>
          <w:p w14:paraId="1A7ED4C5" w14:textId="77777777" w:rsidR="00E246EA" w:rsidRPr="00BE2AC4" w:rsidRDefault="00E246EA" w:rsidP="0073408D">
            <w:pPr>
              <w:tabs>
                <w:tab w:val="left" w:pos="284"/>
                <w:tab w:val="left" w:pos="567"/>
              </w:tabs>
              <w:spacing w:after="0" w:line="240" w:lineRule="auto"/>
              <w:ind w:right="43"/>
              <w:jc w:val="both"/>
              <w:rPr>
                <w:rFonts w:ascii="Cambria" w:hAnsi="Cambria"/>
                <w:sz w:val="24"/>
                <w:szCs w:val="24"/>
              </w:rPr>
            </w:pPr>
          </w:p>
        </w:tc>
        <w:tc>
          <w:tcPr>
            <w:tcW w:w="1956" w:type="dxa"/>
            <w:tcBorders>
              <w:top w:val="single" w:sz="4" w:space="0" w:color="auto"/>
              <w:left w:val="nil"/>
              <w:bottom w:val="nil"/>
              <w:right w:val="nil"/>
            </w:tcBorders>
          </w:tcPr>
          <w:p w14:paraId="0EB53926" w14:textId="77777777" w:rsidR="00E246EA" w:rsidRPr="00BE2AC4" w:rsidRDefault="00E246EA" w:rsidP="0073408D">
            <w:pPr>
              <w:tabs>
                <w:tab w:val="left" w:pos="284"/>
                <w:tab w:val="left" w:pos="567"/>
              </w:tabs>
              <w:spacing w:after="0" w:line="240" w:lineRule="auto"/>
              <w:ind w:right="43"/>
              <w:jc w:val="both"/>
              <w:rPr>
                <w:rFonts w:ascii="Cambria" w:hAnsi="Cambria"/>
                <w:sz w:val="24"/>
                <w:szCs w:val="24"/>
              </w:rPr>
            </w:pPr>
          </w:p>
        </w:tc>
        <w:tc>
          <w:tcPr>
            <w:tcW w:w="1276" w:type="dxa"/>
            <w:tcBorders>
              <w:top w:val="single" w:sz="4" w:space="0" w:color="auto"/>
              <w:left w:val="nil"/>
              <w:bottom w:val="nil"/>
              <w:right w:val="nil"/>
            </w:tcBorders>
          </w:tcPr>
          <w:p w14:paraId="595E2764" w14:textId="77777777" w:rsidR="00E246EA" w:rsidRPr="00BE2AC4" w:rsidRDefault="00E246EA" w:rsidP="0073408D">
            <w:pPr>
              <w:tabs>
                <w:tab w:val="left" w:pos="284"/>
                <w:tab w:val="left" w:pos="567"/>
              </w:tabs>
              <w:spacing w:after="0" w:line="240" w:lineRule="auto"/>
              <w:ind w:right="43"/>
              <w:jc w:val="both"/>
              <w:rPr>
                <w:rFonts w:ascii="Cambria" w:hAnsi="Cambria"/>
                <w:sz w:val="24"/>
                <w:szCs w:val="24"/>
              </w:rPr>
            </w:pPr>
          </w:p>
        </w:tc>
        <w:tc>
          <w:tcPr>
            <w:tcW w:w="1276" w:type="dxa"/>
            <w:tcBorders>
              <w:top w:val="single" w:sz="4" w:space="0" w:color="auto"/>
              <w:left w:val="nil"/>
              <w:bottom w:val="nil"/>
              <w:right w:val="nil"/>
            </w:tcBorders>
          </w:tcPr>
          <w:p w14:paraId="0C1A1733" w14:textId="77777777" w:rsidR="00E246EA" w:rsidRPr="00BE2AC4" w:rsidRDefault="00E246EA" w:rsidP="0073408D">
            <w:pPr>
              <w:tabs>
                <w:tab w:val="left" w:pos="284"/>
                <w:tab w:val="left" w:pos="567"/>
              </w:tabs>
              <w:spacing w:after="0" w:line="240" w:lineRule="auto"/>
              <w:ind w:right="43"/>
              <w:jc w:val="both"/>
              <w:rPr>
                <w:rFonts w:ascii="Cambria" w:hAnsi="Cambria"/>
                <w:sz w:val="24"/>
                <w:szCs w:val="24"/>
              </w:rPr>
            </w:pPr>
          </w:p>
        </w:tc>
      </w:tr>
    </w:tbl>
    <w:p w14:paraId="640ED27D" w14:textId="77777777" w:rsidR="00E246EA" w:rsidRDefault="00E246EA" w:rsidP="00E246EA">
      <w:pPr>
        <w:spacing w:after="0" w:line="240" w:lineRule="auto"/>
        <w:ind w:right="-382" w:firstLine="720"/>
        <w:jc w:val="both"/>
        <w:rPr>
          <w:rFonts w:ascii="Cambria" w:hAnsi="Cambria"/>
          <w:sz w:val="24"/>
          <w:szCs w:val="24"/>
        </w:rPr>
      </w:pPr>
      <w:r w:rsidRPr="00BE2AC4">
        <w:rPr>
          <w:rFonts w:ascii="Cambria" w:hAnsi="Cambria"/>
          <w:sz w:val="24"/>
          <w:szCs w:val="24"/>
        </w:rPr>
        <w:t xml:space="preserve">Pamatojoties uz iepriekš minēto un likuma ”Par nodokļiem un nodevām” 25.panta trešo un ceturto daļu, un  saskaņā ar Administratīvā procesa likuma 17.panta pirmās daļas 3.punktu, </w:t>
      </w:r>
      <w:r>
        <w:rPr>
          <w:rFonts w:ascii="Cambria" w:hAnsi="Cambria"/>
          <w:sz w:val="24"/>
          <w:szCs w:val="24"/>
        </w:rPr>
        <w:t>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13</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xml:space="preserve">,  Aigars Kalniņš, Dāvis Kalniņš, Pēteris Keišs, Rihards Krauklis, Jānis Krūmiņš, Raina Līcīte,  Jānis Miezītis, Edgars </w:t>
      </w:r>
      <w:proofErr w:type="spellStart"/>
      <w:r w:rsidRPr="00215B8A">
        <w:rPr>
          <w:rFonts w:ascii="Cambria" w:hAnsi="Cambria"/>
          <w:sz w:val="24"/>
          <w:szCs w:val="24"/>
        </w:rPr>
        <w:t>Mikāls</w:t>
      </w:r>
      <w:proofErr w:type="spellEnd"/>
      <w:r w:rsidRPr="00215B8A">
        <w:rPr>
          <w:rFonts w:ascii="Cambria" w:hAnsi="Cambria"/>
          <w:sz w:val="24"/>
          <w:szCs w:val="24"/>
        </w:rPr>
        <w:t>, Jānis Liepiņš,  Māris Reinbergs,  Ziedonis Vilde , Dainis Vingris), P</w:t>
      </w:r>
      <w:r w:rsidRPr="00215B8A">
        <w:rPr>
          <w:rFonts w:ascii="Cambria" w:hAnsi="Cambria" w:cs="Times New Roman"/>
          <w:sz w:val="24"/>
          <w:szCs w:val="24"/>
        </w:rPr>
        <w:t>RET-nav, ATTURAS-nav, Kokneses novada dome NOLEMJ</w:t>
      </w:r>
      <w:r>
        <w:rPr>
          <w:rFonts w:ascii="Cambria" w:hAnsi="Cambria" w:cs="Times New Roman"/>
          <w:sz w:val="24"/>
          <w:szCs w:val="24"/>
        </w:rPr>
        <w:t>:</w:t>
      </w:r>
    </w:p>
    <w:p w14:paraId="27ADF50E" w14:textId="77777777" w:rsidR="00E246EA" w:rsidRPr="00BE2AC4" w:rsidRDefault="00E246EA" w:rsidP="00E246EA">
      <w:pPr>
        <w:spacing w:after="0" w:line="240" w:lineRule="auto"/>
        <w:ind w:right="43"/>
        <w:jc w:val="both"/>
        <w:rPr>
          <w:rFonts w:ascii="Cambria" w:hAnsi="Cambria"/>
          <w:sz w:val="24"/>
          <w:szCs w:val="24"/>
        </w:rPr>
      </w:pPr>
    </w:p>
    <w:p w14:paraId="579EE649" w14:textId="4B775315" w:rsidR="00E246EA" w:rsidRPr="00BE2AC4" w:rsidRDefault="00E246EA" w:rsidP="00E246EA">
      <w:pPr>
        <w:tabs>
          <w:tab w:val="left" w:pos="284"/>
          <w:tab w:val="left" w:pos="567"/>
        </w:tabs>
        <w:spacing w:after="0" w:line="240" w:lineRule="auto"/>
        <w:ind w:right="43"/>
        <w:jc w:val="both"/>
        <w:rPr>
          <w:rFonts w:ascii="Cambria" w:hAnsi="Cambria"/>
          <w:sz w:val="24"/>
          <w:szCs w:val="24"/>
        </w:rPr>
      </w:pPr>
      <w:r>
        <w:rPr>
          <w:rFonts w:ascii="Cambria" w:hAnsi="Cambria"/>
          <w:b/>
          <w:bCs/>
          <w:sz w:val="24"/>
          <w:szCs w:val="24"/>
        </w:rPr>
        <w:tab/>
      </w:r>
      <w:r>
        <w:rPr>
          <w:rFonts w:ascii="Cambria" w:hAnsi="Cambria"/>
          <w:b/>
          <w:bCs/>
          <w:sz w:val="24"/>
          <w:szCs w:val="24"/>
        </w:rPr>
        <w:tab/>
        <w:t>1.</w:t>
      </w:r>
      <w:r w:rsidRPr="00BE2AC4">
        <w:rPr>
          <w:rFonts w:ascii="Cambria" w:hAnsi="Cambria"/>
          <w:b/>
          <w:bCs/>
          <w:sz w:val="24"/>
          <w:szCs w:val="24"/>
        </w:rPr>
        <w:t>Dzēst</w:t>
      </w:r>
      <w:r w:rsidRPr="00BE2AC4">
        <w:rPr>
          <w:rFonts w:ascii="Cambria" w:hAnsi="Cambria"/>
          <w:sz w:val="24"/>
          <w:szCs w:val="24"/>
        </w:rPr>
        <w:t xml:space="preserve"> </w:t>
      </w:r>
      <w:r w:rsidR="0073408D">
        <w:rPr>
          <w:rFonts w:ascii="Cambria" w:hAnsi="Cambria"/>
          <w:sz w:val="24"/>
          <w:szCs w:val="24"/>
        </w:rPr>
        <w:t>[..]</w:t>
      </w:r>
      <w:r w:rsidRPr="00BE2AC4">
        <w:rPr>
          <w:rFonts w:ascii="Cambria" w:hAnsi="Cambria"/>
          <w:bCs/>
          <w:sz w:val="24"/>
          <w:szCs w:val="24"/>
        </w:rPr>
        <w:t xml:space="preserve">, </w:t>
      </w:r>
      <w:r w:rsidRPr="00BE2AC4">
        <w:rPr>
          <w:rFonts w:ascii="Cambria" w:hAnsi="Cambria"/>
          <w:sz w:val="24"/>
          <w:szCs w:val="24"/>
        </w:rPr>
        <w:t xml:space="preserve">nekustamā īpašuma nodokļa pamatparādu  </w:t>
      </w:r>
      <w:r w:rsidRPr="00BE2AC4">
        <w:rPr>
          <w:rFonts w:ascii="Cambria" w:hAnsi="Cambria"/>
          <w:bCs/>
          <w:sz w:val="24"/>
          <w:szCs w:val="24"/>
        </w:rPr>
        <w:t xml:space="preserve">162.61 </w:t>
      </w:r>
      <w:proofErr w:type="spellStart"/>
      <w:r w:rsidRPr="00BE2AC4">
        <w:rPr>
          <w:rFonts w:ascii="Cambria" w:hAnsi="Cambria"/>
          <w:i/>
          <w:sz w:val="24"/>
          <w:szCs w:val="24"/>
        </w:rPr>
        <w:t>euro</w:t>
      </w:r>
      <w:proofErr w:type="spellEnd"/>
      <w:r w:rsidRPr="00BE2AC4">
        <w:rPr>
          <w:rFonts w:ascii="Cambria" w:hAnsi="Cambria"/>
          <w:bCs/>
          <w:sz w:val="24"/>
          <w:szCs w:val="24"/>
        </w:rPr>
        <w:t xml:space="preserve"> ( viens simts sešdesmit divi </w:t>
      </w:r>
      <w:proofErr w:type="spellStart"/>
      <w:r w:rsidRPr="00BE2AC4">
        <w:rPr>
          <w:rFonts w:ascii="Cambria" w:hAnsi="Cambria"/>
          <w:bCs/>
          <w:i/>
          <w:sz w:val="24"/>
          <w:szCs w:val="24"/>
        </w:rPr>
        <w:t>euro</w:t>
      </w:r>
      <w:proofErr w:type="spellEnd"/>
      <w:r w:rsidRPr="00BE2AC4">
        <w:rPr>
          <w:rFonts w:ascii="Cambria" w:hAnsi="Cambria"/>
          <w:bCs/>
          <w:sz w:val="24"/>
          <w:szCs w:val="24"/>
        </w:rPr>
        <w:t xml:space="preserve"> 61 centu )</w:t>
      </w:r>
      <w:r w:rsidRPr="00BE2AC4">
        <w:rPr>
          <w:rFonts w:ascii="Cambria" w:hAnsi="Cambria"/>
          <w:sz w:val="24"/>
          <w:szCs w:val="24"/>
        </w:rPr>
        <w:t xml:space="preserve"> apmērā,  kā arī ar to saistīto nokavējuma naudu 37.29</w:t>
      </w:r>
      <w:r w:rsidRPr="00BE2AC4">
        <w:rPr>
          <w:rFonts w:ascii="Cambria" w:hAnsi="Cambria"/>
          <w:i/>
          <w:sz w:val="24"/>
          <w:szCs w:val="24"/>
        </w:rPr>
        <w:t xml:space="preserve"> </w:t>
      </w:r>
      <w:proofErr w:type="spellStart"/>
      <w:r w:rsidRPr="00BE2AC4">
        <w:rPr>
          <w:rFonts w:ascii="Cambria" w:hAnsi="Cambria"/>
          <w:i/>
          <w:sz w:val="24"/>
          <w:szCs w:val="24"/>
        </w:rPr>
        <w:t>euro</w:t>
      </w:r>
      <w:proofErr w:type="spellEnd"/>
      <w:r w:rsidRPr="00BE2AC4">
        <w:rPr>
          <w:rFonts w:ascii="Cambria" w:hAnsi="Cambria"/>
          <w:sz w:val="24"/>
          <w:szCs w:val="24"/>
        </w:rPr>
        <w:t xml:space="preserve">. </w:t>
      </w:r>
    </w:p>
    <w:p w14:paraId="05F57450" w14:textId="77777777" w:rsidR="00E246EA" w:rsidRPr="00BE2AC4" w:rsidRDefault="00E246EA" w:rsidP="00E246EA">
      <w:pPr>
        <w:tabs>
          <w:tab w:val="left" w:pos="284"/>
          <w:tab w:val="left" w:pos="567"/>
        </w:tabs>
        <w:spacing w:after="0" w:line="240" w:lineRule="auto"/>
        <w:ind w:right="43"/>
        <w:jc w:val="both"/>
        <w:rPr>
          <w:rFonts w:ascii="Cambria" w:hAnsi="Cambria"/>
          <w:sz w:val="24"/>
          <w:szCs w:val="24"/>
        </w:rPr>
      </w:pPr>
    </w:p>
    <w:p w14:paraId="347BC2DB" w14:textId="77777777" w:rsidR="00E246EA" w:rsidRDefault="00E246EA" w:rsidP="00E246EA">
      <w:pPr>
        <w:spacing w:after="0" w:line="240" w:lineRule="auto"/>
        <w:ind w:right="43"/>
        <w:jc w:val="center"/>
        <w:rPr>
          <w:rFonts w:ascii="Cambria" w:eastAsia="Times New Roman" w:hAnsi="Cambria" w:cs="Times New Roman"/>
          <w:b/>
          <w:sz w:val="24"/>
          <w:szCs w:val="24"/>
        </w:rPr>
      </w:pPr>
    </w:p>
    <w:p w14:paraId="0AEF2254" w14:textId="77777777" w:rsidR="00E246EA" w:rsidRDefault="00E246EA" w:rsidP="00E246EA">
      <w:pPr>
        <w:spacing w:after="0" w:line="240" w:lineRule="auto"/>
        <w:ind w:right="43"/>
        <w:jc w:val="center"/>
        <w:rPr>
          <w:rFonts w:ascii="Cambria" w:eastAsia="Times New Roman" w:hAnsi="Cambria" w:cs="Times New Roman"/>
          <w:b/>
          <w:sz w:val="24"/>
          <w:szCs w:val="24"/>
        </w:rPr>
      </w:pPr>
    </w:p>
    <w:p w14:paraId="1304B108" w14:textId="77777777" w:rsidR="00E246EA" w:rsidRDefault="00E246EA" w:rsidP="00E246EA">
      <w:pPr>
        <w:spacing w:after="0" w:line="240" w:lineRule="auto"/>
        <w:ind w:right="43"/>
        <w:jc w:val="center"/>
        <w:rPr>
          <w:rFonts w:ascii="Cambria" w:eastAsia="Times New Roman" w:hAnsi="Cambria" w:cs="Times New Roman"/>
          <w:b/>
          <w:sz w:val="24"/>
          <w:szCs w:val="24"/>
        </w:rPr>
      </w:pPr>
    </w:p>
    <w:p w14:paraId="36084272" w14:textId="77777777" w:rsidR="00E246EA" w:rsidRPr="00BE2AC4" w:rsidRDefault="00E246EA" w:rsidP="00E246EA">
      <w:pPr>
        <w:spacing w:after="0" w:line="240" w:lineRule="auto"/>
        <w:ind w:right="43"/>
        <w:jc w:val="center"/>
        <w:rPr>
          <w:rFonts w:ascii="Cambria" w:eastAsia="Times New Roman" w:hAnsi="Cambria" w:cs="Times New Roman"/>
          <w:b/>
          <w:sz w:val="24"/>
          <w:szCs w:val="24"/>
        </w:rPr>
      </w:pPr>
      <w:r>
        <w:rPr>
          <w:rFonts w:ascii="Cambria" w:eastAsia="Times New Roman" w:hAnsi="Cambria" w:cs="Times New Roman"/>
          <w:b/>
          <w:sz w:val="24"/>
          <w:szCs w:val="24"/>
        </w:rPr>
        <w:t>4</w:t>
      </w:r>
      <w:r w:rsidRPr="00BE2AC4">
        <w:rPr>
          <w:rFonts w:ascii="Cambria" w:eastAsia="Times New Roman" w:hAnsi="Cambria" w:cs="Times New Roman"/>
          <w:b/>
          <w:sz w:val="24"/>
          <w:szCs w:val="24"/>
        </w:rPr>
        <w:t>.4</w:t>
      </w:r>
    </w:p>
    <w:p w14:paraId="75E9CE47" w14:textId="77777777" w:rsidR="00E246EA" w:rsidRDefault="00E246EA" w:rsidP="00E246EA">
      <w:pPr>
        <w:spacing w:after="0" w:line="240" w:lineRule="auto"/>
        <w:ind w:right="43"/>
        <w:jc w:val="center"/>
        <w:rPr>
          <w:rFonts w:ascii="Cambria" w:eastAsia="Times New Roman" w:hAnsi="Cambria" w:cs="Times New Roman"/>
          <w:b/>
          <w:sz w:val="24"/>
          <w:szCs w:val="24"/>
        </w:rPr>
      </w:pPr>
      <w:r w:rsidRPr="00BE2AC4">
        <w:rPr>
          <w:rFonts w:ascii="Cambria" w:eastAsia="Times New Roman" w:hAnsi="Cambria" w:cs="Times New Roman"/>
          <w:b/>
          <w:sz w:val="24"/>
          <w:szCs w:val="24"/>
        </w:rPr>
        <w:t>Par nekustamā īpašuma nodokļa pārmaksu</w:t>
      </w:r>
      <w:r>
        <w:rPr>
          <w:rFonts w:ascii="Cambria" w:eastAsia="Times New Roman" w:hAnsi="Cambria" w:cs="Times New Roman"/>
          <w:b/>
          <w:sz w:val="24"/>
          <w:szCs w:val="24"/>
        </w:rPr>
        <w:t xml:space="preserve"> d</w:t>
      </w:r>
      <w:r w:rsidRPr="00BE2AC4">
        <w:rPr>
          <w:rFonts w:ascii="Cambria" w:eastAsia="Times New Roman" w:hAnsi="Cambria" w:cs="Times New Roman"/>
          <w:b/>
          <w:sz w:val="24"/>
          <w:szCs w:val="24"/>
        </w:rPr>
        <w:t>zēšan</w:t>
      </w:r>
      <w:r>
        <w:rPr>
          <w:rFonts w:ascii="Cambria" w:eastAsia="Times New Roman" w:hAnsi="Cambria" w:cs="Times New Roman"/>
          <w:b/>
          <w:sz w:val="24"/>
          <w:szCs w:val="24"/>
        </w:rPr>
        <w:t>u</w:t>
      </w:r>
    </w:p>
    <w:p w14:paraId="259B62D8" w14:textId="77777777" w:rsidR="00E246EA" w:rsidRPr="00BE2AC4" w:rsidRDefault="00E246EA" w:rsidP="00E246EA">
      <w:pPr>
        <w:spacing w:after="0" w:line="240" w:lineRule="auto"/>
        <w:ind w:right="43"/>
        <w:jc w:val="center"/>
        <w:rPr>
          <w:rFonts w:ascii="Cambria" w:eastAsia="Times New Roman" w:hAnsi="Cambria" w:cs="Times New Roman"/>
          <w:sz w:val="24"/>
          <w:szCs w:val="24"/>
        </w:rPr>
      </w:pPr>
      <w:r>
        <w:rPr>
          <w:rFonts w:ascii="Cambria" w:eastAsia="Times New Roman" w:hAnsi="Cambria" w:cs="Times New Roman"/>
          <w:b/>
          <w:sz w:val="24"/>
          <w:szCs w:val="24"/>
        </w:rPr>
        <w:t>_______________________________________________________________________________________________</w:t>
      </w:r>
    </w:p>
    <w:p w14:paraId="552BC56B" w14:textId="77777777" w:rsidR="00E246EA" w:rsidRDefault="00E246EA" w:rsidP="00E246EA">
      <w:pPr>
        <w:autoSpaceDE w:val="0"/>
        <w:autoSpaceDN w:val="0"/>
        <w:adjustRightInd w:val="0"/>
        <w:spacing w:after="0" w:line="240" w:lineRule="auto"/>
        <w:ind w:right="43"/>
        <w:rPr>
          <w:rFonts w:ascii="Cambria" w:hAnsi="Cambria" w:cs="Times New Roman"/>
          <w:sz w:val="24"/>
          <w:szCs w:val="24"/>
        </w:rPr>
      </w:pPr>
    </w:p>
    <w:p w14:paraId="0B41889E" w14:textId="77777777" w:rsidR="00E246EA" w:rsidRDefault="00E246EA" w:rsidP="00E246EA">
      <w:pPr>
        <w:spacing w:after="0" w:line="240" w:lineRule="auto"/>
        <w:ind w:right="43"/>
        <w:jc w:val="both"/>
        <w:rPr>
          <w:rFonts w:ascii="Cambria" w:hAnsi="Cambria"/>
          <w:b/>
          <w:bCs/>
          <w:sz w:val="24"/>
          <w:szCs w:val="24"/>
        </w:rPr>
      </w:pPr>
      <w:r>
        <w:rPr>
          <w:rFonts w:ascii="Cambria" w:hAnsi="Cambria"/>
          <w:b/>
          <w:bCs/>
          <w:sz w:val="24"/>
          <w:szCs w:val="24"/>
        </w:rPr>
        <w:t>ZIŅO: Dainis Vingris</w:t>
      </w:r>
    </w:p>
    <w:p w14:paraId="6C22DAB4" w14:textId="77777777" w:rsidR="00E246EA" w:rsidRPr="00BE2AC4" w:rsidRDefault="00E246EA" w:rsidP="00E246EA">
      <w:pPr>
        <w:autoSpaceDE w:val="0"/>
        <w:autoSpaceDN w:val="0"/>
        <w:adjustRightInd w:val="0"/>
        <w:spacing w:after="0" w:line="240" w:lineRule="auto"/>
        <w:ind w:right="43"/>
        <w:rPr>
          <w:rFonts w:ascii="Cambria" w:hAnsi="Cambria" w:cs="Times New Roman"/>
          <w:sz w:val="24"/>
          <w:szCs w:val="24"/>
        </w:rPr>
      </w:pPr>
    </w:p>
    <w:p w14:paraId="102D2C45" w14:textId="77777777" w:rsidR="00E246EA" w:rsidRPr="00BE2AC4" w:rsidRDefault="00E246EA" w:rsidP="00E246EA">
      <w:pPr>
        <w:autoSpaceDE w:val="0"/>
        <w:autoSpaceDN w:val="0"/>
        <w:adjustRightInd w:val="0"/>
        <w:spacing w:after="0" w:line="240" w:lineRule="auto"/>
        <w:ind w:right="43" w:firstLine="720"/>
        <w:jc w:val="both"/>
        <w:rPr>
          <w:rFonts w:ascii="Cambria" w:hAnsi="Cambria" w:cs="Times New Roman"/>
          <w:sz w:val="24"/>
          <w:szCs w:val="24"/>
        </w:rPr>
      </w:pPr>
      <w:r w:rsidRPr="00BE2AC4">
        <w:rPr>
          <w:rFonts w:ascii="Cambria" w:hAnsi="Cambria" w:cs="Times New Roman"/>
          <w:sz w:val="24"/>
          <w:szCs w:val="24"/>
        </w:rPr>
        <w:t xml:space="preserve">Pamatojoties uz likuma ,.Par nodokļiem un nodevām" 20.pana 3.punktu </w:t>
      </w:r>
    </w:p>
    <w:p w14:paraId="300816BA" w14:textId="77777777" w:rsidR="00E246EA" w:rsidRPr="00BE2AC4" w:rsidRDefault="00E246EA" w:rsidP="00E246EA">
      <w:pPr>
        <w:autoSpaceDE w:val="0"/>
        <w:autoSpaceDN w:val="0"/>
        <w:adjustRightInd w:val="0"/>
        <w:spacing w:after="0" w:line="240" w:lineRule="auto"/>
        <w:ind w:right="43"/>
        <w:jc w:val="both"/>
        <w:rPr>
          <w:rFonts w:ascii="Cambria" w:hAnsi="Cambria" w:cs="Times New Roman"/>
          <w:sz w:val="24"/>
          <w:szCs w:val="24"/>
        </w:rPr>
      </w:pPr>
      <w:r w:rsidRPr="00BE2AC4">
        <w:rPr>
          <w:rFonts w:ascii="Cambria" w:hAnsi="Cambria" w:cs="Times New Roman"/>
          <w:sz w:val="24"/>
          <w:szCs w:val="24"/>
        </w:rPr>
        <w:lastRenderedPageBreak/>
        <w:t>Kokneses novada dome veic piekritīgo nodokļu administrēšanu normatīvajos aktos noteiktās kompetences ietvaros.</w:t>
      </w:r>
    </w:p>
    <w:p w14:paraId="415CB83C" w14:textId="77777777" w:rsidR="00E246EA" w:rsidRPr="00BE2AC4" w:rsidRDefault="00E246EA" w:rsidP="00E246EA">
      <w:pPr>
        <w:autoSpaceDE w:val="0"/>
        <w:autoSpaceDN w:val="0"/>
        <w:adjustRightInd w:val="0"/>
        <w:spacing w:after="0" w:line="240" w:lineRule="auto"/>
        <w:ind w:right="43" w:firstLine="720"/>
        <w:jc w:val="both"/>
        <w:rPr>
          <w:rFonts w:ascii="Cambria" w:hAnsi="Cambria" w:cs="Times New Roman"/>
          <w:sz w:val="24"/>
          <w:szCs w:val="24"/>
        </w:rPr>
      </w:pPr>
      <w:r w:rsidRPr="00BE2AC4">
        <w:rPr>
          <w:rFonts w:ascii="Cambria" w:hAnsi="Cambria" w:cs="Times New Roman"/>
          <w:sz w:val="24"/>
          <w:szCs w:val="24"/>
        </w:rPr>
        <w:t>Saskaņa ar likuma ,,Par nodokļiem un nodevām,, 25.'panta 2.punktu, pārmaksātās nodokļu summas, ja nodokļu maksātājs ir likvidēts un izslēgts no nodokļu maksātāju reģistra vai triju gadu laika no konkrēta nodokļa likumā noteiktā maksāšanas termiņā nav pieprasījis pārmaksātās nodokļa summas atmaksu vai novirzīšanu kārtējo vai nokavēto nodokļu maksājumu segšanai, vai attiecībā uz to Valsts ieņēmumu dienests pieņēmis lēmumu atteikt pārmaksātās nodokļu summas atmaksāšanu un minētais lēmums stājies spēkā un kļuvis neapstrīdams, vai stājies spēkā attiecīgs tiesas nolēmums, dzēš: attiecīgā pašvaldība.</w:t>
      </w:r>
    </w:p>
    <w:p w14:paraId="1D14A765" w14:textId="77777777" w:rsidR="00E246EA" w:rsidRPr="00BE2AC4" w:rsidRDefault="00E246EA" w:rsidP="00E246EA">
      <w:pPr>
        <w:autoSpaceDE w:val="0"/>
        <w:autoSpaceDN w:val="0"/>
        <w:adjustRightInd w:val="0"/>
        <w:spacing w:after="0" w:line="240" w:lineRule="auto"/>
        <w:ind w:right="43" w:firstLine="720"/>
        <w:jc w:val="both"/>
        <w:rPr>
          <w:rFonts w:ascii="Cambria" w:hAnsi="Cambria" w:cs="Times New Roman"/>
          <w:sz w:val="24"/>
          <w:szCs w:val="24"/>
        </w:rPr>
      </w:pPr>
      <w:r w:rsidRPr="00BE2AC4">
        <w:rPr>
          <w:rFonts w:ascii="Cambria" w:hAnsi="Cambria" w:cs="Times New Roman"/>
          <w:sz w:val="24"/>
          <w:szCs w:val="24"/>
        </w:rPr>
        <w:t xml:space="preserve"> Veicot likuma "Par nodokļiem un nodevām" tiesību normu sistēmisko interpretāciju. kas paredzēta Administratīva procesa likuma 17.panta pirmās daļas 3.punkta Kokneses domes pašvaldība secina, ka likumdevējs ar nodokļu maksātāju reģistru ir domājis Latvijas Republikas Uzņēmumu reģistru, kura darbības mērķis ir veikt likuma "Par Latvijas Republikas Uzņēmumu reģistru" noteikto tiesību subjektu reģistrāciju, lai nodibinātu tiesību subjektu juridisko statusu lai nodrošinātu normatīvajos aktos noteikto ziņu (par reģistrētajiem tiesību subjektiem un juridiskajiem faktiem) publisku ticamību, ka ari par izmaiņām attiecīgajā reģistrā.</w:t>
      </w:r>
    </w:p>
    <w:p w14:paraId="0D5A8B7C" w14:textId="2DDB1520" w:rsidR="00E246EA" w:rsidRPr="00BE2AC4" w:rsidRDefault="00E246EA" w:rsidP="00E246EA">
      <w:pPr>
        <w:autoSpaceDE w:val="0"/>
        <w:autoSpaceDN w:val="0"/>
        <w:adjustRightInd w:val="0"/>
        <w:spacing w:after="0" w:line="240" w:lineRule="auto"/>
        <w:ind w:right="43"/>
        <w:jc w:val="both"/>
        <w:rPr>
          <w:rFonts w:ascii="Cambria" w:hAnsi="Cambria" w:cs="Times New Roman"/>
          <w:sz w:val="24"/>
          <w:szCs w:val="24"/>
        </w:rPr>
      </w:pPr>
      <w:r w:rsidRPr="00BE2AC4">
        <w:rPr>
          <w:rFonts w:ascii="Cambria" w:hAnsi="Cambria" w:cs="Times New Roman"/>
          <w:sz w:val="24"/>
          <w:szCs w:val="24"/>
        </w:rPr>
        <w:t>.</w:t>
      </w:r>
      <w:r w:rsidRPr="00BE2AC4">
        <w:rPr>
          <w:rFonts w:ascii="Cambria" w:hAnsi="Cambria" w:cs="Times New Roman"/>
          <w:sz w:val="24"/>
          <w:szCs w:val="24"/>
        </w:rPr>
        <w:tab/>
        <w:t>Ņemot vērā, ka likumdevējs nav paredzējis specialu regulējumu attiecība uz privāto tiesību juridiskajām personām, kuras ar LR Uzņēmumu reģistra valsts notāra lēmumu ir izslēgtas no uzņēmumu reģistra vai komercreģistra, Kokneses novada dome</w:t>
      </w:r>
      <w:r w:rsidR="0073408D">
        <w:rPr>
          <w:rFonts w:ascii="Cambria" w:hAnsi="Cambria" w:cs="Times New Roman"/>
          <w:sz w:val="24"/>
          <w:szCs w:val="24"/>
        </w:rPr>
        <w:t xml:space="preserve"> </w:t>
      </w:r>
      <w:r w:rsidRPr="00BE2AC4">
        <w:rPr>
          <w:rFonts w:ascii="Cambria" w:hAnsi="Cambria" w:cs="Times New Roman"/>
          <w:sz w:val="24"/>
          <w:szCs w:val="24"/>
        </w:rPr>
        <w:t>uzskata LR Uzņēmumu reģistra valsts notāra lēmumu par pietiekamu, lai secinātu,</w:t>
      </w:r>
      <w:r w:rsidR="0073408D">
        <w:rPr>
          <w:rFonts w:ascii="Cambria" w:hAnsi="Cambria" w:cs="Times New Roman"/>
          <w:sz w:val="24"/>
          <w:szCs w:val="24"/>
        </w:rPr>
        <w:t xml:space="preserve"> </w:t>
      </w:r>
      <w:r w:rsidRPr="00BE2AC4">
        <w:rPr>
          <w:rFonts w:ascii="Cambria" w:hAnsi="Cambria" w:cs="Times New Roman"/>
          <w:sz w:val="24"/>
          <w:szCs w:val="24"/>
        </w:rPr>
        <w:t xml:space="preserve">ka privāto tiesību juridiskai personai kas tikusi izslēgta no attiecīga reģistra, ir legālā veidā izbeigusi savu darbību. Pamatojoties uz iepriekš minēto un LR Uzņēmumu reģistra lēmumiem, šo privāto tiesību juridisko personu pārmaksas ir dzēšamas likuma ,.Par nodokļiem un nodevām" 25.'panta otrajā punktā noteiktajā kartībā; </w:t>
      </w:r>
    </w:p>
    <w:p w14:paraId="65A5BD2E" w14:textId="77777777" w:rsidR="00E246EA" w:rsidRPr="00BE2AC4" w:rsidRDefault="00E246EA" w:rsidP="00E246EA">
      <w:pPr>
        <w:autoSpaceDE w:val="0"/>
        <w:autoSpaceDN w:val="0"/>
        <w:adjustRightInd w:val="0"/>
        <w:spacing w:after="0" w:line="240" w:lineRule="auto"/>
        <w:ind w:right="43"/>
        <w:jc w:val="both"/>
        <w:rPr>
          <w:rFonts w:ascii="Cambria" w:hAnsi="Cambria" w:cs="Times New Roman"/>
          <w:sz w:val="24"/>
          <w:szCs w:val="24"/>
        </w:rPr>
      </w:pPr>
    </w:p>
    <w:tbl>
      <w:tblPr>
        <w:tblStyle w:val="Reatabula"/>
        <w:tblW w:w="0" w:type="auto"/>
        <w:tblInd w:w="392" w:type="dxa"/>
        <w:tblLook w:val="04A0" w:firstRow="1" w:lastRow="0" w:firstColumn="1" w:lastColumn="0" w:noHBand="0" w:noVBand="1"/>
      </w:tblPr>
      <w:tblGrid>
        <w:gridCol w:w="2126"/>
        <w:gridCol w:w="2410"/>
        <w:gridCol w:w="1812"/>
        <w:gridCol w:w="236"/>
      </w:tblGrid>
      <w:tr w:rsidR="00E246EA" w:rsidRPr="00BE2AC4" w14:paraId="5F6360C5" w14:textId="77777777" w:rsidTr="0073408D">
        <w:tc>
          <w:tcPr>
            <w:tcW w:w="2126" w:type="dxa"/>
          </w:tcPr>
          <w:p w14:paraId="22578333" w14:textId="77777777" w:rsidR="00E246EA" w:rsidRPr="00BE2AC4" w:rsidRDefault="00E246EA" w:rsidP="0073408D">
            <w:pPr>
              <w:autoSpaceDE w:val="0"/>
              <w:autoSpaceDN w:val="0"/>
              <w:adjustRightInd w:val="0"/>
              <w:ind w:right="43"/>
              <w:rPr>
                <w:rFonts w:ascii="Cambria" w:hAnsi="Cambria"/>
              </w:rPr>
            </w:pPr>
            <w:r w:rsidRPr="00BE2AC4">
              <w:rPr>
                <w:rFonts w:ascii="Cambria" w:hAnsi="Cambria"/>
              </w:rPr>
              <w:t>Nosaukums</w:t>
            </w:r>
          </w:p>
        </w:tc>
        <w:tc>
          <w:tcPr>
            <w:tcW w:w="2410" w:type="dxa"/>
          </w:tcPr>
          <w:p w14:paraId="12510E2D" w14:textId="77777777" w:rsidR="00E246EA" w:rsidRPr="00BE2AC4" w:rsidRDefault="00E246EA" w:rsidP="0073408D">
            <w:pPr>
              <w:autoSpaceDE w:val="0"/>
              <w:autoSpaceDN w:val="0"/>
              <w:adjustRightInd w:val="0"/>
              <w:ind w:right="43"/>
              <w:rPr>
                <w:rFonts w:ascii="Cambria" w:hAnsi="Cambria"/>
              </w:rPr>
            </w:pPr>
            <w:r w:rsidRPr="00BE2AC4">
              <w:rPr>
                <w:rFonts w:ascii="Cambria" w:hAnsi="Cambria"/>
              </w:rPr>
              <w:t>Vienotais</w:t>
            </w:r>
          </w:p>
          <w:p w14:paraId="4A99953C" w14:textId="77777777" w:rsidR="00E246EA" w:rsidRPr="00BE2AC4" w:rsidRDefault="00E246EA" w:rsidP="0073408D">
            <w:pPr>
              <w:autoSpaceDE w:val="0"/>
              <w:autoSpaceDN w:val="0"/>
              <w:adjustRightInd w:val="0"/>
              <w:ind w:right="43"/>
              <w:rPr>
                <w:rFonts w:ascii="Cambria" w:hAnsi="Cambria"/>
              </w:rPr>
            </w:pPr>
            <w:r w:rsidRPr="00BE2AC4">
              <w:rPr>
                <w:rFonts w:ascii="Cambria" w:hAnsi="Cambria"/>
              </w:rPr>
              <w:t xml:space="preserve">Reģistrācijas </w:t>
            </w:r>
          </w:p>
          <w:p w14:paraId="00FF042E" w14:textId="77777777" w:rsidR="00E246EA" w:rsidRPr="00BE2AC4" w:rsidRDefault="00E246EA" w:rsidP="0073408D">
            <w:pPr>
              <w:autoSpaceDE w:val="0"/>
              <w:autoSpaceDN w:val="0"/>
              <w:adjustRightInd w:val="0"/>
              <w:ind w:right="43"/>
              <w:rPr>
                <w:rFonts w:ascii="Cambria" w:hAnsi="Cambria"/>
              </w:rPr>
            </w:pPr>
            <w:r w:rsidRPr="00BE2AC4">
              <w:rPr>
                <w:rFonts w:ascii="Cambria" w:hAnsi="Cambria"/>
              </w:rPr>
              <w:t>numurs</w:t>
            </w:r>
          </w:p>
        </w:tc>
        <w:tc>
          <w:tcPr>
            <w:tcW w:w="1812" w:type="dxa"/>
          </w:tcPr>
          <w:p w14:paraId="525002F8" w14:textId="77777777" w:rsidR="00E246EA" w:rsidRPr="00BE2AC4" w:rsidRDefault="00E246EA" w:rsidP="0073408D">
            <w:pPr>
              <w:autoSpaceDE w:val="0"/>
              <w:autoSpaceDN w:val="0"/>
              <w:adjustRightInd w:val="0"/>
              <w:ind w:right="43"/>
              <w:rPr>
                <w:rFonts w:ascii="Cambria" w:hAnsi="Cambria"/>
              </w:rPr>
            </w:pPr>
            <w:r w:rsidRPr="00BE2AC4">
              <w:rPr>
                <w:rFonts w:ascii="Cambria" w:hAnsi="Cambria"/>
              </w:rPr>
              <w:t>Izslēgšanas/</w:t>
            </w:r>
          </w:p>
          <w:p w14:paraId="628ECF04" w14:textId="77777777" w:rsidR="00E246EA" w:rsidRPr="00BE2AC4" w:rsidRDefault="00E246EA" w:rsidP="0073408D">
            <w:pPr>
              <w:autoSpaceDE w:val="0"/>
              <w:autoSpaceDN w:val="0"/>
              <w:adjustRightInd w:val="0"/>
              <w:ind w:right="43"/>
              <w:rPr>
                <w:rFonts w:ascii="Cambria" w:hAnsi="Cambria"/>
              </w:rPr>
            </w:pPr>
            <w:r w:rsidRPr="00BE2AC4">
              <w:rPr>
                <w:rFonts w:ascii="Cambria" w:hAnsi="Cambria"/>
              </w:rPr>
              <w:t>Likvidācijas</w:t>
            </w:r>
          </w:p>
          <w:p w14:paraId="1BA8B97A" w14:textId="77777777" w:rsidR="00E246EA" w:rsidRPr="00BE2AC4" w:rsidRDefault="00E246EA" w:rsidP="0073408D">
            <w:pPr>
              <w:autoSpaceDE w:val="0"/>
              <w:autoSpaceDN w:val="0"/>
              <w:adjustRightInd w:val="0"/>
              <w:ind w:right="43"/>
              <w:rPr>
                <w:rFonts w:ascii="Cambria" w:hAnsi="Cambria"/>
              </w:rPr>
            </w:pPr>
            <w:r w:rsidRPr="00BE2AC4">
              <w:rPr>
                <w:rFonts w:ascii="Cambria" w:hAnsi="Cambria"/>
              </w:rPr>
              <w:t>datums</w:t>
            </w:r>
          </w:p>
        </w:tc>
        <w:tc>
          <w:tcPr>
            <w:tcW w:w="236" w:type="dxa"/>
            <w:vMerge w:val="restart"/>
            <w:tcBorders>
              <w:top w:val="nil"/>
              <w:right w:val="nil"/>
            </w:tcBorders>
          </w:tcPr>
          <w:p w14:paraId="32E03BD0" w14:textId="77777777" w:rsidR="00E246EA" w:rsidRPr="00BE2AC4" w:rsidRDefault="00E246EA" w:rsidP="0073408D">
            <w:pPr>
              <w:autoSpaceDE w:val="0"/>
              <w:autoSpaceDN w:val="0"/>
              <w:adjustRightInd w:val="0"/>
              <w:ind w:right="43"/>
              <w:rPr>
                <w:rFonts w:ascii="Cambria" w:hAnsi="Cambria"/>
              </w:rPr>
            </w:pPr>
          </w:p>
        </w:tc>
      </w:tr>
      <w:tr w:rsidR="00E246EA" w:rsidRPr="00BE2AC4" w14:paraId="65B65B2B" w14:textId="77777777" w:rsidTr="0073408D">
        <w:tc>
          <w:tcPr>
            <w:tcW w:w="2126" w:type="dxa"/>
          </w:tcPr>
          <w:p w14:paraId="028446FA" w14:textId="781A2574" w:rsidR="00E246EA" w:rsidRPr="00BE2AC4" w:rsidRDefault="0073408D" w:rsidP="0073408D">
            <w:pPr>
              <w:autoSpaceDE w:val="0"/>
              <w:autoSpaceDN w:val="0"/>
              <w:adjustRightInd w:val="0"/>
              <w:ind w:right="43"/>
              <w:rPr>
                <w:rFonts w:ascii="Cambria" w:hAnsi="Cambria"/>
              </w:rPr>
            </w:pPr>
            <w:r>
              <w:rPr>
                <w:rFonts w:ascii="Cambria" w:hAnsi="Cambria"/>
              </w:rPr>
              <w:t>[..]</w:t>
            </w:r>
          </w:p>
        </w:tc>
        <w:tc>
          <w:tcPr>
            <w:tcW w:w="2410" w:type="dxa"/>
          </w:tcPr>
          <w:p w14:paraId="27A39D65" w14:textId="2B067A0C" w:rsidR="00E246EA" w:rsidRPr="00BE2AC4" w:rsidRDefault="0073408D" w:rsidP="0073408D">
            <w:pPr>
              <w:autoSpaceDE w:val="0"/>
              <w:autoSpaceDN w:val="0"/>
              <w:adjustRightInd w:val="0"/>
              <w:ind w:right="43"/>
              <w:rPr>
                <w:rFonts w:ascii="Cambria" w:hAnsi="Cambria"/>
              </w:rPr>
            </w:pPr>
            <w:r>
              <w:rPr>
                <w:rFonts w:ascii="Cambria" w:hAnsi="Cambria"/>
              </w:rPr>
              <w:t>[..]</w:t>
            </w:r>
          </w:p>
        </w:tc>
        <w:tc>
          <w:tcPr>
            <w:tcW w:w="1812" w:type="dxa"/>
          </w:tcPr>
          <w:p w14:paraId="4AD9E47D" w14:textId="77777777" w:rsidR="00E246EA" w:rsidRPr="00BE2AC4" w:rsidRDefault="00E246EA" w:rsidP="0073408D">
            <w:pPr>
              <w:autoSpaceDE w:val="0"/>
              <w:autoSpaceDN w:val="0"/>
              <w:adjustRightInd w:val="0"/>
              <w:ind w:right="43"/>
              <w:rPr>
                <w:rFonts w:ascii="Cambria" w:hAnsi="Cambria"/>
              </w:rPr>
            </w:pPr>
            <w:r w:rsidRPr="00BE2AC4">
              <w:rPr>
                <w:rFonts w:ascii="Cambria" w:hAnsi="Cambria"/>
              </w:rPr>
              <w:t>30.11.2017.</w:t>
            </w:r>
          </w:p>
        </w:tc>
        <w:tc>
          <w:tcPr>
            <w:tcW w:w="236" w:type="dxa"/>
            <w:vMerge/>
            <w:tcBorders>
              <w:bottom w:val="nil"/>
              <w:right w:val="nil"/>
            </w:tcBorders>
          </w:tcPr>
          <w:p w14:paraId="241F741E" w14:textId="77777777" w:rsidR="00E246EA" w:rsidRPr="00BE2AC4" w:rsidRDefault="00E246EA" w:rsidP="0073408D">
            <w:pPr>
              <w:autoSpaceDE w:val="0"/>
              <w:autoSpaceDN w:val="0"/>
              <w:adjustRightInd w:val="0"/>
              <w:ind w:right="43"/>
              <w:rPr>
                <w:rFonts w:ascii="Cambria" w:hAnsi="Cambria"/>
              </w:rPr>
            </w:pPr>
          </w:p>
        </w:tc>
      </w:tr>
    </w:tbl>
    <w:p w14:paraId="1FD46A46" w14:textId="77777777" w:rsidR="00E246EA" w:rsidRDefault="00E246EA" w:rsidP="00E246EA">
      <w:pPr>
        <w:autoSpaceDE w:val="0"/>
        <w:autoSpaceDN w:val="0"/>
        <w:adjustRightInd w:val="0"/>
        <w:spacing w:after="0" w:line="240" w:lineRule="auto"/>
        <w:ind w:right="43" w:firstLine="720"/>
        <w:jc w:val="both"/>
        <w:rPr>
          <w:rFonts w:ascii="Cambria" w:hAnsi="Cambria" w:cs="Times New Roman"/>
          <w:sz w:val="24"/>
          <w:szCs w:val="24"/>
        </w:rPr>
      </w:pPr>
    </w:p>
    <w:p w14:paraId="32FDB741" w14:textId="77777777" w:rsidR="00E246EA" w:rsidRDefault="00E246EA" w:rsidP="00E246EA">
      <w:pPr>
        <w:spacing w:after="0" w:line="240" w:lineRule="auto"/>
        <w:ind w:right="-382" w:firstLine="720"/>
        <w:jc w:val="both"/>
        <w:rPr>
          <w:rFonts w:ascii="Cambria" w:hAnsi="Cambria"/>
          <w:sz w:val="24"/>
          <w:szCs w:val="24"/>
        </w:rPr>
      </w:pPr>
      <w:r w:rsidRPr="00BE2AC4">
        <w:rPr>
          <w:rFonts w:ascii="Cambria" w:hAnsi="Cambria" w:cs="Times New Roman"/>
          <w:sz w:val="24"/>
          <w:szCs w:val="24"/>
        </w:rPr>
        <w:t>Ņemot vērā iepriekš minēto un pamatojoties uz likuma "Par nodokļiem un nodevām" 25.1 panta 2.punktu un saskaņā ar Administratīvā procesa likuma 17.panta pirmās daļas 3.punktu</w:t>
      </w:r>
      <w:r w:rsidRPr="00BE2AC4">
        <w:rPr>
          <w:rFonts w:ascii="Cambria" w:eastAsia="Times New Roman" w:hAnsi="Cambria" w:cs="Times New Roman"/>
          <w:sz w:val="24"/>
          <w:szCs w:val="24"/>
          <w:lang w:eastAsia="lv-LV"/>
        </w:rPr>
        <w:t xml:space="preserve"> un </w:t>
      </w:r>
      <w:r>
        <w:rPr>
          <w:rFonts w:ascii="Cambria" w:hAnsi="Cambria"/>
          <w:sz w:val="24"/>
          <w:szCs w:val="24"/>
        </w:rPr>
        <w:t>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13</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xml:space="preserve">,  Aigars Kalniņš, Dāvis Kalniņš, Pēteris Keišs, Rihards Krauklis, Jānis Krūmiņš, Raina Līcīte,  Jānis Miezītis, Edgars </w:t>
      </w:r>
      <w:proofErr w:type="spellStart"/>
      <w:r w:rsidRPr="00215B8A">
        <w:rPr>
          <w:rFonts w:ascii="Cambria" w:hAnsi="Cambria"/>
          <w:sz w:val="24"/>
          <w:szCs w:val="24"/>
        </w:rPr>
        <w:t>Mikāls</w:t>
      </w:r>
      <w:proofErr w:type="spellEnd"/>
      <w:r w:rsidRPr="00215B8A">
        <w:rPr>
          <w:rFonts w:ascii="Cambria" w:hAnsi="Cambria"/>
          <w:sz w:val="24"/>
          <w:szCs w:val="24"/>
        </w:rPr>
        <w:t>, Jānis Liepiņš,  Māris Reinbergs,  Ziedonis Vilde , Dainis Vingris), P</w:t>
      </w:r>
      <w:r w:rsidRPr="00215B8A">
        <w:rPr>
          <w:rFonts w:ascii="Cambria" w:hAnsi="Cambria" w:cs="Times New Roman"/>
          <w:sz w:val="24"/>
          <w:szCs w:val="24"/>
        </w:rPr>
        <w:t>RET-nav, ATTURAS-nav, Kokneses novada dome NOLEMJ</w:t>
      </w:r>
      <w:r>
        <w:rPr>
          <w:rFonts w:ascii="Cambria" w:hAnsi="Cambria" w:cs="Times New Roman"/>
          <w:sz w:val="24"/>
          <w:szCs w:val="24"/>
        </w:rPr>
        <w:t>:</w:t>
      </w:r>
    </w:p>
    <w:p w14:paraId="4A6BF874" w14:textId="77777777" w:rsidR="00E246EA" w:rsidRPr="00BE2AC4" w:rsidRDefault="00E246EA" w:rsidP="00E246EA">
      <w:pPr>
        <w:autoSpaceDE w:val="0"/>
        <w:autoSpaceDN w:val="0"/>
        <w:adjustRightInd w:val="0"/>
        <w:spacing w:after="0" w:line="240" w:lineRule="auto"/>
        <w:ind w:right="43"/>
        <w:rPr>
          <w:rFonts w:ascii="Cambria" w:hAnsi="Cambria" w:cs="Times New Roman"/>
          <w:sz w:val="24"/>
          <w:szCs w:val="24"/>
        </w:rPr>
      </w:pPr>
      <w:r w:rsidRPr="00BE2AC4">
        <w:rPr>
          <w:rFonts w:ascii="Cambria" w:hAnsi="Cambria" w:cs="Times New Roman"/>
          <w:sz w:val="24"/>
          <w:szCs w:val="24"/>
        </w:rPr>
        <w:t xml:space="preserve"> </w:t>
      </w:r>
    </w:p>
    <w:p w14:paraId="2B274AB1" w14:textId="52C9A47E" w:rsidR="00E246EA" w:rsidRPr="00BE2AC4" w:rsidRDefault="00E246EA" w:rsidP="00E246EA">
      <w:pPr>
        <w:autoSpaceDE w:val="0"/>
        <w:autoSpaceDN w:val="0"/>
        <w:adjustRightInd w:val="0"/>
        <w:spacing w:after="0" w:line="240" w:lineRule="auto"/>
        <w:ind w:right="43" w:firstLine="720"/>
        <w:jc w:val="both"/>
        <w:rPr>
          <w:rFonts w:ascii="Cambria" w:hAnsi="Cambria" w:cs="Times New Roman"/>
          <w:sz w:val="24"/>
          <w:szCs w:val="24"/>
        </w:rPr>
      </w:pPr>
      <w:r>
        <w:rPr>
          <w:rFonts w:ascii="Cambria" w:hAnsi="Cambria" w:cs="Times New Roman"/>
          <w:sz w:val="24"/>
          <w:szCs w:val="24"/>
        </w:rPr>
        <w:t>1.</w:t>
      </w:r>
      <w:r w:rsidRPr="00BE2AC4">
        <w:rPr>
          <w:rFonts w:ascii="Cambria" w:hAnsi="Cambria" w:cs="Times New Roman"/>
          <w:sz w:val="24"/>
          <w:szCs w:val="24"/>
        </w:rPr>
        <w:t xml:space="preserve">Dzēst </w:t>
      </w:r>
      <w:r w:rsidR="0073408D">
        <w:rPr>
          <w:rFonts w:ascii="Cambria" w:hAnsi="Cambria"/>
          <w:sz w:val="24"/>
          <w:szCs w:val="24"/>
        </w:rPr>
        <w:t>[..]</w:t>
      </w:r>
      <w:r w:rsidRPr="00BE2AC4">
        <w:rPr>
          <w:rFonts w:ascii="Cambria" w:hAnsi="Cambria" w:cs="Times New Roman"/>
          <w:sz w:val="24"/>
          <w:szCs w:val="24"/>
        </w:rPr>
        <w:t xml:space="preserve">,  nekustamā īpašuma nodokļa pārmaksu kopsummā EUR 23.63 (divdesmit trīs </w:t>
      </w:r>
      <w:proofErr w:type="spellStart"/>
      <w:r w:rsidRPr="00BE2AC4">
        <w:rPr>
          <w:rFonts w:ascii="Cambria" w:hAnsi="Cambria" w:cs="Times New Roman"/>
          <w:i/>
          <w:sz w:val="24"/>
          <w:szCs w:val="24"/>
        </w:rPr>
        <w:t>euro</w:t>
      </w:r>
      <w:proofErr w:type="spellEnd"/>
      <w:r w:rsidRPr="00BE2AC4">
        <w:rPr>
          <w:rFonts w:ascii="Cambria" w:hAnsi="Cambria" w:cs="Times New Roman"/>
          <w:i/>
          <w:sz w:val="24"/>
          <w:szCs w:val="24"/>
        </w:rPr>
        <w:t xml:space="preserve"> </w:t>
      </w:r>
      <w:r w:rsidRPr="00BE2AC4">
        <w:rPr>
          <w:rFonts w:ascii="Cambria" w:hAnsi="Cambria" w:cs="Times New Roman"/>
          <w:sz w:val="24"/>
          <w:szCs w:val="24"/>
        </w:rPr>
        <w:t>63</w:t>
      </w:r>
      <w:r w:rsidRPr="00BE2AC4">
        <w:rPr>
          <w:rFonts w:ascii="Cambria" w:hAnsi="Cambria" w:cs="Times New Roman"/>
          <w:i/>
          <w:sz w:val="24"/>
          <w:szCs w:val="24"/>
        </w:rPr>
        <w:t xml:space="preserve"> centi)</w:t>
      </w:r>
    </w:p>
    <w:p w14:paraId="1D6925E5" w14:textId="77777777" w:rsidR="00E246EA" w:rsidRDefault="00E246EA" w:rsidP="00E246EA">
      <w:pPr>
        <w:spacing w:after="0" w:line="240" w:lineRule="auto"/>
        <w:ind w:right="43"/>
        <w:jc w:val="center"/>
        <w:rPr>
          <w:rFonts w:ascii="Cambria" w:eastAsia="Times New Roman" w:hAnsi="Cambria" w:cs="Times New Roman"/>
          <w:b/>
          <w:sz w:val="24"/>
          <w:szCs w:val="24"/>
          <w:lang w:eastAsia="lv-LV"/>
        </w:rPr>
      </w:pPr>
    </w:p>
    <w:p w14:paraId="65DF8181" w14:textId="77777777" w:rsidR="00E246EA" w:rsidRDefault="00E246EA" w:rsidP="00E246EA">
      <w:pPr>
        <w:spacing w:after="0" w:line="240" w:lineRule="auto"/>
        <w:ind w:right="43"/>
        <w:jc w:val="center"/>
        <w:rPr>
          <w:rFonts w:ascii="Cambria" w:eastAsia="Times New Roman" w:hAnsi="Cambria" w:cs="Times New Roman"/>
          <w:b/>
          <w:sz w:val="24"/>
          <w:szCs w:val="24"/>
          <w:lang w:eastAsia="lv-LV"/>
        </w:rPr>
      </w:pPr>
    </w:p>
    <w:p w14:paraId="4A781E5C" w14:textId="77777777" w:rsidR="00E246EA" w:rsidRDefault="00E246EA" w:rsidP="00E246EA">
      <w:pPr>
        <w:spacing w:after="0" w:line="240" w:lineRule="auto"/>
        <w:ind w:right="43"/>
        <w:jc w:val="center"/>
        <w:rPr>
          <w:rFonts w:ascii="Cambria" w:eastAsia="Times New Roman" w:hAnsi="Cambria" w:cs="Times New Roman"/>
          <w:b/>
          <w:sz w:val="24"/>
          <w:szCs w:val="24"/>
          <w:lang w:eastAsia="lv-LV"/>
        </w:rPr>
      </w:pPr>
    </w:p>
    <w:p w14:paraId="693A0485" w14:textId="77777777" w:rsidR="0073408D" w:rsidRDefault="0073408D" w:rsidP="00E246EA">
      <w:pPr>
        <w:spacing w:after="0" w:line="240" w:lineRule="auto"/>
        <w:ind w:right="43"/>
        <w:jc w:val="center"/>
        <w:rPr>
          <w:rFonts w:ascii="Cambria" w:eastAsia="Times New Roman" w:hAnsi="Cambria" w:cs="Times New Roman"/>
          <w:b/>
          <w:sz w:val="24"/>
          <w:szCs w:val="24"/>
          <w:lang w:eastAsia="lv-LV"/>
        </w:rPr>
      </w:pPr>
    </w:p>
    <w:p w14:paraId="45B35F1B" w14:textId="77777777" w:rsidR="0073408D" w:rsidRDefault="0073408D" w:rsidP="00E246EA">
      <w:pPr>
        <w:spacing w:after="0" w:line="240" w:lineRule="auto"/>
        <w:ind w:right="43"/>
        <w:jc w:val="center"/>
        <w:rPr>
          <w:rFonts w:ascii="Cambria" w:eastAsia="Times New Roman" w:hAnsi="Cambria" w:cs="Times New Roman"/>
          <w:b/>
          <w:sz w:val="24"/>
          <w:szCs w:val="24"/>
          <w:lang w:eastAsia="lv-LV"/>
        </w:rPr>
      </w:pPr>
    </w:p>
    <w:p w14:paraId="793705DF" w14:textId="77777777" w:rsidR="0073408D" w:rsidRDefault="0073408D" w:rsidP="00E246EA">
      <w:pPr>
        <w:spacing w:after="0" w:line="240" w:lineRule="auto"/>
        <w:ind w:right="43"/>
        <w:jc w:val="center"/>
        <w:rPr>
          <w:rFonts w:ascii="Cambria" w:eastAsia="Times New Roman" w:hAnsi="Cambria" w:cs="Times New Roman"/>
          <w:b/>
          <w:sz w:val="24"/>
          <w:szCs w:val="24"/>
          <w:lang w:eastAsia="lv-LV"/>
        </w:rPr>
      </w:pPr>
    </w:p>
    <w:p w14:paraId="63FA2443" w14:textId="77777777" w:rsidR="0073408D" w:rsidRDefault="0073408D" w:rsidP="00E246EA">
      <w:pPr>
        <w:spacing w:after="0" w:line="240" w:lineRule="auto"/>
        <w:ind w:right="43"/>
        <w:jc w:val="center"/>
        <w:rPr>
          <w:rFonts w:ascii="Cambria" w:eastAsia="Times New Roman" w:hAnsi="Cambria" w:cs="Times New Roman"/>
          <w:b/>
          <w:sz w:val="24"/>
          <w:szCs w:val="24"/>
          <w:lang w:eastAsia="lv-LV"/>
        </w:rPr>
      </w:pPr>
    </w:p>
    <w:p w14:paraId="7D3189DB" w14:textId="4EE93745" w:rsidR="00E246EA" w:rsidRPr="00BE2AC4" w:rsidRDefault="00E246EA" w:rsidP="00E246EA">
      <w:pPr>
        <w:spacing w:after="0" w:line="240" w:lineRule="auto"/>
        <w:ind w:right="43"/>
        <w:jc w:val="center"/>
        <w:rPr>
          <w:rFonts w:ascii="Cambria" w:eastAsia="Times New Roman" w:hAnsi="Cambria" w:cs="Times New Roman"/>
          <w:b/>
          <w:sz w:val="24"/>
          <w:szCs w:val="24"/>
          <w:lang w:eastAsia="lv-LV"/>
        </w:rPr>
      </w:pPr>
      <w:r>
        <w:rPr>
          <w:rFonts w:ascii="Cambria" w:eastAsia="Times New Roman" w:hAnsi="Cambria" w:cs="Times New Roman"/>
          <w:b/>
          <w:sz w:val="24"/>
          <w:szCs w:val="24"/>
          <w:lang w:eastAsia="lv-LV"/>
        </w:rPr>
        <w:lastRenderedPageBreak/>
        <w:t>4</w:t>
      </w:r>
      <w:r w:rsidRPr="00BE2AC4">
        <w:rPr>
          <w:rFonts w:ascii="Cambria" w:eastAsia="Times New Roman" w:hAnsi="Cambria" w:cs="Times New Roman"/>
          <w:b/>
          <w:sz w:val="24"/>
          <w:szCs w:val="24"/>
          <w:lang w:eastAsia="lv-LV"/>
        </w:rPr>
        <w:t>.5</w:t>
      </w:r>
    </w:p>
    <w:p w14:paraId="70829FF9" w14:textId="77777777" w:rsidR="00E246EA" w:rsidRDefault="00E246EA" w:rsidP="00E246EA">
      <w:pPr>
        <w:spacing w:after="0" w:line="240" w:lineRule="auto"/>
        <w:ind w:right="43"/>
        <w:jc w:val="center"/>
        <w:rPr>
          <w:rFonts w:ascii="Cambria" w:eastAsia="Times New Roman" w:hAnsi="Cambria" w:cs="Times New Roman"/>
          <w:b/>
          <w:sz w:val="24"/>
          <w:szCs w:val="24"/>
          <w:lang w:eastAsia="lv-LV"/>
        </w:rPr>
      </w:pPr>
      <w:r w:rsidRPr="00BE2AC4">
        <w:rPr>
          <w:rFonts w:ascii="Cambria" w:eastAsia="Times New Roman" w:hAnsi="Cambria" w:cs="Times New Roman"/>
          <w:b/>
          <w:sz w:val="24"/>
          <w:szCs w:val="24"/>
          <w:lang w:eastAsia="lv-LV"/>
        </w:rPr>
        <w:t>Par nekustamā īpašuma nodokļa pārmaksas  dzēšanu.</w:t>
      </w:r>
    </w:p>
    <w:p w14:paraId="5E4018C1" w14:textId="77777777" w:rsidR="00E246EA" w:rsidRPr="00BE2AC4" w:rsidRDefault="00E246EA" w:rsidP="00E246EA">
      <w:pPr>
        <w:spacing w:after="0" w:line="240" w:lineRule="auto"/>
        <w:ind w:right="43"/>
        <w:jc w:val="center"/>
        <w:rPr>
          <w:rFonts w:ascii="Cambria" w:eastAsia="Times New Roman" w:hAnsi="Cambria" w:cs="Times New Roman"/>
          <w:b/>
          <w:sz w:val="24"/>
          <w:szCs w:val="24"/>
          <w:lang w:eastAsia="lv-LV"/>
        </w:rPr>
      </w:pPr>
      <w:r>
        <w:rPr>
          <w:rFonts w:ascii="Cambria" w:eastAsia="Times New Roman" w:hAnsi="Cambria" w:cs="Times New Roman"/>
          <w:b/>
          <w:sz w:val="24"/>
          <w:szCs w:val="24"/>
          <w:lang w:eastAsia="lv-LV"/>
        </w:rPr>
        <w:t>_____________________________________________________________________________________________</w:t>
      </w:r>
    </w:p>
    <w:p w14:paraId="5C028359" w14:textId="77777777" w:rsidR="00E246EA" w:rsidRDefault="00E246EA" w:rsidP="00E246EA">
      <w:pPr>
        <w:spacing w:after="0" w:line="240" w:lineRule="auto"/>
        <w:ind w:right="43"/>
        <w:jc w:val="both"/>
        <w:rPr>
          <w:rFonts w:ascii="Cambria" w:eastAsia="Times New Roman" w:hAnsi="Cambria" w:cs="Times New Roman"/>
          <w:sz w:val="24"/>
          <w:szCs w:val="24"/>
          <w:lang w:eastAsia="lv-LV"/>
        </w:rPr>
      </w:pPr>
    </w:p>
    <w:p w14:paraId="6775C200" w14:textId="77777777" w:rsidR="00E246EA" w:rsidRPr="000463CE" w:rsidRDefault="00E246EA" w:rsidP="00E246EA">
      <w:pPr>
        <w:spacing w:after="0" w:line="240" w:lineRule="auto"/>
        <w:ind w:right="43"/>
        <w:jc w:val="both"/>
        <w:rPr>
          <w:rFonts w:ascii="Cambria" w:hAnsi="Cambria"/>
          <w:sz w:val="24"/>
          <w:szCs w:val="24"/>
        </w:rPr>
      </w:pPr>
      <w:r w:rsidRPr="000463CE">
        <w:rPr>
          <w:rFonts w:ascii="Cambria" w:hAnsi="Cambria"/>
          <w:sz w:val="24"/>
          <w:szCs w:val="24"/>
        </w:rPr>
        <w:t>ZIŅO: Dainis Vingris</w:t>
      </w:r>
    </w:p>
    <w:p w14:paraId="2BA05D95" w14:textId="77777777" w:rsidR="00E246EA" w:rsidRPr="00BE2AC4" w:rsidRDefault="00E246EA" w:rsidP="00E246EA">
      <w:pPr>
        <w:spacing w:after="0" w:line="240" w:lineRule="auto"/>
        <w:ind w:right="43"/>
        <w:jc w:val="both"/>
        <w:rPr>
          <w:rFonts w:ascii="Cambria" w:eastAsia="Times New Roman" w:hAnsi="Cambria" w:cs="Times New Roman"/>
          <w:sz w:val="24"/>
          <w:szCs w:val="24"/>
          <w:lang w:eastAsia="lv-LV"/>
        </w:rPr>
      </w:pPr>
    </w:p>
    <w:p w14:paraId="4232DFF7" w14:textId="77777777" w:rsidR="00E246EA" w:rsidRPr="00BE2AC4" w:rsidRDefault="00E246EA" w:rsidP="00E246EA">
      <w:pPr>
        <w:spacing w:after="0" w:line="240" w:lineRule="auto"/>
        <w:ind w:right="43"/>
        <w:jc w:val="both"/>
        <w:rPr>
          <w:rFonts w:ascii="Cambria" w:eastAsia="Times New Roman" w:hAnsi="Cambria" w:cs="Times New Roman"/>
          <w:sz w:val="24"/>
          <w:szCs w:val="24"/>
          <w:lang w:eastAsia="lv-LV"/>
        </w:rPr>
      </w:pPr>
      <w:r w:rsidRPr="00BE2AC4">
        <w:rPr>
          <w:rFonts w:ascii="Cambria" w:eastAsia="Times New Roman" w:hAnsi="Cambria" w:cs="Times New Roman"/>
          <w:sz w:val="24"/>
          <w:szCs w:val="24"/>
          <w:lang w:eastAsia="lv-LV"/>
        </w:rPr>
        <w:tab/>
        <w:t>Pamatojoties uz likuma „Par nodokļiem un nodevām” 20.panta 3.punktu Kokneses novada dome veic Kokneses novadam piekrītošo nodokļu administrēšanu normatīvajos aktos noteiktās kompetences ietvaros.</w:t>
      </w:r>
    </w:p>
    <w:p w14:paraId="34C6E178" w14:textId="77777777" w:rsidR="00E246EA" w:rsidRPr="00BE2AC4" w:rsidRDefault="00E246EA" w:rsidP="00E246EA">
      <w:pPr>
        <w:spacing w:after="0" w:line="240" w:lineRule="auto"/>
        <w:ind w:right="43" w:firstLine="720"/>
        <w:jc w:val="both"/>
        <w:rPr>
          <w:rFonts w:ascii="Cambria" w:eastAsia="Times New Roman" w:hAnsi="Cambria" w:cs="Times New Roman"/>
          <w:sz w:val="24"/>
          <w:szCs w:val="24"/>
          <w:lang w:eastAsia="lv-LV"/>
        </w:rPr>
      </w:pPr>
      <w:r w:rsidRPr="00BE2AC4">
        <w:rPr>
          <w:rFonts w:ascii="Cambria" w:eastAsia="Times New Roman" w:hAnsi="Cambria" w:cs="Times New Roman"/>
          <w:sz w:val="24"/>
          <w:szCs w:val="24"/>
          <w:lang w:eastAsia="lv-LV"/>
        </w:rPr>
        <w:t xml:space="preserve">Likuma par „Par nodokļiem un nodevām” </w:t>
      </w:r>
      <w:r w:rsidRPr="00BE2AC4">
        <w:rPr>
          <w:rFonts w:ascii="Cambria" w:eastAsia="Times New Roman" w:hAnsi="Cambria" w:cs="Times New Roman"/>
          <w:bCs/>
          <w:sz w:val="24"/>
          <w:szCs w:val="24"/>
          <w:lang w:eastAsia="lv-LV"/>
        </w:rPr>
        <w:t>25.</w:t>
      </w:r>
      <w:r w:rsidRPr="00BE2AC4">
        <w:rPr>
          <w:rFonts w:ascii="Cambria" w:eastAsia="Times New Roman" w:hAnsi="Cambria" w:cs="Times New Roman"/>
          <w:bCs/>
          <w:sz w:val="24"/>
          <w:szCs w:val="24"/>
          <w:vertAlign w:val="superscript"/>
          <w:lang w:eastAsia="lv-LV"/>
        </w:rPr>
        <w:t>1</w:t>
      </w:r>
      <w:r w:rsidRPr="00BE2AC4">
        <w:rPr>
          <w:rFonts w:ascii="Cambria" w:eastAsia="Times New Roman" w:hAnsi="Cambria" w:cs="Times New Roman"/>
          <w:bCs/>
          <w:sz w:val="24"/>
          <w:szCs w:val="24"/>
          <w:lang w:eastAsia="lv-LV"/>
        </w:rPr>
        <w:t xml:space="preserve"> pants</w:t>
      </w:r>
      <w:r w:rsidRPr="00BE2AC4">
        <w:rPr>
          <w:rFonts w:ascii="Cambria" w:eastAsia="Times New Roman" w:hAnsi="Cambria" w:cs="Times New Roman"/>
          <w:b/>
          <w:bCs/>
          <w:sz w:val="24"/>
          <w:szCs w:val="24"/>
          <w:lang w:eastAsia="lv-LV"/>
        </w:rPr>
        <w:t xml:space="preserve"> </w:t>
      </w:r>
      <w:r w:rsidRPr="00BE2AC4">
        <w:rPr>
          <w:rFonts w:ascii="Cambria" w:eastAsia="Times New Roman" w:hAnsi="Cambria" w:cs="Times New Roman"/>
          <w:bCs/>
          <w:sz w:val="24"/>
          <w:szCs w:val="24"/>
          <w:lang w:eastAsia="lv-LV"/>
        </w:rPr>
        <w:t>nosaka, ka</w:t>
      </w:r>
      <w:r w:rsidRPr="00BE2AC4">
        <w:rPr>
          <w:rFonts w:ascii="Cambria" w:eastAsia="Times New Roman" w:hAnsi="Cambria" w:cs="Times New Roman"/>
          <w:sz w:val="24"/>
          <w:szCs w:val="24"/>
          <w:lang w:eastAsia="lv-LV"/>
        </w:rPr>
        <w:t xml:space="preserve"> pārmaksātās nodokļu summas, ja nodokļu maksātājs ir likvidēts un izslēgts no nodokļu maksātāju reģistra vai triju gadu laikā no konkrētā nodokļa likumā noteiktā maksāšanas termiņa nav pieprasījis pārmaksātās nodokļa summas atmaksu vai novirzīšanu kārtējo vai nokavēto nodokļu maksājumu segšanai, vai attiecībā uz to Valsts ieņēmumu dienests pieņēmis lēmumu atteikt pārmaksātās nodokļu summas atmaksāšanu un minētais lēmums stājies spēkā un kļuvis neapstrīdams, vai stājies spēkā attiecīgs tiesas nolēmums, dzēš:</w:t>
      </w:r>
    </w:p>
    <w:p w14:paraId="4CC49129" w14:textId="77777777" w:rsidR="00E246EA" w:rsidRPr="00BE2AC4" w:rsidRDefault="00E246EA" w:rsidP="002C7425">
      <w:pPr>
        <w:spacing w:after="0" w:line="240" w:lineRule="auto"/>
        <w:ind w:right="43" w:firstLine="720"/>
        <w:jc w:val="both"/>
        <w:rPr>
          <w:rFonts w:ascii="Cambria" w:eastAsia="Times New Roman" w:hAnsi="Cambria" w:cs="Times New Roman"/>
          <w:sz w:val="24"/>
          <w:szCs w:val="24"/>
          <w:lang w:eastAsia="lv-LV"/>
        </w:rPr>
      </w:pPr>
      <w:r w:rsidRPr="00BE2AC4">
        <w:rPr>
          <w:rFonts w:ascii="Cambria" w:eastAsia="Times New Roman" w:hAnsi="Cambria" w:cs="Times New Roman"/>
          <w:sz w:val="24"/>
          <w:szCs w:val="24"/>
          <w:lang w:eastAsia="lv-LV"/>
        </w:rPr>
        <w:t>1) valsts budžetā pilnīgi vai daļēji ieskaitāmo nodokļu pārmaksas — Valsts ieņēmumu dienests;</w:t>
      </w:r>
    </w:p>
    <w:p w14:paraId="2C01A032" w14:textId="77777777" w:rsidR="00E246EA" w:rsidRPr="00BE2AC4" w:rsidRDefault="00E246EA" w:rsidP="002C7425">
      <w:pPr>
        <w:spacing w:after="0" w:line="240" w:lineRule="auto"/>
        <w:ind w:right="43" w:firstLine="720"/>
        <w:jc w:val="both"/>
        <w:rPr>
          <w:rFonts w:ascii="Cambria" w:eastAsia="Times New Roman" w:hAnsi="Cambria" w:cs="Times New Roman"/>
          <w:sz w:val="24"/>
          <w:szCs w:val="24"/>
          <w:lang w:eastAsia="lv-LV"/>
        </w:rPr>
      </w:pPr>
      <w:r w:rsidRPr="00BE2AC4">
        <w:rPr>
          <w:rFonts w:ascii="Cambria" w:eastAsia="Times New Roman" w:hAnsi="Cambria" w:cs="Times New Roman"/>
          <w:sz w:val="24"/>
          <w:szCs w:val="24"/>
          <w:lang w:eastAsia="lv-LV"/>
        </w:rPr>
        <w:t>2) pašvaldību budžetos ieskaitāmā nekustamā īpašuma nodokļa pārmaksas - attiecīgās pašvaldības.</w:t>
      </w:r>
    </w:p>
    <w:p w14:paraId="556B70E2" w14:textId="77777777" w:rsidR="00E246EA" w:rsidRPr="00BE2AC4" w:rsidRDefault="00E246EA" w:rsidP="00E246EA">
      <w:pPr>
        <w:spacing w:after="0" w:line="240" w:lineRule="auto"/>
        <w:ind w:right="43"/>
        <w:jc w:val="both"/>
        <w:rPr>
          <w:rFonts w:ascii="Cambria" w:eastAsia="Times New Roman" w:hAnsi="Cambria" w:cs="Times New Roman"/>
          <w:sz w:val="24"/>
          <w:szCs w:val="24"/>
          <w:lang w:eastAsia="lv-LV"/>
        </w:rPr>
      </w:pPr>
      <w:r w:rsidRPr="00BE2AC4">
        <w:rPr>
          <w:rFonts w:ascii="Cambria" w:eastAsia="Times New Roman" w:hAnsi="Cambria" w:cs="Times New Roman"/>
          <w:sz w:val="24"/>
          <w:szCs w:val="24"/>
          <w:lang w:eastAsia="lv-LV"/>
        </w:rPr>
        <w:tab/>
        <w:t>Veicot likuma „Par nodokļiem un nodevām” tiesību normu teleoloģisko interpretāciju, kas paredzēta Administratīvā procesa 17.panta pirmās daļas 4. punktā, tādu pašu kārtību Kokneses novada dome piemēro Pilsonības un migrācijas lietu pārvaldes iedzīvotāju reģistrā  reģistrētām personām, kurām personas statuss ir „Miris”  un šīs fiziskās  personas – nodokļu maksātājus izslēdz no nodokļu maksātāju reģistra un pārmaksātās nodokļu summas ir jādzēš.</w:t>
      </w:r>
    </w:p>
    <w:p w14:paraId="15D67C53" w14:textId="77777777" w:rsidR="00E246EA" w:rsidRPr="00BE2AC4" w:rsidRDefault="00E246EA" w:rsidP="00E246EA">
      <w:pPr>
        <w:spacing w:after="0" w:line="240" w:lineRule="auto"/>
        <w:ind w:right="43"/>
        <w:jc w:val="both"/>
        <w:rPr>
          <w:rFonts w:ascii="Cambria" w:eastAsia="Times New Roman" w:hAnsi="Cambria" w:cs="Times New Roman"/>
          <w:sz w:val="24"/>
          <w:szCs w:val="24"/>
          <w:lang w:eastAsia="lv-LV"/>
        </w:rPr>
      </w:pPr>
      <w:r w:rsidRPr="00BE2AC4">
        <w:rPr>
          <w:rFonts w:ascii="Cambria" w:eastAsia="Times New Roman" w:hAnsi="Cambria" w:cs="Times New Roman"/>
          <w:sz w:val="24"/>
          <w:szCs w:val="24"/>
          <w:lang w:eastAsia="lv-LV"/>
        </w:rPr>
        <w:tab/>
        <w:t xml:space="preserve">Pamatojoties uz augstāk minēto un Pilsonības un migrācijas lietu pārvaldes iedzīvotāju reģistrā  reģistriem datiem, personām nekustamā īpašuma nodokļa pārmaksa par summu 23.24 </w:t>
      </w:r>
      <w:proofErr w:type="spellStart"/>
      <w:r w:rsidRPr="00BE2AC4">
        <w:rPr>
          <w:rFonts w:ascii="Cambria" w:eastAsia="Times New Roman" w:hAnsi="Cambria" w:cs="Times New Roman"/>
          <w:sz w:val="24"/>
          <w:szCs w:val="24"/>
          <w:lang w:eastAsia="lv-LV"/>
        </w:rPr>
        <w:t>euro</w:t>
      </w:r>
      <w:proofErr w:type="spellEnd"/>
      <w:r w:rsidRPr="00BE2AC4">
        <w:rPr>
          <w:rFonts w:ascii="Cambria" w:eastAsia="Times New Roman" w:hAnsi="Cambria" w:cs="Times New Roman"/>
          <w:sz w:val="24"/>
          <w:szCs w:val="24"/>
          <w:lang w:eastAsia="lv-LV"/>
        </w:rPr>
        <w:t xml:space="preserve"> 11 personām saskaņā ar klāt pievienoto pielikumu uz 1 lapas,  ir jādzēš.</w:t>
      </w:r>
    </w:p>
    <w:p w14:paraId="606C370B" w14:textId="77777777" w:rsidR="00E246EA" w:rsidRPr="00BE2AC4" w:rsidRDefault="00E246EA" w:rsidP="00E246EA">
      <w:pPr>
        <w:spacing w:after="0" w:line="240" w:lineRule="auto"/>
        <w:ind w:right="43"/>
        <w:jc w:val="both"/>
        <w:rPr>
          <w:rFonts w:ascii="Cambria" w:eastAsia="Times New Roman" w:hAnsi="Cambria" w:cs="Times New Roman"/>
          <w:sz w:val="24"/>
          <w:szCs w:val="24"/>
          <w:lang w:eastAsia="lv-LV"/>
        </w:rPr>
      </w:pPr>
      <w:r w:rsidRPr="00BE2AC4">
        <w:rPr>
          <w:rFonts w:ascii="Cambria" w:eastAsia="Times New Roman" w:hAnsi="Cambria" w:cs="Times New Roman"/>
          <w:sz w:val="24"/>
          <w:szCs w:val="24"/>
          <w:lang w:eastAsia="lv-LV"/>
        </w:rPr>
        <w:tab/>
        <w:t xml:space="preserve">Kokneses novada dome secina, ka iepriekšminētās fiziskās personas statuss ir „Miris”  un ir  izslēgti no nodokļu maksātāju reģistra. Līdz ar to šo mirušo personu pārmaksātās nodokļu summas ir dzēšamas likuma „Par nodokļiem un nodevām” </w:t>
      </w:r>
      <w:r w:rsidRPr="00BE2AC4">
        <w:rPr>
          <w:rFonts w:ascii="Cambria" w:eastAsia="Times New Roman" w:hAnsi="Cambria" w:cs="Times New Roman"/>
          <w:bCs/>
          <w:sz w:val="24"/>
          <w:szCs w:val="24"/>
          <w:lang w:eastAsia="lv-LV"/>
        </w:rPr>
        <w:t>25.</w:t>
      </w:r>
      <w:r w:rsidRPr="00BE2AC4">
        <w:rPr>
          <w:rFonts w:ascii="Cambria" w:eastAsia="Times New Roman" w:hAnsi="Cambria" w:cs="Times New Roman"/>
          <w:bCs/>
          <w:sz w:val="24"/>
          <w:szCs w:val="24"/>
          <w:vertAlign w:val="superscript"/>
          <w:lang w:eastAsia="lv-LV"/>
        </w:rPr>
        <w:t>1</w:t>
      </w:r>
      <w:r w:rsidRPr="00BE2AC4">
        <w:rPr>
          <w:rFonts w:ascii="Cambria" w:eastAsia="Times New Roman" w:hAnsi="Cambria" w:cs="Times New Roman"/>
          <w:bCs/>
          <w:sz w:val="24"/>
          <w:szCs w:val="24"/>
          <w:lang w:eastAsia="lv-LV"/>
        </w:rPr>
        <w:t xml:space="preserve"> panta </w:t>
      </w:r>
      <w:r w:rsidRPr="00BE2AC4">
        <w:rPr>
          <w:rFonts w:ascii="Cambria" w:eastAsia="Times New Roman" w:hAnsi="Cambria" w:cs="Times New Roman"/>
          <w:sz w:val="24"/>
          <w:szCs w:val="24"/>
          <w:lang w:eastAsia="lv-LV"/>
        </w:rPr>
        <w:t>2.punkta noteiktajā kārtībā.</w:t>
      </w:r>
    </w:p>
    <w:p w14:paraId="3288985C" w14:textId="77777777" w:rsidR="00E246EA" w:rsidRDefault="00E246EA" w:rsidP="00E246EA">
      <w:pPr>
        <w:spacing w:after="0" w:line="240" w:lineRule="auto"/>
        <w:ind w:right="-382" w:firstLine="720"/>
        <w:jc w:val="both"/>
        <w:rPr>
          <w:rFonts w:ascii="Cambria" w:hAnsi="Cambria"/>
          <w:sz w:val="24"/>
          <w:szCs w:val="24"/>
        </w:rPr>
      </w:pPr>
      <w:r w:rsidRPr="00BE2AC4">
        <w:rPr>
          <w:rFonts w:ascii="Cambria" w:eastAsia="Times New Roman" w:hAnsi="Cambria" w:cs="Times New Roman"/>
          <w:sz w:val="24"/>
          <w:szCs w:val="24"/>
          <w:lang w:eastAsia="lv-LV"/>
        </w:rPr>
        <w:t>Ņemot vērā iepriekš minēto un pamatojoties uz likuma ”Par nodokļiem un nodevām” 20.panta 3.punktu,</w:t>
      </w:r>
      <w:r w:rsidRPr="00BE2AC4">
        <w:rPr>
          <w:rFonts w:ascii="Cambria" w:eastAsia="Times New Roman" w:hAnsi="Cambria" w:cs="Times New Roman"/>
          <w:bCs/>
          <w:sz w:val="24"/>
          <w:szCs w:val="24"/>
          <w:lang w:eastAsia="lv-LV"/>
        </w:rPr>
        <w:t xml:space="preserve"> 25.</w:t>
      </w:r>
      <w:r w:rsidRPr="00BE2AC4">
        <w:rPr>
          <w:rFonts w:ascii="Cambria" w:eastAsia="Times New Roman" w:hAnsi="Cambria" w:cs="Times New Roman"/>
          <w:bCs/>
          <w:sz w:val="24"/>
          <w:szCs w:val="24"/>
          <w:vertAlign w:val="superscript"/>
          <w:lang w:eastAsia="lv-LV"/>
        </w:rPr>
        <w:t>1</w:t>
      </w:r>
      <w:r w:rsidRPr="00BE2AC4">
        <w:rPr>
          <w:rFonts w:ascii="Cambria" w:eastAsia="Times New Roman" w:hAnsi="Cambria" w:cs="Times New Roman"/>
          <w:bCs/>
          <w:sz w:val="24"/>
          <w:szCs w:val="24"/>
          <w:lang w:eastAsia="lv-LV"/>
        </w:rPr>
        <w:t xml:space="preserve">panta </w:t>
      </w:r>
      <w:r w:rsidRPr="00BE2AC4">
        <w:rPr>
          <w:rFonts w:ascii="Cambria" w:eastAsia="Times New Roman" w:hAnsi="Cambria" w:cs="Times New Roman"/>
          <w:sz w:val="24"/>
          <w:szCs w:val="24"/>
          <w:lang w:eastAsia="lv-LV"/>
        </w:rPr>
        <w:t xml:space="preserve">2.punkta un  saskaņā ar Administratīvā procesa likuma 17.panta pirmās daļas 4.punktu, </w:t>
      </w:r>
      <w:r>
        <w:rPr>
          <w:rFonts w:ascii="Cambria" w:hAnsi="Cambria"/>
          <w:sz w:val="24"/>
          <w:szCs w:val="24"/>
        </w:rPr>
        <w:t>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13</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xml:space="preserve">,  Aigars Kalniņš, Dāvis Kalniņš, Pēteris Keišs, Rihards Krauklis, Jānis Krūmiņš, Raina Līcīte,  Jānis Miezītis, Edgars </w:t>
      </w:r>
      <w:proofErr w:type="spellStart"/>
      <w:r w:rsidRPr="00215B8A">
        <w:rPr>
          <w:rFonts w:ascii="Cambria" w:hAnsi="Cambria"/>
          <w:sz w:val="24"/>
          <w:szCs w:val="24"/>
        </w:rPr>
        <w:t>Mikāls</w:t>
      </w:r>
      <w:proofErr w:type="spellEnd"/>
      <w:r w:rsidRPr="00215B8A">
        <w:rPr>
          <w:rFonts w:ascii="Cambria" w:hAnsi="Cambria"/>
          <w:sz w:val="24"/>
          <w:szCs w:val="24"/>
        </w:rPr>
        <w:t>, Jānis Liepiņš,  Māris Reinbergs,  Ziedonis Vilde , Dainis Vingris), P</w:t>
      </w:r>
      <w:r w:rsidRPr="00215B8A">
        <w:rPr>
          <w:rFonts w:ascii="Cambria" w:hAnsi="Cambria" w:cs="Times New Roman"/>
          <w:sz w:val="24"/>
          <w:szCs w:val="24"/>
        </w:rPr>
        <w:t>RET-nav, ATTURAS-nav, Kokneses novada dome NOLEMJ</w:t>
      </w:r>
      <w:r>
        <w:rPr>
          <w:rFonts w:ascii="Cambria" w:hAnsi="Cambria" w:cs="Times New Roman"/>
          <w:sz w:val="24"/>
          <w:szCs w:val="24"/>
        </w:rPr>
        <w:t>:</w:t>
      </w:r>
    </w:p>
    <w:p w14:paraId="3D49C276" w14:textId="77777777" w:rsidR="00E246EA" w:rsidRPr="00BE2AC4" w:rsidRDefault="00E246EA" w:rsidP="00E246EA">
      <w:pPr>
        <w:spacing w:after="0" w:line="240" w:lineRule="auto"/>
        <w:ind w:right="43"/>
        <w:jc w:val="both"/>
        <w:rPr>
          <w:rFonts w:ascii="Cambria" w:eastAsia="Times New Roman" w:hAnsi="Cambria" w:cs="Times New Roman"/>
          <w:sz w:val="24"/>
          <w:szCs w:val="24"/>
          <w:lang w:eastAsia="lv-LV"/>
        </w:rPr>
      </w:pPr>
    </w:p>
    <w:p w14:paraId="51B5F5D1" w14:textId="77777777" w:rsidR="00E246EA" w:rsidRPr="003F45F1" w:rsidRDefault="00E246EA" w:rsidP="00E246EA">
      <w:pPr>
        <w:spacing w:after="0" w:line="240" w:lineRule="auto"/>
        <w:ind w:right="43" w:firstLine="720"/>
        <w:jc w:val="both"/>
        <w:rPr>
          <w:rFonts w:ascii="Times New Roman" w:eastAsia="Times New Roman" w:hAnsi="Times New Roman" w:cs="Times New Roman"/>
          <w:bCs/>
          <w:sz w:val="24"/>
          <w:szCs w:val="24"/>
          <w:lang w:eastAsia="lv-LV"/>
        </w:rPr>
      </w:pPr>
      <w:r w:rsidRPr="003F45F1">
        <w:rPr>
          <w:rFonts w:ascii="Cambria" w:eastAsia="Times New Roman" w:hAnsi="Cambria" w:cs="Times New Roman"/>
          <w:bCs/>
          <w:sz w:val="24"/>
          <w:szCs w:val="24"/>
          <w:lang w:eastAsia="lv-LV"/>
        </w:rPr>
        <w:t>1. Dzēst nekustamā īpašuma nodokļa pārmaksāto summu</w:t>
      </w:r>
      <w:r w:rsidRPr="003F45F1">
        <w:rPr>
          <w:rFonts w:ascii="Cambria" w:eastAsia="Times New Roman" w:hAnsi="Cambria" w:cs="Times New Roman"/>
          <w:bCs/>
          <w:color w:val="FF0000"/>
          <w:sz w:val="24"/>
          <w:szCs w:val="24"/>
          <w:lang w:eastAsia="lv-LV"/>
        </w:rPr>
        <w:t xml:space="preserve"> </w:t>
      </w:r>
      <w:r w:rsidRPr="003F45F1">
        <w:rPr>
          <w:rFonts w:ascii="Cambria" w:eastAsia="Times New Roman" w:hAnsi="Cambria" w:cs="Times New Roman"/>
          <w:bCs/>
          <w:sz w:val="24"/>
          <w:szCs w:val="24"/>
          <w:lang w:eastAsia="lv-LV"/>
        </w:rPr>
        <w:t xml:space="preserve">23.24 </w:t>
      </w:r>
      <w:proofErr w:type="spellStart"/>
      <w:r w:rsidRPr="003F45F1">
        <w:rPr>
          <w:rFonts w:ascii="Cambria" w:eastAsia="Times New Roman" w:hAnsi="Cambria" w:cs="Times New Roman"/>
          <w:bCs/>
          <w:sz w:val="24"/>
          <w:szCs w:val="24"/>
          <w:lang w:eastAsia="lv-LV"/>
        </w:rPr>
        <w:t>euro</w:t>
      </w:r>
      <w:proofErr w:type="spellEnd"/>
      <w:r w:rsidRPr="003F45F1">
        <w:rPr>
          <w:rFonts w:ascii="Cambria" w:eastAsia="Times New Roman" w:hAnsi="Cambria" w:cs="Times New Roman"/>
          <w:bCs/>
          <w:sz w:val="24"/>
          <w:szCs w:val="24"/>
          <w:lang w:eastAsia="lv-LV"/>
        </w:rPr>
        <w:t xml:space="preserve">    </w:t>
      </w:r>
      <w:r>
        <w:rPr>
          <w:rFonts w:ascii="Cambria" w:eastAsia="Times New Roman" w:hAnsi="Cambria" w:cs="Times New Roman"/>
          <w:bCs/>
          <w:sz w:val="24"/>
          <w:szCs w:val="24"/>
          <w:lang w:eastAsia="lv-LV"/>
        </w:rPr>
        <w:t>(</w:t>
      </w:r>
      <w:r w:rsidRPr="003F45F1">
        <w:rPr>
          <w:rFonts w:ascii="Cambria" w:eastAsia="Times New Roman" w:hAnsi="Cambria" w:cs="Times New Roman"/>
          <w:bCs/>
          <w:sz w:val="24"/>
          <w:szCs w:val="24"/>
          <w:lang w:eastAsia="lv-LV"/>
        </w:rPr>
        <w:t>divdesmit trīs</w:t>
      </w:r>
      <w:r w:rsidRPr="003F45F1">
        <w:rPr>
          <w:rFonts w:ascii="Cambria" w:eastAsia="Times New Roman" w:hAnsi="Cambria" w:cs="Times New Roman"/>
          <w:bCs/>
          <w:i/>
          <w:sz w:val="24"/>
          <w:szCs w:val="24"/>
          <w:lang w:eastAsia="lv-LV"/>
        </w:rPr>
        <w:t xml:space="preserve"> </w:t>
      </w:r>
      <w:proofErr w:type="spellStart"/>
      <w:r w:rsidRPr="003F45F1">
        <w:rPr>
          <w:rFonts w:ascii="Cambria" w:eastAsia="Times New Roman" w:hAnsi="Cambria" w:cs="Times New Roman"/>
          <w:bCs/>
          <w:i/>
          <w:sz w:val="24"/>
          <w:szCs w:val="24"/>
          <w:lang w:eastAsia="lv-LV"/>
        </w:rPr>
        <w:t>euro</w:t>
      </w:r>
      <w:proofErr w:type="spellEnd"/>
      <w:r w:rsidRPr="003F45F1">
        <w:rPr>
          <w:rFonts w:ascii="Cambria" w:eastAsia="Times New Roman" w:hAnsi="Cambria" w:cs="Times New Roman"/>
          <w:bCs/>
          <w:sz w:val="24"/>
          <w:szCs w:val="24"/>
          <w:lang w:eastAsia="lv-LV"/>
        </w:rPr>
        <w:t xml:space="preserve"> 24 </w:t>
      </w:r>
      <w:r w:rsidRPr="003F45F1">
        <w:rPr>
          <w:rFonts w:ascii="Cambria" w:eastAsia="Times New Roman" w:hAnsi="Cambria" w:cs="Times New Roman"/>
          <w:bCs/>
          <w:i/>
          <w:sz w:val="24"/>
          <w:szCs w:val="24"/>
          <w:lang w:eastAsia="lv-LV"/>
        </w:rPr>
        <w:t>centi</w:t>
      </w:r>
      <w:r w:rsidRPr="003F45F1">
        <w:rPr>
          <w:rFonts w:ascii="Cambria" w:eastAsia="Times New Roman" w:hAnsi="Cambria" w:cs="Times New Roman"/>
          <w:bCs/>
          <w:sz w:val="24"/>
          <w:szCs w:val="24"/>
          <w:lang w:eastAsia="lv-LV"/>
        </w:rPr>
        <w:t xml:space="preserve"> ) 11 personām, saskaņā ar klāt pievienoto pielikumu</w:t>
      </w:r>
      <w:r w:rsidRPr="003F45F1">
        <w:rPr>
          <w:rFonts w:ascii="Times New Roman" w:eastAsia="Times New Roman" w:hAnsi="Times New Roman" w:cs="Times New Roman"/>
          <w:bCs/>
          <w:sz w:val="24"/>
          <w:szCs w:val="24"/>
          <w:lang w:eastAsia="lv-LV"/>
        </w:rPr>
        <w:t>.</w:t>
      </w:r>
    </w:p>
    <w:p w14:paraId="4CA441AB" w14:textId="77777777" w:rsidR="00E246EA" w:rsidRPr="0033515B" w:rsidRDefault="00E246EA" w:rsidP="00E246EA">
      <w:pPr>
        <w:spacing w:after="0" w:line="240" w:lineRule="auto"/>
        <w:ind w:right="43" w:firstLine="720"/>
        <w:jc w:val="both"/>
        <w:rPr>
          <w:rFonts w:ascii="Times New Roman" w:eastAsia="Times New Roman" w:hAnsi="Times New Roman" w:cs="Times New Roman"/>
          <w:sz w:val="24"/>
          <w:szCs w:val="24"/>
          <w:lang w:eastAsia="lv-LV"/>
        </w:rPr>
      </w:pPr>
    </w:p>
    <w:p w14:paraId="547828CB" w14:textId="77777777" w:rsidR="00E246EA" w:rsidRDefault="00E246EA" w:rsidP="00E246EA">
      <w:pPr>
        <w:spacing w:after="0" w:line="240" w:lineRule="auto"/>
        <w:ind w:right="43"/>
        <w:rPr>
          <w:rFonts w:ascii="Times New Roman" w:eastAsia="Times New Roman" w:hAnsi="Times New Roman" w:cs="Times New Roman"/>
          <w:color w:val="FF9900"/>
          <w:sz w:val="24"/>
          <w:szCs w:val="24"/>
          <w:lang w:eastAsia="lv-LV"/>
        </w:rPr>
      </w:pPr>
    </w:p>
    <w:p w14:paraId="20C1CE43" w14:textId="0B265268" w:rsidR="00E246EA" w:rsidRDefault="00E246EA" w:rsidP="00E246EA">
      <w:pPr>
        <w:spacing w:after="0" w:line="240" w:lineRule="auto"/>
        <w:ind w:right="43"/>
        <w:rPr>
          <w:rFonts w:ascii="Times New Roman" w:eastAsia="Times New Roman" w:hAnsi="Times New Roman" w:cs="Times New Roman"/>
          <w:color w:val="FF9900"/>
          <w:sz w:val="24"/>
          <w:szCs w:val="24"/>
          <w:lang w:eastAsia="lv-LV"/>
        </w:rPr>
      </w:pPr>
    </w:p>
    <w:p w14:paraId="58342217" w14:textId="630CC30A" w:rsidR="002C7425" w:rsidRDefault="002C7425" w:rsidP="00E246EA">
      <w:pPr>
        <w:spacing w:after="0" w:line="240" w:lineRule="auto"/>
        <w:ind w:right="43"/>
        <w:rPr>
          <w:rFonts w:ascii="Times New Roman" w:eastAsia="Times New Roman" w:hAnsi="Times New Roman" w:cs="Times New Roman"/>
          <w:color w:val="FF9900"/>
          <w:sz w:val="24"/>
          <w:szCs w:val="24"/>
          <w:lang w:eastAsia="lv-LV"/>
        </w:rPr>
      </w:pPr>
    </w:p>
    <w:p w14:paraId="7BA34C0B" w14:textId="77777777" w:rsidR="002C7425" w:rsidRPr="0033515B" w:rsidRDefault="002C7425" w:rsidP="00E246EA">
      <w:pPr>
        <w:spacing w:after="0" w:line="240" w:lineRule="auto"/>
        <w:ind w:right="43"/>
        <w:rPr>
          <w:rFonts w:ascii="Times New Roman" w:eastAsia="Times New Roman" w:hAnsi="Times New Roman" w:cs="Times New Roman"/>
          <w:color w:val="FF9900"/>
          <w:sz w:val="24"/>
          <w:szCs w:val="24"/>
          <w:lang w:eastAsia="lv-LV"/>
        </w:rPr>
      </w:pPr>
    </w:p>
    <w:p w14:paraId="4612A400" w14:textId="77777777" w:rsidR="00E246EA" w:rsidRDefault="00E246EA" w:rsidP="00E246EA">
      <w:pPr>
        <w:spacing w:after="0" w:line="240" w:lineRule="auto"/>
        <w:ind w:right="43"/>
        <w:jc w:val="right"/>
        <w:rPr>
          <w:rFonts w:ascii="Times New Roman" w:eastAsia="Times New Roman" w:hAnsi="Times New Roman" w:cs="Times New Roman"/>
          <w:sz w:val="24"/>
          <w:szCs w:val="24"/>
          <w:lang w:eastAsia="lv-LV"/>
        </w:rPr>
      </w:pPr>
      <w:r w:rsidRPr="00584369">
        <w:rPr>
          <w:rFonts w:ascii="Times New Roman" w:eastAsia="Times New Roman" w:hAnsi="Times New Roman" w:cs="Times New Roman"/>
          <w:sz w:val="24"/>
          <w:szCs w:val="24"/>
          <w:lang w:eastAsia="lv-LV"/>
        </w:rPr>
        <w:lastRenderedPageBreak/>
        <w:t xml:space="preserve">Pielikums </w:t>
      </w:r>
    </w:p>
    <w:p w14:paraId="542A6EAA" w14:textId="77777777" w:rsidR="00E246EA" w:rsidRDefault="00E246EA" w:rsidP="00E246EA">
      <w:pPr>
        <w:spacing w:after="0" w:line="240" w:lineRule="auto"/>
        <w:ind w:right="43"/>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Kokneses novada domes</w:t>
      </w:r>
    </w:p>
    <w:p w14:paraId="7AE4415A" w14:textId="77777777" w:rsidR="00E246EA" w:rsidRDefault="00E246EA" w:rsidP="00E246EA">
      <w:pPr>
        <w:spacing w:after="0" w:line="240" w:lineRule="auto"/>
        <w:ind w:right="43"/>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2021.gada 24.februāra</w:t>
      </w:r>
    </w:p>
    <w:p w14:paraId="21AC127B" w14:textId="77777777" w:rsidR="00E246EA" w:rsidRDefault="00E246EA" w:rsidP="00E246EA">
      <w:pPr>
        <w:tabs>
          <w:tab w:val="left" w:pos="8647"/>
        </w:tabs>
        <w:spacing w:after="0" w:line="240" w:lineRule="auto"/>
        <w:ind w:right="43"/>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lēmumam Nr._4.5 ( protokols Nr.2)  </w:t>
      </w:r>
    </w:p>
    <w:p w14:paraId="614DCB07" w14:textId="77777777" w:rsidR="00E246EA" w:rsidRPr="00584369" w:rsidRDefault="00E246EA" w:rsidP="00E246EA">
      <w:pPr>
        <w:tabs>
          <w:tab w:val="left" w:pos="8647"/>
        </w:tabs>
        <w:spacing w:after="0" w:line="240" w:lineRule="auto"/>
        <w:ind w:right="43"/>
        <w:jc w:val="right"/>
        <w:rPr>
          <w:rFonts w:ascii="Times New Roman" w:eastAsia="Times New Roman" w:hAnsi="Times New Roman" w:cs="Times New Roman"/>
          <w:i/>
          <w:sz w:val="24"/>
          <w:szCs w:val="24"/>
          <w:lang w:val="en-GB"/>
        </w:rPr>
      </w:pPr>
    </w:p>
    <w:p w14:paraId="0072BD4A" w14:textId="77777777" w:rsidR="00E246EA" w:rsidRPr="00584369" w:rsidRDefault="00E246EA" w:rsidP="00E246EA">
      <w:pPr>
        <w:spacing w:after="0" w:line="240" w:lineRule="auto"/>
        <w:ind w:right="43"/>
        <w:jc w:val="center"/>
        <w:rPr>
          <w:rFonts w:ascii="Times New Roman" w:eastAsia="Times New Roman" w:hAnsi="Times New Roman" w:cs="Times New Roman"/>
          <w:b/>
          <w:sz w:val="24"/>
          <w:szCs w:val="24"/>
        </w:rPr>
      </w:pPr>
      <w:r w:rsidRPr="00584369">
        <w:rPr>
          <w:rFonts w:ascii="Times New Roman" w:eastAsia="Times New Roman" w:hAnsi="Times New Roman" w:cs="Times New Roman"/>
          <w:b/>
          <w:sz w:val="24"/>
          <w:szCs w:val="24"/>
        </w:rPr>
        <w:t xml:space="preserve">Par nekustamā īpašuma nodokļa </w:t>
      </w:r>
      <w:r>
        <w:rPr>
          <w:rFonts w:ascii="Times New Roman" w:eastAsia="Times New Roman" w:hAnsi="Times New Roman" w:cs="Times New Roman"/>
          <w:b/>
          <w:sz w:val="24"/>
          <w:szCs w:val="24"/>
        </w:rPr>
        <w:t>pārmaksātās summas</w:t>
      </w:r>
      <w:r w:rsidRPr="00584369">
        <w:rPr>
          <w:rFonts w:ascii="Times New Roman" w:eastAsia="Times New Roman" w:hAnsi="Times New Roman" w:cs="Times New Roman"/>
          <w:b/>
          <w:sz w:val="24"/>
          <w:szCs w:val="24"/>
        </w:rPr>
        <w:t xml:space="preserve"> dzēšanu</w:t>
      </w:r>
    </w:p>
    <w:p w14:paraId="4CD46905" w14:textId="77777777" w:rsidR="00E246EA" w:rsidRPr="00584369" w:rsidRDefault="00E246EA" w:rsidP="00E246EA">
      <w:pPr>
        <w:spacing w:after="0" w:line="240" w:lineRule="auto"/>
        <w:ind w:right="43"/>
        <w:rPr>
          <w:rFonts w:ascii="Times New Roman" w:eastAsia="Times New Roman" w:hAnsi="Times New Roman" w:cs="Times New Roman"/>
          <w:sz w:val="24"/>
          <w:szCs w:val="24"/>
          <w:lang w:eastAsia="lv-LV"/>
        </w:rPr>
      </w:pPr>
    </w:p>
    <w:p w14:paraId="0BCDB3F2" w14:textId="77777777" w:rsidR="00E246EA" w:rsidRPr="00584369" w:rsidRDefault="00E246EA" w:rsidP="00E246EA">
      <w:pPr>
        <w:spacing w:after="0" w:line="240" w:lineRule="auto"/>
        <w:ind w:right="43"/>
        <w:rPr>
          <w:rFonts w:ascii="Times New Roman" w:eastAsia="Times New Roman" w:hAnsi="Times New Roman" w:cs="Times New Roman"/>
          <w:sz w:val="24"/>
          <w:szCs w:val="24"/>
          <w:lang w:eastAsia="lv-LV"/>
        </w:rPr>
      </w:pPr>
    </w:p>
    <w:tbl>
      <w:tblPr>
        <w:tblW w:w="0" w:type="auto"/>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
        <w:gridCol w:w="2786"/>
        <w:gridCol w:w="1843"/>
        <w:gridCol w:w="2150"/>
        <w:gridCol w:w="1715"/>
      </w:tblGrid>
      <w:tr w:rsidR="00E246EA" w:rsidRPr="00584369" w14:paraId="0F9BF200" w14:textId="77777777" w:rsidTr="0073408D">
        <w:trPr>
          <w:trHeight w:val="693"/>
        </w:trPr>
        <w:tc>
          <w:tcPr>
            <w:tcW w:w="565" w:type="dxa"/>
            <w:shd w:val="clear" w:color="auto" w:fill="auto"/>
          </w:tcPr>
          <w:p w14:paraId="6D7D02A9" w14:textId="77777777" w:rsidR="00E246EA" w:rsidRPr="00584369" w:rsidRDefault="00E246EA" w:rsidP="0073408D">
            <w:pPr>
              <w:spacing w:after="0" w:line="240" w:lineRule="auto"/>
              <w:ind w:left="35" w:right="43"/>
              <w:rPr>
                <w:rFonts w:ascii="Times New Roman" w:eastAsia="Times New Roman" w:hAnsi="Times New Roman" w:cs="Times New Roman"/>
                <w:sz w:val="24"/>
                <w:szCs w:val="24"/>
                <w:lang w:eastAsia="lv-LV"/>
              </w:rPr>
            </w:pPr>
            <w:r w:rsidRPr="00584369">
              <w:rPr>
                <w:rFonts w:ascii="Times New Roman" w:eastAsia="Times New Roman" w:hAnsi="Times New Roman" w:cs="Times New Roman"/>
                <w:sz w:val="24"/>
                <w:szCs w:val="24"/>
                <w:lang w:eastAsia="lv-LV"/>
              </w:rPr>
              <w:t>Nr.</w:t>
            </w:r>
          </w:p>
        </w:tc>
        <w:tc>
          <w:tcPr>
            <w:tcW w:w="2827" w:type="dxa"/>
          </w:tcPr>
          <w:p w14:paraId="6FDBECA0" w14:textId="77777777" w:rsidR="00E246EA" w:rsidRPr="00584369" w:rsidRDefault="00E246EA" w:rsidP="0073408D">
            <w:pPr>
              <w:spacing w:after="0" w:line="240" w:lineRule="auto"/>
              <w:ind w:left="35" w:right="43"/>
              <w:rPr>
                <w:rFonts w:ascii="Times New Roman" w:eastAsia="Times New Roman" w:hAnsi="Times New Roman" w:cs="Times New Roman"/>
                <w:sz w:val="24"/>
                <w:szCs w:val="24"/>
                <w:lang w:eastAsia="lv-LV"/>
              </w:rPr>
            </w:pPr>
          </w:p>
          <w:p w14:paraId="6311B13B" w14:textId="77777777" w:rsidR="00E246EA" w:rsidRPr="00584369" w:rsidRDefault="00E246EA" w:rsidP="0073408D">
            <w:pPr>
              <w:spacing w:after="0" w:line="240" w:lineRule="auto"/>
              <w:ind w:left="35" w:right="43"/>
              <w:rPr>
                <w:rFonts w:ascii="Times New Roman" w:eastAsia="Times New Roman" w:hAnsi="Times New Roman" w:cs="Times New Roman"/>
                <w:sz w:val="24"/>
                <w:szCs w:val="24"/>
                <w:lang w:eastAsia="lv-LV"/>
              </w:rPr>
            </w:pPr>
            <w:r w:rsidRPr="00584369">
              <w:rPr>
                <w:rFonts w:ascii="Times New Roman" w:eastAsia="Times New Roman" w:hAnsi="Times New Roman" w:cs="Times New Roman"/>
                <w:sz w:val="24"/>
                <w:szCs w:val="24"/>
                <w:lang w:eastAsia="lv-LV"/>
              </w:rPr>
              <w:t>Uzvārds vārds</w:t>
            </w:r>
          </w:p>
        </w:tc>
        <w:tc>
          <w:tcPr>
            <w:tcW w:w="1860" w:type="dxa"/>
          </w:tcPr>
          <w:p w14:paraId="38C90F0F" w14:textId="77777777" w:rsidR="00E246EA" w:rsidRPr="00584369" w:rsidRDefault="00E246EA" w:rsidP="0073408D">
            <w:pPr>
              <w:spacing w:after="0" w:line="240" w:lineRule="auto"/>
              <w:ind w:right="43"/>
              <w:jc w:val="both"/>
              <w:rPr>
                <w:rFonts w:ascii="Times New Roman" w:eastAsia="Times New Roman" w:hAnsi="Times New Roman" w:cs="Times New Roman"/>
                <w:sz w:val="24"/>
                <w:szCs w:val="24"/>
                <w:lang w:eastAsia="lv-LV"/>
              </w:rPr>
            </w:pPr>
          </w:p>
          <w:p w14:paraId="14537823" w14:textId="77777777" w:rsidR="00E246EA" w:rsidRPr="00584369" w:rsidRDefault="00E246EA" w:rsidP="0073408D">
            <w:pPr>
              <w:spacing w:after="0" w:line="240" w:lineRule="auto"/>
              <w:ind w:right="43"/>
              <w:rPr>
                <w:rFonts w:ascii="Times New Roman" w:eastAsia="Times New Roman" w:hAnsi="Times New Roman" w:cs="Times New Roman"/>
                <w:sz w:val="24"/>
                <w:szCs w:val="24"/>
                <w:lang w:eastAsia="lv-LV"/>
              </w:rPr>
            </w:pPr>
            <w:r w:rsidRPr="00584369">
              <w:rPr>
                <w:rFonts w:ascii="Times New Roman" w:eastAsia="Times New Roman" w:hAnsi="Times New Roman" w:cs="Times New Roman"/>
                <w:sz w:val="24"/>
                <w:szCs w:val="24"/>
                <w:lang w:eastAsia="lv-LV"/>
              </w:rPr>
              <w:t>Personas kods</w:t>
            </w:r>
          </w:p>
        </w:tc>
        <w:tc>
          <w:tcPr>
            <w:tcW w:w="2168" w:type="dxa"/>
          </w:tcPr>
          <w:p w14:paraId="61348757" w14:textId="77777777" w:rsidR="00E246EA" w:rsidRPr="00584369" w:rsidRDefault="00E246EA" w:rsidP="0073408D">
            <w:pPr>
              <w:spacing w:after="0" w:line="240" w:lineRule="auto"/>
              <w:ind w:right="43"/>
              <w:jc w:val="both"/>
              <w:rPr>
                <w:rFonts w:ascii="Times New Roman" w:eastAsia="Times New Roman" w:hAnsi="Times New Roman" w:cs="Times New Roman"/>
                <w:sz w:val="24"/>
                <w:szCs w:val="24"/>
                <w:lang w:eastAsia="lv-LV"/>
              </w:rPr>
            </w:pPr>
          </w:p>
          <w:p w14:paraId="37391063" w14:textId="77777777" w:rsidR="00E246EA" w:rsidRPr="00584369" w:rsidRDefault="00E246EA" w:rsidP="0073408D">
            <w:pPr>
              <w:spacing w:after="0" w:line="240" w:lineRule="auto"/>
              <w:ind w:right="43"/>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Statusa maiņas datums</w:t>
            </w:r>
          </w:p>
        </w:tc>
        <w:tc>
          <w:tcPr>
            <w:tcW w:w="1723" w:type="dxa"/>
            <w:shd w:val="clear" w:color="auto" w:fill="auto"/>
          </w:tcPr>
          <w:p w14:paraId="23368281" w14:textId="77777777" w:rsidR="00E246EA" w:rsidRDefault="00E246EA" w:rsidP="0073408D">
            <w:pPr>
              <w:spacing w:after="0" w:line="240" w:lineRule="auto"/>
              <w:ind w:right="43"/>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Pārmaksātā</w:t>
            </w:r>
          </w:p>
          <w:p w14:paraId="7D394ED9" w14:textId="77777777" w:rsidR="00E246EA" w:rsidRDefault="00E246EA" w:rsidP="0073408D">
            <w:pPr>
              <w:spacing w:after="0" w:line="240" w:lineRule="auto"/>
              <w:ind w:right="43"/>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summa</w:t>
            </w:r>
          </w:p>
          <w:p w14:paraId="1A92DFAF" w14:textId="77777777" w:rsidR="00E246EA" w:rsidRPr="00584369" w:rsidRDefault="00E246EA" w:rsidP="0073408D">
            <w:pPr>
              <w:spacing w:after="0" w:line="240" w:lineRule="auto"/>
              <w:ind w:right="43"/>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EUR</w:t>
            </w:r>
          </w:p>
        </w:tc>
      </w:tr>
      <w:tr w:rsidR="00E246EA" w:rsidRPr="00584369" w14:paraId="7B40DDBB" w14:textId="77777777" w:rsidTr="0073408D">
        <w:trPr>
          <w:trHeight w:val="435"/>
        </w:trPr>
        <w:tc>
          <w:tcPr>
            <w:tcW w:w="565" w:type="dxa"/>
            <w:shd w:val="clear" w:color="auto" w:fill="auto"/>
          </w:tcPr>
          <w:p w14:paraId="6C9FB108" w14:textId="77777777" w:rsidR="00E246EA" w:rsidRPr="00584369" w:rsidRDefault="00E246EA" w:rsidP="0073408D">
            <w:pPr>
              <w:spacing w:after="0" w:line="240" w:lineRule="auto"/>
              <w:ind w:left="35" w:right="43"/>
              <w:rPr>
                <w:rFonts w:ascii="Times New Roman" w:eastAsia="Times New Roman" w:hAnsi="Times New Roman" w:cs="Times New Roman"/>
                <w:sz w:val="24"/>
                <w:szCs w:val="24"/>
                <w:lang w:eastAsia="lv-LV"/>
              </w:rPr>
            </w:pPr>
            <w:r w:rsidRPr="00584369">
              <w:rPr>
                <w:rFonts w:ascii="Times New Roman" w:eastAsia="Times New Roman" w:hAnsi="Times New Roman" w:cs="Times New Roman"/>
                <w:sz w:val="24"/>
                <w:szCs w:val="24"/>
                <w:lang w:eastAsia="lv-LV"/>
              </w:rPr>
              <w:t>1.</w:t>
            </w:r>
          </w:p>
        </w:tc>
        <w:tc>
          <w:tcPr>
            <w:tcW w:w="2827" w:type="dxa"/>
          </w:tcPr>
          <w:p w14:paraId="4557613D" w14:textId="703E28CA" w:rsidR="00E246EA" w:rsidRPr="00584369" w:rsidRDefault="002C7425" w:rsidP="0073408D">
            <w:pPr>
              <w:spacing w:after="0" w:line="240" w:lineRule="auto"/>
              <w:ind w:left="35" w:right="43"/>
              <w:rPr>
                <w:rFonts w:ascii="Times New Roman" w:eastAsia="Times New Roman" w:hAnsi="Times New Roman" w:cs="Times New Roman"/>
                <w:sz w:val="24"/>
                <w:szCs w:val="24"/>
                <w:lang w:eastAsia="lv-LV"/>
              </w:rPr>
            </w:pPr>
            <w:r>
              <w:rPr>
                <w:rFonts w:ascii="Cambria" w:hAnsi="Cambria"/>
                <w:sz w:val="24"/>
                <w:szCs w:val="24"/>
              </w:rPr>
              <w:t>[..]</w:t>
            </w:r>
          </w:p>
        </w:tc>
        <w:tc>
          <w:tcPr>
            <w:tcW w:w="1860" w:type="dxa"/>
          </w:tcPr>
          <w:p w14:paraId="443A3933" w14:textId="194E84B1" w:rsidR="00E246EA" w:rsidRPr="00584369" w:rsidRDefault="002C7425" w:rsidP="0073408D">
            <w:pPr>
              <w:spacing w:after="0" w:line="240" w:lineRule="auto"/>
              <w:ind w:right="43"/>
              <w:jc w:val="center"/>
              <w:rPr>
                <w:rFonts w:ascii="Times New Roman" w:eastAsia="Times New Roman" w:hAnsi="Times New Roman" w:cs="Times New Roman"/>
                <w:sz w:val="24"/>
                <w:szCs w:val="24"/>
                <w:lang w:eastAsia="lv-LV"/>
              </w:rPr>
            </w:pPr>
            <w:r>
              <w:rPr>
                <w:rFonts w:ascii="Cambria" w:hAnsi="Cambria"/>
                <w:sz w:val="24"/>
                <w:szCs w:val="24"/>
              </w:rPr>
              <w:t>[..]</w:t>
            </w:r>
          </w:p>
        </w:tc>
        <w:tc>
          <w:tcPr>
            <w:tcW w:w="2168" w:type="dxa"/>
          </w:tcPr>
          <w:p w14:paraId="08B143C8" w14:textId="77777777" w:rsidR="00E246EA" w:rsidRPr="00584369" w:rsidRDefault="00E246EA" w:rsidP="0073408D">
            <w:pPr>
              <w:spacing w:after="0" w:line="240" w:lineRule="auto"/>
              <w:ind w:right="43"/>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23.05.2020.</w:t>
            </w:r>
          </w:p>
        </w:tc>
        <w:tc>
          <w:tcPr>
            <w:tcW w:w="1723" w:type="dxa"/>
            <w:shd w:val="clear" w:color="auto" w:fill="auto"/>
          </w:tcPr>
          <w:p w14:paraId="1381F280" w14:textId="77777777" w:rsidR="00E246EA" w:rsidRPr="00584369" w:rsidRDefault="00E246EA" w:rsidP="0073408D">
            <w:pPr>
              <w:spacing w:after="0" w:line="240" w:lineRule="auto"/>
              <w:ind w:right="43"/>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3.27</w:t>
            </w:r>
          </w:p>
        </w:tc>
      </w:tr>
      <w:tr w:rsidR="00E246EA" w:rsidRPr="00584369" w14:paraId="430BCC12" w14:textId="77777777" w:rsidTr="0073408D">
        <w:trPr>
          <w:trHeight w:val="435"/>
        </w:trPr>
        <w:tc>
          <w:tcPr>
            <w:tcW w:w="565" w:type="dxa"/>
            <w:shd w:val="clear" w:color="auto" w:fill="auto"/>
          </w:tcPr>
          <w:p w14:paraId="028748D9" w14:textId="77777777" w:rsidR="00E246EA" w:rsidRPr="00584369" w:rsidRDefault="00E246EA" w:rsidP="0073408D">
            <w:pPr>
              <w:spacing w:after="0" w:line="240" w:lineRule="auto"/>
              <w:ind w:left="35" w:right="43"/>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p>
        </w:tc>
        <w:tc>
          <w:tcPr>
            <w:tcW w:w="2827" w:type="dxa"/>
          </w:tcPr>
          <w:p w14:paraId="1B024E54" w14:textId="4071FC34" w:rsidR="00E246EA" w:rsidRDefault="002C7425" w:rsidP="0073408D">
            <w:pPr>
              <w:spacing w:after="0" w:line="240" w:lineRule="auto"/>
              <w:ind w:left="35" w:right="43"/>
              <w:rPr>
                <w:rFonts w:ascii="Times New Roman" w:eastAsia="Times New Roman" w:hAnsi="Times New Roman" w:cs="Times New Roman"/>
                <w:sz w:val="24"/>
                <w:szCs w:val="24"/>
                <w:lang w:eastAsia="lv-LV"/>
              </w:rPr>
            </w:pPr>
            <w:r>
              <w:rPr>
                <w:rFonts w:ascii="Cambria" w:hAnsi="Cambria"/>
                <w:sz w:val="24"/>
                <w:szCs w:val="24"/>
              </w:rPr>
              <w:t>[..]</w:t>
            </w:r>
          </w:p>
        </w:tc>
        <w:tc>
          <w:tcPr>
            <w:tcW w:w="1860" w:type="dxa"/>
          </w:tcPr>
          <w:p w14:paraId="4283A769" w14:textId="74453245" w:rsidR="00E246EA" w:rsidRDefault="002C7425" w:rsidP="0073408D">
            <w:pPr>
              <w:spacing w:after="0" w:line="240" w:lineRule="auto"/>
              <w:ind w:right="43"/>
              <w:jc w:val="center"/>
              <w:rPr>
                <w:rFonts w:ascii="Times New Roman" w:eastAsia="Times New Roman" w:hAnsi="Times New Roman" w:cs="Times New Roman"/>
                <w:sz w:val="24"/>
                <w:szCs w:val="24"/>
                <w:lang w:eastAsia="lv-LV"/>
              </w:rPr>
            </w:pPr>
            <w:r>
              <w:rPr>
                <w:rFonts w:ascii="Cambria" w:hAnsi="Cambria"/>
                <w:sz w:val="24"/>
                <w:szCs w:val="24"/>
              </w:rPr>
              <w:t>[..]</w:t>
            </w:r>
          </w:p>
        </w:tc>
        <w:tc>
          <w:tcPr>
            <w:tcW w:w="2168" w:type="dxa"/>
          </w:tcPr>
          <w:p w14:paraId="4FBA4F25" w14:textId="77777777" w:rsidR="00E246EA" w:rsidRDefault="00E246EA" w:rsidP="0073408D">
            <w:pPr>
              <w:spacing w:after="0" w:line="240" w:lineRule="auto"/>
              <w:ind w:right="43"/>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24.09.2018.</w:t>
            </w:r>
          </w:p>
        </w:tc>
        <w:tc>
          <w:tcPr>
            <w:tcW w:w="1723" w:type="dxa"/>
            <w:shd w:val="clear" w:color="auto" w:fill="auto"/>
          </w:tcPr>
          <w:p w14:paraId="397B1CC7" w14:textId="77777777" w:rsidR="00E246EA" w:rsidRDefault="00E246EA" w:rsidP="0073408D">
            <w:pPr>
              <w:spacing w:after="0" w:line="240" w:lineRule="auto"/>
              <w:ind w:right="43"/>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0.05</w:t>
            </w:r>
          </w:p>
        </w:tc>
      </w:tr>
      <w:tr w:rsidR="00E246EA" w:rsidRPr="00584369" w14:paraId="5133EAB3" w14:textId="77777777" w:rsidTr="0073408D">
        <w:trPr>
          <w:trHeight w:val="435"/>
        </w:trPr>
        <w:tc>
          <w:tcPr>
            <w:tcW w:w="565" w:type="dxa"/>
            <w:shd w:val="clear" w:color="auto" w:fill="auto"/>
          </w:tcPr>
          <w:p w14:paraId="36A096D9" w14:textId="77777777" w:rsidR="00E246EA" w:rsidRDefault="00E246EA" w:rsidP="0073408D">
            <w:pPr>
              <w:spacing w:after="0" w:line="240" w:lineRule="auto"/>
              <w:ind w:left="35" w:right="43"/>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w:t>
            </w:r>
          </w:p>
        </w:tc>
        <w:tc>
          <w:tcPr>
            <w:tcW w:w="2827" w:type="dxa"/>
          </w:tcPr>
          <w:p w14:paraId="49C7C12C" w14:textId="48A4CF6C" w:rsidR="00E246EA" w:rsidRDefault="002C7425" w:rsidP="0073408D">
            <w:pPr>
              <w:spacing w:after="0" w:line="240" w:lineRule="auto"/>
              <w:ind w:left="35" w:right="43"/>
              <w:rPr>
                <w:rFonts w:ascii="Times New Roman" w:eastAsia="Times New Roman" w:hAnsi="Times New Roman" w:cs="Times New Roman"/>
                <w:sz w:val="24"/>
                <w:szCs w:val="24"/>
                <w:lang w:eastAsia="lv-LV"/>
              </w:rPr>
            </w:pPr>
            <w:r>
              <w:rPr>
                <w:rFonts w:ascii="Cambria" w:hAnsi="Cambria"/>
                <w:sz w:val="24"/>
                <w:szCs w:val="24"/>
              </w:rPr>
              <w:t>[..]</w:t>
            </w:r>
          </w:p>
        </w:tc>
        <w:tc>
          <w:tcPr>
            <w:tcW w:w="1860" w:type="dxa"/>
          </w:tcPr>
          <w:p w14:paraId="0F4A939F" w14:textId="1DA67535" w:rsidR="00E246EA" w:rsidRDefault="002C7425" w:rsidP="0073408D">
            <w:pPr>
              <w:spacing w:after="0" w:line="240" w:lineRule="auto"/>
              <w:ind w:right="43"/>
              <w:jc w:val="center"/>
              <w:rPr>
                <w:rFonts w:ascii="Times New Roman" w:eastAsia="Times New Roman" w:hAnsi="Times New Roman" w:cs="Times New Roman"/>
                <w:sz w:val="24"/>
                <w:szCs w:val="24"/>
                <w:lang w:eastAsia="lv-LV"/>
              </w:rPr>
            </w:pPr>
            <w:r>
              <w:rPr>
                <w:rFonts w:ascii="Cambria" w:hAnsi="Cambria"/>
                <w:sz w:val="24"/>
                <w:szCs w:val="24"/>
              </w:rPr>
              <w:t>[..]</w:t>
            </w:r>
          </w:p>
        </w:tc>
        <w:tc>
          <w:tcPr>
            <w:tcW w:w="2168" w:type="dxa"/>
          </w:tcPr>
          <w:p w14:paraId="3B0DFE0C" w14:textId="77777777" w:rsidR="00E246EA" w:rsidRDefault="00E246EA" w:rsidP="0073408D">
            <w:pPr>
              <w:spacing w:after="0" w:line="240" w:lineRule="auto"/>
              <w:ind w:right="43"/>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29.04.2017.</w:t>
            </w:r>
          </w:p>
        </w:tc>
        <w:tc>
          <w:tcPr>
            <w:tcW w:w="1723" w:type="dxa"/>
            <w:shd w:val="clear" w:color="auto" w:fill="auto"/>
          </w:tcPr>
          <w:p w14:paraId="22D7F08C" w14:textId="77777777" w:rsidR="00E246EA" w:rsidRDefault="00E246EA" w:rsidP="0073408D">
            <w:pPr>
              <w:spacing w:after="0" w:line="240" w:lineRule="auto"/>
              <w:ind w:right="43"/>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0.02</w:t>
            </w:r>
          </w:p>
        </w:tc>
      </w:tr>
      <w:tr w:rsidR="00E246EA" w:rsidRPr="00584369" w14:paraId="1D977822" w14:textId="77777777" w:rsidTr="0073408D">
        <w:trPr>
          <w:trHeight w:val="435"/>
        </w:trPr>
        <w:tc>
          <w:tcPr>
            <w:tcW w:w="565" w:type="dxa"/>
            <w:shd w:val="clear" w:color="auto" w:fill="auto"/>
          </w:tcPr>
          <w:p w14:paraId="4FBFA593" w14:textId="77777777" w:rsidR="00E246EA" w:rsidRDefault="00E246EA" w:rsidP="0073408D">
            <w:pPr>
              <w:spacing w:after="0" w:line="240" w:lineRule="auto"/>
              <w:ind w:left="35" w:right="43"/>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p>
        </w:tc>
        <w:tc>
          <w:tcPr>
            <w:tcW w:w="2827" w:type="dxa"/>
          </w:tcPr>
          <w:p w14:paraId="063FDC5C" w14:textId="6A9BBD0A" w:rsidR="00E246EA" w:rsidRDefault="002C7425" w:rsidP="0073408D">
            <w:pPr>
              <w:spacing w:after="0" w:line="240" w:lineRule="auto"/>
              <w:ind w:left="35" w:right="43"/>
              <w:rPr>
                <w:rFonts w:ascii="Times New Roman" w:eastAsia="Times New Roman" w:hAnsi="Times New Roman" w:cs="Times New Roman"/>
                <w:sz w:val="24"/>
                <w:szCs w:val="24"/>
                <w:lang w:eastAsia="lv-LV"/>
              </w:rPr>
            </w:pPr>
            <w:r>
              <w:rPr>
                <w:rFonts w:ascii="Cambria" w:hAnsi="Cambria"/>
                <w:sz w:val="24"/>
                <w:szCs w:val="24"/>
              </w:rPr>
              <w:t>[..]</w:t>
            </w:r>
          </w:p>
        </w:tc>
        <w:tc>
          <w:tcPr>
            <w:tcW w:w="1860" w:type="dxa"/>
          </w:tcPr>
          <w:p w14:paraId="5AF574BC" w14:textId="15EB3AB6" w:rsidR="00E246EA" w:rsidRDefault="002C7425" w:rsidP="0073408D">
            <w:pPr>
              <w:spacing w:after="0" w:line="240" w:lineRule="auto"/>
              <w:ind w:right="43"/>
              <w:jc w:val="center"/>
              <w:rPr>
                <w:rFonts w:ascii="Times New Roman" w:eastAsia="Times New Roman" w:hAnsi="Times New Roman" w:cs="Times New Roman"/>
                <w:sz w:val="24"/>
                <w:szCs w:val="24"/>
                <w:lang w:eastAsia="lv-LV"/>
              </w:rPr>
            </w:pPr>
            <w:r>
              <w:rPr>
                <w:rFonts w:ascii="Cambria" w:hAnsi="Cambria"/>
                <w:sz w:val="24"/>
                <w:szCs w:val="24"/>
              </w:rPr>
              <w:t>[..]</w:t>
            </w:r>
          </w:p>
        </w:tc>
        <w:tc>
          <w:tcPr>
            <w:tcW w:w="2168" w:type="dxa"/>
          </w:tcPr>
          <w:p w14:paraId="158C3CCC" w14:textId="77777777" w:rsidR="00E246EA" w:rsidRDefault="00E246EA" w:rsidP="0073408D">
            <w:pPr>
              <w:spacing w:after="0" w:line="240" w:lineRule="auto"/>
              <w:ind w:right="43"/>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24.04.2018.</w:t>
            </w:r>
          </w:p>
        </w:tc>
        <w:tc>
          <w:tcPr>
            <w:tcW w:w="1723" w:type="dxa"/>
            <w:shd w:val="clear" w:color="auto" w:fill="auto"/>
          </w:tcPr>
          <w:p w14:paraId="4005122F" w14:textId="77777777" w:rsidR="00E246EA" w:rsidRDefault="00E246EA" w:rsidP="0073408D">
            <w:pPr>
              <w:spacing w:after="0" w:line="240" w:lineRule="auto"/>
              <w:ind w:right="43"/>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4.59</w:t>
            </w:r>
          </w:p>
        </w:tc>
      </w:tr>
      <w:tr w:rsidR="00E246EA" w:rsidRPr="00584369" w14:paraId="54455018" w14:textId="77777777" w:rsidTr="0073408D">
        <w:trPr>
          <w:trHeight w:val="435"/>
        </w:trPr>
        <w:tc>
          <w:tcPr>
            <w:tcW w:w="565" w:type="dxa"/>
            <w:shd w:val="clear" w:color="auto" w:fill="auto"/>
          </w:tcPr>
          <w:p w14:paraId="56E868C6" w14:textId="77777777" w:rsidR="00E246EA" w:rsidRDefault="00E246EA" w:rsidP="0073408D">
            <w:pPr>
              <w:spacing w:after="0" w:line="240" w:lineRule="auto"/>
              <w:ind w:left="35" w:right="43"/>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p>
        </w:tc>
        <w:tc>
          <w:tcPr>
            <w:tcW w:w="2827" w:type="dxa"/>
          </w:tcPr>
          <w:p w14:paraId="2D084527" w14:textId="446C95D5" w:rsidR="00E246EA" w:rsidRDefault="002C7425" w:rsidP="0073408D">
            <w:pPr>
              <w:spacing w:after="0" w:line="240" w:lineRule="auto"/>
              <w:ind w:left="35" w:right="43"/>
              <w:rPr>
                <w:rFonts w:ascii="Times New Roman" w:eastAsia="Times New Roman" w:hAnsi="Times New Roman" w:cs="Times New Roman"/>
                <w:sz w:val="24"/>
                <w:szCs w:val="24"/>
                <w:lang w:eastAsia="lv-LV"/>
              </w:rPr>
            </w:pPr>
            <w:r>
              <w:rPr>
                <w:rFonts w:ascii="Cambria" w:hAnsi="Cambria"/>
                <w:sz w:val="24"/>
                <w:szCs w:val="24"/>
              </w:rPr>
              <w:t>[..]</w:t>
            </w:r>
          </w:p>
        </w:tc>
        <w:tc>
          <w:tcPr>
            <w:tcW w:w="1860" w:type="dxa"/>
          </w:tcPr>
          <w:p w14:paraId="3151BF1D" w14:textId="7C382464" w:rsidR="00E246EA" w:rsidRDefault="002C7425" w:rsidP="0073408D">
            <w:pPr>
              <w:spacing w:after="0" w:line="240" w:lineRule="auto"/>
              <w:ind w:right="43"/>
              <w:jc w:val="center"/>
              <w:rPr>
                <w:rFonts w:ascii="Times New Roman" w:eastAsia="Times New Roman" w:hAnsi="Times New Roman" w:cs="Times New Roman"/>
                <w:sz w:val="24"/>
                <w:szCs w:val="24"/>
                <w:lang w:eastAsia="lv-LV"/>
              </w:rPr>
            </w:pPr>
            <w:r>
              <w:rPr>
                <w:rFonts w:ascii="Cambria" w:hAnsi="Cambria"/>
                <w:sz w:val="24"/>
                <w:szCs w:val="24"/>
              </w:rPr>
              <w:t>[..]</w:t>
            </w:r>
          </w:p>
        </w:tc>
        <w:tc>
          <w:tcPr>
            <w:tcW w:w="2168" w:type="dxa"/>
          </w:tcPr>
          <w:p w14:paraId="281D7C20" w14:textId="77777777" w:rsidR="00E246EA" w:rsidRDefault="00E246EA" w:rsidP="0073408D">
            <w:pPr>
              <w:spacing w:after="0" w:line="240" w:lineRule="auto"/>
              <w:ind w:right="43"/>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07.03.2020.</w:t>
            </w:r>
          </w:p>
        </w:tc>
        <w:tc>
          <w:tcPr>
            <w:tcW w:w="1723" w:type="dxa"/>
            <w:shd w:val="clear" w:color="auto" w:fill="auto"/>
          </w:tcPr>
          <w:p w14:paraId="0E2FA122" w14:textId="77777777" w:rsidR="00E246EA" w:rsidRDefault="00E246EA" w:rsidP="0073408D">
            <w:pPr>
              <w:spacing w:after="0" w:line="240" w:lineRule="auto"/>
              <w:ind w:right="43"/>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0.37</w:t>
            </w:r>
          </w:p>
        </w:tc>
      </w:tr>
      <w:tr w:rsidR="00E246EA" w:rsidRPr="00584369" w14:paraId="5935305D" w14:textId="77777777" w:rsidTr="0073408D">
        <w:trPr>
          <w:trHeight w:val="435"/>
        </w:trPr>
        <w:tc>
          <w:tcPr>
            <w:tcW w:w="565" w:type="dxa"/>
            <w:shd w:val="clear" w:color="auto" w:fill="auto"/>
          </w:tcPr>
          <w:p w14:paraId="021E9226" w14:textId="77777777" w:rsidR="00E246EA" w:rsidRDefault="00E246EA" w:rsidP="0073408D">
            <w:pPr>
              <w:spacing w:after="0" w:line="240" w:lineRule="auto"/>
              <w:ind w:left="35" w:right="43"/>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w:t>
            </w:r>
          </w:p>
        </w:tc>
        <w:tc>
          <w:tcPr>
            <w:tcW w:w="2827" w:type="dxa"/>
          </w:tcPr>
          <w:p w14:paraId="69D95EB8" w14:textId="2F263504" w:rsidR="00E246EA" w:rsidRDefault="002C7425" w:rsidP="0073408D">
            <w:pPr>
              <w:spacing w:after="0" w:line="240" w:lineRule="auto"/>
              <w:ind w:left="35" w:right="43"/>
              <w:rPr>
                <w:rFonts w:ascii="Times New Roman" w:eastAsia="Times New Roman" w:hAnsi="Times New Roman" w:cs="Times New Roman"/>
                <w:sz w:val="24"/>
                <w:szCs w:val="24"/>
                <w:lang w:eastAsia="lv-LV"/>
              </w:rPr>
            </w:pPr>
            <w:r>
              <w:rPr>
                <w:rFonts w:ascii="Cambria" w:hAnsi="Cambria"/>
                <w:sz w:val="24"/>
                <w:szCs w:val="24"/>
              </w:rPr>
              <w:t>[..]</w:t>
            </w:r>
          </w:p>
        </w:tc>
        <w:tc>
          <w:tcPr>
            <w:tcW w:w="1860" w:type="dxa"/>
          </w:tcPr>
          <w:p w14:paraId="5313AB69" w14:textId="10D90D16" w:rsidR="00E246EA" w:rsidRDefault="002C7425" w:rsidP="0073408D">
            <w:pPr>
              <w:spacing w:after="0" w:line="240" w:lineRule="auto"/>
              <w:ind w:right="43"/>
              <w:jc w:val="center"/>
              <w:rPr>
                <w:rFonts w:ascii="Times New Roman" w:eastAsia="Times New Roman" w:hAnsi="Times New Roman" w:cs="Times New Roman"/>
                <w:sz w:val="24"/>
                <w:szCs w:val="24"/>
                <w:lang w:eastAsia="lv-LV"/>
              </w:rPr>
            </w:pPr>
            <w:r>
              <w:rPr>
                <w:rFonts w:ascii="Cambria" w:hAnsi="Cambria"/>
                <w:sz w:val="24"/>
                <w:szCs w:val="24"/>
              </w:rPr>
              <w:t>[..]</w:t>
            </w:r>
          </w:p>
        </w:tc>
        <w:tc>
          <w:tcPr>
            <w:tcW w:w="2168" w:type="dxa"/>
          </w:tcPr>
          <w:p w14:paraId="34A3C193" w14:textId="77777777" w:rsidR="00E246EA" w:rsidRDefault="00E246EA" w:rsidP="0073408D">
            <w:pPr>
              <w:spacing w:after="0" w:line="240" w:lineRule="auto"/>
              <w:ind w:right="43"/>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21.06.2018.</w:t>
            </w:r>
          </w:p>
        </w:tc>
        <w:tc>
          <w:tcPr>
            <w:tcW w:w="1723" w:type="dxa"/>
            <w:shd w:val="clear" w:color="auto" w:fill="auto"/>
          </w:tcPr>
          <w:p w14:paraId="0945E37F" w14:textId="77777777" w:rsidR="00E246EA" w:rsidRDefault="00E246EA" w:rsidP="0073408D">
            <w:pPr>
              <w:spacing w:after="0" w:line="240" w:lineRule="auto"/>
              <w:ind w:right="43"/>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1.30</w:t>
            </w:r>
          </w:p>
        </w:tc>
      </w:tr>
      <w:tr w:rsidR="00E246EA" w:rsidRPr="00584369" w14:paraId="164704F2" w14:textId="77777777" w:rsidTr="0073408D">
        <w:trPr>
          <w:trHeight w:val="435"/>
        </w:trPr>
        <w:tc>
          <w:tcPr>
            <w:tcW w:w="565" w:type="dxa"/>
            <w:shd w:val="clear" w:color="auto" w:fill="auto"/>
          </w:tcPr>
          <w:p w14:paraId="688D4696" w14:textId="77777777" w:rsidR="00E246EA" w:rsidRDefault="00E246EA" w:rsidP="0073408D">
            <w:pPr>
              <w:spacing w:after="0" w:line="240" w:lineRule="auto"/>
              <w:ind w:left="35" w:right="43"/>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w:t>
            </w:r>
          </w:p>
        </w:tc>
        <w:tc>
          <w:tcPr>
            <w:tcW w:w="2827" w:type="dxa"/>
          </w:tcPr>
          <w:p w14:paraId="0ED9CA6D" w14:textId="3075D237" w:rsidR="00E246EA" w:rsidRDefault="002C7425" w:rsidP="0073408D">
            <w:pPr>
              <w:spacing w:after="0" w:line="240" w:lineRule="auto"/>
              <w:ind w:left="35" w:right="43"/>
              <w:rPr>
                <w:rFonts w:ascii="Times New Roman" w:eastAsia="Times New Roman" w:hAnsi="Times New Roman" w:cs="Times New Roman"/>
                <w:sz w:val="24"/>
                <w:szCs w:val="24"/>
                <w:lang w:eastAsia="lv-LV"/>
              </w:rPr>
            </w:pPr>
            <w:r>
              <w:rPr>
                <w:rFonts w:ascii="Cambria" w:hAnsi="Cambria"/>
                <w:sz w:val="24"/>
                <w:szCs w:val="24"/>
              </w:rPr>
              <w:t>[..]</w:t>
            </w:r>
          </w:p>
        </w:tc>
        <w:tc>
          <w:tcPr>
            <w:tcW w:w="1860" w:type="dxa"/>
          </w:tcPr>
          <w:p w14:paraId="54377A95" w14:textId="71D7C919" w:rsidR="00E246EA" w:rsidRDefault="002C7425" w:rsidP="0073408D">
            <w:pPr>
              <w:spacing w:after="0" w:line="240" w:lineRule="auto"/>
              <w:ind w:right="43"/>
              <w:jc w:val="center"/>
              <w:rPr>
                <w:rFonts w:ascii="Times New Roman" w:eastAsia="Times New Roman" w:hAnsi="Times New Roman" w:cs="Times New Roman"/>
                <w:sz w:val="24"/>
                <w:szCs w:val="24"/>
                <w:lang w:eastAsia="lv-LV"/>
              </w:rPr>
            </w:pPr>
            <w:r>
              <w:rPr>
                <w:rFonts w:ascii="Cambria" w:hAnsi="Cambria"/>
                <w:sz w:val="24"/>
                <w:szCs w:val="24"/>
              </w:rPr>
              <w:t>[..]</w:t>
            </w:r>
          </w:p>
        </w:tc>
        <w:tc>
          <w:tcPr>
            <w:tcW w:w="2168" w:type="dxa"/>
          </w:tcPr>
          <w:p w14:paraId="6F668ECD" w14:textId="77777777" w:rsidR="00E246EA" w:rsidRDefault="00E246EA" w:rsidP="0073408D">
            <w:pPr>
              <w:spacing w:after="0" w:line="240" w:lineRule="auto"/>
              <w:ind w:right="43"/>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29.11.2016.</w:t>
            </w:r>
          </w:p>
        </w:tc>
        <w:tc>
          <w:tcPr>
            <w:tcW w:w="1723" w:type="dxa"/>
            <w:shd w:val="clear" w:color="auto" w:fill="auto"/>
          </w:tcPr>
          <w:p w14:paraId="4C814529" w14:textId="77777777" w:rsidR="00E246EA" w:rsidRDefault="00E246EA" w:rsidP="0073408D">
            <w:pPr>
              <w:spacing w:after="0" w:line="240" w:lineRule="auto"/>
              <w:ind w:right="43"/>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0.96</w:t>
            </w:r>
          </w:p>
        </w:tc>
      </w:tr>
      <w:tr w:rsidR="00E246EA" w:rsidRPr="00584369" w14:paraId="568C3B5D" w14:textId="77777777" w:rsidTr="0073408D">
        <w:trPr>
          <w:trHeight w:val="435"/>
        </w:trPr>
        <w:tc>
          <w:tcPr>
            <w:tcW w:w="565" w:type="dxa"/>
            <w:shd w:val="clear" w:color="auto" w:fill="auto"/>
          </w:tcPr>
          <w:p w14:paraId="3D958398" w14:textId="77777777" w:rsidR="00E246EA" w:rsidRDefault="00E246EA" w:rsidP="0073408D">
            <w:pPr>
              <w:spacing w:after="0" w:line="240" w:lineRule="auto"/>
              <w:ind w:left="35" w:right="43"/>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w:t>
            </w:r>
          </w:p>
        </w:tc>
        <w:tc>
          <w:tcPr>
            <w:tcW w:w="2827" w:type="dxa"/>
          </w:tcPr>
          <w:p w14:paraId="2BE6233B" w14:textId="49B487FF" w:rsidR="00E246EA" w:rsidRDefault="002C7425" w:rsidP="0073408D">
            <w:pPr>
              <w:spacing w:after="0" w:line="240" w:lineRule="auto"/>
              <w:ind w:left="35" w:right="43"/>
              <w:rPr>
                <w:rFonts w:ascii="Times New Roman" w:eastAsia="Times New Roman" w:hAnsi="Times New Roman" w:cs="Times New Roman"/>
                <w:sz w:val="24"/>
                <w:szCs w:val="24"/>
                <w:lang w:eastAsia="lv-LV"/>
              </w:rPr>
            </w:pPr>
            <w:r>
              <w:rPr>
                <w:rFonts w:ascii="Cambria" w:hAnsi="Cambria"/>
                <w:sz w:val="24"/>
                <w:szCs w:val="24"/>
              </w:rPr>
              <w:t>[..]</w:t>
            </w:r>
          </w:p>
        </w:tc>
        <w:tc>
          <w:tcPr>
            <w:tcW w:w="1860" w:type="dxa"/>
          </w:tcPr>
          <w:p w14:paraId="36E24D13" w14:textId="7E4AC88D" w:rsidR="00E246EA" w:rsidRDefault="002C7425" w:rsidP="0073408D">
            <w:pPr>
              <w:spacing w:after="0" w:line="240" w:lineRule="auto"/>
              <w:ind w:right="43"/>
              <w:jc w:val="center"/>
              <w:rPr>
                <w:rFonts w:ascii="Times New Roman" w:eastAsia="Times New Roman" w:hAnsi="Times New Roman" w:cs="Times New Roman"/>
                <w:sz w:val="24"/>
                <w:szCs w:val="24"/>
                <w:lang w:eastAsia="lv-LV"/>
              </w:rPr>
            </w:pPr>
            <w:r>
              <w:rPr>
                <w:rFonts w:ascii="Cambria" w:hAnsi="Cambria"/>
                <w:sz w:val="24"/>
                <w:szCs w:val="24"/>
              </w:rPr>
              <w:t>[..]</w:t>
            </w:r>
          </w:p>
        </w:tc>
        <w:tc>
          <w:tcPr>
            <w:tcW w:w="2168" w:type="dxa"/>
          </w:tcPr>
          <w:p w14:paraId="22B3A60D" w14:textId="77777777" w:rsidR="00E246EA" w:rsidRDefault="00E246EA" w:rsidP="0073408D">
            <w:pPr>
              <w:spacing w:after="0" w:line="240" w:lineRule="auto"/>
              <w:ind w:right="43"/>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18.01.2016.</w:t>
            </w:r>
          </w:p>
        </w:tc>
        <w:tc>
          <w:tcPr>
            <w:tcW w:w="1723" w:type="dxa"/>
            <w:shd w:val="clear" w:color="auto" w:fill="auto"/>
          </w:tcPr>
          <w:p w14:paraId="60F5F386" w14:textId="77777777" w:rsidR="00E246EA" w:rsidRDefault="00E246EA" w:rsidP="0073408D">
            <w:pPr>
              <w:spacing w:after="0" w:line="240" w:lineRule="auto"/>
              <w:ind w:right="43"/>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8.93</w:t>
            </w:r>
          </w:p>
        </w:tc>
      </w:tr>
      <w:tr w:rsidR="00E246EA" w:rsidRPr="00584369" w14:paraId="31F8B210" w14:textId="77777777" w:rsidTr="0073408D">
        <w:trPr>
          <w:trHeight w:val="435"/>
        </w:trPr>
        <w:tc>
          <w:tcPr>
            <w:tcW w:w="565" w:type="dxa"/>
            <w:shd w:val="clear" w:color="auto" w:fill="auto"/>
          </w:tcPr>
          <w:p w14:paraId="5CCE36E6" w14:textId="77777777" w:rsidR="00E246EA" w:rsidRDefault="00E246EA" w:rsidP="0073408D">
            <w:pPr>
              <w:spacing w:after="0" w:line="240" w:lineRule="auto"/>
              <w:ind w:left="35" w:right="43"/>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w:t>
            </w:r>
          </w:p>
        </w:tc>
        <w:tc>
          <w:tcPr>
            <w:tcW w:w="2827" w:type="dxa"/>
          </w:tcPr>
          <w:p w14:paraId="6E1D06C5" w14:textId="6F94B314" w:rsidR="00E246EA" w:rsidRDefault="002C7425" w:rsidP="0073408D">
            <w:pPr>
              <w:spacing w:after="0" w:line="240" w:lineRule="auto"/>
              <w:ind w:left="35" w:right="43"/>
              <w:rPr>
                <w:rFonts w:ascii="Times New Roman" w:eastAsia="Times New Roman" w:hAnsi="Times New Roman" w:cs="Times New Roman"/>
                <w:sz w:val="24"/>
                <w:szCs w:val="24"/>
                <w:lang w:eastAsia="lv-LV"/>
              </w:rPr>
            </w:pPr>
            <w:r>
              <w:rPr>
                <w:rFonts w:ascii="Cambria" w:hAnsi="Cambria"/>
                <w:sz w:val="24"/>
                <w:szCs w:val="24"/>
              </w:rPr>
              <w:t>[..]</w:t>
            </w:r>
          </w:p>
        </w:tc>
        <w:tc>
          <w:tcPr>
            <w:tcW w:w="1860" w:type="dxa"/>
          </w:tcPr>
          <w:p w14:paraId="6A999F03" w14:textId="15FCCED3" w:rsidR="00E246EA" w:rsidRDefault="002C7425" w:rsidP="0073408D">
            <w:pPr>
              <w:spacing w:after="0" w:line="240" w:lineRule="auto"/>
              <w:ind w:right="43"/>
              <w:jc w:val="center"/>
              <w:rPr>
                <w:rFonts w:ascii="Times New Roman" w:eastAsia="Times New Roman" w:hAnsi="Times New Roman" w:cs="Times New Roman"/>
                <w:sz w:val="24"/>
                <w:szCs w:val="24"/>
                <w:lang w:eastAsia="lv-LV"/>
              </w:rPr>
            </w:pPr>
            <w:r>
              <w:rPr>
                <w:rFonts w:ascii="Cambria" w:hAnsi="Cambria"/>
                <w:sz w:val="24"/>
                <w:szCs w:val="24"/>
              </w:rPr>
              <w:t>[..]</w:t>
            </w:r>
          </w:p>
        </w:tc>
        <w:tc>
          <w:tcPr>
            <w:tcW w:w="2168" w:type="dxa"/>
          </w:tcPr>
          <w:p w14:paraId="22762237" w14:textId="77777777" w:rsidR="00E246EA" w:rsidRDefault="00E246EA" w:rsidP="0073408D">
            <w:pPr>
              <w:spacing w:after="0" w:line="240" w:lineRule="auto"/>
              <w:ind w:right="43"/>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05.02.2016.</w:t>
            </w:r>
          </w:p>
        </w:tc>
        <w:tc>
          <w:tcPr>
            <w:tcW w:w="1723" w:type="dxa"/>
            <w:shd w:val="clear" w:color="auto" w:fill="auto"/>
          </w:tcPr>
          <w:p w14:paraId="290B4F94" w14:textId="77777777" w:rsidR="00E246EA" w:rsidRDefault="00E246EA" w:rsidP="0073408D">
            <w:pPr>
              <w:spacing w:after="0" w:line="240" w:lineRule="auto"/>
              <w:ind w:right="43"/>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2.68</w:t>
            </w:r>
          </w:p>
        </w:tc>
      </w:tr>
      <w:tr w:rsidR="00E246EA" w:rsidRPr="00584369" w14:paraId="4C049FC6" w14:textId="77777777" w:rsidTr="0073408D">
        <w:trPr>
          <w:trHeight w:val="435"/>
        </w:trPr>
        <w:tc>
          <w:tcPr>
            <w:tcW w:w="565" w:type="dxa"/>
            <w:shd w:val="clear" w:color="auto" w:fill="auto"/>
          </w:tcPr>
          <w:p w14:paraId="2CD3ECBA" w14:textId="77777777" w:rsidR="00E246EA" w:rsidRDefault="00E246EA" w:rsidP="0073408D">
            <w:pPr>
              <w:spacing w:after="0" w:line="240" w:lineRule="auto"/>
              <w:ind w:left="35" w:right="43"/>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w:t>
            </w:r>
          </w:p>
        </w:tc>
        <w:tc>
          <w:tcPr>
            <w:tcW w:w="2827" w:type="dxa"/>
          </w:tcPr>
          <w:p w14:paraId="592D5809" w14:textId="3D0CA53E" w:rsidR="00E246EA" w:rsidRDefault="002C7425" w:rsidP="0073408D">
            <w:pPr>
              <w:spacing w:after="0" w:line="240" w:lineRule="auto"/>
              <w:ind w:left="35" w:right="43"/>
              <w:rPr>
                <w:rFonts w:ascii="Times New Roman" w:eastAsia="Times New Roman" w:hAnsi="Times New Roman" w:cs="Times New Roman"/>
                <w:sz w:val="24"/>
                <w:szCs w:val="24"/>
                <w:lang w:eastAsia="lv-LV"/>
              </w:rPr>
            </w:pPr>
            <w:r>
              <w:rPr>
                <w:rFonts w:ascii="Cambria" w:hAnsi="Cambria"/>
                <w:sz w:val="24"/>
                <w:szCs w:val="24"/>
              </w:rPr>
              <w:t>[..]</w:t>
            </w:r>
          </w:p>
        </w:tc>
        <w:tc>
          <w:tcPr>
            <w:tcW w:w="1860" w:type="dxa"/>
          </w:tcPr>
          <w:p w14:paraId="3B974183" w14:textId="1E972309" w:rsidR="00E246EA" w:rsidRDefault="002C7425" w:rsidP="0073408D">
            <w:pPr>
              <w:spacing w:after="0" w:line="240" w:lineRule="auto"/>
              <w:ind w:right="43"/>
              <w:jc w:val="center"/>
              <w:rPr>
                <w:rFonts w:ascii="Times New Roman" w:eastAsia="Times New Roman" w:hAnsi="Times New Roman" w:cs="Times New Roman"/>
                <w:sz w:val="24"/>
                <w:szCs w:val="24"/>
                <w:lang w:eastAsia="lv-LV"/>
              </w:rPr>
            </w:pPr>
            <w:r>
              <w:rPr>
                <w:rFonts w:ascii="Cambria" w:hAnsi="Cambria"/>
                <w:sz w:val="24"/>
                <w:szCs w:val="24"/>
              </w:rPr>
              <w:t>[..]</w:t>
            </w:r>
          </w:p>
        </w:tc>
        <w:tc>
          <w:tcPr>
            <w:tcW w:w="2168" w:type="dxa"/>
          </w:tcPr>
          <w:p w14:paraId="34B91C2D" w14:textId="77777777" w:rsidR="00E246EA" w:rsidRDefault="00E246EA" w:rsidP="0073408D">
            <w:pPr>
              <w:spacing w:after="0" w:line="240" w:lineRule="auto"/>
              <w:ind w:right="43"/>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31.12.2017.</w:t>
            </w:r>
          </w:p>
        </w:tc>
        <w:tc>
          <w:tcPr>
            <w:tcW w:w="1723" w:type="dxa"/>
            <w:shd w:val="clear" w:color="auto" w:fill="auto"/>
          </w:tcPr>
          <w:p w14:paraId="3C7ABF2B" w14:textId="77777777" w:rsidR="00E246EA" w:rsidRDefault="00E246EA" w:rsidP="0073408D">
            <w:pPr>
              <w:spacing w:after="0" w:line="240" w:lineRule="auto"/>
              <w:ind w:right="43"/>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0.77</w:t>
            </w:r>
          </w:p>
        </w:tc>
      </w:tr>
      <w:tr w:rsidR="00E246EA" w:rsidRPr="00584369" w14:paraId="5572D37F" w14:textId="77777777" w:rsidTr="0073408D">
        <w:trPr>
          <w:trHeight w:val="435"/>
        </w:trPr>
        <w:tc>
          <w:tcPr>
            <w:tcW w:w="565" w:type="dxa"/>
            <w:shd w:val="clear" w:color="auto" w:fill="auto"/>
          </w:tcPr>
          <w:p w14:paraId="68724FE2" w14:textId="77777777" w:rsidR="00E246EA" w:rsidRPr="001E7E45" w:rsidRDefault="00E246EA" w:rsidP="0073408D">
            <w:pPr>
              <w:spacing w:after="0" w:line="240" w:lineRule="auto"/>
              <w:ind w:left="35" w:right="43"/>
              <w:rPr>
                <w:rFonts w:ascii="Times New Roman" w:eastAsia="Times New Roman" w:hAnsi="Times New Roman" w:cs="Times New Roman"/>
                <w:b/>
                <w:sz w:val="24"/>
                <w:szCs w:val="24"/>
                <w:lang w:eastAsia="lv-LV"/>
              </w:rPr>
            </w:pPr>
            <w:r w:rsidRPr="001E7E45">
              <w:rPr>
                <w:rFonts w:ascii="Times New Roman" w:eastAsia="Times New Roman" w:hAnsi="Times New Roman" w:cs="Times New Roman"/>
                <w:b/>
                <w:sz w:val="24"/>
                <w:szCs w:val="24"/>
                <w:lang w:eastAsia="lv-LV"/>
              </w:rPr>
              <w:t>11.</w:t>
            </w:r>
          </w:p>
        </w:tc>
        <w:tc>
          <w:tcPr>
            <w:tcW w:w="2827" w:type="dxa"/>
          </w:tcPr>
          <w:p w14:paraId="046F92F5" w14:textId="1B170424" w:rsidR="00E246EA" w:rsidRDefault="002C7425" w:rsidP="0073408D">
            <w:pPr>
              <w:spacing w:after="0" w:line="240" w:lineRule="auto"/>
              <w:ind w:left="35" w:right="43"/>
              <w:rPr>
                <w:rFonts w:ascii="Times New Roman" w:eastAsia="Times New Roman" w:hAnsi="Times New Roman" w:cs="Times New Roman"/>
                <w:sz w:val="24"/>
                <w:szCs w:val="24"/>
                <w:lang w:eastAsia="lv-LV"/>
              </w:rPr>
            </w:pPr>
            <w:r>
              <w:rPr>
                <w:rFonts w:ascii="Cambria" w:hAnsi="Cambria"/>
                <w:sz w:val="24"/>
                <w:szCs w:val="24"/>
              </w:rPr>
              <w:t>[..]</w:t>
            </w:r>
          </w:p>
        </w:tc>
        <w:tc>
          <w:tcPr>
            <w:tcW w:w="1860" w:type="dxa"/>
          </w:tcPr>
          <w:p w14:paraId="47656C2A" w14:textId="2727D475" w:rsidR="00E246EA" w:rsidRDefault="002C7425" w:rsidP="0073408D">
            <w:pPr>
              <w:spacing w:after="0" w:line="240" w:lineRule="auto"/>
              <w:ind w:right="43"/>
              <w:jc w:val="center"/>
              <w:rPr>
                <w:rFonts w:ascii="Times New Roman" w:eastAsia="Times New Roman" w:hAnsi="Times New Roman" w:cs="Times New Roman"/>
                <w:sz w:val="24"/>
                <w:szCs w:val="24"/>
                <w:lang w:eastAsia="lv-LV"/>
              </w:rPr>
            </w:pPr>
            <w:r>
              <w:rPr>
                <w:rFonts w:ascii="Cambria" w:hAnsi="Cambria"/>
                <w:sz w:val="24"/>
                <w:szCs w:val="24"/>
              </w:rPr>
              <w:t>[..]</w:t>
            </w:r>
          </w:p>
        </w:tc>
        <w:tc>
          <w:tcPr>
            <w:tcW w:w="2168" w:type="dxa"/>
          </w:tcPr>
          <w:p w14:paraId="18F352B7" w14:textId="77777777" w:rsidR="00E246EA" w:rsidRDefault="00E246EA" w:rsidP="0073408D">
            <w:pPr>
              <w:spacing w:after="0" w:line="240" w:lineRule="auto"/>
              <w:ind w:right="43"/>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20.04.2017.</w:t>
            </w:r>
          </w:p>
        </w:tc>
        <w:tc>
          <w:tcPr>
            <w:tcW w:w="1723" w:type="dxa"/>
            <w:shd w:val="clear" w:color="auto" w:fill="auto"/>
          </w:tcPr>
          <w:p w14:paraId="49B8E696" w14:textId="77777777" w:rsidR="00E246EA" w:rsidRDefault="00E246EA" w:rsidP="0073408D">
            <w:pPr>
              <w:spacing w:after="0" w:line="240" w:lineRule="auto"/>
              <w:ind w:right="43"/>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0.30</w:t>
            </w:r>
          </w:p>
        </w:tc>
      </w:tr>
      <w:tr w:rsidR="00E246EA" w:rsidRPr="00584369" w14:paraId="589967BE" w14:textId="77777777" w:rsidTr="0073408D">
        <w:trPr>
          <w:trHeight w:val="435"/>
        </w:trPr>
        <w:tc>
          <w:tcPr>
            <w:tcW w:w="565" w:type="dxa"/>
            <w:shd w:val="clear" w:color="auto" w:fill="auto"/>
          </w:tcPr>
          <w:p w14:paraId="31288229" w14:textId="77777777" w:rsidR="00E246EA" w:rsidRDefault="00E246EA" w:rsidP="0073408D">
            <w:pPr>
              <w:spacing w:after="0" w:line="240" w:lineRule="auto"/>
              <w:ind w:left="35" w:right="43"/>
              <w:rPr>
                <w:rFonts w:ascii="Times New Roman" w:eastAsia="Times New Roman" w:hAnsi="Times New Roman" w:cs="Times New Roman"/>
                <w:sz w:val="24"/>
                <w:szCs w:val="24"/>
                <w:lang w:eastAsia="lv-LV"/>
              </w:rPr>
            </w:pPr>
          </w:p>
        </w:tc>
        <w:tc>
          <w:tcPr>
            <w:tcW w:w="2827" w:type="dxa"/>
          </w:tcPr>
          <w:p w14:paraId="7A161C42" w14:textId="77777777" w:rsidR="00E246EA" w:rsidRPr="001E7E45" w:rsidRDefault="00E246EA" w:rsidP="0073408D">
            <w:pPr>
              <w:spacing w:after="0" w:line="240" w:lineRule="auto"/>
              <w:ind w:left="35" w:right="43"/>
              <w:rPr>
                <w:rFonts w:ascii="Times New Roman" w:eastAsia="Times New Roman" w:hAnsi="Times New Roman" w:cs="Times New Roman"/>
                <w:b/>
                <w:sz w:val="24"/>
                <w:szCs w:val="24"/>
                <w:lang w:eastAsia="lv-LV"/>
              </w:rPr>
            </w:pPr>
            <w:r w:rsidRPr="001E7E45">
              <w:rPr>
                <w:rFonts w:ascii="Times New Roman" w:eastAsia="Times New Roman" w:hAnsi="Times New Roman" w:cs="Times New Roman"/>
                <w:b/>
                <w:sz w:val="24"/>
                <w:szCs w:val="24"/>
                <w:lang w:eastAsia="lv-LV"/>
              </w:rPr>
              <w:t>Kopā;</w:t>
            </w:r>
          </w:p>
        </w:tc>
        <w:tc>
          <w:tcPr>
            <w:tcW w:w="1860" w:type="dxa"/>
          </w:tcPr>
          <w:p w14:paraId="3D47071D" w14:textId="77777777" w:rsidR="00E246EA" w:rsidRDefault="00E246EA" w:rsidP="0073408D">
            <w:pPr>
              <w:spacing w:after="0" w:line="240" w:lineRule="auto"/>
              <w:ind w:right="43"/>
              <w:jc w:val="center"/>
              <w:rPr>
                <w:rFonts w:ascii="Times New Roman" w:eastAsia="Times New Roman" w:hAnsi="Times New Roman" w:cs="Times New Roman"/>
                <w:sz w:val="24"/>
                <w:szCs w:val="24"/>
                <w:lang w:eastAsia="lv-LV"/>
              </w:rPr>
            </w:pPr>
          </w:p>
        </w:tc>
        <w:tc>
          <w:tcPr>
            <w:tcW w:w="2168" w:type="dxa"/>
          </w:tcPr>
          <w:p w14:paraId="68E8B62E" w14:textId="77777777" w:rsidR="00E246EA" w:rsidRDefault="00E246EA" w:rsidP="0073408D">
            <w:pPr>
              <w:spacing w:after="0" w:line="240" w:lineRule="auto"/>
              <w:ind w:right="43"/>
              <w:jc w:val="center"/>
              <w:rPr>
                <w:rFonts w:ascii="Times New Roman" w:eastAsia="Times New Roman" w:hAnsi="Times New Roman" w:cs="Times New Roman"/>
                <w:sz w:val="24"/>
                <w:szCs w:val="24"/>
                <w:lang w:eastAsia="lv-LV"/>
              </w:rPr>
            </w:pPr>
          </w:p>
        </w:tc>
        <w:tc>
          <w:tcPr>
            <w:tcW w:w="1723" w:type="dxa"/>
            <w:shd w:val="clear" w:color="auto" w:fill="auto"/>
          </w:tcPr>
          <w:p w14:paraId="42A1E9F6" w14:textId="77777777" w:rsidR="00E246EA" w:rsidRPr="001E7E45" w:rsidRDefault="00E246EA" w:rsidP="0073408D">
            <w:pPr>
              <w:spacing w:after="0" w:line="240" w:lineRule="auto"/>
              <w:ind w:right="43"/>
              <w:jc w:val="both"/>
              <w:rPr>
                <w:rFonts w:ascii="Times New Roman" w:eastAsia="Times New Roman" w:hAnsi="Times New Roman" w:cs="Times New Roman"/>
                <w:b/>
                <w:sz w:val="24"/>
                <w:szCs w:val="24"/>
                <w:lang w:eastAsia="lv-LV"/>
              </w:rPr>
            </w:pPr>
            <w:r w:rsidRPr="001E7E45">
              <w:rPr>
                <w:rFonts w:ascii="Times New Roman" w:eastAsia="Times New Roman" w:hAnsi="Times New Roman" w:cs="Times New Roman"/>
                <w:b/>
                <w:sz w:val="24"/>
                <w:szCs w:val="24"/>
                <w:lang w:eastAsia="lv-LV"/>
              </w:rPr>
              <w:t>23.24</w:t>
            </w:r>
          </w:p>
        </w:tc>
      </w:tr>
    </w:tbl>
    <w:p w14:paraId="102DDB03" w14:textId="77777777" w:rsidR="00E246EA" w:rsidRDefault="00E246EA" w:rsidP="00E246EA">
      <w:pPr>
        <w:spacing w:after="0" w:line="240" w:lineRule="auto"/>
        <w:ind w:right="43"/>
        <w:rPr>
          <w:rFonts w:ascii="Times New Roman" w:eastAsia="Times New Roman" w:hAnsi="Times New Roman" w:cs="Times New Roman"/>
          <w:sz w:val="24"/>
          <w:szCs w:val="24"/>
          <w:lang w:eastAsia="lv-LV"/>
        </w:rPr>
      </w:pPr>
    </w:p>
    <w:p w14:paraId="4A37C6A6" w14:textId="77777777" w:rsidR="00E246EA" w:rsidRPr="000463CE" w:rsidRDefault="00E246EA" w:rsidP="00E246EA">
      <w:pPr>
        <w:spacing w:after="0" w:line="240" w:lineRule="auto"/>
        <w:ind w:right="43"/>
        <w:rPr>
          <w:rFonts w:ascii="Times New Roman" w:eastAsia="Times New Roman" w:hAnsi="Times New Roman" w:cs="Times New Roman"/>
          <w:i/>
          <w:iCs/>
          <w:sz w:val="24"/>
          <w:szCs w:val="24"/>
          <w:lang w:eastAsia="lv-LV"/>
        </w:rPr>
      </w:pPr>
      <w:r w:rsidRPr="000463CE">
        <w:rPr>
          <w:rFonts w:ascii="Times New Roman" w:eastAsia="Times New Roman" w:hAnsi="Times New Roman" w:cs="Times New Roman"/>
          <w:i/>
          <w:iCs/>
          <w:sz w:val="24"/>
          <w:szCs w:val="24"/>
          <w:lang w:eastAsia="lv-LV"/>
        </w:rPr>
        <w:t>Sagatavoja  nodokļu administratore Aija Āriņa</w:t>
      </w:r>
    </w:p>
    <w:p w14:paraId="58CCAFDC" w14:textId="77777777" w:rsidR="00E246EA" w:rsidRPr="000463CE" w:rsidRDefault="00E246EA" w:rsidP="00E246EA">
      <w:pPr>
        <w:ind w:right="43"/>
        <w:rPr>
          <w:i/>
          <w:iCs/>
        </w:rPr>
      </w:pPr>
    </w:p>
    <w:p w14:paraId="3F8377CB" w14:textId="77777777" w:rsidR="00E246EA" w:rsidRDefault="00E246EA" w:rsidP="00E246EA">
      <w:pPr>
        <w:spacing w:after="0" w:line="240" w:lineRule="auto"/>
        <w:ind w:right="43"/>
        <w:jc w:val="center"/>
        <w:rPr>
          <w:rFonts w:ascii="Cambria" w:hAnsi="Cambria"/>
          <w:b/>
          <w:bCs/>
        </w:rPr>
      </w:pPr>
      <w:r>
        <w:rPr>
          <w:rFonts w:ascii="Cambria" w:hAnsi="Cambria"/>
          <w:b/>
          <w:bCs/>
        </w:rPr>
        <w:t>5</w:t>
      </w:r>
      <w:r w:rsidRPr="00AC0695">
        <w:rPr>
          <w:rFonts w:ascii="Cambria" w:hAnsi="Cambria"/>
          <w:b/>
          <w:bCs/>
        </w:rPr>
        <w:t xml:space="preserve">. </w:t>
      </w:r>
    </w:p>
    <w:p w14:paraId="31977DAA" w14:textId="77777777" w:rsidR="00E246EA" w:rsidRDefault="00E246EA" w:rsidP="00E246EA">
      <w:pPr>
        <w:spacing w:after="0" w:line="240" w:lineRule="auto"/>
        <w:ind w:right="43"/>
        <w:jc w:val="center"/>
        <w:rPr>
          <w:rFonts w:ascii="Cambria" w:hAnsi="Cambria"/>
          <w:b/>
          <w:bCs/>
        </w:rPr>
      </w:pPr>
      <w:r w:rsidRPr="00AC0695">
        <w:rPr>
          <w:rFonts w:ascii="Cambria" w:hAnsi="Cambria"/>
          <w:b/>
          <w:bCs/>
        </w:rPr>
        <w:t>Par sociālā budžeta  līdzekļu izlietojumu 2020..gadā</w:t>
      </w:r>
    </w:p>
    <w:p w14:paraId="1BBCB136" w14:textId="77777777" w:rsidR="00E246EA" w:rsidRDefault="00E246EA" w:rsidP="00E246EA">
      <w:pPr>
        <w:spacing w:after="0" w:line="240" w:lineRule="auto"/>
        <w:ind w:right="43"/>
        <w:jc w:val="center"/>
        <w:rPr>
          <w:rFonts w:ascii="Cambria" w:hAnsi="Cambria"/>
          <w:b/>
          <w:bCs/>
        </w:rPr>
      </w:pPr>
      <w:r>
        <w:rPr>
          <w:rFonts w:ascii="Cambria" w:hAnsi="Cambria"/>
          <w:b/>
          <w:bCs/>
        </w:rPr>
        <w:t>________________________________________________________________________________________________________</w:t>
      </w:r>
    </w:p>
    <w:p w14:paraId="30E71EEA" w14:textId="77777777" w:rsidR="00E246EA" w:rsidRDefault="00E246EA" w:rsidP="00E246EA">
      <w:pPr>
        <w:spacing w:after="0" w:line="240" w:lineRule="auto"/>
        <w:ind w:right="43"/>
        <w:jc w:val="center"/>
        <w:rPr>
          <w:rFonts w:ascii="Cambria" w:hAnsi="Cambria"/>
          <w:b/>
          <w:bCs/>
        </w:rPr>
      </w:pPr>
    </w:p>
    <w:p w14:paraId="2D99B6A0" w14:textId="77777777" w:rsidR="00E246EA" w:rsidRPr="000463CE" w:rsidRDefault="00E246EA" w:rsidP="00E246EA">
      <w:pPr>
        <w:spacing w:after="0" w:line="240" w:lineRule="auto"/>
        <w:ind w:right="43"/>
        <w:jc w:val="both"/>
        <w:rPr>
          <w:rFonts w:ascii="Cambria" w:hAnsi="Cambria"/>
          <w:sz w:val="24"/>
          <w:szCs w:val="24"/>
        </w:rPr>
      </w:pPr>
      <w:r w:rsidRPr="000463CE">
        <w:rPr>
          <w:rFonts w:ascii="Cambria" w:hAnsi="Cambria"/>
          <w:sz w:val="24"/>
          <w:szCs w:val="24"/>
        </w:rPr>
        <w:t>ZIŅO: Dainis Vingris</w:t>
      </w:r>
    </w:p>
    <w:p w14:paraId="7CFFD3C4" w14:textId="77777777" w:rsidR="00E246EA" w:rsidRDefault="00E246EA" w:rsidP="00E246EA">
      <w:pPr>
        <w:spacing w:after="0" w:line="240" w:lineRule="auto"/>
        <w:ind w:right="43"/>
        <w:jc w:val="center"/>
        <w:rPr>
          <w:rFonts w:ascii="Cambria" w:hAnsi="Cambria"/>
          <w:b/>
          <w:bCs/>
        </w:rPr>
      </w:pPr>
    </w:p>
    <w:p w14:paraId="7D6BF684" w14:textId="77777777" w:rsidR="00E246EA" w:rsidRDefault="00E246EA" w:rsidP="00E246EA">
      <w:pPr>
        <w:spacing w:after="0" w:line="240" w:lineRule="auto"/>
        <w:ind w:right="-382" w:firstLine="720"/>
        <w:jc w:val="both"/>
        <w:rPr>
          <w:rFonts w:ascii="Cambria" w:hAnsi="Cambria"/>
          <w:sz w:val="24"/>
          <w:szCs w:val="24"/>
        </w:rPr>
      </w:pPr>
      <w:r w:rsidRPr="00784BF9">
        <w:rPr>
          <w:rFonts w:ascii="Cambria" w:hAnsi="Cambria"/>
        </w:rPr>
        <w:t xml:space="preserve">Iepazinusies ar Sociālā dienesta vadītājas sagatavoto informāciju un ņemot vērā 2021.gada 24.februārī Sociālo jautājumu un veselības aprūpes pastāvīgās komitejas ieteikumu, </w:t>
      </w:r>
      <w:r>
        <w:rPr>
          <w:rFonts w:ascii="Times New Roman" w:eastAsia="Times New Roman" w:hAnsi="Times New Roman" w:cs="Times New Roman"/>
          <w:sz w:val="24"/>
          <w:szCs w:val="24"/>
          <w:lang w:eastAsia="lv-LV"/>
        </w:rPr>
        <w:t>_</w:t>
      </w:r>
      <w:r w:rsidRPr="000463CE">
        <w:rPr>
          <w:rFonts w:ascii="Cambria" w:hAnsi="Cambria"/>
          <w:sz w:val="24"/>
          <w:szCs w:val="24"/>
        </w:rPr>
        <w:t xml:space="preserve"> </w:t>
      </w:r>
      <w:r>
        <w:rPr>
          <w:rFonts w:ascii="Cambria" w:hAnsi="Cambria"/>
          <w:sz w:val="24"/>
          <w:szCs w:val="24"/>
        </w:rPr>
        <w:t>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13</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xml:space="preserve">,  Aigars Kalniņš, Dāvis Kalniņš, Pēteris Keišs, Rihards Krauklis, Jānis Krūmiņš, Raina Līcīte,  Jānis Miezītis, Edgars </w:t>
      </w:r>
      <w:proofErr w:type="spellStart"/>
      <w:r w:rsidRPr="00215B8A">
        <w:rPr>
          <w:rFonts w:ascii="Cambria" w:hAnsi="Cambria"/>
          <w:sz w:val="24"/>
          <w:szCs w:val="24"/>
        </w:rPr>
        <w:t>Mikāls</w:t>
      </w:r>
      <w:proofErr w:type="spellEnd"/>
      <w:r w:rsidRPr="00215B8A">
        <w:rPr>
          <w:rFonts w:ascii="Cambria" w:hAnsi="Cambria"/>
          <w:sz w:val="24"/>
          <w:szCs w:val="24"/>
        </w:rPr>
        <w:t>, Jānis Liepiņš,  Māris Reinbergs,  Ziedonis Vilde , Dainis Vingris), P</w:t>
      </w:r>
      <w:r w:rsidRPr="00215B8A">
        <w:rPr>
          <w:rFonts w:ascii="Cambria" w:hAnsi="Cambria" w:cs="Times New Roman"/>
          <w:sz w:val="24"/>
          <w:szCs w:val="24"/>
        </w:rPr>
        <w:t>RET-nav, ATTURAS-nav, Kokneses novada dome NOLEMJ</w:t>
      </w:r>
      <w:r>
        <w:rPr>
          <w:rFonts w:ascii="Cambria" w:hAnsi="Cambria" w:cs="Times New Roman"/>
          <w:sz w:val="24"/>
          <w:szCs w:val="24"/>
        </w:rPr>
        <w:t>:</w:t>
      </w:r>
    </w:p>
    <w:p w14:paraId="31DD30F2" w14:textId="77777777" w:rsidR="00E246EA" w:rsidRPr="00784BF9" w:rsidRDefault="00E246EA" w:rsidP="00E246EA">
      <w:pPr>
        <w:spacing w:after="0" w:line="240" w:lineRule="auto"/>
        <w:jc w:val="center"/>
        <w:rPr>
          <w:rFonts w:ascii="Cambria" w:hAnsi="Cambria"/>
          <w:b/>
        </w:rPr>
      </w:pPr>
    </w:p>
    <w:p w14:paraId="0DAB8BA9" w14:textId="77777777" w:rsidR="00E246EA" w:rsidRPr="00784BF9" w:rsidRDefault="00E246EA" w:rsidP="00E246EA">
      <w:pPr>
        <w:spacing w:after="0" w:line="240" w:lineRule="auto"/>
        <w:ind w:firstLine="720"/>
        <w:jc w:val="both"/>
        <w:rPr>
          <w:rFonts w:ascii="Cambria" w:hAnsi="Cambria"/>
          <w:color w:val="FF0000"/>
        </w:rPr>
      </w:pPr>
      <w:r w:rsidRPr="00784BF9">
        <w:rPr>
          <w:rFonts w:ascii="Cambria" w:hAnsi="Cambria"/>
          <w:b/>
        </w:rPr>
        <w:t xml:space="preserve">     1.</w:t>
      </w:r>
      <w:r w:rsidRPr="00784BF9">
        <w:rPr>
          <w:rFonts w:ascii="Cambria" w:hAnsi="Cambria"/>
        </w:rPr>
        <w:t xml:space="preserve"> Pieņemt zināšanai informāciju par sociālās palīdzības pabalstiem plānoto līdzekļu izlietojumu Kokneses novadā 2020.gadā saskaņā ar pielikumiem Nr.1., Nr.2 un Nr.3.</w:t>
      </w:r>
    </w:p>
    <w:p w14:paraId="09197A69" w14:textId="77777777" w:rsidR="00E246EA" w:rsidRPr="00BC64DF" w:rsidRDefault="00E246EA" w:rsidP="00E246EA">
      <w:pPr>
        <w:jc w:val="both"/>
        <w:rPr>
          <w:color w:val="FF0000"/>
        </w:rPr>
      </w:pPr>
    </w:p>
    <w:tbl>
      <w:tblPr>
        <w:tblW w:w="9781" w:type="dxa"/>
        <w:tblLayout w:type="fixed"/>
        <w:tblLook w:val="04A0" w:firstRow="1" w:lastRow="0" w:firstColumn="1" w:lastColumn="0" w:noHBand="0" w:noVBand="1"/>
      </w:tblPr>
      <w:tblGrid>
        <w:gridCol w:w="741"/>
        <w:gridCol w:w="1526"/>
        <w:gridCol w:w="992"/>
        <w:gridCol w:w="959"/>
        <w:gridCol w:w="885"/>
        <w:gridCol w:w="959"/>
        <w:gridCol w:w="977"/>
        <w:gridCol w:w="991"/>
        <w:gridCol w:w="760"/>
        <w:gridCol w:w="991"/>
      </w:tblGrid>
      <w:tr w:rsidR="00E246EA" w:rsidRPr="00784BF9" w14:paraId="508685BB" w14:textId="77777777" w:rsidTr="0073408D">
        <w:trPr>
          <w:trHeight w:val="300"/>
        </w:trPr>
        <w:tc>
          <w:tcPr>
            <w:tcW w:w="741" w:type="dxa"/>
            <w:tcBorders>
              <w:top w:val="nil"/>
              <w:left w:val="nil"/>
              <w:bottom w:val="nil"/>
              <w:right w:val="nil"/>
            </w:tcBorders>
            <w:shd w:val="clear" w:color="auto" w:fill="auto"/>
            <w:noWrap/>
            <w:vAlign w:val="bottom"/>
            <w:hideMark/>
          </w:tcPr>
          <w:p w14:paraId="3179C179" w14:textId="77777777" w:rsidR="00E246EA" w:rsidRPr="00784BF9" w:rsidRDefault="00E246EA" w:rsidP="0073408D">
            <w:pPr>
              <w:spacing w:after="0" w:line="240" w:lineRule="auto"/>
              <w:rPr>
                <w:rFonts w:ascii="Times New Roman" w:eastAsia="Times New Roman" w:hAnsi="Times New Roman" w:cs="Times New Roman"/>
                <w:sz w:val="24"/>
                <w:szCs w:val="24"/>
                <w:lang w:eastAsia="lv-LV"/>
              </w:rPr>
            </w:pPr>
          </w:p>
        </w:tc>
        <w:tc>
          <w:tcPr>
            <w:tcW w:w="1526" w:type="dxa"/>
            <w:tcBorders>
              <w:top w:val="nil"/>
              <w:left w:val="nil"/>
              <w:bottom w:val="nil"/>
              <w:right w:val="nil"/>
            </w:tcBorders>
            <w:shd w:val="clear" w:color="auto" w:fill="auto"/>
            <w:noWrap/>
            <w:vAlign w:val="bottom"/>
            <w:hideMark/>
          </w:tcPr>
          <w:p w14:paraId="270002B2" w14:textId="77777777" w:rsidR="00E246EA" w:rsidRPr="00784BF9" w:rsidRDefault="00E246EA" w:rsidP="0073408D">
            <w:pPr>
              <w:spacing w:after="0" w:line="240" w:lineRule="auto"/>
              <w:rPr>
                <w:rFonts w:ascii="Times New Roman" w:eastAsia="Times New Roman" w:hAnsi="Times New Roman" w:cs="Times New Roman"/>
                <w:sz w:val="20"/>
                <w:szCs w:val="20"/>
                <w:lang w:eastAsia="lv-LV"/>
              </w:rPr>
            </w:pPr>
          </w:p>
        </w:tc>
        <w:tc>
          <w:tcPr>
            <w:tcW w:w="992" w:type="dxa"/>
            <w:tcBorders>
              <w:top w:val="nil"/>
              <w:left w:val="nil"/>
              <w:bottom w:val="nil"/>
              <w:right w:val="nil"/>
            </w:tcBorders>
            <w:shd w:val="clear" w:color="auto" w:fill="auto"/>
            <w:noWrap/>
            <w:vAlign w:val="bottom"/>
            <w:hideMark/>
          </w:tcPr>
          <w:p w14:paraId="467421EF" w14:textId="77777777" w:rsidR="00E246EA" w:rsidRPr="00784BF9" w:rsidRDefault="00E246EA" w:rsidP="0073408D">
            <w:pPr>
              <w:spacing w:after="0" w:line="240" w:lineRule="auto"/>
              <w:rPr>
                <w:rFonts w:ascii="Times New Roman" w:eastAsia="Times New Roman" w:hAnsi="Times New Roman" w:cs="Times New Roman"/>
                <w:sz w:val="20"/>
                <w:szCs w:val="20"/>
                <w:lang w:eastAsia="lv-LV"/>
              </w:rPr>
            </w:pPr>
          </w:p>
        </w:tc>
        <w:tc>
          <w:tcPr>
            <w:tcW w:w="959" w:type="dxa"/>
            <w:tcBorders>
              <w:top w:val="nil"/>
              <w:left w:val="nil"/>
              <w:bottom w:val="nil"/>
              <w:right w:val="nil"/>
            </w:tcBorders>
            <w:shd w:val="clear" w:color="auto" w:fill="auto"/>
            <w:noWrap/>
            <w:vAlign w:val="bottom"/>
            <w:hideMark/>
          </w:tcPr>
          <w:p w14:paraId="70469B4C" w14:textId="77777777" w:rsidR="00E246EA" w:rsidRPr="00784BF9" w:rsidRDefault="00E246EA" w:rsidP="0073408D">
            <w:pPr>
              <w:spacing w:after="0" w:line="240" w:lineRule="auto"/>
              <w:rPr>
                <w:rFonts w:ascii="Times New Roman" w:eastAsia="Times New Roman" w:hAnsi="Times New Roman" w:cs="Times New Roman"/>
                <w:sz w:val="20"/>
                <w:szCs w:val="20"/>
                <w:lang w:eastAsia="lv-LV"/>
              </w:rPr>
            </w:pPr>
          </w:p>
        </w:tc>
        <w:tc>
          <w:tcPr>
            <w:tcW w:w="885" w:type="dxa"/>
            <w:tcBorders>
              <w:top w:val="nil"/>
              <w:left w:val="nil"/>
              <w:bottom w:val="nil"/>
              <w:right w:val="nil"/>
            </w:tcBorders>
            <w:shd w:val="clear" w:color="auto" w:fill="auto"/>
            <w:noWrap/>
            <w:vAlign w:val="bottom"/>
            <w:hideMark/>
          </w:tcPr>
          <w:p w14:paraId="5FC0ABC4" w14:textId="77777777" w:rsidR="00E246EA" w:rsidRPr="00784BF9" w:rsidRDefault="00E246EA" w:rsidP="0073408D">
            <w:pPr>
              <w:spacing w:after="0" w:line="240" w:lineRule="auto"/>
              <w:rPr>
                <w:rFonts w:ascii="Times New Roman" w:eastAsia="Times New Roman" w:hAnsi="Times New Roman" w:cs="Times New Roman"/>
                <w:sz w:val="20"/>
                <w:szCs w:val="20"/>
                <w:lang w:eastAsia="lv-LV"/>
              </w:rPr>
            </w:pPr>
          </w:p>
        </w:tc>
        <w:tc>
          <w:tcPr>
            <w:tcW w:w="959" w:type="dxa"/>
            <w:tcBorders>
              <w:top w:val="nil"/>
              <w:left w:val="nil"/>
              <w:bottom w:val="nil"/>
              <w:right w:val="nil"/>
            </w:tcBorders>
            <w:shd w:val="clear" w:color="auto" w:fill="auto"/>
            <w:noWrap/>
            <w:vAlign w:val="bottom"/>
            <w:hideMark/>
          </w:tcPr>
          <w:p w14:paraId="7D8A7376" w14:textId="77777777" w:rsidR="00E246EA" w:rsidRPr="00784BF9" w:rsidRDefault="00E246EA" w:rsidP="0073408D">
            <w:pPr>
              <w:spacing w:after="0" w:line="240" w:lineRule="auto"/>
              <w:rPr>
                <w:rFonts w:ascii="Times New Roman" w:eastAsia="Times New Roman" w:hAnsi="Times New Roman" w:cs="Times New Roman"/>
                <w:sz w:val="20"/>
                <w:szCs w:val="20"/>
                <w:lang w:eastAsia="lv-LV"/>
              </w:rPr>
            </w:pPr>
          </w:p>
        </w:tc>
        <w:tc>
          <w:tcPr>
            <w:tcW w:w="1968" w:type="dxa"/>
            <w:gridSpan w:val="2"/>
            <w:tcBorders>
              <w:top w:val="nil"/>
              <w:left w:val="nil"/>
              <w:bottom w:val="nil"/>
              <w:right w:val="nil"/>
            </w:tcBorders>
            <w:shd w:val="clear" w:color="auto" w:fill="auto"/>
            <w:noWrap/>
            <w:vAlign w:val="bottom"/>
            <w:hideMark/>
          </w:tcPr>
          <w:p w14:paraId="437C8056" w14:textId="77777777" w:rsidR="00E246EA" w:rsidRPr="00784BF9" w:rsidRDefault="00E246EA" w:rsidP="0073408D">
            <w:pPr>
              <w:spacing w:after="0" w:line="240" w:lineRule="auto"/>
              <w:rPr>
                <w:rFonts w:ascii="Calibri" w:eastAsia="Times New Roman" w:hAnsi="Calibri" w:cs="Calibri"/>
                <w:color w:val="000000"/>
                <w:lang w:eastAsia="lv-LV"/>
              </w:rPr>
            </w:pPr>
            <w:r w:rsidRPr="00784BF9">
              <w:rPr>
                <w:rFonts w:ascii="Calibri" w:eastAsia="Times New Roman" w:hAnsi="Calibri" w:cs="Calibri"/>
                <w:color w:val="000000"/>
                <w:lang w:eastAsia="lv-LV"/>
              </w:rPr>
              <w:t>PIELIKUMS NR.1</w:t>
            </w:r>
          </w:p>
        </w:tc>
        <w:tc>
          <w:tcPr>
            <w:tcW w:w="760" w:type="dxa"/>
            <w:tcBorders>
              <w:top w:val="nil"/>
              <w:left w:val="nil"/>
              <w:bottom w:val="nil"/>
              <w:right w:val="nil"/>
            </w:tcBorders>
            <w:shd w:val="clear" w:color="auto" w:fill="auto"/>
            <w:noWrap/>
            <w:vAlign w:val="bottom"/>
            <w:hideMark/>
          </w:tcPr>
          <w:p w14:paraId="1A54307F" w14:textId="77777777" w:rsidR="00E246EA" w:rsidRPr="00784BF9" w:rsidRDefault="00E246EA" w:rsidP="0073408D">
            <w:pPr>
              <w:spacing w:after="0" w:line="240" w:lineRule="auto"/>
              <w:rPr>
                <w:rFonts w:ascii="Calibri" w:eastAsia="Times New Roman" w:hAnsi="Calibri" w:cs="Calibri"/>
                <w:color w:val="000000"/>
                <w:lang w:eastAsia="lv-LV"/>
              </w:rPr>
            </w:pPr>
          </w:p>
        </w:tc>
        <w:tc>
          <w:tcPr>
            <w:tcW w:w="991" w:type="dxa"/>
            <w:tcBorders>
              <w:top w:val="nil"/>
              <w:left w:val="nil"/>
              <w:bottom w:val="nil"/>
              <w:right w:val="nil"/>
            </w:tcBorders>
            <w:shd w:val="clear" w:color="auto" w:fill="auto"/>
            <w:noWrap/>
            <w:vAlign w:val="bottom"/>
            <w:hideMark/>
          </w:tcPr>
          <w:p w14:paraId="2AD53607" w14:textId="77777777" w:rsidR="00E246EA" w:rsidRPr="00784BF9" w:rsidRDefault="00E246EA" w:rsidP="0073408D">
            <w:pPr>
              <w:spacing w:after="0" w:line="240" w:lineRule="auto"/>
              <w:rPr>
                <w:rFonts w:ascii="Times New Roman" w:eastAsia="Times New Roman" w:hAnsi="Times New Roman" w:cs="Times New Roman"/>
                <w:sz w:val="20"/>
                <w:szCs w:val="20"/>
                <w:lang w:eastAsia="lv-LV"/>
              </w:rPr>
            </w:pPr>
          </w:p>
        </w:tc>
      </w:tr>
      <w:tr w:rsidR="00E246EA" w:rsidRPr="00784BF9" w14:paraId="26E93020" w14:textId="77777777" w:rsidTr="0073408D">
        <w:trPr>
          <w:trHeight w:val="300"/>
        </w:trPr>
        <w:tc>
          <w:tcPr>
            <w:tcW w:w="7039" w:type="dxa"/>
            <w:gridSpan w:val="7"/>
            <w:tcBorders>
              <w:top w:val="nil"/>
              <w:left w:val="nil"/>
              <w:bottom w:val="nil"/>
              <w:right w:val="nil"/>
            </w:tcBorders>
            <w:shd w:val="clear" w:color="auto" w:fill="auto"/>
            <w:noWrap/>
            <w:vAlign w:val="bottom"/>
            <w:hideMark/>
          </w:tcPr>
          <w:p w14:paraId="53C532F2" w14:textId="77777777" w:rsidR="00E246EA" w:rsidRPr="00784BF9" w:rsidRDefault="00E246EA" w:rsidP="0073408D">
            <w:pPr>
              <w:spacing w:after="0" w:line="240" w:lineRule="auto"/>
              <w:rPr>
                <w:rFonts w:ascii="Calibri" w:eastAsia="Times New Roman" w:hAnsi="Calibri" w:cs="Calibri"/>
                <w:color w:val="000000"/>
                <w:lang w:eastAsia="lv-LV"/>
              </w:rPr>
            </w:pPr>
            <w:r w:rsidRPr="00784BF9">
              <w:rPr>
                <w:rFonts w:ascii="Calibri" w:eastAsia="Times New Roman" w:hAnsi="Calibri" w:cs="Calibri"/>
                <w:color w:val="000000"/>
                <w:lang w:eastAsia="lv-LV"/>
              </w:rPr>
              <w:t>SOCIĀLAJAI PALĪDZĪBAI PLĀNOTO LĪDZEKĻU IZLIETOJUMS (</w:t>
            </w:r>
            <w:proofErr w:type="spellStart"/>
            <w:r w:rsidRPr="00784BF9">
              <w:rPr>
                <w:rFonts w:ascii="Calibri" w:eastAsia="Times New Roman" w:hAnsi="Calibri" w:cs="Calibri"/>
                <w:color w:val="000000"/>
                <w:lang w:eastAsia="lv-LV"/>
              </w:rPr>
              <w:t>euro</w:t>
            </w:r>
            <w:proofErr w:type="spellEnd"/>
            <w:r w:rsidRPr="00784BF9">
              <w:rPr>
                <w:rFonts w:ascii="Calibri" w:eastAsia="Times New Roman" w:hAnsi="Calibri" w:cs="Calibri"/>
                <w:color w:val="000000"/>
                <w:lang w:eastAsia="lv-LV"/>
              </w:rPr>
              <w:t xml:space="preserve">) 2020.gadā </w:t>
            </w:r>
          </w:p>
        </w:tc>
        <w:tc>
          <w:tcPr>
            <w:tcW w:w="991" w:type="dxa"/>
            <w:tcBorders>
              <w:top w:val="nil"/>
              <w:left w:val="nil"/>
              <w:bottom w:val="nil"/>
              <w:right w:val="nil"/>
            </w:tcBorders>
            <w:shd w:val="clear" w:color="auto" w:fill="auto"/>
            <w:noWrap/>
            <w:vAlign w:val="bottom"/>
            <w:hideMark/>
          </w:tcPr>
          <w:p w14:paraId="4F4049DA" w14:textId="77777777" w:rsidR="00E246EA" w:rsidRPr="00784BF9" w:rsidRDefault="00E246EA" w:rsidP="0073408D">
            <w:pPr>
              <w:spacing w:after="0" w:line="240" w:lineRule="auto"/>
              <w:rPr>
                <w:rFonts w:ascii="Calibri" w:eastAsia="Times New Roman" w:hAnsi="Calibri" w:cs="Calibri"/>
                <w:color w:val="000000"/>
                <w:lang w:eastAsia="lv-LV"/>
              </w:rPr>
            </w:pPr>
          </w:p>
        </w:tc>
        <w:tc>
          <w:tcPr>
            <w:tcW w:w="760" w:type="dxa"/>
            <w:tcBorders>
              <w:top w:val="nil"/>
              <w:left w:val="nil"/>
              <w:bottom w:val="nil"/>
              <w:right w:val="nil"/>
            </w:tcBorders>
            <w:shd w:val="clear" w:color="auto" w:fill="auto"/>
            <w:noWrap/>
            <w:vAlign w:val="bottom"/>
            <w:hideMark/>
          </w:tcPr>
          <w:p w14:paraId="705E0529" w14:textId="77777777" w:rsidR="00E246EA" w:rsidRPr="00784BF9" w:rsidRDefault="00E246EA" w:rsidP="0073408D">
            <w:pPr>
              <w:spacing w:after="0" w:line="240" w:lineRule="auto"/>
              <w:rPr>
                <w:rFonts w:ascii="Times New Roman" w:eastAsia="Times New Roman" w:hAnsi="Times New Roman" w:cs="Times New Roman"/>
                <w:sz w:val="20"/>
                <w:szCs w:val="20"/>
                <w:lang w:eastAsia="lv-LV"/>
              </w:rPr>
            </w:pPr>
          </w:p>
        </w:tc>
        <w:tc>
          <w:tcPr>
            <w:tcW w:w="991" w:type="dxa"/>
            <w:tcBorders>
              <w:top w:val="nil"/>
              <w:left w:val="nil"/>
              <w:bottom w:val="nil"/>
              <w:right w:val="nil"/>
            </w:tcBorders>
            <w:shd w:val="clear" w:color="auto" w:fill="auto"/>
            <w:noWrap/>
            <w:vAlign w:val="bottom"/>
            <w:hideMark/>
          </w:tcPr>
          <w:p w14:paraId="61F8F559" w14:textId="77777777" w:rsidR="00E246EA" w:rsidRPr="00784BF9" w:rsidRDefault="00E246EA" w:rsidP="0073408D">
            <w:pPr>
              <w:spacing w:after="0" w:line="240" w:lineRule="auto"/>
              <w:rPr>
                <w:rFonts w:ascii="Times New Roman" w:eastAsia="Times New Roman" w:hAnsi="Times New Roman" w:cs="Times New Roman"/>
                <w:sz w:val="20"/>
                <w:szCs w:val="20"/>
                <w:lang w:eastAsia="lv-LV"/>
              </w:rPr>
            </w:pPr>
          </w:p>
        </w:tc>
      </w:tr>
      <w:tr w:rsidR="00E246EA" w:rsidRPr="00784BF9" w14:paraId="7F3C8057" w14:textId="77777777" w:rsidTr="0073408D">
        <w:trPr>
          <w:trHeight w:val="300"/>
        </w:trPr>
        <w:tc>
          <w:tcPr>
            <w:tcW w:w="741" w:type="dxa"/>
            <w:tcBorders>
              <w:top w:val="nil"/>
              <w:left w:val="nil"/>
              <w:bottom w:val="nil"/>
              <w:right w:val="nil"/>
            </w:tcBorders>
            <w:shd w:val="clear" w:color="auto" w:fill="auto"/>
            <w:noWrap/>
            <w:vAlign w:val="bottom"/>
            <w:hideMark/>
          </w:tcPr>
          <w:p w14:paraId="5AE7F877" w14:textId="77777777" w:rsidR="00E246EA" w:rsidRPr="00784BF9" w:rsidRDefault="00E246EA" w:rsidP="0073408D">
            <w:pPr>
              <w:spacing w:after="0" w:line="240" w:lineRule="auto"/>
              <w:rPr>
                <w:rFonts w:ascii="Times New Roman" w:eastAsia="Times New Roman" w:hAnsi="Times New Roman" w:cs="Times New Roman"/>
                <w:sz w:val="20"/>
                <w:szCs w:val="20"/>
                <w:lang w:eastAsia="lv-LV"/>
              </w:rPr>
            </w:pPr>
          </w:p>
        </w:tc>
        <w:tc>
          <w:tcPr>
            <w:tcW w:w="1526" w:type="dxa"/>
            <w:tcBorders>
              <w:top w:val="nil"/>
              <w:left w:val="nil"/>
              <w:bottom w:val="nil"/>
              <w:right w:val="nil"/>
            </w:tcBorders>
            <w:shd w:val="clear" w:color="auto" w:fill="auto"/>
            <w:noWrap/>
            <w:vAlign w:val="bottom"/>
            <w:hideMark/>
          </w:tcPr>
          <w:p w14:paraId="1033D9F4" w14:textId="77777777" w:rsidR="00E246EA" w:rsidRPr="00784BF9" w:rsidRDefault="00E246EA" w:rsidP="0073408D">
            <w:pPr>
              <w:spacing w:after="0" w:line="240" w:lineRule="auto"/>
              <w:rPr>
                <w:rFonts w:ascii="Times New Roman" w:eastAsia="Times New Roman" w:hAnsi="Times New Roman" w:cs="Times New Roman"/>
                <w:sz w:val="20"/>
                <w:szCs w:val="20"/>
                <w:lang w:eastAsia="lv-LV"/>
              </w:rPr>
            </w:pPr>
          </w:p>
        </w:tc>
        <w:tc>
          <w:tcPr>
            <w:tcW w:w="992" w:type="dxa"/>
            <w:tcBorders>
              <w:top w:val="nil"/>
              <w:left w:val="nil"/>
              <w:bottom w:val="nil"/>
              <w:right w:val="nil"/>
            </w:tcBorders>
            <w:shd w:val="clear" w:color="auto" w:fill="auto"/>
            <w:noWrap/>
            <w:vAlign w:val="bottom"/>
            <w:hideMark/>
          </w:tcPr>
          <w:p w14:paraId="303D2E9F" w14:textId="77777777" w:rsidR="00E246EA" w:rsidRPr="00784BF9" w:rsidRDefault="00E246EA" w:rsidP="0073408D">
            <w:pPr>
              <w:spacing w:after="0" w:line="240" w:lineRule="auto"/>
              <w:rPr>
                <w:rFonts w:ascii="Times New Roman" w:eastAsia="Times New Roman" w:hAnsi="Times New Roman" w:cs="Times New Roman"/>
                <w:sz w:val="20"/>
                <w:szCs w:val="20"/>
                <w:lang w:eastAsia="lv-LV"/>
              </w:rPr>
            </w:pPr>
          </w:p>
        </w:tc>
        <w:tc>
          <w:tcPr>
            <w:tcW w:w="959" w:type="dxa"/>
            <w:tcBorders>
              <w:top w:val="nil"/>
              <w:left w:val="nil"/>
              <w:bottom w:val="nil"/>
              <w:right w:val="nil"/>
            </w:tcBorders>
            <w:shd w:val="clear" w:color="auto" w:fill="auto"/>
            <w:noWrap/>
            <w:vAlign w:val="bottom"/>
            <w:hideMark/>
          </w:tcPr>
          <w:p w14:paraId="36326074" w14:textId="77777777" w:rsidR="00E246EA" w:rsidRPr="00784BF9" w:rsidRDefault="00E246EA" w:rsidP="0073408D">
            <w:pPr>
              <w:spacing w:after="0" w:line="240" w:lineRule="auto"/>
              <w:rPr>
                <w:rFonts w:ascii="Times New Roman" w:eastAsia="Times New Roman" w:hAnsi="Times New Roman" w:cs="Times New Roman"/>
                <w:sz w:val="20"/>
                <w:szCs w:val="20"/>
                <w:lang w:eastAsia="lv-LV"/>
              </w:rPr>
            </w:pPr>
          </w:p>
        </w:tc>
        <w:tc>
          <w:tcPr>
            <w:tcW w:w="885" w:type="dxa"/>
            <w:tcBorders>
              <w:top w:val="nil"/>
              <w:left w:val="nil"/>
              <w:bottom w:val="nil"/>
              <w:right w:val="nil"/>
            </w:tcBorders>
            <w:shd w:val="clear" w:color="auto" w:fill="auto"/>
            <w:noWrap/>
            <w:vAlign w:val="bottom"/>
            <w:hideMark/>
          </w:tcPr>
          <w:p w14:paraId="45AB220C" w14:textId="77777777" w:rsidR="00E246EA" w:rsidRPr="00784BF9" w:rsidRDefault="00E246EA" w:rsidP="0073408D">
            <w:pPr>
              <w:spacing w:after="0" w:line="240" w:lineRule="auto"/>
              <w:rPr>
                <w:rFonts w:ascii="Times New Roman" w:eastAsia="Times New Roman" w:hAnsi="Times New Roman" w:cs="Times New Roman"/>
                <w:sz w:val="20"/>
                <w:szCs w:val="20"/>
                <w:lang w:eastAsia="lv-LV"/>
              </w:rPr>
            </w:pPr>
          </w:p>
        </w:tc>
        <w:tc>
          <w:tcPr>
            <w:tcW w:w="959" w:type="dxa"/>
            <w:tcBorders>
              <w:top w:val="nil"/>
              <w:left w:val="nil"/>
              <w:bottom w:val="nil"/>
              <w:right w:val="nil"/>
            </w:tcBorders>
            <w:shd w:val="clear" w:color="auto" w:fill="auto"/>
            <w:noWrap/>
            <w:vAlign w:val="bottom"/>
            <w:hideMark/>
          </w:tcPr>
          <w:p w14:paraId="51461361" w14:textId="77777777" w:rsidR="00E246EA" w:rsidRPr="00784BF9" w:rsidRDefault="00E246EA" w:rsidP="0073408D">
            <w:pPr>
              <w:spacing w:after="0" w:line="240" w:lineRule="auto"/>
              <w:rPr>
                <w:rFonts w:ascii="Times New Roman" w:eastAsia="Times New Roman" w:hAnsi="Times New Roman" w:cs="Times New Roman"/>
                <w:sz w:val="20"/>
                <w:szCs w:val="20"/>
                <w:lang w:eastAsia="lv-LV"/>
              </w:rPr>
            </w:pPr>
          </w:p>
        </w:tc>
        <w:tc>
          <w:tcPr>
            <w:tcW w:w="977" w:type="dxa"/>
            <w:tcBorders>
              <w:top w:val="nil"/>
              <w:left w:val="nil"/>
              <w:bottom w:val="nil"/>
              <w:right w:val="nil"/>
            </w:tcBorders>
            <w:shd w:val="clear" w:color="auto" w:fill="auto"/>
            <w:noWrap/>
            <w:vAlign w:val="bottom"/>
            <w:hideMark/>
          </w:tcPr>
          <w:p w14:paraId="08625518" w14:textId="77777777" w:rsidR="00E246EA" w:rsidRPr="00784BF9" w:rsidRDefault="00E246EA" w:rsidP="0073408D">
            <w:pPr>
              <w:spacing w:after="0" w:line="240" w:lineRule="auto"/>
              <w:rPr>
                <w:rFonts w:ascii="Times New Roman" w:eastAsia="Times New Roman" w:hAnsi="Times New Roman" w:cs="Times New Roman"/>
                <w:sz w:val="20"/>
                <w:szCs w:val="20"/>
                <w:lang w:eastAsia="lv-LV"/>
              </w:rPr>
            </w:pPr>
          </w:p>
        </w:tc>
        <w:tc>
          <w:tcPr>
            <w:tcW w:w="991" w:type="dxa"/>
            <w:tcBorders>
              <w:top w:val="nil"/>
              <w:left w:val="nil"/>
              <w:bottom w:val="nil"/>
              <w:right w:val="nil"/>
            </w:tcBorders>
            <w:shd w:val="clear" w:color="auto" w:fill="auto"/>
            <w:noWrap/>
            <w:vAlign w:val="bottom"/>
            <w:hideMark/>
          </w:tcPr>
          <w:p w14:paraId="3F673FED" w14:textId="77777777" w:rsidR="00E246EA" w:rsidRPr="00784BF9" w:rsidRDefault="00E246EA" w:rsidP="0073408D">
            <w:pPr>
              <w:spacing w:after="0" w:line="240" w:lineRule="auto"/>
              <w:rPr>
                <w:rFonts w:ascii="Times New Roman" w:eastAsia="Times New Roman" w:hAnsi="Times New Roman" w:cs="Times New Roman"/>
                <w:sz w:val="20"/>
                <w:szCs w:val="20"/>
                <w:lang w:eastAsia="lv-LV"/>
              </w:rPr>
            </w:pPr>
          </w:p>
        </w:tc>
        <w:tc>
          <w:tcPr>
            <w:tcW w:w="760" w:type="dxa"/>
            <w:tcBorders>
              <w:top w:val="nil"/>
              <w:left w:val="nil"/>
              <w:bottom w:val="nil"/>
              <w:right w:val="nil"/>
            </w:tcBorders>
            <w:shd w:val="clear" w:color="auto" w:fill="auto"/>
            <w:noWrap/>
            <w:vAlign w:val="bottom"/>
            <w:hideMark/>
          </w:tcPr>
          <w:p w14:paraId="770C4880" w14:textId="77777777" w:rsidR="00E246EA" w:rsidRPr="00784BF9" w:rsidRDefault="00E246EA" w:rsidP="0073408D">
            <w:pPr>
              <w:spacing w:after="0" w:line="240" w:lineRule="auto"/>
              <w:rPr>
                <w:rFonts w:ascii="Times New Roman" w:eastAsia="Times New Roman" w:hAnsi="Times New Roman" w:cs="Times New Roman"/>
                <w:sz w:val="20"/>
                <w:szCs w:val="20"/>
                <w:lang w:eastAsia="lv-LV"/>
              </w:rPr>
            </w:pPr>
          </w:p>
        </w:tc>
        <w:tc>
          <w:tcPr>
            <w:tcW w:w="991" w:type="dxa"/>
            <w:tcBorders>
              <w:top w:val="nil"/>
              <w:left w:val="nil"/>
              <w:bottom w:val="nil"/>
              <w:right w:val="nil"/>
            </w:tcBorders>
            <w:shd w:val="clear" w:color="auto" w:fill="auto"/>
            <w:noWrap/>
            <w:vAlign w:val="bottom"/>
            <w:hideMark/>
          </w:tcPr>
          <w:p w14:paraId="2D465BCD" w14:textId="77777777" w:rsidR="00E246EA" w:rsidRPr="00784BF9" w:rsidRDefault="00E246EA" w:rsidP="0073408D">
            <w:pPr>
              <w:spacing w:after="0" w:line="240" w:lineRule="auto"/>
              <w:rPr>
                <w:rFonts w:ascii="Times New Roman" w:eastAsia="Times New Roman" w:hAnsi="Times New Roman" w:cs="Times New Roman"/>
                <w:sz w:val="20"/>
                <w:szCs w:val="20"/>
                <w:lang w:eastAsia="lv-LV"/>
              </w:rPr>
            </w:pPr>
          </w:p>
        </w:tc>
      </w:tr>
      <w:tr w:rsidR="00E246EA" w:rsidRPr="007B39F6" w14:paraId="5446497D" w14:textId="77777777" w:rsidTr="0073408D">
        <w:trPr>
          <w:trHeight w:val="600"/>
        </w:trPr>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484A3"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roofErr w:type="spellStart"/>
            <w:r w:rsidRPr="007B39F6">
              <w:rPr>
                <w:rFonts w:ascii="Calibri" w:eastAsia="Times New Roman" w:hAnsi="Calibri" w:cs="Calibri"/>
                <w:color w:val="000000"/>
                <w:sz w:val="20"/>
                <w:szCs w:val="20"/>
                <w:lang w:eastAsia="lv-LV"/>
              </w:rPr>
              <w:t>N.p.k</w:t>
            </w:r>
            <w:proofErr w:type="spellEnd"/>
            <w:r w:rsidRPr="007B39F6">
              <w:rPr>
                <w:rFonts w:ascii="Calibri" w:eastAsia="Times New Roman" w:hAnsi="Calibri" w:cs="Calibri"/>
                <w:color w:val="000000"/>
                <w:sz w:val="20"/>
                <w:szCs w:val="20"/>
                <w:lang w:eastAsia="lv-LV"/>
              </w:rPr>
              <w:t>.</w:t>
            </w:r>
          </w:p>
        </w:tc>
        <w:tc>
          <w:tcPr>
            <w:tcW w:w="1526" w:type="dxa"/>
            <w:tcBorders>
              <w:top w:val="single" w:sz="4" w:space="0" w:color="auto"/>
              <w:left w:val="nil"/>
              <w:bottom w:val="single" w:sz="4" w:space="0" w:color="auto"/>
              <w:right w:val="single" w:sz="4" w:space="0" w:color="auto"/>
            </w:tcBorders>
            <w:shd w:val="clear" w:color="auto" w:fill="auto"/>
            <w:noWrap/>
            <w:vAlign w:val="bottom"/>
            <w:hideMark/>
          </w:tcPr>
          <w:p w14:paraId="613144F1"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Pabalsta mērķis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A2EC8B0" w14:textId="77777777" w:rsidR="00E246EA" w:rsidRPr="007B39F6" w:rsidRDefault="00E246EA" w:rsidP="0073408D">
            <w:pPr>
              <w:spacing w:after="0" w:line="240" w:lineRule="auto"/>
              <w:ind w:hanging="105"/>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Pabalsta veids</w:t>
            </w:r>
          </w:p>
        </w:tc>
        <w:tc>
          <w:tcPr>
            <w:tcW w:w="959" w:type="dxa"/>
            <w:tcBorders>
              <w:top w:val="single" w:sz="4" w:space="0" w:color="auto"/>
              <w:left w:val="nil"/>
              <w:bottom w:val="single" w:sz="4" w:space="0" w:color="auto"/>
              <w:right w:val="single" w:sz="4" w:space="0" w:color="auto"/>
            </w:tcBorders>
            <w:shd w:val="clear" w:color="auto" w:fill="auto"/>
            <w:noWrap/>
            <w:vAlign w:val="bottom"/>
            <w:hideMark/>
          </w:tcPr>
          <w:p w14:paraId="2FD5DA6F"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Budžets</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14:paraId="3A29ADA4"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Grozījumi</w:t>
            </w:r>
          </w:p>
        </w:tc>
        <w:tc>
          <w:tcPr>
            <w:tcW w:w="959" w:type="dxa"/>
            <w:tcBorders>
              <w:top w:val="single" w:sz="4" w:space="0" w:color="auto"/>
              <w:left w:val="nil"/>
              <w:bottom w:val="single" w:sz="4" w:space="0" w:color="auto"/>
              <w:right w:val="single" w:sz="4" w:space="0" w:color="auto"/>
            </w:tcBorders>
            <w:shd w:val="clear" w:color="auto" w:fill="auto"/>
            <w:vAlign w:val="bottom"/>
            <w:hideMark/>
          </w:tcPr>
          <w:p w14:paraId="6BF733D5"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Budžets kopā</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14:paraId="058C689F"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Izlietots</w:t>
            </w:r>
          </w:p>
        </w:tc>
        <w:tc>
          <w:tcPr>
            <w:tcW w:w="991" w:type="dxa"/>
            <w:tcBorders>
              <w:top w:val="single" w:sz="4" w:space="0" w:color="auto"/>
              <w:left w:val="nil"/>
              <w:bottom w:val="single" w:sz="4" w:space="0" w:color="auto"/>
              <w:right w:val="single" w:sz="4" w:space="0" w:color="auto"/>
            </w:tcBorders>
            <w:shd w:val="clear" w:color="auto" w:fill="auto"/>
            <w:vAlign w:val="bottom"/>
            <w:hideMark/>
          </w:tcPr>
          <w:p w14:paraId="76964126" w14:textId="77777777" w:rsidR="00E246EA" w:rsidRPr="007B39F6" w:rsidRDefault="00E246EA" w:rsidP="0073408D">
            <w:pPr>
              <w:tabs>
                <w:tab w:val="left" w:pos="214"/>
              </w:tabs>
              <w:spacing w:after="0" w:line="240" w:lineRule="auto"/>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Izlietots kopā</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7D4E4124"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Izlietots %</w:t>
            </w:r>
          </w:p>
        </w:tc>
        <w:tc>
          <w:tcPr>
            <w:tcW w:w="991" w:type="dxa"/>
            <w:tcBorders>
              <w:top w:val="single" w:sz="4" w:space="0" w:color="auto"/>
              <w:left w:val="nil"/>
              <w:bottom w:val="single" w:sz="4" w:space="0" w:color="auto"/>
              <w:right w:val="single" w:sz="4" w:space="0" w:color="auto"/>
            </w:tcBorders>
            <w:shd w:val="clear" w:color="auto" w:fill="auto"/>
            <w:vAlign w:val="bottom"/>
            <w:hideMark/>
          </w:tcPr>
          <w:p w14:paraId="3E260979"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Atlikums</w:t>
            </w:r>
          </w:p>
        </w:tc>
      </w:tr>
      <w:tr w:rsidR="00E246EA" w:rsidRPr="007B39F6" w14:paraId="6AA82D61" w14:textId="77777777" w:rsidTr="0073408D">
        <w:trPr>
          <w:trHeight w:val="6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77E14C8" w14:textId="77777777" w:rsidR="00E246EA" w:rsidRPr="007B39F6" w:rsidRDefault="00E246EA" w:rsidP="0073408D">
            <w:pPr>
              <w:spacing w:after="0" w:line="240" w:lineRule="auto"/>
              <w:jc w:val="center"/>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1</w:t>
            </w:r>
          </w:p>
        </w:tc>
        <w:tc>
          <w:tcPr>
            <w:tcW w:w="1526" w:type="dxa"/>
            <w:vMerge w:val="restart"/>
            <w:tcBorders>
              <w:top w:val="nil"/>
              <w:left w:val="single" w:sz="4" w:space="0" w:color="auto"/>
              <w:bottom w:val="single" w:sz="4" w:space="0" w:color="auto"/>
              <w:right w:val="single" w:sz="4" w:space="0" w:color="auto"/>
            </w:tcBorders>
            <w:shd w:val="clear" w:color="auto" w:fill="auto"/>
            <w:vAlign w:val="center"/>
            <w:hideMark/>
          </w:tcPr>
          <w:p w14:paraId="2AF0045D" w14:textId="77777777" w:rsidR="00E246EA" w:rsidRPr="007B39F6" w:rsidRDefault="00E246EA" w:rsidP="0073408D">
            <w:pPr>
              <w:spacing w:after="0" w:line="240" w:lineRule="auto"/>
              <w:jc w:val="center"/>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GMI līmeņa nodrošināšanai</w:t>
            </w:r>
          </w:p>
        </w:tc>
        <w:tc>
          <w:tcPr>
            <w:tcW w:w="992" w:type="dxa"/>
            <w:tcBorders>
              <w:top w:val="nil"/>
              <w:left w:val="nil"/>
              <w:bottom w:val="single" w:sz="4" w:space="0" w:color="auto"/>
              <w:right w:val="single" w:sz="4" w:space="0" w:color="auto"/>
            </w:tcBorders>
            <w:shd w:val="clear" w:color="auto" w:fill="auto"/>
            <w:noWrap/>
            <w:vAlign w:val="bottom"/>
            <w:hideMark/>
          </w:tcPr>
          <w:p w14:paraId="54E4371B"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 xml:space="preserve">naudā </w:t>
            </w:r>
          </w:p>
        </w:tc>
        <w:tc>
          <w:tcPr>
            <w:tcW w:w="959" w:type="dxa"/>
            <w:tcBorders>
              <w:top w:val="nil"/>
              <w:left w:val="nil"/>
              <w:bottom w:val="single" w:sz="4" w:space="0" w:color="auto"/>
              <w:right w:val="single" w:sz="4" w:space="0" w:color="auto"/>
            </w:tcBorders>
            <w:shd w:val="clear" w:color="auto" w:fill="auto"/>
            <w:noWrap/>
            <w:vAlign w:val="bottom"/>
            <w:hideMark/>
          </w:tcPr>
          <w:p w14:paraId="5222E00C"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30000</w:t>
            </w:r>
          </w:p>
        </w:tc>
        <w:tc>
          <w:tcPr>
            <w:tcW w:w="885" w:type="dxa"/>
            <w:tcBorders>
              <w:top w:val="nil"/>
              <w:left w:val="nil"/>
              <w:bottom w:val="single" w:sz="4" w:space="0" w:color="auto"/>
              <w:right w:val="single" w:sz="4" w:space="0" w:color="auto"/>
            </w:tcBorders>
            <w:shd w:val="clear" w:color="auto" w:fill="auto"/>
            <w:noWrap/>
            <w:vAlign w:val="bottom"/>
            <w:hideMark/>
          </w:tcPr>
          <w:p w14:paraId="1EFA1303"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350</w:t>
            </w:r>
          </w:p>
        </w:tc>
        <w:tc>
          <w:tcPr>
            <w:tcW w:w="95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AB82E15"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33560</w:t>
            </w:r>
          </w:p>
        </w:tc>
        <w:tc>
          <w:tcPr>
            <w:tcW w:w="977" w:type="dxa"/>
            <w:tcBorders>
              <w:top w:val="nil"/>
              <w:left w:val="nil"/>
              <w:bottom w:val="single" w:sz="4" w:space="0" w:color="auto"/>
              <w:right w:val="single" w:sz="4" w:space="0" w:color="auto"/>
            </w:tcBorders>
            <w:shd w:val="clear" w:color="auto" w:fill="auto"/>
            <w:noWrap/>
            <w:vAlign w:val="bottom"/>
            <w:hideMark/>
          </w:tcPr>
          <w:p w14:paraId="06CCCD39"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30333.37</w:t>
            </w:r>
          </w:p>
        </w:tc>
        <w:tc>
          <w:tcPr>
            <w:tcW w:w="99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9E9C544" w14:textId="77777777" w:rsidR="00E246EA" w:rsidRPr="007B39F6" w:rsidRDefault="00E246EA" w:rsidP="0073408D">
            <w:pPr>
              <w:spacing w:after="0" w:line="240" w:lineRule="auto"/>
              <w:jc w:val="center"/>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33542.88</w:t>
            </w:r>
          </w:p>
        </w:tc>
        <w:tc>
          <w:tcPr>
            <w:tcW w:w="7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841BF70"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100</w:t>
            </w:r>
          </w:p>
        </w:tc>
        <w:tc>
          <w:tcPr>
            <w:tcW w:w="991" w:type="dxa"/>
            <w:tcBorders>
              <w:top w:val="nil"/>
              <w:left w:val="nil"/>
              <w:bottom w:val="single" w:sz="4" w:space="0" w:color="auto"/>
              <w:right w:val="single" w:sz="4" w:space="0" w:color="auto"/>
            </w:tcBorders>
            <w:shd w:val="clear" w:color="auto" w:fill="auto"/>
            <w:noWrap/>
            <w:vAlign w:val="bottom"/>
            <w:hideMark/>
          </w:tcPr>
          <w:p w14:paraId="2D59D75F"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16.63</w:t>
            </w:r>
          </w:p>
        </w:tc>
      </w:tr>
      <w:tr w:rsidR="00E246EA" w:rsidRPr="007B39F6" w14:paraId="20285A36" w14:textId="77777777" w:rsidTr="0073408D">
        <w:trPr>
          <w:trHeight w:val="300"/>
        </w:trPr>
        <w:tc>
          <w:tcPr>
            <w:tcW w:w="741" w:type="dxa"/>
            <w:vMerge/>
            <w:tcBorders>
              <w:top w:val="nil"/>
              <w:left w:val="single" w:sz="4" w:space="0" w:color="auto"/>
              <w:bottom w:val="single" w:sz="4" w:space="0" w:color="auto"/>
              <w:right w:val="single" w:sz="4" w:space="0" w:color="auto"/>
            </w:tcBorders>
            <w:vAlign w:val="center"/>
            <w:hideMark/>
          </w:tcPr>
          <w:p w14:paraId="50E1C239"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1526" w:type="dxa"/>
            <w:vMerge/>
            <w:tcBorders>
              <w:top w:val="nil"/>
              <w:left w:val="single" w:sz="4" w:space="0" w:color="auto"/>
              <w:bottom w:val="single" w:sz="4" w:space="0" w:color="auto"/>
              <w:right w:val="single" w:sz="4" w:space="0" w:color="auto"/>
            </w:tcBorders>
            <w:vAlign w:val="center"/>
            <w:hideMark/>
          </w:tcPr>
          <w:p w14:paraId="7FE4D254"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92" w:type="dxa"/>
            <w:tcBorders>
              <w:top w:val="nil"/>
              <w:left w:val="nil"/>
              <w:bottom w:val="single" w:sz="4" w:space="0" w:color="auto"/>
              <w:right w:val="single" w:sz="4" w:space="0" w:color="auto"/>
            </w:tcBorders>
            <w:shd w:val="clear" w:color="auto" w:fill="auto"/>
            <w:noWrap/>
            <w:vAlign w:val="bottom"/>
            <w:hideMark/>
          </w:tcPr>
          <w:p w14:paraId="0865E79D"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natūrā</w:t>
            </w:r>
          </w:p>
        </w:tc>
        <w:tc>
          <w:tcPr>
            <w:tcW w:w="959" w:type="dxa"/>
            <w:tcBorders>
              <w:top w:val="nil"/>
              <w:left w:val="nil"/>
              <w:bottom w:val="single" w:sz="4" w:space="0" w:color="auto"/>
              <w:right w:val="single" w:sz="4" w:space="0" w:color="auto"/>
            </w:tcBorders>
            <w:shd w:val="clear" w:color="auto" w:fill="auto"/>
            <w:noWrap/>
            <w:vAlign w:val="bottom"/>
            <w:hideMark/>
          </w:tcPr>
          <w:p w14:paraId="487338B1"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5000</w:t>
            </w:r>
          </w:p>
        </w:tc>
        <w:tc>
          <w:tcPr>
            <w:tcW w:w="885" w:type="dxa"/>
            <w:tcBorders>
              <w:top w:val="nil"/>
              <w:left w:val="nil"/>
              <w:bottom w:val="single" w:sz="4" w:space="0" w:color="auto"/>
              <w:right w:val="single" w:sz="4" w:space="0" w:color="auto"/>
            </w:tcBorders>
            <w:shd w:val="clear" w:color="auto" w:fill="auto"/>
            <w:noWrap/>
            <w:vAlign w:val="bottom"/>
            <w:hideMark/>
          </w:tcPr>
          <w:p w14:paraId="0752C328"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-1790</w:t>
            </w:r>
          </w:p>
        </w:tc>
        <w:tc>
          <w:tcPr>
            <w:tcW w:w="959" w:type="dxa"/>
            <w:vMerge/>
            <w:tcBorders>
              <w:top w:val="nil"/>
              <w:left w:val="single" w:sz="4" w:space="0" w:color="auto"/>
              <w:bottom w:val="single" w:sz="4" w:space="0" w:color="auto"/>
              <w:right w:val="single" w:sz="4" w:space="0" w:color="auto"/>
            </w:tcBorders>
            <w:vAlign w:val="center"/>
            <w:hideMark/>
          </w:tcPr>
          <w:p w14:paraId="0D159BBE"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77" w:type="dxa"/>
            <w:tcBorders>
              <w:top w:val="nil"/>
              <w:left w:val="nil"/>
              <w:bottom w:val="single" w:sz="4" w:space="0" w:color="auto"/>
              <w:right w:val="single" w:sz="4" w:space="0" w:color="auto"/>
            </w:tcBorders>
            <w:shd w:val="clear" w:color="auto" w:fill="auto"/>
            <w:noWrap/>
            <w:vAlign w:val="bottom"/>
            <w:hideMark/>
          </w:tcPr>
          <w:p w14:paraId="11048312"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3209.51</w:t>
            </w:r>
          </w:p>
        </w:tc>
        <w:tc>
          <w:tcPr>
            <w:tcW w:w="991" w:type="dxa"/>
            <w:vMerge/>
            <w:tcBorders>
              <w:top w:val="nil"/>
              <w:left w:val="single" w:sz="4" w:space="0" w:color="auto"/>
              <w:bottom w:val="single" w:sz="4" w:space="0" w:color="auto"/>
              <w:right w:val="single" w:sz="4" w:space="0" w:color="auto"/>
            </w:tcBorders>
            <w:vAlign w:val="center"/>
            <w:hideMark/>
          </w:tcPr>
          <w:p w14:paraId="7525021B"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760" w:type="dxa"/>
            <w:vMerge/>
            <w:tcBorders>
              <w:top w:val="nil"/>
              <w:left w:val="single" w:sz="4" w:space="0" w:color="auto"/>
              <w:bottom w:val="single" w:sz="4" w:space="0" w:color="auto"/>
              <w:right w:val="single" w:sz="4" w:space="0" w:color="auto"/>
            </w:tcBorders>
            <w:vAlign w:val="center"/>
            <w:hideMark/>
          </w:tcPr>
          <w:p w14:paraId="27CECB55"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91" w:type="dxa"/>
            <w:tcBorders>
              <w:top w:val="nil"/>
              <w:left w:val="nil"/>
              <w:bottom w:val="single" w:sz="4" w:space="0" w:color="auto"/>
              <w:right w:val="single" w:sz="4" w:space="0" w:color="auto"/>
            </w:tcBorders>
            <w:shd w:val="clear" w:color="auto" w:fill="auto"/>
            <w:noWrap/>
            <w:vAlign w:val="bottom"/>
            <w:hideMark/>
          </w:tcPr>
          <w:p w14:paraId="435B49BB"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0.49</w:t>
            </w:r>
          </w:p>
        </w:tc>
      </w:tr>
      <w:tr w:rsidR="00E246EA" w:rsidRPr="007B39F6" w14:paraId="716EFC6F" w14:textId="77777777" w:rsidTr="0073408D">
        <w:trPr>
          <w:trHeight w:val="12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71983D6" w14:textId="77777777" w:rsidR="00E246EA" w:rsidRPr="007B39F6" w:rsidRDefault="00E246EA" w:rsidP="0073408D">
            <w:pPr>
              <w:spacing w:after="0" w:line="240" w:lineRule="auto"/>
              <w:jc w:val="center"/>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2</w:t>
            </w:r>
          </w:p>
        </w:tc>
        <w:tc>
          <w:tcPr>
            <w:tcW w:w="1526" w:type="dxa"/>
            <w:vMerge w:val="restart"/>
            <w:tcBorders>
              <w:top w:val="nil"/>
              <w:left w:val="single" w:sz="4" w:space="0" w:color="auto"/>
              <w:bottom w:val="single" w:sz="4" w:space="0" w:color="auto"/>
              <w:right w:val="single" w:sz="4" w:space="0" w:color="auto"/>
            </w:tcBorders>
            <w:shd w:val="clear" w:color="auto" w:fill="auto"/>
            <w:vAlign w:val="center"/>
            <w:hideMark/>
          </w:tcPr>
          <w:p w14:paraId="38E387C1" w14:textId="77777777" w:rsidR="00E246EA" w:rsidRPr="007B39F6" w:rsidRDefault="00E246EA" w:rsidP="0073408D">
            <w:pPr>
              <w:spacing w:after="0" w:line="240" w:lineRule="auto"/>
              <w:jc w:val="center"/>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dzīvokļa pabalsts</w:t>
            </w:r>
          </w:p>
        </w:tc>
        <w:tc>
          <w:tcPr>
            <w:tcW w:w="992" w:type="dxa"/>
            <w:tcBorders>
              <w:top w:val="nil"/>
              <w:left w:val="nil"/>
              <w:bottom w:val="single" w:sz="4" w:space="0" w:color="auto"/>
              <w:right w:val="single" w:sz="4" w:space="0" w:color="auto"/>
            </w:tcBorders>
            <w:shd w:val="clear" w:color="auto" w:fill="auto"/>
            <w:vAlign w:val="bottom"/>
            <w:hideMark/>
          </w:tcPr>
          <w:p w14:paraId="0BDBB6E1"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par komunālajiem maksājumiem dzīvokļos</w:t>
            </w:r>
          </w:p>
        </w:tc>
        <w:tc>
          <w:tcPr>
            <w:tcW w:w="959" w:type="dxa"/>
            <w:tcBorders>
              <w:top w:val="nil"/>
              <w:left w:val="nil"/>
              <w:bottom w:val="single" w:sz="4" w:space="0" w:color="auto"/>
              <w:right w:val="single" w:sz="4" w:space="0" w:color="auto"/>
            </w:tcBorders>
            <w:shd w:val="clear" w:color="auto" w:fill="auto"/>
            <w:noWrap/>
            <w:vAlign w:val="bottom"/>
            <w:hideMark/>
          </w:tcPr>
          <w:p w14:paraId="07039F52"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20000</w:t>
            </w:r>
          </w:p>
        </w:tc>
        <w:tc>
          <w:tcPr>
            <w:tcW w:w="885" w:type="dxa"/>
            <w:tcBorders>
              <w:top w:val="nil"/>
              <w:left w:val="nil"/>
              <w:bottom w:val="single" w:sz="4" w:space="0" w:color="auto"/>
              <w:right w:val="single" w:sz="4" w:space="0" w:color="auto"/>
            </w:tcBorders>
            <w:shd w:val="clear" w:color="auto" w:fill="auto"/>
            <w:noWrap/>
            <w:vAlign w:val="bottom"/>
            <w:hideMark/>
          </w:tcPr>
          <w:p w14:paraId="3103CE81"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-2700</w:t>
            </w:r>
          </w:p>
        </w:tc>
        <w:tc>
          <w:tcPr>
            <w:tcW w:w="95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A15E9CD"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41595</w:t>
            </w:r>
          </w:p>
        </w:tc>
        <w:tc>
          <w:tcPr>
            <w:tcW w:w="977" w:type="dxa"/>
            <w:tcBorders>
              <w:top w:val="nil"/>
              <w:left w:val="nil"/>
              <w:bottom w:val="single" w:sz="4" w:space="0" w:color="auto"/>
              <w:right w:val="single" w:sz="4" w:space="0" w:color="auto"/>
            </w:tcBorders>
            <w:shd w:val="clear" w:color="auto" w:fill="auto"/>
            <w:noWrap/>
            <w:vAlign w:val="bottom"/>
            <w:hideMark/>
          </w:tcPr>
          <w:p w14:paraId="35B74D7E"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17279.12</w:t>
            </w:r>
          </w:p>
        </w:tc>
        <w:tc>
          <w:tcPr>
            <w:tcW w:w="99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424A387" w14:textId="77777777" w:rsidR="00E246EA" w:rsidRPr="007B39F6" w:rsidRDefault="00E246EA" w:rsidP="0073408D">
            <w:pPr>
              <w:spacing w:after="0" w:line="240" w:lineRule="auto"/>
              <w:jc w:val="center"/>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41547.12</w:t>
            </w:r>
          </w:p>
        </w:tc>
        <w:tc>
          <w:tcPr>
            <w:tcW w:w="7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CA25A32"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100</w:t>
            </w:r>
          </w:p>
        </w:tc>
        <w:tc>
          <w:tcPr>
            <w:tcW w:w="991" w:type="dxa"/>
            <w:tcBorders>
              <w:top w:val="nil"/>
              <w:left w:val="nil"/>
              <w:bottom w:val="single" w:sz="4" w:space="0" w:color="auto"/>
              <w:right w:val="single" w:sz="4" w:space="0" w:color="auto"/>
            </w:tcBorders>
            <w:shd w:val="clear" w:color="auto" w:fill="auto"/>
            <w:noWrap/>
            <w:vAlign w:val="bottom"/>
            <w:hideMark/>
          </w:tcPr>
          <w:p w14:paraId="1B6AF613"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20.88</w:t>
            </w:r>
          </w:p>
        </w:tc>
      </w:tr>
      <w:tr w:rsidR="00E246EA" w:rsidRPr="007B39F6" w14:paraId="65C9278C" w14:textId="77777777" w:rsidTr="0073408D">
        <w:trPr>
          <w:trHeight w:val="600"/>
        </w:trPr>
        <w:tc>
          <w:tcPr>
            <w:tcW w:w="741" w:type="dxa"/>
            <w:vMerge/>
            <w:tcBorders>
              <w:top w:val="nil"/>
              <w:left w:val="single" w:sz="4" w:space="0" w:color="auto"/>
              <w:bottom w:val="single" w:sz="4" w:space="0" w:color="auto"/>
              <w:right w:val="single" w:sz="4" w:space="0" w:color="auto"/>
            </w:tcBorders>
            <w:vAlign w:val="center"/>
            <w:hideMark/>
          </w:tcPr>
          <w:p w14:paraId="49D71DBE"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1526" w:type="dxa"/>
            <w:vMerge/>
            <w:tcBorders>
              <w:top w:val="nil"/>
              <w:left w:val="single" w:sz="4" w:space="0" w:color="auto"/>
              <w:bottom w:val="single" w:sz="4" w:space="0" w:color="auto"/>
              <w:right w:val="single" w:sz="4" w:space="0" w:color="auto"/>
            </w:tcBorders>
            <w:vAlign w:val="center"/>
            <w:hideMark/>
          </w:tcPr>
          <w:p w14:paraId="5C9CDFC2"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92" w:type="dxa"/>
            <w:tcBorders>
              <w:top w:val="nil"/>
              <w:left w:val="nil"/>
              <w:bottom w:val="single" w:sz="4" w:space="0" w:color="auto"/>
              <w:right w:val="single" w:sz="4" w:space="0" w:color="auto"/>
            </w:tcBorders>
            <w:shd w:val="clear" w:color="auto" w:fill="auto"/>
            <w:vAlign w:val="bottom"/>
            <w:hideMark/>
          </w:tcPr>
          <w:p w14:paraId="0940F83C"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par kurināmā iegādi</w:t>
            </w:r>
          </w:p>
        </w:tc>
        <w:tc>
          <w:tcPr>
            <w:tcW w:w="959" w:type="dxa"/>
            <w:tcBorders>
              <w:top w:val="nil"/>
              <w:left w:val="nil"/>
              <w:bottom w:val="single" w:sz="4" w:space="0" w:color="auto"/>
              <w:right w:val="single" w:sz="4" w:space="0" w:color="auto"/>
            </w:tcBorders>
            <w:shd w:val="clear" w:color="auto" w:fill="auto"/>
            <w:noWrap/>
            <w:vAlign w:val="bottom"/>
            <w:hideMark/>
          </w:tcPr>
          <w:p w14:paraId="1C7FD8B6"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29000</w:t>
            </w:r>
          </w:p>
        </w:tc>
        <w:tc>
          <w:tcPr>
            <w:tcW w:w="885" w:type="dxa"/>
            <w:tcBorders>
              <w:top w:val="nil"/>
              <w:left w:val="nil"/>
              <w:bottom w:val="single" w:sz="4" w:space="0" w:color="auto"/>
              <w:right w:val="single" w:sz="4" w:space="0" w:color="auto"/>
            </w:tcBorders>
            <w:shd w:val="clear" w:color="auto" w:fill="auto"/>
            <w:noWrap/>
            <w:vAlign w:val="bottom"/>
            <w:hideMark/>
          </w:tcPr>
          <w:p w14:paraId="6FA97975"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-4920</w:t>
            </w:r>
          </w:p>
        </w:tc>
        <w:tc>
          <w:tcPr>
            <w:tcW w:w="959" w:type="dxa"/>
            <w:vMerge/>
            <w:tcBorders>
              <w:top w:val="nil"/>
              <w:left w:val="single" w:sz="4" w:space="0" w:color="auto"/>
              <w:bottom w:val="single" w:sz="4" w:space="0" w:color="auto"/>
              <w:right w:val="single" w:sz="4" w:space="0" w:color="auto"/>
            </w:tcBorders>
            <w:vAlign w:val="center"/>
            <w:hideMark/>
          </w:tcPr>
          <w:p w14:paraId="53A5784F"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77" w:type="dxa"/>
            <w:tcBorders>
              <w:top w:val="nil"/>
              <w:left w:val="nil"/>
              <w:bottom w:val="single" w:sz="4" w:space="0" w:color="auto"/>
              <w:right w:val="single" w:sz="4" w:space="0" w:color="auto"/>
            </w:tcBorders>
            <w:shd w:val="clear" w:color="auto" w:fill="auto"/>
            <w:noWrap/>
            <w:vAlign w:val="bottom"/>
            <w:hideMark/>
          </w:tcPr>
          <w:p w14:paraId="0E0563D1"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24053</w:t>
            </w:r>
          </w:p>
        </w:tc>
        <w:tc>
          <w:tcPr>
            <w:tcW w:w="991" w:type="dxa"/>
            <w:vMerge/>
            <w:tcBorders>
              <w:top w:val="nil"/>
              <w:left w:val="single" w:sz="4" w:space="0" w:color="auto"/>
              <w:bottom w:val="single" w:sz="4" w:space="0" w:color="auto"/>
              <w:right w:val="single" w:sz="4" w:space="0" w:color="auto"/>
            </w:tcBorders>
            <w:vAlign w:val="center"/>
            <w:hideMark/>
          </w:tcPr>
          <w:p w14:paraId="7FD2F8BA"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760" w:type="dxa"/>
            <w:vMerge/>
            <w:tcBorders>
              <w:top w:val="nil"/>
              <w:left w:val="single" w:sz="4" w:space="0" w:color="auto"/>
              <w:bottom w:val="single" w:sz="4" w:space="0" w:color="auto"/>
              <w:right w:val="single" w:sz="4" w:space="0" w:color="auto"/>
            </w:tcBorders>
            <w:vAlign w:val="center"/>
            <w:hideMark/>
          </w:tcPr>
          <w:p w14:paraId="5B9CF36D"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91" w:type="dxa"/>
            <w:tcBorders>
              <w:top w:val="nil"/>
              <w:left w:val="nil"/>
              <w:bottom w:val="single" w:sz="4" w:space="0" w:color="auto"/>
              <w:right w:val="single" w:sz="4" w:space="0" w:color="auto"/>
            </w:tcBorders>
            <w:shd w:val="clear" w:color="auto" w:fill="auto"/>
            <w:noWrap/>
            <w:vAlign w:val="bottom"/>
            <w:hideMark/>
          </w:tcPr>
          <w:p w14:paraId="2F33802E"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27</w:t>
            </w:r>
          </w:p>
        </w:tc>
      </w:tr>
      <w:tr w:rsidR="00E246EA" w:rsidRPr="007B39F6" w14:paraId="1883E53C" w14:textId="77777777" w:rsidTr="0073408D">
        <w:trPr>
          <w:trHeight w:val="300"/>
        </w:trPr>
        <w:tc>
          <w:tcPr>
            <w:tcW w:w="741" w:type="dxa"/>
            <w:vMerge/>
            <w:tcBorders>
              <w:top w:val="nil"/>
              <w:left w:val="single" w:sz="4" w:space="0" w:color="auto"/>
              <w:bottom w:val="single" w:sz="4" w:space="0" w:color="auto"/>
              <w:right w:val="single" w:sz="4" w:space="0" w:color="auto"/>
            </w:tcBorders>
            <w:vAlign w:val="center"/>
            <w:hideMark/>
          </w:tcPr>
          <w:p w14:paraId="70FF0098"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1526" w:type="dxa"/>
            <w:vMerge/>
            <w:tcBorders>
              <w:top w:val="nil"/>
              <w:left w:val="single" w:sz="4" w:space="0" w:color="auto"/>
              <w:bottom w:val="single" w:sz="4" w:space="0" w:color="auto"/>
              <w:right w:val="single" w:sz="4" w:space="0" w:color="auto"/>
            </w:tcBorders>
            <w:vAlign w:val="center"/>
            <w:hideMark/>
          </w:tcPr>
          <w:p w14:paraId="01C6C627"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92" w:type="dxa"/>
            <w:tcBorders>
              <w:top w:val="nil"/>
              <w:left w:val="nil"/>
              <w:bottom w:val="single" w:sz="4" w:space="0" w:color="auto"/>
              <w:right w:val="single" w:sz="4" w:space="0" w:color="auto"/>
            </w:tcBorders>
            <w:shd w:val="clear" w:color="auto" w:fill="auto"/>
            <w:noWrap/>
            <w:vAlign w:val="bottom"/>
            <w:hideMark/>
          </w:tcPr>
          <w:p w14:paraId="41AC6E41"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par remontu</w:t>
            </w:r>
          </w:p>
        </w:tc>
        <w:tc>
          <w:tcPr>
            <w:tcW w:w="959" w:type="dxa"/>
            <w:tcBorders>
              <w:top w:val="nil"/>
              <w:left w:val="nil"/>
              <w:bottom w:val="single" w:sz="4" w:space="0" w:color="auto"/>
              <w:right w:val="single" w:sz="4" w:space="0" w:color="auto"/>
            </w:tcBorders>
            <w:shd w:val="clear" w:color="auto" w:fill="auto"/>
            <w:noWrap/>
            <w:vAlign w:val="bottom"/>
            <w:hideMark/>
          </w:tcPr>
          <w:p w14:paraId="0F0E9447"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1000</w:t>
            </w:r>
          </w:p>
        </w:tc>
        <w:tc>
          <w:tcPr>
            <w:tcW w:w="885" w:type="dxa"/>
            <w:tcBorders>
              <w:top w:val="nil"/>
              <w:left w:val="nil"/>
              <w:bottom w:val="single" w:sz="4" w:space="0" w:color="auto"/>
              <w:right w:val="single" w:sz="4" w:space="0" w:color="auto"/>
            </w:tcBorders>
            <w:shd w:val="clear" w:color="auto" w:fill="auto"/>
            <w:noWrap/>
            <w:vAlign w:val="bottom"/>
            <w:hideMark/>
          </w:tcPr>
          <w:p w14:paraId="3D5B180C"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-785</w:t>
            </w:r>
          </w:p>
        </w:tc>
        <w:tc>
          <w:tcPr>
            <w:tcW w:w="959" w:type="dxa"/>
            <w:vMerge/>
            <w:tcBorders>
              <w:top w:val="nil"/>
              <w:left w:val="single" w:sz="4" w:space="0" w:color="auto"/>
              <w:bottom w:val="single" w:sz="4" w:space="0" w:color="auto"/>
              <w:right w:val="single" w:sz="4" w:space="0" w:color="auto"/>
            </w:tcBorders>
            <w:vAlign w:val="center"/>
            <w:hideMark/>
          </w:tcPr>
          <w:p w14:paraId="6AB65D4C"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77" w:type="dxa"/>
            <w:tcBorders>
              <w:top w:val="nil"/>
              <w:left w:val="nil"/>
              <w:bottom w:val="single" w:sz="4" w:space="0" w:color="auto"/>
              <w:right w:val="single" w:sz="4" w:space="0" w:color="auto"/>
            </w:tcBorders>
            <w:shd w:val="clear" w:color="auto" w:fill="auto"/>
            <w:noWrap/>
            <w:vAlign w:val="bottom"/>
            <w:hideMark/>
          </w:tcPr>
          <w:p w14:paraId="71261DC0"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215</w:t>
            </w:r>
          </w:p>
        </w:tc>
        <w:tc>
          <w:tcPr>
            <w:tcW w:w="991" w:type="dxa"/>
            <w:vMerge/>
            <w:tcBorders>
              <w:top w:val="nil"/>
              <w:left w:val="single" w:sz="4" w:space="0" w:color="auto"/>
              <w:bottom w:val="single" w:sz="4" w:space="0" w:color="auto"/>
              <w:right w:val="single" w:sz="4" w:space="0" w:color="auto"/>
            </w:tcBorders>
            <w:vAlign w:val="center"/>
            <w:hideMark/>
          </w:tcPr>
          <w:p w14:paraId="5E50333A"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760" w:type="dxa"/>
            <w:vMerge/>
            <w:tcBorders>
              <w:top w:val="nil"/>
              <w:left w:val="single" w:sz="4" w:space="0" w:color="auto"/>
              <w:bottom w:val="single" w:sz="4" w:space="0" w:color="auto"/>
              <w:right w:val="single" w:sz="4" w:space="0" w:color="auto"/>
            </w:tcBorders>
            <w:vAlign w:val="center"/>
            <w:hideMark/>
          </w:tcPr>
          <w:p w14:paraId="45CA283D"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91" w:type="dxa"/>
            <w:tcBorders>
              <w:top w:val="nil"/>
              <w:left w:val="nil"/>
              <w:bottom w:val="single" w:sz="4" w:space="0" w:color="auto"/>
              <w:right w:val="single" w:sz="4" w:space="0" w:color="auto"/>
            </w:tcBorders>
            <w:shd w:val="clear" w:color="auto" w:fill="auto"/>
            <w:noWrap/>
            <w:vAlign w:val="bottom"/>
            <w:hideMark/>
          </w:tcPr>
          <w:p w14:paraId="777682C6"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0</w:t>
            </w:r>
          </w:p>
        </w:tc>
      </w:tr>
      <w:tr w:rsidR="00E246EA" w:rsidRPr="007B39F6" w14:paraId="3B184872" w14:textId="77777777" w:rsidTr="0073408D">
        <w:trPr>
          <w:trHeight w:val="57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6FDF9A7" w14:textId="77777777" w:rsidR="00E246EA" w:rsidRPr="007B39F6" w:rsidRDefault="00E246EA" w:rsidP="0073408D">
            <w:pPr>
              <w:spacing w:after="0" w:line="240" w:lineRule="auto"/>
              <w:jc w:val="center"/>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3</w:t>
            </w:r>
          </w:p>
        </w:tc>
        <w:tc>
          <w:tcPr>
            <w:tcW w:w="1526" w:type="dxa"/>
            <w:vMerge w:val="restart"/>
            <w:tcBorders>
              <w:top w:val="nil"/>
              <w:left w:val="single" w:sz="4" w:space="0" w:color="auto"/>
              <w:bottom w:val="single" w:sz="4" w:space="0" w:color="auto"/>
              <w:right w:val="single" w:sz="4" w:space="0" w:color="auto"/>
            </w:tcBorders>
            <w:shd w:val="clear" w:color="auto" w:fill="auto"/>
            <w:vAlign w:val="center"/>
            <w:hideMark/>
          </w:tcPr>
          <w:p w14:paraId="285F40C1" w14:textId="77777777" w:rsidR="00E246EA" w:rsidRPr="007B39F6" w:rsidRDefault="00E246EA" w:rsidP="0073408D">
            <w:pPr>
              <w:spacing w:after="0" w:line="240" w:lineRule="auto"/>
              <w:jc w:val="center"/>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veselības aprūpei</w:t>
            </w:r>
          </w:p>
        </w:tc>
        <w:tc>
          <w:tcPr>
            <w:tcW w:w="992" w:type="dxa"/>
            <w:tcBorders>
              <w:top w:val="nil"/>
              <w:left w:val="nil"/>
              <w:bottom w:val="single" w:sz="4" w:space="0" w:color="auto"/>
              <w:right w:val="single" w:sz="4" w:space="0" w:color="auto"/>
            </w:tcBorders>
            <w:shd w:val="clear" w:color="auto" w:fill="auto"/>
            <w:vAlign w:val="bottom"/>
            <w:hideMark/>
          </w:tcPr>
          <w:p w14:paraId="6943F1B8"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par medikamentiem</w:t>
            </w:r>
          </w:p>
        </w:tc>
        <w:tc>
          <w:tcPr>
            <w:tcW w:w="95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E9D163A"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6000</w:t>
            </w:r>
          </w:p>
        </w:tc>
        <w:tc>
          <w:tcPr>
            <w:tcW w:w="88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B6AAEFA" w14:textId="77777777" w:rsidR="00E246EA" w:rsidRPr="007B39F6" w:rsidRDefault="00E246EA" w:rsidP="0073408D">
            <w:pPr>
              <w:spacing w:after="0" w:line="240" w:lineRule="auto"/>
              <w:jc w:val="center"/>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-1700</w:t>
            </w:r>
          </w:p>
        </w:tc>
        <w:tc>
          <w:tcPr>
            <w:tcW w:w="95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6C762B1"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4300</w:t>
            </w:r>
          </w:p>
        </w:tc>
        <w:tc>
          <w:tcPr>
            <w:tcW w:w="97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A221125" w14:textId="77777777" w:rsidR="00E246EA" w:rsidRPr="007B39F6" w:rsidRDefault="00E246EA" w:rsidP="0073408D">
            <w:pPr>
              <w:spacing w:after="0" w:line="240" w:lineRule="auto"/>
              <w:jc w:val="center"/>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4260.78</w:t>
            </w:r>
          </w:p>
        </w:tc>
        <w:tc>
          <w:tcPr>
            <w:tcW w:w="99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7F8810C" w14:textId="77777777" w:rsidR="00E246EA" w:rsidRPr="007B39F6" w:rsidRDefault="00E246EA" w:rsidP="0073408D">
            <w:pPr>
              <w:spacing w:after="0" w:line="240" w:lineRule="auto"/>
              <w:jc w:val="center"/>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4260.78</w:t>
            </w:r>
          </w:p>
        </w:tc>
        <w:tc>
          <w:tcPr>
            <w:tcW w:w="7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37B8392"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99</w:t>
            </w:r>
          </w:p>
        </w:tc>
        <w:tc>
          <w:tcPr>
            <w:tcW w:w="99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4736C8D"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39.22</w:t>
            </w:r>
          </w:p>
        </w:tc>
      </w:tr>
      <w:tr w:rsidR="00E246EA" w:rsidRPr="007B39F6" w14:paraId="2B2C81A4" w14:textId="77777777" w:rsidTr="0073408D">
        <w:trPr>
          <w:trHeight w:val="615"/>
        </w:trPr>
        <w:tc>
          <w:tcPr>
            <w:tcW w:w="741" w:type="dxa"/>
            <w:vMerge/>
            <w:tcBorders>
              <w:top w:val="nil"/>
              <w:left w:val="single" w:sz="4" w:space="0" w:color="auto"/>
              <w:bottom w:val="single" w:sz="4" w:space="0" w:color="auto"/>
              <w:right w:val="single" w:sz="4" w:space="0" w:color="auto"/>
            </w:tcBorders>
            <w:vAlign w:val="center"/>
            <w:hideMark/>
          </w:tcPr>
          <w:p w14:paraId="2DA0147B"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1526" w:type="dxa"/>
            <w:vMerge/>
            <w:tcBorders>
              <w:top w:val="nil"/>
              <w:left w:val="single" w:sz="4" w:space="0" w:color="auto"/>
              <w:bottom w:val="single" w:sz="4" w:space="0" w:color="auto"/>
              <w:right w:val="single" w:sz="4" w:space="0" w:color="auto"/>
            </w:tcBorders>
            <w:vAlign w:val="center"/>
            <w:hideMark/>
          </w:tcPr>
          <w:p w14:paraId="713E8F11"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92" w:type="dxa"/>
            <w:tcBorders>
              <w:top w:val="nil"/>
              <w:left w:val="nil"/>
              <w:bottom w:val="single" w:sz="4" w:space="0" w:color="auto"/>
              <w:right w:val="single" w:sz="4" w:space="0" w:color="auto"/>
            </w:tcBorders>
            <w:shd w:val="clear" w:color="auto" w:fill="auto"/>
            <w:vAlign w:val="bottom"/>
            <w:hideMark/>
          </w:tcPr>
          <w:p w14:paraId="08037DF5"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par medicīnas pakalpojumiem</w:t>
            </w:r>
          </w:p>
        </w:tc>
        <w:tc>
          <w:tcPr>
            <w:tcW w:w="959" w:type="dxa"/>
            <w:vMerge/>
            <w:tcBorders>
              <w:top w:val="nil"/>
              <w:left w:val="single" w:sz="4" w:space="0" w:color="auto"/>
              <w:bottom w:val="single" w:sz="4" w:space="0" w:color="auto"/>
              <w:right w:val="single" w:sz="4" w:space="0" w:color="auto"/>
            </w:tcBorders>
            <w:vAlign w:val="center"/>
            <w:hideMark/>
          </w:tcPr>
          <w:p w14:paraId="0903E05F" w14:textId="77777777" w:rsidR="00E246EA" w:rsidRPr="007B39F6" w:rsidRDefault="00E246EA" w:rsidP="0073408D">
            <w:pPr>
              <w:spacing w:after="0" w:line="240" w:lineRule="auto"/>
              <w:rPr>
                <w:rFonts w:ascii="Calibri" w:eastAsia="Times New Roman" w:hAnsi="Calibri" w:cs="Calibri"/>
                <w:sz w:val="20"/>
                <w:szCs w:val="20"/>
                <w:lang w:eastAsia="lv-LV"/>
              </w:rPr>
            </w:pPr>
          </w:p>
        </w:tc>
        <w:tc>
          <w:tcPr>
            <w:tcW w:w="885" w:type="dxa"/>
            <w:vMerge/>
            <w:tcBorders>
              <w:top w:val="nil"/>
              <w:left w:val="single" w:sz="4" w:space="0" w:color="auto"/>
              <w:bottom w:val="single" w:sz="4" w:space="0" w:color="auto"/>
              <w:right w:val="single" w:sz="4" w:space="0" w:color="auto"/>
            </w:tcBorders>
            <w:vAlign w:val="center"/>
            <w:hideMark/>
          </w:tcPr>
          <w:p w14:paraId="74C3511C"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59" w:type="dxa"/>
            <w:vMerge/>
            <w:tcBorders>
              <w:top w:val="nil"/>
              <w:left w:val="single" w:sz="4" w:space="0" w:color="auto"/>
              <w:bottom w:val="single" w:sz="4" w:space="0" w:color="auto"/>
              <w:right w:val="single" w:sz="4" w:space="0" w:color="auto"/>
            </w:tcBorders>
            <w:vAlign w:val="center"/>
            <w:hideMark/>
          </w:tcPr>
          <w:p w14:paraId="040B8CA5"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77" w:type="dxa"/>
            <w:vMerge/>
            <w:tcBorders>
              <w:top w:val="nil"/>
              <w:left w:val="single" w:sz="4" w:space="0" w:color="auto"/>
              <w:bottom w:val="single" w:sz="4" w:space="0" w:color="auto"/>
              <w:right w:val="single" w:sz="4" w:space="0" w:color="auto"/>
            </w:tcBorders>
            <w:vAlign w:val="center"/>
            <w:hideMark/>
          </w:tcPr>
          <w:p w14:paraId="4A1F57F4"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91" w:type="dxa"/>
            <w:vMerge/>
            <w:tcBorders>
              <w:top w:val="nil"/>
              <w:left w:val="single" w:sz="4" w:space="0" w:color="auto"/>
              <w:bottom w:val="single" w:sz="4" w:space="0" w:color="auto"/>
              <w:right w:val="single" w:sz="4" w:space="0" w:color="auto"/>
            </w:tcBorders>
            <w:vAlign w:val="center"/>
            <w:hideMark/>
          </w:tcPr>
          <w:p w14:paraId="2F7E0674"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760" w:type="dxa"/>
            <w:vMerge/>
            <w:tcBorders>
              <w:top w:val="nil"/>
              <w:left w:val="single" w:sz="4" w:space="0" w:color="auto"/>
              <w:bottom w:val="single" w:sz="4" w:space="0" w:color="auto"/>
              <w:right w:val="single" w:sz="4" w:space="0" w:color="auto"/>
            </w:tcBorders>
            <w:vAlign w:val="center"/>
            <w:hideMark/>
          </w:tcPr>
          <w:p w14:paraId="10CA6FAD"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91" w:type="dxa"/>
            <w:vMerge/>
            <w:tcBorders>
              <w:top w:val="nil"/>
              <w:left w:val="single" w:sz="4" w:space="0" w:color="auto"/>
              <w:bottom w:val="single" w:sz="4" w:space="0" w:color="auto"/>
              <w:right w:val="single" w:sz="4" w:space="0" w:color="auto"/>
            </w:tcBorders>
            <w:vAlign w:val="center"/>
            <w:hideMark/>
          </w:tcPr>
          <w:p w14:paraId="412B0A07"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r>
      <w:tr w:rsidR="00E246EA" w:rsidRPr="007B39F6" w14:paraId="16A50862" w14:textId="77777777" w:rsidTr="0073408D">
        <w:trPr>
          <w:trHeight w:val="600"/>
        </w:trPr>
        <w:tc>
          <w:tcPr>
            <w:tcW w:w="741" w:type="dxa"/>
            <w:vMerge/>
            <w:tcBorders>
              <w:top w:val="nil"/>
              <w:left w:val="single" w:sz="4" w:space="0" w:color="auto"/>
              <w:bottom w:val="single" w:sz="4" w:space="0" w:color="auto"/>
              <w:right w:val="single" w:sz="4" w:space="0" w:color="auto"/>
            </w:tcBorders>
            <w:vAlign w:val="center"/>
            <w:hideMark/>
          </w:tcPr>
          <w:p w14:paraId="657634E9"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1526" w:type="dxa"/>
            <w:vMerge/>
            <w:tcBorders>
              <w:top w:val="nil"/>
              <w:left w:val="single" w:sz="4" w:space="0" w:color="auto"/>
              <w:bottom w:val="single" w:sz="4" w:space="0" w:color="auto"/>
              <w:right w:val="single" w:sz="4" w:space="0" w:color="auto"/>
            </w:tcBorders>
            <w:vAlign w:val="center"/>
            <w:hideMark/>
          </w:tcPr>
          <w:p w14:paraId="02D8C1AA"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92" w:type="dxa"/>
            <w:tcBorders>
              <w:top w:val="nil"/>
              <w:left w:val="nil"/>
              <w:bottom w:val="single" w:sz="4" w:space="0" w:color="auto"/>
              <w:right w:val="single" w:sz="4" w:space="0" w:color="auto"/>
            </w:tcBorders>
            <w:shd w:val="clear" w:color="auto" w:fill="auto"/>
            <w:vAlign w:val="bottom"/>
            <w:hideMark/>
          </w:tcPr>
          <w:p w14:paraId="508A4344"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zobu protezēšanai</w:t>
            </w:r>
          </w:p>
        </w:tc>
        <w:tc>
          <w:tcPr>
            <w:tcW w:w="959" w:type="dxa"/>
            <w:vMerge/>
            <w:tcBorders>
              <w:top w:val="nil"/>
              <w:left w:val="single" w:sz="4" w:space="0" w:color="auto"/>
              <w:bottom w:val="single" w:sz="4" w:space="0" w:color="auto"/>
              <w:right w:val="single" w:sz="4" w:space="0" w:color="auto"/>
            </w:tcBorders>
            <w:vAlign w:val="center"/>
            <w:hideMark/>
          </w:tcPr>
          <w:p w14:paraId="63435D7F" w14:textId="77777777" w:rsidR="00E246EA" w:rsidRPr="007B39F6" w:rsidRDefault="00E246EA" w:rsidP="0073408D">
            <w:pPr>
              <w:spacing w:after="0" w:line="240" w:lineRule="auto"/>
              <w:rPr>
                <w:rFonts w:ascii="Calibri" w:eastAsia="Times New Roman" w:hAnsi="Calibri" w:cs="Calibri"/>
                <w:sz w:val="20"/>
                <w:szCs w:val="20"/>
                <w:lang w:eastAsia="lv-LV"/>
              </w:rPr>
            </w:pPr>
          </w:p>
        </w:tc>
        <w:tc>
          <w:tcPr>
            <w:tcW w:w="885" w:type="dxa"/>
            <w:vMerge/>
            <w:tcBorders>
              <w:top w:val="nil"/>
              <w:left w:val="single" w:sz="4" w:space="0" w:color="auto"/>
              <w:bottom w:val="single" w:sz="4" w:space="0" w:color="auto"/>
              <w:right w:val="single" w:sz="4" w:space="0" w:color="auto"/>
            </w:tcBorders>
            <w:vAlign w:val="center"/>
            <w:hideMark/>
          </w:tcPr>
          <w:p w14:paraId="2A66C128"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59" w:type="dxa"/>
            <w:vMerge/>
            <w:tcBorders>
              <w:top w:val="nil"/>
              <w:left w:val="single" w:sz="4" w:space="0" w:color="auto"/>
              <w:bottom w:val="single" w:sz="4" w:space="0" w:color="auto"/>
              <w:right w:val="single" w:sz="4" w:space="0" w:color="auto"/>
            </w:tcBorders>
            <w:vAlign w:val="center"/>
            <w:hideMark/>
          </w:tcPr>
          <w:p w14:paraId="430CE436"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77" w:type="dxa"/>
            <w:vMerge/>
            <w:tcBorders>
              <w:top w:val="nil"/>
              <w:left w:val="single" w:sz="4" w:space="0" w:color="auto"/>
              <w:bottom w:val="single" w:sz="4" w:space="0" w:color="auto"/>
              <w:right w:val="single" w:sz="4" w:space="0" w:color="auto"/>
            </w:tcBorders>
            <w:vAlign w:val="center"/>
            <w:hideMark/>
          </w:tcPr>
          <w:p w14:paraId="609BCCCC"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91" w:type="dxa"/>
            <w:vMerge/>
            <w:tcBorders>
              <w:top w:val="nil"/>
              <w:left w:val="single" w:sz="4" w:space="0" w:color="auto"/>
              <w:bottom w:val="single" w:sz="4" w:space="0" w:color="auto"/>
              <w:right w:val="single" w:sz="4" w:space="0" w:color="auto"/>
            </w:tcBorders>
            <w:vAlign w:val="center"/>
            <w:hideMark/>
          </w:tcPr>
          <w:p w14:paraId="540C9E80"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760" w:type="dxa"/>
            <w:vMerge/>
            <w:tcBorders>
              <w:top w:val="nil"/>
              <w:left w:val="single" w:sz="4" w:space="0" w:color="auto"/>
              <w:bottom w:val="single" w:sz="4" w:space="0" w:color="auto"/>
              <w:right w:val="single" w:sz="4" w:space="0" w:color="auto"/>
            </w:tcBorders>
            <w:vAlign w:val="center"/>
            <w:hideMark/>
          </w:tcPr>
          <w:p w14:paraId="03298007"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91" w:type="dxa"/>
            <w:vMerge/>
            <w:tcBorders>
              <w:top w:val="nil"/>
              <w:left w:val="single" w:sz="4" w:space="0" w:color="auto"/>
              <w:bottom w:val="single" w:sz="4" w:space="0" w:color="auto"/>
              <w:right w:val="single" w:sz="4" w:space="0" w:color="auto"/>
            </w:tcBorders>
            <w:vAlign w:val="center"/>
            <w:hideMark/>
          </w:tcPr>
          <w:p w14:paraId="6A2132C1"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r>
      <w:tr w:rsidR="00E246EA" w:rsidRPr="007B39F6" w14:paraId="088427EF" w14:textId="77777777" w:rsidTr="0073408D">
        <w:trPr>
          <w:trHeight w:val="315"/>
        </w:trPr>
        <w:tc>
          <w:tcPr>
            <w:tcW w:w="741" w:type="dxa"/>
            <w:vMerge/>
            <w:tcBorders>
              <w:top w:val="nil"/>
              <w:left w:val="single" w:sz="4" w:space="0" w:color="auto"/>
              <w:bottom w:val="single" w:sz="4" w:space="0" w:color="auto"/>
              <w:right w:val="single" w:sz="4" w:space="0" w:color="auto"/>
            </w:tcBorders>
            <w:vAlign w:val="center"/>
            <w:hideMark/>
          </w:tcPr>
          <w:p w14:paraId="543F6228"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1526" w:type="dxa"/>
            <w:vMerge/>
            <w:tcBorders>
              <w:top w:val="nil"/>
              <w:left w:val="single" w:sz="4" w:space="0" w:color="auto"/>
              <w:bottom w:val="single" w:sz="4" w:space="0" w:color="auto"/>
              <w:right w:val="single" w:sz="4" w:space="0" w:color="auto"/>
            </w:tcBorders>
            <w:vAlign w:val="center"/>
            <w:hideMark/>
          </w:tcPr>
          <w:p w14:paraId="1EA5681C"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92" w:type="dxa"/>
            <w:tcBorders>
              <w:top w:val="nil"/>
              <w:left w:val="nil"/>
              <w:bottom w:val="single" w:sz="4" w:space="0" w:color="auto"/>
              <w:right w:val="single" w:sz="4" w:space="0" w:color="auto"/>
            </w:tcBorders>
            <w:shd w:val="clear" w:color="auto" w:fill="auto"/>
            <w:vAlign w:val="bottom"/>
            <w:hideMark/>
          </w:tcPr>
          <w:p w14:paraId="4A97A9E7"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brilles bērniem</w:t>
            </w:r>
          </w:p>
        </w:tc>
        <w:tc>
          <w:tcPr>
            <w:tcW w:w="959" w:type="dxa"/>
            <w:vMerge/>
            <w:tcBorders>
              <w:top w:val="nil"/>
              <w:left w:val="single" w:sz="4" w:space="0" w:color="auto"/>
              <w:bottom w:val="single" w:sz="4" w:space="0" w:color="auto"/>
              <w:right w:val="single" w:sz="4" w:space="0" w:color="auto"/>
            </w:tcBorders>
            <w:vAlign w:val="center"/>
            <w:hideMark/>
          </w:tcPr>
          <w:p w14:paraId="375DD172" w14:textId="77777777" w:rsidR="00E246EA" w:rsidRPr="007B39F6" w:rsidRDefault="00E246EA" w:rsidP="0073408D">
            <w:pPr>
              <w:spacing w:after="0" w:line="240" w:lineRule="auto"/>
              <w:rPr>
                <w:rFonts w:ascii="Calibri" w:eastAsia="Times New Roman" w:hAnsi="Calibri" w:cs="Calibri"/>
                <w:sz w:val="20"/>
                <w:szCs w:val="20"/>
                <w:lang w:eastAsia="lv-LV"/>
              </w:rPr>
            </w:pPr>
          </w:p>
        </w:tc>
        <w:tc>
          <w:tcPr>
            <w:tcW w:w="885" w:type="dxa"/>
            <w:vMerge/>
            <w:tcBorders>
              <w:top w:val="nil"/>
              <w:left w:val="single" w:sz="4" w:space="0" w:color="auto"/>
              <w:bottom w:val="single" w:sz="4" w:space="0" w:color="auto"/>
              <w:right w:val="single" w:sz="4" w:space="0" w:color="auto"/>
            </w:tcBorders>
            <w:vAlign w:val="center"/>
            <w:hideMark/>
          </w:tcPr>
          <w:p w14:paraId="2538C3AE"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59" w:type="dxa"/>
            <w:vMerge/>
            <w:tcBorders>
              <w:top w:val="nil"/>
              <w:left w:val="single" w:sz="4" w:space="0" w:color="auto"/>
              <w:bottom w:val="single" w:sz="4" w:space="0" w:color="auto"/>
              <w:right w:val="single" w:sz="4" w:space="0" w:color="auto"/>
            </w:tcBorders>
            <w:vAlign w:val="center"/>
            <w:hideMark/>
          </w:tcPr>
          <w:p w14:paraId="0DB7A5B5"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77" w:type="dxa"/>
            <w:vMerge/>
            <w:tcBorders>
              <w:top w:val="nil"/>
              <w:left w:val="single" w:sz="4" w:space="0" w:color="auto"/>
              <w:bottom w:val="single" w:sz="4" w:space="0" w:color="auto"/>
              <w:right w:val="single" w:sz="4" w:space="0" w:color="auto"/>
            </w:tcBorders>
            <w:vAlign w:val="center"/>
            <w:hideMark/>
          </w:tcPr>
          <w:p w14:paraId="595CCCC5"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91" w:type="dxa"/>
            <w:vMerge/>
            <w:tcBorders>
              <w:top w:val="nil"/>
              <w:left w:val="single" w:sz="4" w:space="0" w:color="auto"/>
              <w:bottom w:val="single" w:sz="4" w:space="0" w:color="auto"/>
              <w:right w:val="single" w:sz="4" w:space="0" w:color="auto"/>
            </w:tcBorders>
            <w:vAlign w:val="center"/>
            <w:hideMark/>
          </w:tcPr>
          <w:p w14:paraId="58288E5C"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760" w:type="dxa"/>
            <w:vMerge/>
            <w:tcBorders>
              <w:top w:val="nil"/>
              <w:left w:val="single" w:sz="4" w:space="0" w:color="auto"/>
              <w:bottom w:val="single" w:sz="4" w:space="0" w:color="auto"/>
              <w:right w:val="single" w:sz="4" w:space="0" w:color="auto"/>
            </w:tcBorders>
            <w:vAlign w:val="center"/>
            <w:hideMark/>
          </w:tcPr>
          <w:p w14:paraId="26EA55BC"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91" w:type="dxa"/>
            <w:vMerge/>
            <w:tcBorders>
              <w:top w:val="nil"/>
              <w:left w:val="single" w:sz="4" w:space="0" w:color="auto"/>
              <w:bottom w:val="single" w:sz="4" w:space="0" w:color="auto"/>
              <w:right w:val="single" w:sz="4" w:space="0" w:color="auto"/>
            </w:tcBorders>
            <w:vAlign w:val="center"/>
            <w:hideMark/>
          </w:tcPr>
          <w:p w14:paraId="06E7DFDF"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r>
      <w:tr w:rsidR="00E246EA" w:rsidRPr="007B39F6" w14:paraId="1050F2B5" w14:textId="77777777" w:rsidTr="0073408D">
        <w:trPr>
          <w:trHeight w:val="15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0FCBEF6" w14:textId="77777777" w:rsidR="00E246EA" w:rsidRPr="007B39F6" w:rsidRDefault="00E246EA" w:rsidP="0073408D">
            <w:pPr>
              <w:spacing w:after="0" w:line="240" w:lineRule="auto"/>
              <w:jc w:val="center"/>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4</w:t>
            </w:r>
          </w:p>
        </w:tc>
        <w:tc>
          <w:tcPr>
            <w:tcW w:w="1526" w:type="dxa"/>
            <w:vMerge w:val="restart"/>
            <w:tcBorders>
              <w:top w:val="nil"/>
              <w:left w:val="single" w:sz="4" w:space="0" w:color="auto"/>
              <w:bottom w:val="single" w:sz="4" w:space="0" w:color="auto"/>
              <w:right w:val="single" w:sz="4" w:space="0" w:color="auto"/>
            </w:tcBorders>
            <w:shd w:val="clear" w:color="auto" w:fill="auto"/>
            <w:vAlign w:val="center"/>
            <w:hideMark/>
          </w:tcPr>
          <w:p w14:paraId="0B36B39E" w14:textId="77777777" w:rsidR="00E246EA" w:rsidRPr="007B39F6" w:rsidRDefault="00E246EA" w:rsidP="0073408D">
            <w:pPr>
              <w:spacing w:after="0" w:line="240" w:lineRule="auto"/>
              <w:jc w:val="center"/>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Pabalsti trūcīgām un maznodrošinātām ģimenēm ar bērniem</w:t>
            </w:r>
          </w:p>
        </w:tc>
        <w:tc>
          <w:tcPr>
            <w:tcW w:w="992" w:type="dxa"/>
            <w:tcBorders>
              <w:top w:val="nil"/>
              <w:left w:val="nil"/>
              <w:bottom w:val="single" w:sz="4" w:space="0" w:color="auto"/>
              <w:right w:val="single" w:sz="4" w:space="0" w:color="auto"/>
            </w:tcBorders>
            <w:shd w:val="clear" w:color="auto" w:fill="auto"/>
            <w:vAlign w:val="bottom"/>
            <w:hideMark/>
          </w:tcPr>
          <w:p w14:paraId="4C957C7B" w14:textId="77777777" w:rsidR="00E246EA" w:rsidRPr="007B39F6" w:rsidRDefault="00E246EA" w:rsidP="0073408D">
            <w:pPr>
              <w:spacing w:after="0" w:line="240" w:lineRule="auto"/>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bērnudārza apmaksa trūcīgo un maznodrošināto ģimeņu bērniem</w:t>
            </w:r>
          </w:p>
        </w:tc>
        <w:tc>
          <w:tcPr>
            <w:tcW w:w="959" w:type="dxa"/>
            <w:tcBorders>
              <w:top w:val="nil"/>
              <w:left w:val="nil"/>
              <w:bottom w:val="single" w:sz="4" w:space="0" w:color="auto"/>
              <w:right w:val="single" w:sz="4" w:space="0" w:color="auto"/>
            </w:tcBorders>
            <w:shd w:val="clear" w:color="auto" w:fill="auto"/>
            <w:noWrap/>
            <w:vAlign w:val="bottom"/>
            <w:hideMark/>
          </w:tcPr>
          <w:p w14:paraId="1DD54A7C"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1200</w:t>
            </w:r>
          </w:p>
        </w:tc>
        <w:tc>
          <w:tcPr>
            <w:tcW w:w="885" w:type="dxa"/>
            <w:tcBorders>
              <w:top w:val="nil"/>
              <w:left w:val="nil"/>
              <w:bottom w:val="single" w:sz="4" w:space="0" w:color="auto"/>
              <w:right w:val="single" w:sz="4" w:space="0" w:color="auto"/>
            </w:tcBorders>
            <w:shd w:val="clear" w:color="auto" w:fill="auto"/>
            <w:noWrap/>
            <w:vAlign w:val="bottom"/>
            <w:hideMark/>
          </w:tcPr>
          <w:p w14:paraId="1A973BAF"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45</w:t>
            </w:r>
          </w:p>
        </w:tc>
        <w:tc>
          <w:tcPr>
            <w:tcW w:w="959" w:type="dxa"/>
            <w:tcBorders>
              <w:top w:val="nil"/>
              <w:left w:val="nil"/>
              <w:bottom w:val="single" w:sz="4" w:space="0" w:color="auto"/>
              <w:right w:val="single" w:sz="4" w:space="0" w:color="auto"/>
            </w:tcBorders>
            <w:shd w:val="clear" w:color="auto" w:fill="auto"/>
            <w:noWrap/>
            <w:vAlign w:val="bottom"/>
            <w:hideMark/>
          </w:tcPr>
          <w:p w14:paraId="36D96ABD"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1245</w:t>
            </w:r>
          </w:p>
        </w:tc>
        <w:tc>
          <w:tcPr>
            <w:tcW w:w="977" w:type="dxa"/>
            <w:tcBorders>
              <w:top w:val="nil"/>
              <w:left w:val="nil"/>
              <w:bottom w:val="single" w:sz="4" w:space="0" w:color="auto"/>
              <w:right w:val="single" w:sz="4" w:space="0" w:color="auto"/>
            </w:tcBorders>
            <w:shd w:val="clear" w:color="auto" w:fill="auto"/>
            <w:noWrap/>
            <w:vAlign w:val="bottom"/>
            <w:hideMark/>
          </w:tcPr>
          <w:p w14:paraId="4DE0970C"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1244.03</w:t>
            </w:r>
          </w:p>
        </w:tc>
        <w:tc>
          <w:tcPr>
            <w:tcW w:w="991" w:type="dxa"/>
            <w:tcBorders>
              <w:top w:val="nil"/>
              <w:left w:val="nil"/>
              <w:bottom w:val="single" w:sz="4" w:space="0" w:color="auto"/>
              <w:right w:val="single" w:sz="4" w:space="0" w:color="auto"/>
            </w:tcBorders>
            <w:shd w:val="clear" w:color="auto" w:fill="auto"/>
            <w:noWrap/>
            <w:vAlign w:val="bottom"/>
            <w:hideMark/>
          </w:tcPr>
          <w:p w14:paraId="3C0F7EA7"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1244.03</w:t>
            </w:r>
          </w:p>
        </w:tc>
        <w:tc>
          <w:tcPr>
            <w:tcW w:w="760" w:type="dxa"/>
            <w:tcBorders>
              <w:top w:val="nil"/>
              <w:left w:val="nil"/>
              <w:bottom w:val="single" w:sz="4" w:space="0" w:color="auto"/>
              <w:right w:val="single" w:sz="4" w:space="0" w:color="auto"/>
            </w:tcBorders>
            <w:shd w:val="clear" w:color="auto" w:fill="auto"/>
            <w:noWrap/>
            <w:vAlign w:val="bottom"/>
            <w:hideMark/>
          </w:tcPr>
          <w:p w14:paraId="397A9799"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100</w:t>
            </w:r>
          </w:p>
        </w:tc>
        <w:tc>
          <w:tcPr>
            <w:tcW w:w="991" w:type="dxa"/>
            <w:tcBorders>
              <w:top w:val="nil"/>
              <w:left w:val="nil"/>
              <w:bottom w:val="single" w:sz="4" w:space="0" w:color="auto"/>
              <w:right w:val="single" w:sz="4" w:space="0" w:color="auto"/>
            </w:tcBorders>
            <w:shd w:val="clear" w:color="auto" w:fill="auto"/>
            <w:noWrap/>
            <w:vAlign w:val="bottom"/>
            <w:hideMark/>
          </w:tcPr>
          <w:p w14:paraId="2F1694A3"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0.97</w:t>
            </w:r>
          </w:p>
        </w:tc>
      </w:tr>
      <w:tr w:rsidR="00E246EA" w:rsidRPr="007B39F6" w14:paraId="1DE9736D" w14:textId="77777777" w:rsidTr="0073408D">
        <w:trPr>
          <w:trHeight w:val="900"/>
        </w:trPr>
        <w:tc>
          <w:tcPr>
            <w:tcW w:w="741" w:type="dxa"/>
            <w:vMerge/>
            <w:tcBorders>
              <w:top w:val="nil"/>
              <w:left w:val="single" w:sz="4" w:space="0" w:color="auto"/>
              <w:bottom w:val="single" w:sz="4" w:space="0" w:color="auto"/>
              <w:right w:val="single" w:sz="4" w:space="0" w:color="auto"/>
            </w:tcBorders>
            <w:vAlign w:val="center"/>
            <w:hideMark/>
          </w:tcPr>
          <w:p w14:paraId="0C7BB3CB"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1526" w:type="dxa"/>
            <w:vMerge/>
            <w:tcBorders>
              <w:top w:val="nil"/>
              <w:left w:val="single" w:sz="4" w:space="0" w:color="auto"/>
              <w:bottom w:val="single" w:sz="4" w:space="0" w:color="auto"/>
              <w:right w:val="single" w:sz="4" w:space="0" w:color="auto"/>
            </w:tcBorders>
            <w:vAlign w:val="center"/>
            <w:hideMark/>
          </w:tcPr>
          <w:p w14:paraId="00AD2268"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92" w:type="dxa"/>
            <w:tcBorders>
              <w:top w:val="nil"/>
              <w:left w:val="nil"/>
              <w:bottom w:val="single" w:sz="4" w:space="0" w:color="auto"/>
              <w:right w:val="single" w:sz="4" w:space="0" w:color="auto"/>
            </w:tcBorders>
            <w:shd w:val="clear" w:color="auto" w:fill="auto"/>
            <w:vAlign w:val="bottom"/>
            <w:hideMark/>
          </w:tcPr>
          <w:p w14:paraId="0D0D90FA"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brīvpusdienas skolā vidusskolēniem</w:t>
            </w:r>
          </w:p>
        </w:tc>
        <w:tc>
          <w:tcPr>
            <w:tcW w:w="959" w:type="dxa"/>
            <w:tcBorders>
              <w:top w:val="nil"/>
              <w:left w:val="nil"/>
              <w:bottom w:val="single" w:sz="4" w:space="0" w:color="auto"/>
              <w:right w:val="single" w:sz="4" w:space="0" w:color="auto"/>
            </w:tcBorders>
            <w:shd w:val="clear" w:color="auto" w:fill="auto"/>
            <w:noWrap/>
            <w:vAlign w:val="bottom"/>
            <w:hideMark/>
          </w:tcPr>
          <w:p w14:paraId="5C7F8C34"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500</w:t>
            </w:r>
          </w:p>
        </w:tc>
        <w:tc>
          <w:tcPr>
            <w:tcW w:w="885" w:type="dxa"/>
            <w:tcBorders>
              <w:top w:val="nil"/>
              <w:left w:val="nil"/>
              <w:bottom w:val="single" w:sz="4" w:space="0" w:color="auto"/>
              <w:right w:val="single" w:sz="4" w:space="0" w:color="auto"/>
            </w:tcBorders>
            <w:shd w:val="clear" w:color="auto" w:fill="auto"/>
            <w:noWrap/>
            <w:vAlign w:val="bottom"/>
            <w:hideMark/>
          </w:tcPr>
          <w:p w14:paraId="243293E0"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27</w:t>
            </w:r>
          </w:p>
        </w:tc>
        <w:tc>
          <w:tcPr>
            <w:tcW w:w="959" w:type="dxa"/>
            <w:tcBorders>
              <w:top w:val="nil"/>
              <w:left w:val="nil"/>
              <w:bottom w:val="single" w:sz="4" w:space="0" w:color="auto"/>
              <w:right w:val="single" w:sz="4" w:space="0" w:color="auto"/>
            </w:tcBorders>
            <w:shd w:val="clear" w:color="auto" w:fill="auto"/>
            <w:noWrap/>
            <w:vAlign w:val="bottom"/>
            <w:hideMark/>
          </w:tcPr>
          <w:p w14:paraId="435FC69A"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527</w:t>
            </w:r>
          </w:p>
        </w:tc>
        <w:tc>
          <w:tcPr>
            <w:tcW w:w="977" w:type="dxa"/>
            <w:tcBorders>
              <w:top w:val="nil"/>
              <w:left w:val="nil"/>
              <w:bottom w:val="single" w:sz="4" w:space="0" w:color="auto"/>
              <w:right w:val="single" w:sz="4" w:space="0" w:color="auto"/>
            </w:tcBorders>
            <w:shd w:val="clear" w:color="auto" w:fill="auto"/>
            <w:noWrap/>
            <w:vAlign w:val="bottom"/>
            <w:hideMark/>
          </w:tcPr>
          <w:p w14:paraId="4C52CDB3"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526.5</w:t>
            </w:r>
          </w:p>
        </w:tc>
        <w:tc>
          <w:tcPr>
            <w:tcW w:w="991" w:type="dxa"/>
            <w:tcBorders>
              <w:top w:val="nil"/>
              <w:left w:val="nil"/>
              <w:bottom w:val="single" w:sz="4" w:space="0" w:color="auto"/>
              <w:right w:val="single" w:sz="4" w:space="0" w:color="auto"/>
            </w:tcBorders>
            <w:shd w:val="clear" w:color="auto" w:fill="auto"/>
            <w:noWrap/>
            <w:vAlign w:val="bottom"/>
            <w:hideMark/>
          </w:tcPr>
          <w:p w14:paraId="1FAA1802"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526.5</w:t>
            </w:r>
          </w:p>
        </w:tc>
        <w:tc>
          <w:tcPr>
            <w:tcW w:w="760" w:type="dxa"/>
            <w:tcBorders>
              <w:top w:val="nil"/>
              <w:left w:val="nil"/>
              <w:bottom w:val="single" w:sz="4" w:space="0" w:color="auto"/>
              <w:right w:val="single" w:sz="4" w:space="0" w:color="auto"/>
            </w:tcBorders>
            <w:shd w:val="clear" w:color="auto" w:fill="auto"/>
            <w:noWrap/>
            <w:vAlign w:val="bottom"/>
            <w:hideMark/>
          </w:tcPr>
          <w:p w14:paraId="5B67BF3F"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100</w:t>
            </w:r>
          </w:p>
        </w:tc>
        <w:tc>
          <w:tcPr>
            <w:tcW w:w="991" w:type="dxa"/>
            <w:tcBorders>
              <w:top w:val="nil"/>
              <w:left w:val="nil"/>
              <w:bottom w:val="single" w:sz="4" w:space="0" w:color="auto"/>
              <w:right w:val="single" w:sz="4" w:space="0" w:color="auto"/>
            </w:tcBorders>
            <w:shd w:val="clear" w:color="auto" w:fill="auto"/>
            <w:noWrap/>
            <w:vAlign w:val="bottom"/>
            <w:hideMark/>
          </w:tcPr>
          <w:p w14:paraId="3620A868"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0.5</w:t>
            </w:r>
          </w:p>
        </w:tc>
      </w:tr>
      <w:tr w:rsidR="00E246EA" w:rsidRPr="007B39F6" w14:paraId="44B63090" w14:textId="77777777" w:rsidTr="0073408D">
        <w:trPr>
          <w:trHeight w:val="600"/>
        </w:trPr>
        <w:tc>
          <w:tcPr>
            <w:tcW w:w="741" w:type="dxa"/>
            <w:vMerge/>
            <w:tcBorders>
              <w:top w:val="nil"/>
              <w:left w:val="single" w:sz="4" w:space="0" w:color="auto"/>
              <w:bottom w:val="single" w:sz="4" w:space="0" w:color="auto"/>
              <w:right w:val="single" w:sz="4" w:space="0" w:color="auto"/>
            </w:tcBorders>
            <w:vAlign w:val="center"/>
            <w:hideMark/>
          </w:tcPr>
          <w:p w14:paraId="1FFDE7AE"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1526" w:type="dxa"/>
            <w:vMerge/>
            <w:tcBorders>
              <w:top w:val="nil"/>
              <w:left w:val="single" w:sz="4" w:space="0" w:color="auto"/>
              <w:bottom w:val="single" w:sz="4" w:space="0" w:color="auto"/>
              <w:right w:val="single" w:sz="4" w:space="0" w:color="auto"/>
            </w:tcBorders>
            <w:vAlign w:val="center"/>
            <w:hideMark/>
          </w:tcPr>
          <w:p w14:paraId="6AADB1D6"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92" w:type="dxa"/>
            <w:tcBorders>
              <w:top w:val="nil"/>
              <w:left w:val="nil"/>
              <w:bottom w:val="single" w:sz="4" w:space="0" w:color="auto"/>
              <w:right w:val="single" w:sz="4" w:space="0" w:color="auto"/>
            </w:tcBorders>
            <w:shd w:val="clear" w:color="auto" w:fill="auto"/>
            <w:vAlign w:val="bottom"/>
            <w:hideMark/>
          </w:tcPr>
          <w:p w14:paraId="248C3E5A"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mācību līdzekļu iegādei</w:t>
            </w:r>
          </w:p>
        </w:tc>
        <w:tc>
          <w:tcPr>
            <w:tcW w:w="959" w:type="dxa"/>
            <w:tcBorders>
              <w:top w:val="nil"/>
              <w:left w:val="nil"/>
              <w:bottom w:val="single" w:sz="4" w:space="0" w:color="auto"/>
              <w:right w:val="single" w:sz="4" w:space="0" w:color="auto"/>
            </w:tcBorders>
            <w:shd w:val="clear" w:color="auto" w:fill="auto"/>
            <w:noWrap/>
            <w:vAlign w:val="bottom"/>
            <w:hideMark/>
          </w:tcPr>
          <w:p w14:paraId="3340D3D8"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1500</w:t>
            </w:r>
          </w:p>
        </w:tc>
        <w:tc>
          <w:tcPr>
            <w:tcW w:w="885" w:type="dxa"/>
            <w:tcBorders>
              <w:top w:val="nil"/>
              <w:left w:val="nil"/>
              <w:bottom w:val="single" w:sz="4" w:space="0" w:color="auto"/>
              <w:right w:val="single" w:sz="4" w:space="0" w:color="auto"/>
            </w:tcBorders>
            <w:shd w:val="clear" w:color="auto" w:fill="auto"/>
            <w:noWrap/>
            <w:vAlign w:val="bottom"/>
            <w:hideMark/>
          </w:tcPr>
          <w:p w14:paraId="590BD471"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-240</w:t>
            </w:r>
          </w:p>
        </w:tc>
        <w:tc>
          <w:tcPr>
            <w:tcW w:w="959" w:type="dxa"/>
            <w:tcBorders>
              <w:top w:val="nil"/>
              <w:left w:val="nil"/>
              <w:bottom w:val="single" w:sz="4" w:space="0" w:color="auto"/>
              <w:right w:val="single" w:sz="4" w:space="0" w:color="auto"/>
            </w:tcBorders>
            <w:shd w:val="clear" w:color="auto" w:fill="auto"/>
            <w:noWrap/>
            <w:vAlign w:val="bottom"/>
            <w:hideMark/>
          </w:tcPr>
          <w:p w14:paraId="35E1DE20"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1260</w:t>
            </w:r>
          </w:p>
        </w:tc>
        <w:tc>
          <w:tcPr>
            <w:tcW w:w="977" w:type="dxa"/>
            <w:tcBorders>
              <w:top w:val="nil"/>
              <w:left w:val="nil"/>
              <w:bottom w:val="single" w:sz="4" w:space="0" w:color="auto"/>
              <w:right w:val="single" w:sz="4" w:space="0" w:color="auto"/>
            </w:tcBorders>
            <w:shd w:val="clear" w:color="auto" w:fill="auto"/>
            <w:noWrap/>
            <w:vAlign w:val="bottom"/>
            <w:hideMark/>
          </w:tcPr>
          <w:p w14:paraId="35133AC2"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1260</w:t>
            </w:r>
          </w:p>
        </w:tc>
        <w:tc>
          <w:tcPr>
            <w:tcW w:w="991" w:type="dxa"/>
            <w:tcBorders>
              <w:top w:val="nil"/>
              <w:left w:val="nil"/>
              <w:bottom w:val="single" w:sz="4" w:space="0" w:color="auto"/>
              <w:right w:val="single" w:sz="4" w:space="0" w:color="auto"/>
            </w:tcBorders>
            <w:shd w:val="clear" w:color="auto" w:fill="auto"/>
            <w:noWrap/>
            <w:vAlign w:val="bottom"/>
            <w:hideMark/>
          </w:tcPr>
          <w:p w14:paraId="3DC1E2BE"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1260</w:t>
            </w:r>
          </w:p>
        </w:tc>
        <w:tc>
          <w:tcPr>
            <w:tcW w:w="760" w:type="dxa"/>
            <w:tcBorders>
              <w:top w:val="nil"/>
              <w:left w:val="nil"/>
              <w:bottom w:val="single" w:sz="4" w:space="0" w:color="auto"/>
              <w:right w:val="single" w:sz="4" w:space="0" w:color="auto"/>
            </w:tcBorders>
            <w:shd w:val="clear" w:color="auto" w:fill="auto"/>
            <w:noWrap/>
            <w:vAlign w:val="bottom"/>
            <w:hideMark/>
          </w:tcPr>
          <w:p w14:paraId="52246AB0"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100</w:t>
            </w:r>
          </w:p>
        </w:tc>
        <w:tc>
          <w:tcPr>
            <w:tcW w:w="991" w:type="dxa"/>
            <w:tcBorders>
              <w:top w:val="nil"/>
              <w:left w:val="nil"/>
              <w:bottom w:val="single" w:sz="4" w:space="0" w:color="auto"/>
              <w:right w:val="single" w:sz="4" w:space="0" w:color="auto"/>
            </w:tcBorders>
            <w:shd w:val="clear" w:color="auto" w:fill="auto"/>
            <w:noWrap/>
            <w:vAlign w:val="bottom"/>
            <w:hideMark/>
          </w:tcPr>
          <w:p w14:paraId="5A1DCFB5"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0</w:t>
            </w:r>
          </w:p>
        </w:tc>
      </w:tr>
      <w:tr w:rsidR="00E246EA" w:rsidRPr="007B39F6" w14:paraId="4EC6696A" w14:textId="77777777" w:rsidTr="0073408D">
        <w:trPr>
          <w:trHeight w:val="600"/>
        </w:trPr>
        <w:tc>
          <w:tcPr>
            <w:tcW w:w="741" w:type="dxa"/>
            <w:vMerge/>
            <w:tcBorders>
              <w:top w:val="nil"/>
              <w:left w:val="single" w:sz="4" w:space="0" w:color="auto"/>
              <w:bottom w:val="single" w:sz="4" w:space="0" w:color="auto"/>
              <w:right w:val="single" w:sz="4" w:space="0" w:color="auto"/>
            </w:tcBorders>
            <w:vAlign w:val="center"/>
            <w:hideMark/>
          </w:tcPr>
          <w:p w14:paraId="1C71EE0A"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1526" w:type="dxa"/>
            <w:vMerge/>
            <w:tcBorders>
              <w:top w:val="nil"/>
              <w:left w:val="single" w:sz="4" w:space="0" w:color="auto"/>
              <w:bottom w:val="single" w:sz="4" w:space="0" w:color="auto"/>
              <w:right w:val="single" w:sz="4" w:space="0" w:color="auto"/>
            </w:tcBorders>
            <w:vAlign w:val="center"/>
            <w:hideMark/>
          </w:tcPr>
          <w:p w14:paraId="59C5B46C"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92" w:type="dxa"/>
            <w:tcBorders>
              <w:top w:val="nil"/>
              <w:left w:val="nil"/>
              <w:bottom w:val="single" w:sz="4" w:space="0" w:color="auto"/>
              <w:right w:val="single" w:sz="4" w:space="0" w:color="auto"/>
            </w:tcBorders>
            <w:shd w:val="clear" w:color="auto" w:fill="auto"/>
            <w:vAlign w:val="bottom"/>
            <w:hideMark/>
          </w:tcPr>
          <w:p w14:paraId="10A77552"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 xml:space="preserve">ceļa izdevumu segšanai </w:t>
            </w:r>
          </w:p>
        </w:tc>
        <w:tc>
          <w:tcPr>
            <w:tcW w:w="959" w:type="dxa"/>
            <w:tcBorders>
              <w:top w:val="nil"/>
              <w:left w:val="nil"/>
              <w:bottom w:val="single" w:sz="4" w:space="0" w:color="auto"/>
              <w:right w:val="single" w:sz="4" w:space="0" w:color="auto"/>
            </w:tcBorders>
            <w:shd w:val="clear" w:color="auto" w:fill="auto"/>
            <w:noWrap/>
            <w:vAlign w:val="bottom"/>
            <w:hideMark/>
          </w:tcPr>
          <w:p w14:paraId="034C755A"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100</w:t>
            </w:r>
          </w:p>
        </w:tc>
        <w:tc>
          <w:tcPr>
            <w:tcW w:w="885" w:type="dxa"/>
            <w:tcBorders>
              <w:top w:val="nil"/>
              <w:left w:val="nil"/>
              <w:bottom w:val="single" w:sz="4" w:space="0" w:color="auto"/>
              <w:right w:val="single" w:sz="4" w:space="0" w:color="auto"/>
            </w:tcBorders>
            <w:shd w:val="clear" w:color="auto" w:fill="auto"/>
            <w:noWrap/>
            <w:vAlign w:val="bottom"/>
            <w:hideMark/>
          </w:tcPr>
          <w:p w14:paraId="273EB7C4"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-100</w:t>
            </w:r>
          </w:p>
        </w:tc>
        <w:tc>
          <w:tcPr>
            <w:tcW w:w="959" w:type="dxa"/>
            <w:tcBorders>
              <w:top w:val="nil"/>
              <w:left w:val="nil"/>
              <w:bottom w:val="single" w:sz="4" w:space="0" w:color="auto"/>
              <w:right w:val="single" w:sz="4" w:space="0" w:color="auto"/>
            </w:tcBorders>
            <w:shd w:val="clear" w:color="auto" w:fill="auto"/>
            <w:noWrap/>
            <w:vAlign w:val="bottom"/>
            <w:hideMark/>
          </w:tcPr>
          <w:p w14:paraId="2C1CAB48"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0</w:t>
            </w:r>
          </w:p>
        </w:tc>
        <w:tc>
          <w:tcPr>
            <w:tcW w:w="977" w:type="dxa"/>
            <w:tcBorders>
              <w:top w:val="nil"/>
              <w:left w:val="nil"/>
              <w:bottom w:val="single" w:sz="4" w:space="0" w:color="auto"/>
              <w:right w:val="single" w:sz="4" w:space="0" w:color="auto"/>
            </w:tcBorders>
            <w:shd w:val="clear" w:color="auto" w:fill="auto"/>
            <w:noWrap/>
            <w:vAlign w:val="bottom"/>
            <w:hideMark/>
          </w:tcPr>
          <w:p w14:paraId="62E3A1CD"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0</w:t>
            </w:r>
          </w:p>
        </w:tc>
        <w:tc>
          <w:tcPr>
            <w:tcW w:w="991" w:type="dxa"/>
            <w:tcBorders>
              <w:top w:val="nil"/>
              <w:left w:val="nil"/>
              <w:bottom w:val="single" w:sz="4" w:space="0" w:color="auto"/>
              <w:right w:val="single" w:sz="4" w:space="0" w:color="auto"/>
            </w:tcBorders>
            <w:shd w:val="clear" w:color="auto" w:fill="auto"/>
            <w:noWrap/>
            <w:vAlign w:val="bottom"/>
            <w:hideMark/>
          </w:tcPr>
          <w:p w14:paraId="51C31B99"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0</w:t>
            </w:r>
          </w:p>
        </w:tc>
        <w:tc>
          <w:tcPr>
            <w:tcW w:w="760" w:type="dxa"/>
            <w:tcBorders>
              <w:top w:val="nil"/>
              <w:left w:val="nil"/>
              <w:bottom w:val="single" w:sz="4" w:space="0" w:color="auto"/>
              <w:right w:val="single" w:sz="4" w:space="0" w:color="auto"/>
            </w:tcBorders>
            <w:shd w:val="clear" w:color="auto" w:fill="auto"/>
            <w:noWrap/>
            <w:vAlign w:val="bottom"/>
            <w:hideMark/>
          </w:tcPr>
          <w:p w14:paraId="4506AC86"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#DIV/0!</w:t>
            </w:r>
          </w:p>
        </w:tc>
        <w:tc>
          <w:tcPr>
            <w:tcW w:w="991" w:type="dxa"/>
            <w:tcBorders>
              <w:top w:val="nil"/>
              <w:left w:val="nil"/>
              <w:bottom w:val="single" w:sz="4" w:space="0" w:color="auto"/>
              <w:right w:val="single" w:sz="4" w:space="0" w:color="auto"/>
            </w:tcBorders>
            <w:shd w:val="clear" w:color="auto" w:fill="auto"/>
            <w:noWrap/>
            <w:vAlign w:val="bottom"/>
            <w:hideMark/>
          </w:tcPr>
          <w:p w14:paraId="2C1578C2"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0</w:t>
            </w:r>
          </w:p>
        </w:tc>
      </w:tr>
      <w:tr w:rsidR="00E246EA" w:rsidRPr="007B39F6" w14:paraId="41541D29" w14:textId="77777777" w:rsidTr="0073408D">
        <w:trPr>
          <w:trHeight w:val="900"/>
        </w:trPr>
        <w:tc>
          <w:tcPr>
            <w:tcW w:w="74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CC6F787" w14:textId="77777777" w:rsidR="00E246EA" w:rsidRPr="007B39F6" w:rsidRDefault="00E246EA" w:rsidP="0073408D">
            <w:pPr>
              <w:spacing w:after="0" w:line="240" w:lineRule="auto"/>
              <w:jc w:val="center"/>
              <w:rPr>
                <w:rFonts w:ascii="Calibri" w:eastAsia="Times New Roman" w:hAnsi="Calibri" w:cs="Calibri"/>
                <w:sz w:val="20"/>
                <w:szCs w:val="20"/>
                <w:lang w:eastAsia="lv-LV"/>
              </w:rPr>
            </w:pPr>
            <w:r w:rsidRPr="007B39F6">
              <w:rPr>
                <w:rFonts w:ascii="Calibri" w:eastAsia="Times New Roman" w:hAnsi="Calibri" w:cs="Calibri"/>
                <w:sz w:val="20"/>
                <w:szCs w:val="20"/>
                <w:lang w:eastAsia="lv-LV"/>
              </w:rPr>
              <w:lastRenderedPageBreak/>
              <w:t>5</w:t>
            </w:r>
          </w:p>
        </w:tc>
        <w:tc>
          <w:tcPr>
            <w:tcW w:w="1526" w:type="dxa"/>
            <w:vMerge w:val="restart"/>
            <w:tcBorders>
              <w:top w:val="nil"/>
              <w:left w:val="single" w:sz="4" w:space="0" w:color="auto"/>
              <w:bottom w:val="single" w:sz="4" w:space="0" w:color="000000"/>
              <w:right w:val="single" w:sz="4" w:space="0" w:color="auto"/>
            </w:tcBorders>
            <w:shd w:val="clear" w:color="auto" w:fill="auto"/>
            <w:vAlign w:val="center"/>
            <w:hideMark/>
          </w:tcPr>
          <w:p w14:paraId="6812BEB9" w14:textId="77777777" w:rsidR="00E246EA" w:rsidRPr="007B39F6" w:rsidRDefault="00E246EA" w:rsidP="0073408D">
            <w:pPr>
              <w:spacing w:after="0" w:line="240" w:lineRule="auto"/>
              <w:jc w:val="center"/>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 xml:space="preserve">Pabalsts </w:t>
            </w:r>
            <w:proofErr w:type="spellStart"/>
            <w:r w:rsidRPr="007B39F6">
              <w:rPr>
                <w:rFonts w:ascii="Calibri" w:eastAsia="Times New Roman" w:hAnsi="Calibri" w:cs="Calibri"/>
                <w:sz w:val="20"/>
                <w:szCs w:val="20"/>
                <w:lang w:eastAsia="lv-LV"/>
              </w:rPr>
              <w:t>daudzbērnu</w:t>
            </w:r>
            <w:proofErr w:type="spellEnd"/>
            <w:r w:rsidRPr="007B39F6">
              <w:rPr>
                <w:rFonts w:ascii="Calibri" w:eastAsia="Times New Roman" w:hAnsi="Calibri" w:cs="Calibri"/>
                <w:sz w:val="20"/>
                <w:szCs w:val="20"/>
                <w:lang w:eastAsia="lv-LV"/>
              </w:rPr>
              <w:t xml:space="preserve"> ģimenēm</w:t>
            </w:r>
          </w:p>
        </w:tc>
        <w:tc>
          <w:tcPr>
            <w:tcW w:w="992" w:type="dxa"/>
            <w:tcBorders>
              <w:top w:val="nil"/>
              <w:left w:val="nil"/>
              <w:bottom w:val="single" w:sz="4" w:space="0" w:color="auto"/>
              <w:right w:val="single" w:sz="4" w:space="0" w:color="auto"/>
            </w:tcBorders>
            <w:shd w:val="clear" w:color="auto" w:fill="auto"/>
            <w:vAlign w:val="bottom"/>
            <w:hideMark/>
          </w:tcPr>
          <w:p w14:paraId="322BA064" w14:textId="77777777" w:rsidR="00E246EA" w:rsidRPr="007B39F6" w:rsidRDefault="00E246EA" w:rsidP="0073408D">
            <w:pPr>
              <w:spacing w:after="0" w:line="240" w:lineRule="auto"/>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 xml:space="preserve">bērnudārza apmaksa </w:t>
            </w:r>
          </w:p>
        </w:tc>
        <w:tc>
          <w:tcPr>
            <w:tcW w:w="959" w:type="dxa"/>
            <w:tcBorders>
              <w:top w:val="nil"/>
              <w:left w:val="nil"/>
              <w:bottom w:val="single" w:sz="4" w:space="0" w:color="auto"/>
              <w:right w:val="single" w:sz="4" w:space="0" w:color="auto"/>
            </w:tcBorders>
            <w:shd w:val="clear" w:color="auto" w:fill="auto"/>
            <w:noWrap/>
            <w:vAlign w:val="bottom"/>
            <w:hideMark/>
          </w:tcPr>
          <w:p w14:paraId="4EB4E65B"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18000</w:t>
            </w:r>
          </w:p>
        </w:tc>
        <w:tc>
          <w:tcPr>
            <w:tcW w:w="885" w:type="dxa"/>
            <w:tcBorders>
              <w:top w:val="nil"/>
              <w:left w:val="nil"/>
              <w:bottom w:val="single" w:sz="4" w:space="0" w:color="auto"/>
              <w:right w:val="single" w:sz="4" w:space="0" w:color="auto"/>
            </w:tcBorders>
            <w:shd w:val="clear" w:color="auto" w:fill="auto"/>
            <w:noWrap/>
            <w:vAlign w:val="bottom"/>
            <w:hideMark/>
          </w:tcPr>
          <w:p w14:paraId="0CF61C96"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1020</w:t>
            </w:r>
          </w:p>
        </w:tc>
        <w:tc>
          <w:tcPr>
            <w:tcW w:w="959" w:type="dxa"/>
            <w:tcBorders>
              <w:top w:val="nil"/>
              <w:left w:val="nil"/>
              <w:bottom w:val="single" w:sz="4" w:space="0" w:color="auto"/>
              <w:right w:val="single" w:sz="4" w:space="0" w:color="auto"/>
            </w:tcBorders>
            <w:shd w:val="clear" w:color="auto" w:fill="auto"/>
            <w:noWrap/>
            <w:vAlign w:val="bottom"/>
            <w:hideMark/>
          </w:tcPr>
          <w:p w14:paraId="58B34CB4"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19020</w:t>
            </w:r>
          </w:p>
        </w:tc>
        <w:tc>
          <w:tcPr>
            <w:tcW w:w="977" w:type="dxa"/>
            <w:tcBorders>
              <w:top w:val="nil"/>
              <w:left w:val="nil"/>
              <w:bottom w:val="single" w:sz="4" w:space="0" w:color="auto"/>
              <w:right w:val="single" w:sz="4" w:space="0" w:color="auto"/>
            </w:tcBorders>
            <w:shd w:val="clear" w:color="auto" w:fill="auto"/>
            <w:noWrap/>
            <w:vAlign w:val="bottom"/>
            <w:hideMark/>
          </w:tcPr>
          <w:p w14:paraId="719287A7"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18988.84</w:t>
            </w:r>
          </w:p>
        </w:tc>
        <w:tc>
          <w:tcPr>
            <w:tcW w:w="991" w:type="dxa"/>
            <w:tcBorders>
              <w:top w:val="nil"/>
              <w:left w:val="nil"/>
              <w:bottom w:val="single" w:sz="4" w:space="0" w:color="auto"/>
              <w:right w:val="single" w:sz="4" w:space="0" w:color="auto"/>
            </w:tcBorders>
            <w:shd w:val="clear" w:color="auto" w:fill="auto"/>
            <w:noWrap/>
            <w:vAlign w:val="bottom"/>
            <w:hideMark/>
          </w:tcPr>
          <w:p w14:paraId="1D6B11F3"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18988.84</w:t>
            </w:r>
          </w:p>
        </w:tc>
        <w:tc>
          <w:tcPr>
            <w:tcW w:w="760" w:type="dxa"/>
            <w:tcBorders>
              <w:top w:val="nil"/>
              <w:left w:val="nil"/>
              <w:bottom w:val="single" w:sz="4" w:space="0" w:color="auto"/>
              <w:right w:val="single" w:sz="4" w:space="0" w:color="auto"/>
            </w:tcBorders>
            <w:shd w:val="clear" w:color="auto" w:fill="auto"/>
            <w:noWrap/>
            <w:vAlign w:val="bottom"/>
            <w:hideMark/>
          </w:tcPr>
          <w:p w14:paraId="2F9C498E"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100</w:t>
            </w:r>
          </w:p>
        </w:tc>
        <w:tc>
          <w:tcPr>
            <w:tcW w:w="991" w:type="dxa"/>
            <w:tcBorders>
              <w:top w:val="nil"/>
              <w:left w:val="nil"/>
              <w:bottom w:val="single" w:sz="4" w:space="0" w:color="auto"/>
              <w:right w:val="single" w:sz="4" w:space="0" w:color="auto"/>
            </w:tcBorders>
            <w:shd w:val="clear" w:color="auto" w:fill="auto"/>
            <w:noWrap/>
            <w:vAlign w:val="bottom"/>
            <w:hideMark/>
          </w:tcPr>
          <w:p w14:paraId="19BEA1DB"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31.16</w:t>
            </w:r>
          </w:p>
        </w:tc>
      </w:tr>
      <w:tr w:rsidR="00E246EA" w:rsidRPr="007B39F6" w14:paraId="10D8F2C8" w14:textId="77777777" w:rsidTr="0073408D">
        <w:trPr>
          <w:trHeight w:val="2100"/>
        </w:trPr>
        <w:tc>
          <w:tcPr>
            <w:tcW w:w="741" w:type="dxa"/>
            <w:vMerge/>
            <w:tcBorders>
              <w:top w:val="nil"/>
              <w:left w:val="single" w:sz="4" w:space="0" w:color="auto"/>
              <w:bottom w:val="single" w:sz="4" w:space="0" w:color="000000"/>
              <w:right w:val="single" w:sz="4" w:space="0" w:color="auto"/>
            </w:tcBorders>
            <w:vAlign w:val="center"/>
            <w:hideMark/>
          </w:tcPr>
          <w:p w14:paraId="52EF7620" w14:textId="77777777" w:rsidR="00E246EA" w:rsidRPr="007B39F6" w:rsidRDefault="00E246EA" w:rsidP="0073408D">
            <w:pPr>
              <w:spacing w:after="0" w:line="240" w:lineRule="auto"/>
              <w:rPr>
                <w:rFonts w:ascii="Calibri" w:eastAsia="Times New Roman" w:hAnsi="Calibri" w:cs="Calibri"/>
                <w:sz w:val="20"/>
                <w:szCs w:val="20"/>
                <w:lang w:eastAsia="lv-LV"/>
              </w:rPr>
            </w:pPr>
          </w:p>
        </w:tc>
        <w:tc>
          <w:tcPr>
            <w:tcW w:w="1526" w:type="dxa"/>
            <w:vMerge/>
            <w:tcBorders>
              <w:top w:val="nil"/>
              <w:left w:val="single" w:sz="4" w:space="0" w:color="auto"/>
              <w:bottom w:val="single" w:sz="4" w:space="0" w:color="000000"/>
              <w:right w:val="single" w:sz="4" w:space="0" w:color="auto"/>
            </w:tcBorders>
            <w:vAlign w:val="center"/>
            <w:hideMark/>
          </w:tcPr>
          <w:p w14:paraId="4793875C" w14:textId="77777777" w:rsidR="00E246EA" w:rsidRPr="007B39F6" w:rsidRDefault="00E246EA" w:rsidP="0073408D">
            <w:pPr>
              <w:spacing w:after="0" w:line="240" w:lineRule="auto"/>
              <w:rPr>
                <w:rFonts w:ascii="Calibri" w:eastAsia="Times New Roman" w:hAnsi="Calibri" w:cs="Calibri"/>
                <w:sz w:val="20"/>
                <w:szCs w:val="20"/>
                <w:lang w:eastAsia="lv-LV"/>
              </w:rPr>
            </w:pPr>
          </w:p>
        </w:tc>
        <w:tc>
          <w:tcPr>
            <w:tcW w:w="992" w:type="dxa"/>
            <w:tcBorders>
              <w:top w:val="nil"/>
              <w:left w:val="nil"/>
              <w:bottom w:val="single" w:sz="4" w:space="0" w:color="auto"/>
              <w:right w:val="single" w:sz="4" w:space="0" w:color="auto"/>
            </w:tcBorders>
            <w:shd w:val="clear" w:color="auto" w:fill="auto"/>
            <w:vAlign w:val="bottom"/>
            <w:hideMark/>
          </w:tcPr>
          <w:p w14:paraId="01BCB72E" w14:textId="77777777" w:rsidR="00E246EA" w:rsidRPr="007B39F6" w:rsidRDefault="00E246EA" w:rsidP="0073408D">
            <w:pPr>
              <w:spacing w:after="0" w:line="240" w:lineRule="auto"/>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 xml:space="preserve">ēdināšanas pabalsts skolēniem no </w:t>
            </w:r>
            <w:proofErr w:type="spellStart"/>
            <w:r w:rsidRPr="007B39F6">
              <w:rPr>
                <w:rFonts w:ascii="Calibri" w:eastAsia="Times New Roman" w:hAnsi="Calibri" w:cs="Calibri"/>
                <w:sz w:val="20"/>
                <w:szCs w:val="20"/>
                <w:lang w:eastAsia="lv-LV"/>
              </w:rPr>
              <w:t>daudzbērnu</w:t>
            </w:r>
            <w:proofErr w:type="spellEnd"/>
            <w:r w:rsidRPr="007B39F6">
              <w:rPr>
                <w:rFonts w:ascii="Calibri" w:eastAsia="Times New Roman" w:hAnsi="Calibri" w:cs="Calibri"/>
                <w:sz w:val="20"/>
                <w:szCs w:val="20"/>
                <w:lang w:eastAsia="lv-LV"/>
              </w:rPr>
              <w:t xml:space="preserve"> ģimenēm COVID 19 ārkārtas situācijas laikā</w:t>
            </w:r>
          </w:p>
        </w:tc>
        <w:tc>
          <w:tcPr>
            <w:tcW w:w="959" w:type="dxa"/>
            <w:tcBorders>
              <w:top w:val="nil"/>
              <w:left w:val="nil"/>
              <w:bottom w:val="single" w:sz="4" w:space="0" w:color="auto"/>
              <w:right w:val="single" w:sz="4" w:space="0" w:color="auto"/>
            </w:tcBorders>
            <w:shd w:val="clear" w:color="auto" w:fill="auto"/>
            <w:noWrap/>
            <w:vAlign w:val="bottom"/>
            <w:hideMark/>
          </w:tcPr>
          <w:p w14:paraId="3FCC229F"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0</w:t>
            </w:r>
          </w:p>
        </w:tc>
        <w:tc>
          <w:tcPr>
            <w:tcW w:w="885" w:type="dxa"/>
            <w:tcBorders>
              <w:top w:val="nil"/>
              <w:left w:val="nil"/>
              <w:bottom w:val="single" w:sz="4" w:space="0" w:color="auto"/>
              <w:right w:val="single" w:sz="4" w:space="0" w:color="auto"/>
            </w:tcBorders>
            <w:shd w:val="clear" w:color="auto" w:fill="auto"/>
            <w:noWrap/>
            <w:vAlign w:val="bottom"/>
            <w:hideMark/>
          </w:tcPr>
          <w:p w14:paraId="15590F79"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9550.5</w:t>
            </w:r>
          </w:p>
        </w:tc>
        <w:tc>
          <w:tcPr>
            <w:tcW w:w="959" w:type="dxa"/>
            <w:tcBorders>
              <w:top w:val="nil"/>
              <w:left w:val="nil"/>
              <w:bottom w:val="single" w:sz="4" w:space="0" w:color="auto"/>
              <w:right w:val="single" w:sz="4" w:space="0" w:color="auto"/>
            </w:tcBorders>
            <w:shd w:val="clear" w:color="auto" w:fill="auto"/>
            <w:noWrap/>
            <w:vAlign w:val="bottom"/>
            <w:hideMark/>
          </w:tcPr>
          <w:p w14:paraId="14B35A0B"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9550.5</w:t>
            </w:r>
          </w:p>
        </w:tc>
        <w:tc>
          <w:tcPr>
            <w:tcW w:w="977" w:type="dxa"/>
            <w:tcBorders>
              <w:top w:val="nil"/>
              <w:left w:val="nil"/>
              <w:bottom w:val="single" w:sz="4" w:space="0" w:color="auto"/>
              <w:right w:val="single" w:sz="4" w:space="0" w:color="auto"/>
            </w:tcBorders>
            <w:shd w:val="clear" w:color="auto" w:fill="auto"/>
            <w:noWrap/>
            <w:vAlign w:val="bottom"/>
            <w:hideMark/>
          </w:tcPr>
          <w:p w14:paraId="3F921D9B"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9550.5</w:t>
            </w:r>
          </w:p>
        </w:tc>
        <w:tc>
          <w:tcPr>
            <w:tcW w:w="991" w:type="dxa"/>
            <w:tcBorders>
              <w:top w:val="nil"/>
              <w:left w:val="nil"/>
              <w:bottom w:val="single" w:sz="4" w:space="0" w:color="auto"/>
              <w:right w:val="single" w:sz="4" w:space="0" w:color="auto"/>
            </w:tcBorders>
            <w:shd w:val="clear" w:color="auto" w:fill="auto"/>
            <w:noWrap/>
            <w:vAlign w:val="bottom"/>
            <w:hideMark/>
          </w:tcPr>
          <w:p w14:paraId="63869355"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9550.5</w:t>
            </w:r>
          </w:p>
        </w:tc>
        <w:tc>
          <w:tcPr>
            <w:tcW w:w="760" w:type="dxa"/>
            <w:tcBorders>
              <w:top w:val="nil"/>
              <w:left w:val="nil"/>
              <w:bottom w:val="single" w:sz="4" w:space="0" w:color="auto"/>
              <w:right w:val="single" w:sz="4" w:space="0" w:color="auto"/>
            </w:tcBorders>
            <w:shd w:val="clear" w:color="auto" w:fill="auto"/>
            <w:noWrap/>
            <w:vAlign w:val="bottom"/>
            <w:hideMark/>
          </w:tcPr>
          <w:p w14:paraId="3CCEFD6B"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100</w:t>
            </w:r>
          </w:p>
        </w:tc>
        <w:tc>
          <w:tcPr>
            <w:tcW w:w="991" w:type="dxa"/>
            <w:tcBorders>
              <w:top w:val="nil"/>
              <w:left w:val="nil"/>
              <w:bottom w:val="single" w:sz="4" w:space="0" w:color="auto"/>
              <w:right w:val="single" w:sz="4" w:space="0" w:color="auto"/>
            </w:tcBorders>
            <w:shd w:val="clear" w:color="auto" w:fill="auto"/>
            <w:noWrap/>
            <w:vAlign w:val="bottom"/>
            <w:hideMark/>
          </w:tcPr>
          <w:p w14:paraId="6BDCCE08"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0</w:t>
            </w:r>
          </w:p>
        </w:tc>
      </w:tr>
      <w:tr w:rsidR="00E246EA" w:rsidRPr="007B39F6" w14:paraId="04B4A8DD" w14:textId="77777777" w:rsidTr="0073408D">
        <w:trPr>
          <w:trHeight w:val="6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6DE6AF75" w14:textId="77777777" w:rsidR="00E246EA" w:rsidRPr="007B39F6" w:rsidRDefault="00E246EA" w:rsidP="0073408D">
            <w:pPr>
              <w:spacing w:after="0" w:line="240" w:lineRule="auto"/>
              <w:jc w:val="center"/>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6</w:t>
            </w:r>
          </w:p>
        </w:tc>
        <w:tc>
          <w:tcPr>
            <w:tcW w:w="1526" w:type="dxa"/>
            <w:tcBorders>
              <w:top w:val="nil"/>
              <w:left w:val="nil"/>
              <w:bottom w:val="single" w:sz="4" w:space="0" w:color="auto"/>
              <w:right w:val="single" w:sz="4" w:space="0" w:color="auto"/>
            </w:tcBorders>
            <w:shd w:val="clear" w:color="auto" w:fill="auto"/>
            <w:vAlign w:val="center"/>
            <w:hideMark/>
          </w:tcPr>
          <w:p w14:paraId="45E5FC50"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Pabalsts audžuģimenēm</w:t>
            </w:r>
          </w:p>
        </w:tc>
        <w:tc>
          <w:tcPr>
            <w:tcW w:w="992" w:type="dxa"/>
            <w:tcBorders>
              <w:top w:val="nil"/>
              <w:left w:val="nil"/>
              <w:bottom w:val="single" w:sz="4" w:space="0" w:color="auto"/>
              <w:right w:val="single" w:sz="4" w:space="0" w:color="auto"/>
            </w:tcBorders>
            <w:shd w:val="clear" w:color="auto" w:fill="auto"/>
            <w:vAlign w:val="bottom"/>
            <w:hideMark/>
          </w:tcPr>
          <w:p w14:paraId="230D569E"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bērna uzturam</w:t>
            </w:r>
          </w:p>
        </w:tc>
        <w:tc>
          <w:tcPr>
            <w:tcW w:w="959" w:type="dxa"/>
            <w:tcBorders>
              <w:top w:val="nil"/>
              <w:left w:val="nil"/>
              <w:bottom w:val="single" w:sz="4" w:space="0" w:color="auto"/>
              <w:right w:val="single" w:sz="4" w:space="0" w:color="auto"/>
            </w:tcBorders>
            <w:shd w:val="clear" w:color="auto" w:fill="auto"/>
            <w:noWrap/>
            <w:vAlign w:val="bottom"/>
            <w:hideMark/>
          </w:tcPr>
          <w:p w14:paraId="51C09ECC"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9660</w:t>
            </w:r>
          </w:p>
        </w:tc>
        <w:tc>
          <w:tcPr>
            <w:tcW w:w="885" w:type="dxa"/>
            <w:tcBorders>
              <w:top w:val="nil"/>
              <w:left w:val="nil"/>
              <w:bottom w:val="single" w:sz="4" w:space="0" w:color="auto"/>
              <w:right w:val="single" w:sz="4" w:space="0" w:color="auto"/>
            </w:tcBorders>
            <w:shd w:val="clear" w:color="auto" w:fill="auto"/>
            <w:noWrap/>
            <w:vAlign w:val="bottom"/>
            <w:hideMark/>
          </w:tcPr>
          <w:p w14:paraId="6598E92D"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14491.5</w:t>
            </w:r>
          </w:p>
        </w:tc>
        <w:tc>
          <w:tcPr>
            <w:tcW w:w="959" w:type="dxa"/>
            <w:tcBorders>
              <w:top w:val="nil"/>
              <w:left w:val="nil"/>
              <w:bottom w:val="single" w:sz="4" w:space="0" w:color="auto"/>
              <w:right w:val="single" w:sz="4" w:space="0" w:color="auto"/>
            </w:tcBorders>
            <w:shd w:val="clear" w:color="auto" w:fill="auto"/>
            <w:noWrap/>
            <w:vAlign w:val="bottom"/>
            <w:hideMark/>
          </w:tcPr>
          <w:p w14:paraId="363640DC"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24151.5</w:t>
            </w:r>
          </w:p>
        </w:tc>
        <w:tc>
          <w:tcPr>
            <w:tcW w:w="977" w:type="dxa"/>
            <w:tcBorders>
              <w:top w:val="nil"/>
              <w:left w:val="nil"/>
              <w:bottom w:val="single" w:sz="4" w:space="0" w:color="auto"/>
              <w:right w:val="single" w:sz="4" w:space="0" w:color="auto"/>
            </w:tcBorders>
            <w:shd w:val="clear" w:color="auto" w:fill="auto"/>
            <w:noWrap/>
            <w:vAlign w:val="bottom"/>
            <w:hideMark/>
          </w:tcPr>
          <w:p w14:paraId="5A6305C5"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24120.05</w:t>
            </w:r>
          </w:p>
        </w:tc>
        <w:tc>
          <w:tcPr>
            <w:tcW w:w="991" w:type="dxa"/>
            <w:tcBorders>
              <w:top w:val="nil"/>
              <w:left w:val="nil"/>
              <w:bottom w:val="single" w:sz="4" w:space="0" w:color="auto"/>
              <w:right w:val="single" w:sz="4" w:space="0" w:color="auto"/>
            </w:tcBorders>
            <w:shd w:val="clear" w:color="auto" w:fill="auto"/>
            <w:noWrap/>
            <w:vAlign w:val="bottom"/>
            <w:hideMark/>
          </w:tcPr>
          <w:p w14:paraId="23E14C35"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24120.05</w:t>
            </w:r>
          </w:p>
        </w:tc>
        <w:tc>
          <w:tcPr>
            <w:tcW w:w="760" w:type="dxa"/>
            <w:tcBorders>
              <w:top w:val="nil"/>
              <w:left w:val="nil"/>
              <w:bottom w:val="single" w:sz="4" w:space="0" w:color="auto"/>
              <w:right w:val="single" w:sz="4" w:space="0" w:color="auto"/>
            </w:tcBorders>
            <w:shd w:val="clear" w:color="auto" w:fill="auto"/>
            <w:noWrap/>
            <w:vAlign w:val="bottom"/>
            <w:hideMark/>
          </w:tcPr>
          <w:p w14:paraId="1535477A"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100</w:t>
            </w:r>
          </w:p>
        </w:tc>
        <w:tc>
          <w:tcPr>
            <w:tcW w:w="991" w:type="dxa"/>
            <w:tcBorders>
              <w:top w:val="nil"/>
              <w:left w:val="nil"/>
              <w:bottom w:val="single" w:sz="4" w:space="0" w:color="auto"/>
              <w:right w:val="single" w:sz="4" w:space="0" w:color="auto"/>
            </w:tcBorders>
            <w:shd w:val="clear" w:color="auto" w:fill="auto"/>
            <w:noWrap/>
            <w:vAlign w:val="bottom"/>
            <w:hideMark/>
          </w:tcPr>
          <w:p w14:paraId="3803CBF8"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31.45</w:t>
            </w:r>
          </w:p>
        </w:tc>
      </w:tr>
      <w:tr w:rsidR="00E246EA" w:rsidRPr="007B39F6" w14:paraId="63ACC84C" w14:textId="77777777" w:rsidTr="0073408D">
        <w:trPr>
          <w:trHeight w:val="1455"/>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1BEC981" w14:textId="77777777" w:rsidR="00E246EA" w:rsidRPr="007B39F6" w:rsidRDefault="00E246EA" w:rsidP="0073408D">
            <w:pPr>
              <w:spacing w:after="0" w:line="240" w:lineRule="auto"/>
              <w:jc w:val="center"/>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7</w:t>
            </w:r>
          </w:p>
        </w:tc>
        <w:tc>
          <w:tcPr>
            <w:tcW w:w="1526" w:type="dxa"/>
            <w:vMerge w:val="restart"/>
            <w:tcBorders>
              <w:top w:val="nil"/>
              <w:left w:val="single" w:sz="4" w:space="0" w:color="auto"/>
              <w:bottom w:val="single" w:sz="4" w:space="0" w:color="auto"/>
              <w:right w:val="single" w:sz="4" w:space="0" w:color="auto"/>
            </w:tcBorders>
            <w:shd w:val="clear" w:color="auto" w:fill="auto"/>
            <w:vAlign w:val="center"/>
            <w:hideMark/>
          </w:tcPr>
          <w:p w14:paraId="2F451B94" w14:textId="77777777" w:rsidR="00E246EA" w:rsidRPr="007B39F6" w:rsidRDefault="00E246EA" w:rsidP="0073408D">
            <w:pPr>
              <w:spacing w:after="0" w:line="240" w:lineRule="auto"/>
              <w:jc w:val="center"/>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Sociālās garantijas pilngadību sasniegušajiem bez vecāku gādības palikušajiem bērniem</w:t>
            </w:r>
          </w:p>
        </w:tc>
        <w:tc>
          <w:tcPr>
            <w:tcW w:w="992" w:type="dxa"/>
            <w:tcBorders>
              <w:top w:val="nil"/>
              <w:left w:val="nil"/>
              <w:bottom w:val="single" w:sz="4" w:space="0" w:color="auto"/>
              <w:right w:val="single" w:sz="4" w:space="0" w:color="auto"/>
            </w:tcBorders>
            <w:shd w:val="clear" w:color="auto" w:fill="auto"/>
            <w:vAlign w:val="bottom"/>
            <w:hideMark/>
          </w:tcPr>
          <w:p w14:paraId="093FBBB6"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ikmēneša pabalsts</w:t>
            </w:r>
          </w:p>
        </w:tc>
        <w:tc>
          <w:tcPr>
            <w:tcW w:w="959" w:type="dxa"/>
            <w:tcBorders>
              <w:top w:val="nil"/>
              <w:left w:val="nil"/>
              <w:bottom w:val="single" w:sz="4" w:space="0" w:color="auto"/>
              <w:right w:val="single" w:sz="4" w:space="0" w:color="auto"/>
            </w:tcBorders>
            <w:shd w:val="clear" w:color="auto" w:fill="auto"/>
            <w:noWrap/>
            <w:vAlign w:val="bottom"/>
            <w:hideMark/>
          </w:tcPr>
          <w:p w14:paraId="6D10D868"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9892</w:t>
            </w:r>
          </w:p>
        </w:tc>
        <w:tc>
          <w:tcPr>
            <w:tcW w:w="885" w:type="dxa"/>
            <w:tcBorders>
              <w:top w:val="nil"/>
              <w:left w:val="nil"/>
              <w:bottom w:val="single" w:sz="4" w:space="0" w:color="auto"/>
              <w:right w:val="single" w:sz="4" w:space="0" w:color="auto"/>
            </w:tcBorders>
            <w:shd w:val="clear" w:color="auto" w:fill="auto"/>
            <w:noWrap/>
            <w:vAlign w:val="bottom"/>
            <w:hideMark/>
          </w:tcPr>
          <w:p w14:paraId="3A4AFCD3"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-5559</w:t>
            </w:r>
          </w:p>
        </w:tc>
        <w:tc>
          <w:tcPr>
            <w:tcW w:w="95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9D20BFB"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5564</w:t>
            </w:r>
          </w:p>
        </w:tc>
        <w:tc>
          <w:tcPr>
            <w:tcW w:w="977" w:type="dxa"/>
            <w:tcBorders>
              <w:top w:val="nil"/>
              <w:left w:val="nil"/>
              <w:bottom w:val="single" w:sz="4" w:space="0" w:color="auto"/>
              <w:right w:val="single" w:sz="4" w:space="0" w:color="auto"/>
            </w:tcBorders>
            <w:shd w:val="clear" w:color="auto" w:fill="auto"/>
            <w:noWrap/>
            <w:vAlign w:val="bottom"/>
            <w:hideMark/>
          </w:tcPr>
          <w:p w14:paraId="3A229A83"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4332.56</w:t>
            </w:r>
          </w:p>
        </w:tc>
        <w:tc>
          <w:tcPr>
            <w:tcW w:w="99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C8E76DE" w14:textId="77777777" w:rsidR="00E246EA" w:rsidRPr="007B39F6" w:rsidRDefault="00E246EA" w:rsidP="0073408D">
            <w:pPr>
              <w:spacing w:after="0" w:line="240" w:lineRule="auto"/>
              <w:jc w:val="center"/>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5562.48</w:t>
            </w:r>
          </w:p>
        </w:tc>
        <w:tc>
          <w:tcPr>
            <w:tcW w:w="7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0731656"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100</w:t>
            </w:r>
          </w:p>
        </w:tc>
        <w:tc>
          <w:tcPr>
            <w:tcW w:w="991" w:type="dxa"/>
            <w:tcBorders>
              <w:top w:val="nil"/>
              <w:left w:val="nil"/>
              <w:bottom w:val="single" w:sz="4" w:space="0" w:color="auto"/>
              <w:right w:val="single" w:sz="4" w:space="0" w:color="auto"/>
            </w:tcBorders>
            <w:shd w:val="clear" w:color="auto" w:fill="auto"/>
            <w:noWrap/>
            <w:vAlign w:val="bottom"/>
            <w:hideMark/>
          </w:tcPr>
          <w:p w14:paraId="3A2CCC77"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0.44</w:t>
            </w:r>
          </w:p>
        </w:tc>
      </w:tr>
      <w:tr w:rsidR="00E246EA" w:rsidRPr="007B39F6" w14:paraId="3CE035FF" w14:textId="77777777" w:rsidTr="0073408D">
        <w:trPr>
          <w:trHeight w:val="600"/>
        </w:trPr>
        <w:tc>
          <w:tcPr>
            <w:tcW w:w="741" w:type="dxa"/>
            <w:vMerge/>
            <w:tcBorders>
              <w:top w:val="nil"/>
              <w:left w:val="single" w:sz="4" w:space="0" w:color="auto"/>
              <w:bottom w:val="single" w:sz="4" w:space="0" w:color="auto"/>
              <w:right w:val="single" w:sz="4" w:space="0" w:color="auto"/>
            </w:tcBorders>
            <w:vAlign w:val="center"/>
            <w:hideMark/>
          </w:tcPr>
          <w:p w14:paraId="768CE7FE"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1526" w:type="dxa"/>
            <w:vMerge/>
            <w:tcBorders>
              <w:top w:val="nil"/>
              <w:left w:val="single" w:sz="4" w:space="0" w:color="auto"/>
              <w:bottom w:val="single" w:sz="4" w:space="0" w:color="auto"/>
              <w:right w:val="single" w:sz="4" w:space="0" w:color="auto"/>
            </w:tcBorders>
            <w:vAlign w:val="center"/>
            <w:hideMark/>
          </w:tcPr>
          <w:p w14:paraId="16ACFA0E"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92" w:type="dxa"/>
            <w:tcBorders>
              <w:top w:val="nil"/>
              <w:left w:val="nil"/>
              <w:bottom w:val="single" w:sz="4" w:space="0" w:color="auto"/>
              <w:right w:val="single" w:sz="4" w:space="0" w:color="auto"/>
            </w:tcBorders>
            <w:shd w:val="clear" w:color="auto" w:fill="auto"/>
            <w:vAlign w:val="bottom"/>
            <w:hideMark/>
          </w:tcPr>
          <w:p w14:paraId="0501AB74"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patstāvīgas dzīves uzsākšanai</w:t>
            </w:r>
          </w:p>
        </w:tc>
        <w:tc>
          <w:tcPr>
            <w:tcW w:w="959" w:type="dxa"/>
            <w:tcBorders>
              <w:top w:val="nil"/>
              <w:left w:val="nil"/>
              <w:bottom w:val="single" w:sz="4" w:space="0" w:color="auto"/>
              <w:right w:val="single" w:sz="4" w:space="0" w:color="auto"/>
            </w:tcBorders>
            <w:shd w:val="clear" w:color="auto" w:fill="auto"/>
            <w:noWrap/>
            <w:vAlign w:val="bottom"/>
            <w:hideMark/>
          </w:tcPr>
          <w:p w14:paraId="2C1B35BE"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448</w:t>
            </w:r>
          </w:p>
        </w:tc>
        <w:tc>
          <w:tcPr>
            <w:tcW w:w="885" w:type="dxa"/>
            <w:tcBorders>
              <w:top w:val="nil"/>
              <w:left w:val="nil"/>
              <w:bottom w:val="single" w:sz="4" w:space="0" w:color="auto"/>
              <w:right w:val="single" w:sz="4" w:space="0" w:color="auto"/>
            </w:tcBorders>
            <w:shd w:val="clear" w:color="auto" w:fill="auto"/>
            <w:noWrap/>
            <w:vAlign w:val="bottom"/>
            <w:hideMark/>
          </w:tcPr>
          <w:p w14:paraId="2AE98122"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48</w:t>
            </w:r>
          </w:p>
        </w:tc>
        <w:tc>
          <w:tcPr>
            <w:tcW w:w="959" w:type="dxa"/>
            <w:vMerge/>
            <w:tcBorders>
              <w:top w:val="nil"/>
              <w:left w:val="single" w:sz="4" w:space="0" w:color="auto"/>
              <w:bottom w:val="single" w:sz="4" w:space="0" w:color="auto"/>
              <w:right w:val="single" w:sz="4" w:space="0" w:color="auto"/>
            </w:tcBorders>
            <w:vAlign w:val="center"/>
            <w:hideMark/>
          </w:tcPr>
          <w:p w14:paraId="5B0BB74A"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77" w:type="dxa"/>
            <w:tcBorders>
              <w:top w:val="nil"/>
              <w:left w:val="nil"/>
              <w:bottom w:val="single" w:sz="4" w:space="0" w:color="auto"/>
              <w:right w:val="single" w:sz="4" w:space="0" w:color="auto"/>
            </w:tcBorders>
            <w:shd w:val="clear" w:color="auto" w:fill="auto"/>
            <w:noWrap/>
            <w:vAlign w:val="bottom"/>
            <w:hideMark/>
          </w:tcPr>
          <w:p w14:paraId="6B8365BA"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495.38</w:t>
            </w:r>
          </w:p>
        </w:tc>
        <w:tc>
          <w:tcPr>
            <w:tcW w:w="991" w:type="dxa"/>
            <w:vMerge/>
            <w:tcBorders>
              <w:top w:val="nil"/>
              <w:left w:val="single" w:sz="4" w:space="0" w:color="auto"/>
              <w:bottom w:val="single" w:sz="4" w:space="0" w:color="auto"/>
              <w:right w:val="single" w:sz="4" w:space="0" w:color="auto"/>
            </w:tcBorders>
            <w:vAlign w:val="center"/>
            <w:hideMark/>
          </w:tcPr>
          <w:p w14:paraId="2AE2743A"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760" w:type="dxa"/>
            <w:vMerge/>
            <w:tcBorders>
              <w:top w:val="nil"/>
              <w:left w:val="single" w:sz="4" w:space="0" w:color="auto"/>
              <w:bottom w:val="single" w:sz="4" w:space="0" w:color="auto"/>
              <w:right w:val="single" w:sz="4" w:space="0" w:color="auto"/>
            </w:tcBorders>
            <w:vAlign w:val="center"/>
            <w:hideMark/>
          </w:tcPr>
          <w:p w14:paraId="4C919F06"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91" w:type="dxa"/>
            <w:tcBorders>
              <w:top w:val="nil"/>
              <w:left w:val="nil"/>
              <w:bottom w:val="single" w:sz="4" w:space="0" w:color="auto"/>
              <w:right w:val="single" w:sz="4" w:space="0" w:color="auto"/>
            </w:tcBorders>
            <w:shd w:val="clear" w:color="auto" w:fill="auto"/>
            <w:noWrap/>
            <w:vAlign w:val="bottom"/>
            <w:hideMark/>
          </w:tcPr>
          <w:p w14:paraId="098E8DBD"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0.62</w:t>
            </w:r>
          </w:p>
        </w:tc>
      </w:tr>
      <w:tr w:rsidR="00E246EA" w:rsidRPr="007B39F6" w14:paraId="19176BA0" w14:textId="77777777" w:rsidTr="0073408D">
        <w:trPr>
          <w:trHeight w:val="330"/>
        </w:trPr>
        <w:tc>
          <w:tcPr>
            <w:tcW w:w="741" w:type="dxa"/>
            <w:vMerge/>
            <w:tcBorders>
              <w:top w:val="nil"/>
              <w:left w:val="single" w:sz="4" w:space="0" w:color="auto"/>
              <w:bottom w:val="single" w:sz="4" w:space="0" w:color="auto"/>
              <w:right w:val="single" w:sz="4" w:space="0" w:color="auto"/>
            </w:tcBorders>
            <w:vAlign w:val="center"/>
            <w:hideMark/>
          </w:tcPr>
          <w:p w14:paraId="0084432B"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1526" w:type="dxa"/>
            <w:vMerge/>
            <w:tcBorders>
              <w:top w:val="nil"/>
              <w:left w:val="single" w:sz="4" w:space="0" w:color="auto"/>
              <w:bottom w:val="single" w:sz="4" w:space="0" w:color="auto"/>
              <w:right w:val="single" w:sz="4" w:space="0" w:color="auto"/>
            </w:tcBorders>
            <w:vAlign w:val="center"/>
            <w:hideMark/>
          </w:tcPr>
          <w:p w14:paraId="6D117FB1"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92" w:type="dxa"/>
            <w:tcBorders>
              <w:top w:val="nil"/>
              <w:left w:val="nil"/>
              <w:bottom w:val="single" w:sz="4" w:space="0" w:color="auto"/>
              <w:right w:val="single" w:sz="4" w:space="0" w:color="auto"/>
            </w:tcBorders>
            <w:shd w:val="clear" w:color="auto" w:fill="auto"/>
            <w:vAlign w:val="bottom"/>
            <w:hideMark/>
          </w:tcPr>
          <w:p w14:paraId="535C968C"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dzīvokļa pabalsts</w:t>
            </w:r>
          </w:p>
        </w:tc>
        <w:tc>
          <w:tcPr>
            <w:tcW w:w="959" w:type="dxa"/>
            <w:tcBorders>
              <w:top w:val="nil"/>
              <w:left w:val="nil"/>
              <w:bottom w:val="single" w:sz="4" w:space="0" w:color="auto"/>
              <w:right w:val="single" w:sz="4" w:space="0" w:color="auto"/>
            </w:tcBorders>
            <w:shd w:val="clear" w:color="auto" w:fill="auto"/>
            <w:noWrap/>
            <w:vAlign w:val="bottom"/>
            <w:hideMark/>
          </w:tcPr>
          <w:p w14:paraId="220857CC"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1500</w:t>
            </w:r>
          </w:p>
        </w:tc>
        <w:tc>
          <w:tcPr>
            <w:tcW w:w="885" w:type="dxa"/>
            <w:tcBorders>
              <w:top w:val="nil"/>
              <w:left w:val="nil"/>
              <w:bottom w:val="single" w:sz="4" w:space="0" w:color="auto"/>
              <w:right w:val="single" w:sz="4" w:space="0" w:color="auto"/>
            </w:tcBorders>
            <w:shd w:val="clear" w:color="auto" w:fill="auto"/>
            <w:noWrap/>
            <w:vAlign w:val="bottom"/>
            <w:hideMark/>
          </w:tcPr>
          <w:p w14:paraId="351CE5E8"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-765</w:t>
            </w:r>
          </w:p>
        </w:tc>
        <w:tc>
          <w:tcPr>
            <w:tcW w:w="959" w:type="dxa"/>
            <w:vMerge/>
            <w:tcBorders>
              <w:top w:val="nil"/>
              <w:left w:val="single" w:sz="4" w:space="0" w:color="auto"/>
              <w:bottom w:val="single" w:sz="4" w:space="0" w:color="auto"/>
              <w:right w:val="single" w:sz="4" w:space="0" w:color="auto"/>
            </w:tcBorders>
            <w:vAlign w:val="center"/>
            <w:hideMark/>
          </w:tcPr>
          <w:p w14:paraId="30ACC2FC"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77" w:type="dxa"/>
            <w:tcBorders>
              <w:top w:val="nil"/>
              <w:left w:val="nil"/>
              <w:bottom w:val="single" w:sz="4" w:space="0" w:color="auto"/>
              <w:right w:val="single" w:sz="4" w:space="0" w:color="auto"/>
            </w:tcBorders>
            <w:shd w:val="clear" w:color="auto" w:fill="auto"/>
            <w:noWrap/>
            <w:vAlign w:val="bottom"/>
            <w:hideMark/>
          </w:tcPr>
          <w:p w14:paraId="6EC0FEE2"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734.54</w:t>
            </w:r>
          </w:p>
        </w:tc>
        <w:tc>
          <w:tcPr>
            <w:tcW w:w="991" w:type="dxa"/>
            <w:vMerge/>
            <w:tcBorders>
              <w:top w:val="nil"/>
              <w:left w:val="single" w:sz="4" w:space="0" w:color="auto"/>
              <w:bottom w:val="single" w:sz="4" w:space="0" w:color="auto"/>
              <w:right w:val="single" w:sz="4" w:space="0" w:color="auto"/>
            </w:tcBorders>
            <w:vAlign w:val="center"/>
            <w:hideMark/>
          </w:tcPr>
          <w:p w14:paraId="7CFF0CEC"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760" w:type="dxa"/>
            <w:vMerge/>
            <w:tcBorders>
              <w:top w:val="nil"/>
              <w:left w:val="single" w:sz="4" w:space="0" w:color="auto"/>
              <w:bottom w:val="single" w:sz="4" w:space="0" w:color="auto"/>
              <w:right w:val="single" w:sz="4" w:space="0" w:color="auto"/>
            </w:tcBorders>
            <w:vAlign w:val="center"/>
            <w:hideMark/>
          </w:tcPr>
          <w:p w14:paraId="5F9FBE6E"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p>
        </w:tc>
        <w:tc>
          <w:tcPr>
            <w:tcW w:w="991" w:type="dxa"/>
            <w:tcBorders>
              <w:top w:val="nil"/>
              <w:left w:val="nil"/>
              <w:bottom w:val="single" w:sz="4" w:space="0" w:color="auto"/>
              <w:right w:val="single" w:sz="4" w:space="0" w:color="auto"/>
            </w:tcBorders>
            <w:shd w:val="clear" w:color="auto" w:fill="auto"/>
            <w:noWrap/>
            <w:vAlign w:val="bottom"/>
            <w:hideMark/>
          </w:tcPr>
          <w:p w14:paraId="0E59762E"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0.46</w:t>
            </w:r>
          </w:p>
        </w:tc>
      </w:tr>
      <w:tr w:rsidR="00E246EA" w:rsidRPr="007B39F6" w14:paraId="595742C2" w14:textId="77777777" w:rsidTr="0073408D">
        <w:trPr>
          <w:trHeight w:val="6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32889358"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8</w:t>
            </w:r>
          </w:p>
        </w:tc>
        <w:tc>
          <w:tcPr>
            <w:tcW w:w="1526" w:type="dxa"/>
            <w:tcBorders>
              <w:top w:val="nil"/>
              <w:left w:val="nil"/>
              <w:bottom w:val="single" w:sz="4" w:space="0" w:color="auto"/>
              <w:right w:val="single" w:sz="4" w:space="0" w:color="auto"/>
            </w:tcBorders>
            <w:shd w:val="clear" w:color="auto" w:fill="auto"/>
            <w:vAlign w:val="center"/>
            <w:hideMark/>
          </w:tcPr>
          <w:p w14:paraId="3C8975FA"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Pabalsts krīzes situācijā</w:t>
            </w:r>
          </w:p>
        </w:tc>
        <w:tc>
          <w:tcPr>
            <w:tcW w:w="992" w:type="dxa"/>
            <w:tcBorders>
              <w:top w:val="nil"/>
              <w:left w:val="nil"/>
              <w:bottom w:val="single" w:sz="4" w:space="0" w:color="auto"/>
              <w:right w:val="single" w:sz="4" w:space="0" w:color="auto"/>
            </w:tcBorders>
            <w:shd w:val="clear" w:color="auto" w:fill="auto"/>
            <w:vAlign w:val="bottom"/>
            <w:hideMark/>
          </w:tcPr>
          <w:p w14:paraId="007FDDF4" w14:textId="77777777" w:rsidR="00E246EA" w:rsidRPr="007B39F6" w:rsidRDefault="00E246EA" w:rsidP="0073408D">
            <w:pPr>
              <w:spacing w:after="0" w:line="240" w:lineRule="auto"/>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pamatvajadzību nodrošināšanai</w:t>
            </w:r>
          </w:p>
        </w:tc>
        <w:tc>
          <w:tcPr>
            <w:tcW w:w="959" w:type="dxa"/>
            <w:tcBorders>
              <w:top w:val="nil"/>
              <w:left w:val="nil"/>
              <w:bottom w:val="single" w:sz="4" w:space="0" w:color="auto"/>
              <w:right w:val="single" w:sz="4" w:space="0" w:color="auto"/>
            </w:tcBorders>
            <w:shd w:val="clear" w:color="auto" w:fill="auto"/>
            <w:noWrap/>
            <w:vAlign w:val="bottom"/>
            <w:hideMark/>
          </w:tcPr>
          <w:p w14:paraId="44727CDB"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3400</w:t>
            </w:r>
          </w:p>
        </w:tc>
        <w:tc>
          <w:tcPr>
            <w:tcW w:w="885" w:type="dxa"/>
            <w:tcBorders>
              <w:top w:val="nil"/>
              <w:left w:val="nil"/>
              <w:bottom w:val="single" w:sz="4" w:space="0" w:color="auto"/>
              <w:right w:val="single" w:sz="4" w:space="0" w:color="auto"/>
            </w:tcBorders>
            <w:shd w:val="clear" w:color="auto" w:fill="auto"/>
            <w:noWrap/>
            <w:vAlign w:val="bottom"/>
            <w:hideMark/>
          </w:tcPr>
          <w:p w14:paraId="772CC5A2"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-575</w:t>
            </w:r>
          </w:p>
        </w:tc>
        <w:tc>
          <w:tcPr>
            <w:tcW w:w="959" w:type="dxa"/>
            <w:tcBorders>
              <w:top w:val="nil"/>
              <w:left w:val="nil"/>
              <w:bottom w:val="single" w:sz="4" w:space="0" w:color="auto"/>
              <w:right w:val="single" w:sz="4" w:space="0" w:color="auto"/>
            </w:tcBorders>
            <w:shd w:val="clear" w:color="auto" w:fill="auto"/>
            <w:noWrap/>
            <w:vAlign w:val="bottom"/>
            <w:hideMark/>
          </w:tcPr>
          <w:p w14:paraId="0BA6C89F"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2825</w:t>
            </w:r>
          </w:p>
        </w:tc>
        <w:tc>
          <w:tcPr>
            <w:tcW w:w="977" w:type="dxa"/>
            <w:tcBorders>
              <w:top w:val="nil"/>
              <w:left w:val="nil"/>
              <w:bottom w:val="single" w:sz="4" w:space="0" w:color="auto"/>
              <w:right w:val="single" w:sz="4" w:space="0" w:color="auto"/>
            </w:tcBorders>
            <w:shd w:val="clear" w:color="auto" w:fill="auto"/>
            <w:noWrap/>
            <w:vAlign w:val="bottom"/>
            <w:hideMark/>
          </w:tcPr>
          <w:p w14:paraId="186B3D7A" w14:textId="77777777" w:rsidR="00E246EA" w:rsidRPr="007B39F6" w:rsidRDefault="00E246EA" w:rsidP="0073408D">
            <w:pPr>
              <w:spacing w:after="0" w:line="240" w:lineRule="auto"/>
              <w:jc w:val="right"/>
              <w:rPr>
                <w:rFonts w:ascii="Calibri" w:eastAsia="Times New Roman" w:hAnsi="Calibri" w:cs="Calibri"/>
                <w:sz w:val="20"/>
                <w:szCs w:val="20"/>
                <w:lang w:eastAsia="lv-LV"/>
              </w:rPr>
            </w:pPr>
            <w:r w:rsidRPr="007B39F6">
              <w:rPr>
                <w:rFonts w:ascii="Calibri" w:eastAsia="Times New Roman" w:hAnsi="Calibri" w:cs="Calibri"/>
                <w:sz w:val="20"/>
                <w:szCs w:val="20"/>
                <w:lang w:eastAsia="lv-LV"/>
              </w:rPr>
              <w:t>2805</w:t>
            </w:r>
          </w:p>
        </w:tc>
        <w:tc>
          <w:tcPr>
            <w:tcW w:w="991" w:type="dxa"/>
            <w:tcBorders>
              <w:top w:val="nil"/>
              <w:left w:val="nil"/>
              <w:bottom w:val="single" w:sz="4" w:space="0" w:color="auto"/>
              <w:right w:val="single" w:sz="4" w:space="0" w:color="auto"/>
            </w:tcBorders>
            <w:shd w:val="clear" w:color="auto" w:fill="auto"/>
            <w:noWrap/>
            <w:vAlign w:val="bottom"/>
            <w:hideMark/>
          </w:tcPr>
          <w:p w14:paraId="65223042"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2805</w:t>
            </w:r>
          </w:p>
        </w:tc>
        <w:tc>
          <w:tcPr>
            <w:tcW w:w="760" w:type="dxa"/>
            <w:tcBorders>
              <w:top w:val="nil"/>
              <w:left w:val="nil"/>
              <w:bottom w:val="single" w:sz="4" w:space="0" w:color="auto"/>
              <w:right w:val="single" w:sz="4" w:space="0" w:color="auto"/>
            </w:tcBorders>
            <w:shd w:val="clear" w:color="auto" w:fill="auto"/>
            <w:noWrap/>
            <w:vAlign w:val="bottom"/>
            <w:hideMark/>
          </w:tcPr>
          <w:p w14:paraId="6BA243FE"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99</w:t>
            </w:r>
          </w:p>
        </w:tc>
        <w:tc>
          <w:tcPr>
            <w:tcW w:w="991" w:type="dxa"/>
            <w:tcBorders>
              <w:top w:val="nil"/>
              <w:left w:val="nil"/>
              <w:bottom w:val="single" w:sz="4" w:space="0" w:color="auto"/>
              <w:right w:val="single" w:sz="4" w:space="0" w:color="auto"/>
            </w:tcBorders>
            <w:shd w:val="clear" w:color="auto" w:fill="auto"/>
            <w:noWrap/>
            <w:vAlign w:val="bottom"/>
            <w:hideMark/>
          </w:tcPr>
          <w:p w14:paraId="4B175651" w14:textId="77777777" w:rsidR="00E246EA" w:rsidRPr="007B39F6" w:rsidRDefault="00E246EA" w:rsidP="0073408D">
            <w:pPr>
              <w:spacing w:after="0" w:line="240" w:lineRule="auto"/>
              <w:jc w:val="right"/>
              <w:rPr>
                <w:rFonts w:ascii="Calibri" w:eastAsia="Times New Roman" w:hAnsi="Calibri" w:cs="Calibri"/>
                <w:color w:val="000000"/>
                <w:sz w:val="20"/>
                <w:szCs w:val="20"/>
                <w:lang w:eastAsia="lv-LV"/>
              </w:rPr>
            </w:pPr>
            <w:r w:rsidRPr="007B39F6">
              <w:rPr>
                <w:rFonts w:ascii="Calibri" w:eastAsia="Times New Roman" w:hAnsi="Calibri" w:cs="Calibri"/>
                <w:color w:val="000000"/>
                <w:sz w:val="20"/>
                <w:szCs w:val="20"/>
                <w:lang w:eastAsia="lv-LV"/>
              </w:rPr>
              <w:t>20</w:t>
            </w:r>
          </w:p>
        </w:tc>
      </w:tr>
      <w:tr w:rsidR="00E246EA" w:rsidRPr="00784BF9" w14:paraId="597F6EAB" w14:textId="77777777" w:rsidTr="0073408D">
        <w:trPr>
          <w:trHeight w:val="18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03A8E472" w14:textId="77777777" w:rsidR="00E246EA" w:rsidRPr="00784BF9" w:rsidRDefault="00E246EA" w:rsidP="0073408D">
            <w:pPr>
              <w:spacing w:after="0" w:line="240" w:lineRule="auto"/>
              <w:jc w:val="right"/>
              <w:rPr>
                <w:rFonts w:ascii="Calibri" w:eastAsia="Times New Roman" w:hAnsi="Calibri" w:cs="Calibri"/>
                <w:color w:val="000000"/>
                <w:lang w:eastAsia="lv-LV"/>
              </w:rPr>
            </w:pPr>
            <w:r w:rsidRPr="00784BF9">
              <w:rPr>
                <w:rFonts w:ascii="Calibri" w:eastAsia="Times New Roman" w:hAnsi="Calibri" w:cs="Calibri"/>
                <w:color w:val="000000"/>
                <w:lang w:eastAsia="lv-LV"/>
              </w:rPr>
              <w:t>9</w:t>
            </w:r>
          </w:p>
        </w:tc>
        <w:tc>
          <w:tcPr>
            <w:tcW w:w="1526" w:type="dxa"/>
            <w:tcBorders>
              <w:top w:val="nil"/>
              <w:left w:val="nil"/>
              <w:bottom w:val="single" w:sz="4" w:space="0" w:color="auto"/>
              <w:right w:val="single" w:sz="4" w:space="0" w:color="auto"/>
            </w:tcBorders>
            <w:shd w:val="clear" w:color="auto" w:fill="auto"/>
            <w:vAlign w:val="center"/>
            <w:hideMark/>
          </w:tcPr>
          <w:p w14:paraId="0150A656" w14:textId="77777777" w:rsidR="00E246EA" w:rsidRPr="00784BF9" w:rsidRDefault="00E246EA" w:rsidP="0073408D">
            <w:pPr>
              <w:spacing w:after="0" w:line="240" w:lineRule="auto"/>
              <w:rPr>
                <w:rFonts w:ascii="Calibri" w:eastAsia="Times New Roman" w:hAnsi="Calibri" w:cs="Calibri"/>
                <w:color w:val="000000"/>
                <w:lang w:eastAsia="lv-LV"/>
              </w:rPr>
            </w:pPr>
            <w:r w:rsidRPr="00784BF9">
              <w:rPr>
                <w:rFonts w:ascii="Calibri" w:eastAsia="Times New Roman" w:hAnsi="Calibri" w:cs="Calibri"/>
                <w:color w:val="000000"/>
                <w:lang w:eastAsia="lv-LV"/>
              </w:rPr>
              <w:t>Pārējā sociālā palīdzība (</w:t>
            </w:r>
            <w:proofErr w:type="spellStart"/>
            <w:r w:rsidRPr="00784BF9">
              <w:rPr>
                <w:rFonts w:ascii="Calibri" w:eastAsia="Times New Roman" w:hAnsi="Calibri" w:cs="Calibri"/>
                <w:color w:val="000000"/>
                <w:lang w:eastAsia="lv-LV"/>
              </w:rPr>
              <w:t>t.sk.bērnu</w:t>
            </w:r>
            <w:proofErr w:type="spellEnd"/>
            <w:r w:rsidRPr="00784BF9">
              <w:rPr>
                <w:rFonts w:ascii="Calibri" w:eastAsia="Times New Roman" w:hAnsi="Calibri" w:cs="Calibri"/>
                <w:color w:val="000000"/>
                <w:lang w:eastAsia="lv-LV"/>
              </w:rPr>
              <w:t xml:space="preserve"> uzturam </w:t>
            </w:r>
            <w:proofErr w:type="spellStart"/>
            <w:r w:rsidRPr="00784BF9">
              <w:rPr>
                <w:rFonts w:ascii="Calibri" w:eastAsia="Times New Roman" w:hAnsi="Calibri" w:cs="Calibri"/>
                <w:color w:val="000000"/>
                <w:lang w:eastAsia="lv-LV"/>
              </w:rPr>
              <w:t>pirmsadopcijas</w:t>
            </w:r>
            <w:proofErr w:type="spellEnd"/>
            <w:r w:rsidRPr="00784BF9">
              <w:rPr>
                <w:rFonts w:ascii="Calibri" w:eastAsia="Times New Roman" w:hAnsi="Calibri" w:cs="Calibri"/>
                <w:color w:val="000000"/>
                <w:lang w:eastAsia="lv-LV"/>
              </w:rPr>
              <w:t xml:space="preserve"> aprūpē)</w:t>
            </w:r>
          </w:p>
        </w:tc>
        <w:tc>
          <w:tcPr>
            <w:tcW w:w="992" w:type="dxa"/>
            <w:tcBorders>
              <w:top w:val="nil"/>
              <w:left w:val="nil"/>
              <w:bottom w:val="single" w:sz="4" w:space="0" w:color="auto"/>
              <w:right w:val="single" w:sz="4" w:space="0" w:color="auto"/>
            </w:tcBorders>
            <w:shd w:val="clear" w:color="auto" w:fill="auto"/>
            <w:vAlign w:val="bottom"/>
            <w:hideMark/>
          </w:tcPr>
          <w:p w14:paraId="0E09D835" w14:textId="77777777" w:rsidR="00E246EA" w:rsidRPr="00784BF9" w:rsidRDefault="00E246EA" w:rsidP="0073408D">
            <w:pPr>
              <w:spacing w:after="0" w:line="240" w:lineRule="auto"/>
              <w:rPr>
                <w:rFonts w:ascii="Calibri" w:eastAsia="Times New Roman" w:hAnsi="Calibri" w:cs="Calibri"/>
                <w:color w:val="000000"/>
                <w:lang w:eastAsia="lv-LV"/>
              </w:rPr>
            </w:pPr>
            <w:r w:rsidRPr="00784BF9">
              <w:rPr>
                <w:rFonts w:ascii="Calibri" w:eastAsia="Times New Roman" w:hAnsi="Calibri" w:cs="Calibri"/>
                <w:color w:val="000000"/>
                <w:lang w:eastAsia="lv-LV"/>
              </w:rPr>
              <w:t>atsevišķu situāciju risināšanai</w:t>
            </w:r>
          </w:p>
        </w:tc>
        <w:tc>
          <w:tcPr>
            <w:tcW w:w="959" w:type="dxa"/>
            <w:tcBorders>
              <w:top w:val="nil"/>
              <w:left w:val="nil"/>
              <w:bottom w:val="single" w:sz="4" w:space="0" w:color="auto"/>
              <w:right w:val="single" w:sz="4" w:space="0" w:color="auto"/>
            </w:tcBorders>
            <w:shd w:val="clear" w:color="auto" w:fill="auto"/>
            <w:noWrap/>
            <w:vAlign w:val="bottom"/>
            <w:hideMark/>
          </w:tcPr>
          <w:p w14:paraId="2AB82E1E" w14:textId="77777777" w:rsidR="00E246EA" w:rsidRPr="00784BF9" w:rsidRDefault="00E246EA" w:rsidP="0073408D">
            <w:pPr>
              <w:spacing w:after="0" w:line="240" w:lineRule="auto"/>
              <w:jc w:val="right"/>
              <w:rPr>
                <w:rFonts w:ascii="Calibri" w:eastAsia="Times New Roman" w:hAnsi="Calibri" w:cs="Calibri"/>
                <w:lang w:eastAsia="lv-LV"/>
              </w:rPr>
            </w:pPr>
            <w:r w:rsidRPr="00784BF9">
              <w:rPr>
                <w:rFonts w:ascii="Calibri" w:eastAsia="Times New Roman" w:hAnsi="Calibri" w:cs="Calibri"/>
                <w:lang w:eastAsia="lv-LV"/>
              </w:rPr>
              <w:t>1900</w:t>
            </w:r>
          </w:p>
        </w:tc>
        <w:tc>
          <w:tcPr>
            <w:tcW w:w="885" w:type="dxa"/>
            <w:tcBorders>
              <w:top w:val="nil"/>
              <w:left w:val="nil"/>
              <w:bottom w:val="single" w:sz="4" w:space="0" w:color="auto"/>
              <w:right w:val="single" w:sz="4" w:space="0" w:color="auto"/>
            </w:tcBorders>
            <w:shd w:val="clear" w:color="auto" w:fill="auto"/>
            <w:noWrap/>
            <w:vAlign w:val="bottom"/>
            <w:hideMark/>
          </w:tcPr>
          <w:p w14:paraId="76CDF11A" w14:textId="77777777" w:rsidR="00E246EA" w:rsidRPr="00784BF9" w:rsidRDefault="00E246EA" w:rsidP="0073408D">
            <w:pPr>
              <w:spacing w:after="0" w:line="240" w:lineRule="auto"/>
              <w:jc w:val="right"/>
              <w:rPr>
                <w:rFonts w:ascii="Calibri" w:eastAsia="Times New Roman" w:hAnsi="Calibri" w:cs="Calibri"/>
                <w:color w:val="000000"/>
                <w:lang w:eastAsia="lv-LV"/>
              </w:rPr>
            </w:pPr>
            <w:r w:rsidRPr="00784BF9">
              <w:rPr>
                <w:rFonts w:ascii="Calibri" w:eastAsia="Times New Roman" w:hAnsi="Calibri" w:cs="Calibri"/>
                <w:color w:val="000000"/>
                <w:lang w:eastAsia="lv-LV"/>
              </w:rPr>
              <w:t>-1648</w:t>
            </w:r>
          </w:p>
        </w:tc>
        <w:tc>
          <w:tcPr>
            <w:tcW w:w="959" w:type="dxa"/>
            <w:tcBorders>
              <w:top w:val="nil"/>
              <w:left w:val="nil"/>
              <w:bottom w:val="single" w:sz="4" w:space="0" w:color="auto"/>
              <w:right w:val="single" w:sz="4" w:space="0" w:color="auto"/>
            </w:tcBorders>
            <w:shd w:val="clear" w:color="auto" w:fill="auto"/>
            <w:noWrap/>
            <w:vAlign w:val="bottom"/>
            <w:hideMark/>
          </w:tcPr>
          <w:p w14:paraId="55A75D7B" w14:textId="77777777" w:rsidR="00E246EA" w:rsidRPr="00784BF9" w:rsidRDefault="00E246EA" w:rsidP="0073408D">
            <w:pPr>
              <w:spacing w:after="0" w:line="240" w:lineRule="auto"/>
              <w:jc w:val="right"/>
              <w:rPr>
                <w:rFonts w:ascii="Calibri" w:eastAsia="Times New Roman" w:hAnsi="Calibri" w:cs="Calibri"/>
                <w:color w:val="000000"/>
                <w:lang w:eastAsia="lv-LV"/>
              </w:rPr>
            </w:pPr>
            <w:r w:rsidRPr="00784BF9">
              <w:rPr>
                <w:rFonts w:ascii="Calibri" w:eastAsia="Times New Roman" w:hAnsi="Calibri" w:cs="Calibri"/>
                <w:color w:val="000000"/>
                <w:lang w:eastAsia="lv-LV"/>
              </w:rPr>
              <w:t>252</w:t>
            </w:r>
          </w:p>
        </w:tc>
        <w:tc>
          <w:tcPr>
            <w:tcW w:w="977" w:type="dxa"/>
            <w:tcBorders>
              <w:top w:val="nil"/>
              <w:left w:val="nil"/>
              <w:bottom w:val="single" w:sz="4" w:space="0" w:color="auto"/>
              <w:right w:val="single" w:sz="4" w:space="0" w:color="auto"/>
            </w:tcBorders>
            <w:shd w:val="clear" w:color="auto" w:fill="auto"/>
            <w:noWrap/>
            <w:vAlign w:val="bottom"/>
            <w:hideMark/>
          </w:tcPr>
          <w:p w14:paraId="10BA10A0" w14:textId="77777777" w:rsidR="00E246EA" w:rsidRPr="00784BF9" w:rsidRDefault="00E246EA" w:rsidP="0073408D">
            <w:pPr>
              <w:spacing w:after="0" w:line="240" w:lineRule="auto"/>
              <w:jc w:val="right"/>
              <w:rPr>
                <w:rFonts w:ascii="Calibri" w:eastAsia="Times New Roman" w:hAnsi="Calibri" w:cs="Calibri"/>
                <w:lang w:eastAsia="lv-LV"/>
              </w:rPr>
            </w:pPr>
            <w:r w:rsidRPr="00784BF9">
              <w:rPr>
                <w:rFonts w:ascii="Calibri" w:eastAsia="Times New Roman" w:hAnsi="Calibri" w:cs="Calibri"/>
                <w:lang w:eastAsia="lv-LV"/>
              </w:rPr>
              <w:t>251.91</w:t>
            </w:r>
          </w:p>
        </w:tc>
        <w:tc>
          <w:tcPr>
            <w:tcW w:w="991" w:type="dxa"/>
            <w:tcBorders>
              <w:top w:val="nil"/>
              <w:left w:val="nil"/>
              <w:bottom w:val="single" w:sz="4" w:space="0" w:color="auto"/>
              <w:right w:val="single" w:sz="4" w:space="0" w:color="auto"/>
            </w:tcBorders>
            <w:shd w:val="clear" w:color="auto" w:fill="auto"/>
            <w:noWrap/>
            <w:vAlign w:val="bottom"/>
            <w:hideMark/>
          </w:tcPr>
          <w:p w14:paraId="4D1C94E7" w14:textId="77777777" w:rsidR="00E246EA" w:rsidRPr="00784BF9" w:rsidRDefault="00E246EA" w:rsidP="0073408D">
            <w:pPr>
              <w:spacing w:after="0" w:line="240" w:lineRule="auto"/>
              <w:jc w:val="right"/>
              <w:rPr>
                <w:rFonts w:ascii="Calibri" w:eastAsia="Times New Roman" w:hAnsi="Calibri" w:cs="Calibri"/>
                <w:color w:val="000000"/>
                <w:lang w:eastAsia="lv-LV"/>
              </w:rPr>
            </w:pPr>
            <w:r w:rsidRPr="00784BF9">
              <w:rPr>
                <w:rFonts w:ascii="Calibri" w:eastAsia="Times New Roman" w:hAnsi="Calibri" w:cs="Calibri"/>
                <w:color w:val="000000"/>
                <w:lang w:eastAsia="lv-LV"/>
              </w:rPr>
              <w:t>251.91</w:t>
            </w:r>
          </w:p>
        </w:tc>
        <w:tc>
          <w:tcPr>
            <w:tcW w:w="760" w:type="dxa"/>
            <w:tcBorders>
              <w:top w:val="nil"/>
              <w:left w:val="nil"/>
              <w:bottom w:val="single" w:sz="4" w:space="0" w:color="auto"/>
              <w:right w:val="single" w:sz="4" w:space="0" w:color="auto"/>
            </w:tcBorders>
            <w:shd w:val="clear" w:color="auto" w:fill="auto"/>
            <w:noWrap/>
            <w:vAlign w:val="bottom"/>
            <w:hideMark/>
          </w:tcPr>
          <w:p w14:paraId="5C894665" w14:textId="77777777" w:rsidR="00E246EA" w:rsidRPr="00784BF9" w:rsidRDefault="00E246EA" w:rsidP="0073408D">
            <w:pPr>
              <w:spacing w:after="0" w:line="240" w:lineRule="auto"/>
              <w:jc w:val="right"/>
              <w:rPr>
                <w:rFonts w:ascii="Calibri" w:eastAsia="Times New Roman" w:hAnsi="Calibri" w:cs="Calibri"/>
                <w:color w:val="000000"/>
                <w:lang w:eastAsia="lv-LV"/>
              </w:rPr>
            </w:pPr>
            <w:r w:rsidRPr="00784BF9">
              <w:rPr>
                <w:rFonts w:ascii="Calibri" w:eastAsia="Times New Roman" w:hAnsi="Calibri" w:cs="Calibri"/>
                <w:color w:val="000000"/>
                <w:lang w:eastAsia="lv-LV"/>
              </w:rPr>
              <w:t>100</w:t>
            </w:r>
          </w:p>
        </w:tc>
        <w:tc>
          <w:tcPr>
            <w:tcW w:w="991" w:type="dxa"/>
            <w:tcBorders>
              <w:top w:val="nil"/>
              <w:left w:val="nil"/>
              <w:bottom w:val="single" w:sz="4" w:space="0" w:color="auto"/>
              <w:right w:val="single" w:sz="4" w:space="0" w:color="auto"/>
            </w:tcBorders>
            <w:shd w:val="clear" w:color="auto" w:fill="auto"/>
            <w:noWrap/>
            <w:vAlign w:val="bottom"/>
            <w:hideMark/>
          </w:tcPr>
          <w:p w14:paraId="195E80C9" w14:textId="77777777" w:rsidR="00E246EA" w:rsidRPr="00784BF9" w:rsidRDefault="00E246EA" w:rsidP="0073408D">
            <w:pPr>
              <w:spacing w:after="0" w:line="240" w:lineRule="auto"/>
              <w:jc w:val="right"/>
              <w:rPr>
                <w:rFonts w:ascii="Calibri" w:eastAsia="Times New Roman" w:hAnsi="Calibri" w:cs="Calibri"/>
                <w:color w:val="000000"/>
                <w:lang w:eastAsia="lv-LV"/>
              </w:rPr>
            </w:pPr>
            <w:r w:rsidRPr="00784BF9">
              <w:rPr>
                <w:rFonts w:ascii="Calibri" w:eastAsia="Times New Roman" w:hAnsi="Calibri" w:cs="Calibri"/>
                <w:color w:val="000000"/>
                <w:lang w:eastAsia="lv-LV"/>
              </w:rPr>
              <w:t>0.09</w:t>
            </w:r>
          </w:p>
        </w:tc>
      </w:tr>
      <w:tr w:rsidR="00E246EA" w:rsidRPr="00784BF9" w14:paraId="489A6BBD" w14:textId="77777777" w:rsidTr="0073408D">
        <w:trPr>
          <w:trHeight w:val="9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08C57330" w14:textId="77777777" w:rsidR="00E246EA" w:rsidRPr="00784BF9" w:rsidRDefault="00E246EA" w:rsidP="0073408D">
            <w:pPr>
              <w:spacing w:after="0" w:line="240" w:lineRule="auto"/>
              <w:jc w:val="right"/>
              <w:rPr>
                <w:rFonts w:ascii="Calibri" w:eastAsia="Times New Roman" w:hAnsi="Calibri" w:cs="Calibri"/>
                <w:color w:val="000000"/>
                <w:lang w:eastAsia="lv-LV"/>
              </w:rPr>
            </w:pPr>
            <w:r w:rsidRPr="00784BF9">
              <w:rPr>
                <w:rFonts w:ascii="Calibri" w:eastAsia="Times New Roman" w:hAnsi="Calibri" w:cs="Calibri"/>
                <w:color w:val="000000"/>
                <w:lang w:eastAsia="lv-LV"/>
              </w:rPr>
              <w:t>10</w:t>
            </w:r>
          </w:p>
        </w:tc>
        <w:tc>
          <w:tcPr>
            <w:tcW w:w="1526" w:type="dxa"/>
            <w:tcBorders>
              <w:top w:val="nil"/>
              <w:left w:val="nil"/>
              <w:bottom w:val="single" w:sz="4" w:space="0" w:color="auto"/>
              <w:right w:val="single" w:sz="4" w:space="0" w:color="auto"/>
            </w:tcBorders>
            <w:shd w:val="clear" w:color="auto" w:fill="auto"/>
            <w:vAlign w:val="center"/>
            <w:hideMark/>
          </w:tcPr>
          <w:p w14:paraId="19E09C7B" w14:textId="77777777" w:rsidR="00E246EA" w:rsidRPr="00784BF9" w:rsidRDefault="00E246EA" w:rsidP="0073408D">
            <w:pPr>
              <w:spacing w:after="0" w:line="240" w:lineRule="auto"/>
              <w:rPr>
                <w:rFonts w:ascii="Calibri" w:eastAsia="Times New Roman" w:hAnsi="Calibri" w:cs="Calibri"/>
                <w:color w:val="000000"/>
                <w:lang w:eastAsia="lv-LV"/>
              </w:rPr>
            </w:pPr>
            <w:r w:rsidRPr="00784BF9">
              <w:rPr>
                <w:rFonts w:ascii="Calibri" w:eastAsia="Times New Roman" w:hAnsi="Calibri" w:cs="Calibri"/>
                <w:color w:val="000000"/>
                <w:lang w:eastAsia="lv-LV"/>
              </w:rPr>
              <w:t>Apbedīšanas pabalsts</w:t>
            </w:r>
          </w:p>
        </w:tc>
        <w:tc>
          <w:tcPr>
            <w:tcW w:w="992" w:type="dxa"/>
            <w:tcBorders>
              <w:top w:val="nil"/>
              <w:left w:val="nil"/>
              <w:bottom w:val="single" w:sz="4" w:space="0" w:color="auto"/>
              <w:right w:val="single" w:sz="4" w:space="0" w:color="auto"/>
            </w:tcBorders>
            <w:shd w:val="clear" w:color="auto" w:fill="auto"/>
            <w:vAlign w:val="bottom"/>
            <w:hideMark/>
          </w:tcPr>
          <w:p w14:paraId="58DFDC52" w14:textId="77777777" w:rsidR="00E246EA" w:rsidRPr="00784BF9" w:rsidRDefault="00E246EA" w:rsidP="0073408D">
            <w:pPr>
              <w:spacing w:after="0" w:line="240" w:lineRule="auto"/>
              <w:rPr>
                <w:rFonts w:ascii="Calibri" w:eastAsia="Times New Roman" w:hAnsi="Calibri" w:cs="Calibri"/>
                <w:color w:val="000000"/>
                <w:lang w:eastAsia="lv-LV"/>
              </w:rPr>
            </w:pPr>
            <w:r w:rsidRPr="00784BF9">
              <w:rPr>
                <w:rFonts w:ascii="Calibri" w:eastAsia="Times New Roman" w:hAnsi="Calibri" w:cs="Calibri"/>
                <w:color w:val="000000"/>
                <w:lang w:eastAsia="lv-LV"/>
              </w:rPr>
              <w:t>apbedīšanas izdevumu segšanai</w:t>
            </w:r>
          </w:p>
        </w:tc>
        <w:tc>
          <w:tcPr>
            <w:tcW w:w="959" w:type="dxa"/>
            <w:tcBorders>
              <w:top w:val="nil"/>
              <w:left w:val="nil"/>
              <w:bottom w:val="single" w:sz="4" w:space="0" w:color="auto"/>
              <w:right w:val="single" w:sz="4" w:space="0" w:color="auto"/>
            </w:tcBorders>
            <w:shd w:val="clear" w:color="auto" w:fill="auto"/>
            <w:noWrap/>
            <w:vAlign w:val="bottom"/>
            <w:hideMark/>
          </w:tcPr>
          <w:p w14:paraId="1F141420" w14:textId="77777777" w:rsidR="00E246EA" w:rsidRPr="00784BF9" w:rsidRDefault="00E246EA" w:rsidP="0073408D">
            <w:pPr>
              <w:spacing w:after="0" w:line="240" w:lineRule="auto"/>
              <w:jc w:val="right"/>
              <w:rPr>
                <w:rFonts w:ascii="Calibri" w:eastAsia="Times New Roman" w:hAnsi="Calibri" w:cs="Calibri"/>
                <w:lang w:eastAsia="lv-LV"/>
              </w:rPr>
            </w:pPr>
            <w:r w:rsidRPr="00784BF9">
              <w:rPr>
                <w:rFonts w:ascii="Calibri" w:eastAsia="Times New Roman" w:hAnsi="Calibri" w:cs="Calibri"/>
                <w:lang w:eastAsia="lv-LV"/>
              </w:rPr>
              <w:t>1200</w:t>
            </w:r>
          </w:p>
        </w:tc>
        <w:tc>
          <w:tcPr>
            <w:tcW w:w="885" w:type="dxa"/>
            <w:tcBorders>
              <w:top w:val="nil"/>
              <w:left w:val="nil"/>
              <w:bottom w:val="single" w:sz="4" w:space="0" w:color="auto"/>
              <w:right w:val="single" w:sz="4" w:space="0" w:color="auto"/>
            </w:tcBorders>
            <w:shd w:val="clear" w:color="auto" w:fill="auto"/>
            <w:noWrap/>
            <w:vAlign w:val="bottom"/>
            <w:hideMark/>
          </w:tcPr>
          <w:p w14:paraId="6054DD66" w14:textId="77777777" w:rsidR="00E246EA" w:rsidRPr="00784BF9" w:rsidRDefault="00E246EA" w:rsidP="0073408D">
            <w:pPr>
              <w:spacing w:after="0" w:line="240" w:lineRule="auto"/>
              <w:jc w:val="right"/>
              <w:rPr>
                <w:rFonts w:ascii="Calibri" w:eastAsia="Times New Roman" w:hAnsi="Calibri" w:cs="Calibri"/>
                <w:color w:val="000000"/>
                <w:lang w:eastAsia="lv-LV"/>
              </w:rPr>
            </w:pPr>
            <w:r w:rsidRPr="00784BF9">
              <w:rPr>
                <w:rFonts w:ascii="Calibri" w:eastAsia="Times New Roman" w:hAnsi="Calibri" w:cs="Calibri"/>
                <w:color w:val="000000"/>
                <w:lang w:eastAsia="lv-LV"/>
              </w:rPr>
              <w:t>2508</w:t>
            </w:r>
          </w:p>
        </w:tc>
        <w:tc>
          <w:tcPr>
            <w:tcW w:w="959" w:type="dxa"/>
            <w:tcBorders>
              <w:top w:val="nil"/>
              <w:left w:val="nil"/>
              <w:bottom w:val="single" w:sz="4" w:space="0" w:color="auto"/>
              <w:right w:val="single" w:sz="4" w:space="0" w:color="auto"/>
            </w:tcBorders>
            <w:shd w:val="clear" w:color="auto" w:fill="auto"/>
            <w:noWrap/>
            <w:vAlign w:val="bottom"/>
            <w:hideMark/>
          </w:tcPr>
          <w:p w14:paraId="32BE80BA" w14:textId="77777777" w:rsidR="00E246EA" w:rsidRPr="00784BF9" w:rsidRDefault="00E246EA" w:rsidP="0073408D">
            <w:pPr>
              <w:spacing w:after="0" w:line="240" w:lineRule="auto"/>
              <w:jc w:val="right"/>
              <w:rPr>
                <w:rFonts w:ascii="Calibri" w:eastAsia="Times New Roman" w:hAnsi="Calibri" w:cs="Calibri"/>
                <w:color w:val="000000"/>
                <w:lang w:eastAsia="lv-LV"/>
              </w:rPr>
            </w:pPr>
            <w:r w:rsidRPr="00784BF9">
              <w:rPr>
                <w:rFonts w:ascii="Calibri" w:eastAsia="Times New Roman" w:hAnsi="Calibri" w:cs="Calibri"/>
                <w:color w:val="000000"/>
                <w:lang w:eastAsia="lv-LV"/>
              </w:rPr>
              <w:t>3708</w:t>
            </w:r>
          </w:p>
        </w:tc>
        <w:tc>
          <w:tcPr>
            <w:tcW w:w="977" w:type="dxa"/>
            <w:tcBorders>
              <w:top w:val="nil"/>
              <w:left w:val="nil"/>
              <w:bottom w:val="single" w:sz="4" w:space="0" w:color="auto"/>
              <w:right w:val="single" w:sz="4" w:space="0" w:color="auto"/>
            </w:tcBorders>
            <w:shd w:val="clear" w:color="auto" w:fill="auto"/>
            <w:noWrap/>
            <w:vAlign w:val="bottom"/>
            <w:hideMark/>
          </w:tcPr>
          <w:p w14:paraId="515D1DE9" w14:textId="77777777" w:rsidR="00E246EA" w:rsidRPr="00784BF9" w:rsidRDefault="00E246EA" w:rsidP="0073408D">
            <w:pPr>
              <w:spacing w:after="0" w:line="240" w:lineRule="auto"/>
              <w:jc w:val="right"/>
              <w:rPr>
                <w:rFonts w:ascii="Calibri" w:eastAsia="Times New Roman" w:hAnsi="Calibri" w:cs="Calibri"/>
                <w:lang w:eastAsia="lv-LV"/>
              </w:rPr>
            </w:pPr>
            <w:r w:rsidRPr="00784BF9">
              <w:rPr>
                <w:rFonts w:ascii="Calibri" w:eastAsia="Times New Roman" w:hAnsi="Calibri" w:cs="Calibri"/>
                <w:lang w:eastAsia="lv-LV"/>
              </w:rPr>
              <w:t>3705.35</w:t>
            </w:r>
          </w:p>
        </w:tc>
        <w:tc>
          <w:tcPr>
            <w:tcW w:w="991" w:type="dxa"/>
            <w:tcBorders>
              <w:top w:val="nil"/>
              <w:left w:val="nil"/>
              <w:bottom w:val="single" w:sz="4" w:space="0" w:color="auto"/>
              <w:right w:val="single" w:sz="4" w:space="0" w:color="auto"/>
            </w:tcBorders>
            <w:shd w:val="clear" w:color="auto" w:fill="auto"/>
            <w:noWrap/>
            <w:vAlign w:val="bottom"/>
            <w:hideMark/>
          </w:tcPr>
          <w:p w14:paraId="7C515247" w14:textId="77777777" w:rsidR="00E246EA" w:rsidRPr="00784BF9" w:rsidRDefault="00E246EA" w:rsidP="0073408D">
            <w:pPr>
              <w:spacing w:after="0" w:line="240" w:lineRule="auto"/>
              <w:jc w:val="right"/>
              <w:rPr>
                <w:rFonts w:ascii="Calibri" w:eastAsia="Times New Roman" w:hAnsi="Calibri" w:cs="Calibri"/>
                <w:color w:val="000000"/>
                <w:lang w:eastAsia="lv-LV"/>
              </w:rPr>
            </w:pPr>
            <w:r w:rsidRPr="00784BF9">
              <w:rPr>
                <w:rFonts w:ascii="Calibri" w:eastAsia="Times New Roman" w:hAnsi="Calibri" w:cs="Calibri"/>
                <w:color w:val="000000"/>
                <w:lang w:eastAsia="lv-LV"/>
              </w:rPr>
              <w:t>3705.35</w:t>
            </w:r>
          </w:p>
        </w:tc>
        <w:tc>
          <w:tcPr>
            <w:tcW w:w="760" w:type="dxa"/>
            <w:tcBorders>
              <w:top w:val="nil"/>
              <w:left w:val="nil"/>
              <w:bottom w:val="single" w:sz="4" w:space="0" w:color="auto"/>
              <w:right w:val="single" w:sz="4" w:space="0" w:color="auto"/>
            </w:tcBorders>
            <w:shd w:val="clear" w:color="auto" w:fill="auto"/>
            <w:noWrap/>
            <w:vAlign w:val="bottom"/>
            <w:hideMark/>
          </w:tcPr>
          <w:p w14:paraId="56CE5771" w14:textId="77777777" w:rsidR="00E246EA" w:rsidRPr="00784BF9" w:rsidRDefault="00E246EA" w:rsidP="0073408D">
            <w:pPr>
              <w:spacing w:after="0" w:line="240" w:lineRule="auto"/>
              <w:jc w:val="right"/>
              <w:rPr>
                <w:rFonts w:ascii="Calibri" w:eastAsia="Times New Roman" w:hAnsi="Calibri" w:cs="Calibri"/>
                <w:color w:val="000000"/>
                <w:lang w:eastAsia="lv-LV"/>
              </w:rPr>
            </w:pPr>
            <w:r w:rsidRPr="00784BF9">
              <w:rPr>
                <w:rFonts w:ascii="Calibri" w:eastAsia="Times New Roman" w:hAnsi="Calibri" w:cs="Calibri"/>
                <w:color w:val="000000"/>
                <w:lang w:eastAsia="lv-LV"/>
              </w:rPr>
              <w:t>100</w:t>
            </w:r>
          </w:p>
        </w:tc>
        <w:tc>
          <w:tcPr>
            <w:tcW w:w="991" w:type="dxa"/>
            <w:tcBorders>
              <w:top w:val="nil"/>
              <w:left w:val="nil"/>
              <w:bottom w:val="single" w:sz="4" w:space="0" w:color="auto"/>
              <w:right w:val="single" w:sz="4" w:space="0" w:color="auto"/>
            </w:tcBorders>
            <w:shd w:val="clear" w:color="auto" w:fill="auto"/>
            <w:noWrap/>
            <w:vAlign w:val="bottom"/>
            <w:hideMark/>
          </w:tcPr>
          <w:p w14:paraId="44FD6863" w14:textId="77777777" w:rsidR="00E246EA" w:rsidRPr="00784BF9" w:rsidRDefault="00E246EA" w:rsidP="0073408D">
            <w:pPr>
              <w:spacing w:after="0" w:line="240" w:lineRule="auto"/>
              <w:jc w:val="right"/>
              <w:rPr>
                <w:rFonts w:ascii="Calibri" w:eastAsia="Times New Roman" w:hAnsi="Calibri" w:cs="Calibri"/>
                <w:color w:val="000000"/>
                <w:lang w:eastAsia="lv-LV"/>
              </w:rPr>
            </w:pPr>
            <w:r w:rsidRPr="00784BF9">
              <w:rPr>
                <w:rFonts w:ascii="Calibri" w:eastAsia="Times New Roman" w:hAnsi="Calibri" w:cs="Calibri"/>
                <w:color w:val="000000"/>
                <w:lang w:eastAsia="lv-LV"/>
              </w:rPr>
              <w:t>2.65</w:t>
            </w:r>
          </w:p>
        </w:tc>
      </w:tr>
      <w:tr w:rsidR="00E246EA" w:rsidRPr="00784BF9" w14:paraId="1228D70C" w14:textId="77777777" w:rsidTr="0073408D">
        <w:trPr>
          <w:trHeight w:val="9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67242054" w14:textId="77777777" w:rsidR="00E246EA" w:rsidRPr="00784BF9" w:rsidRDefault="00E246EA" w:rsidP="0073408D">
            <w:pPr>
              <w:spacing w:after="0" w:line="240" w:lineRule="auto"/>
              <w:jc w:val="right"/>
              <w:rPr>
                <w:rFonts w:ascii="Calibri" w:eastAsia="Times New Roman" w:hAnsi="Calibri" w:cs="Calibri"/>
                <w:color w:val="000000"/>
                <w:lang w:eastAsia="lv-LV"/>
              </w:rPr>
            </w:pPr>
            <w:r w:rsidRPr="00784BF9">
              <w:rPr>
                <w:rFonts w:ascii="Calibri" w:eastAsia="Times New Roman" w:hAnsi="Calibri" w:cs="Calibri"/>
                <w:color w:val="000000"/>
                <w:lang w:eastAsia="lv-LV"/>
              </w:rPr>
              <w:t>11</w:t>
            </w:r>
          </w:p>
        </w:tc>
        <w:tc>
          <w:tcPr>
            <w:tcW w:w="1526" w:type="dxa"/>
            <w:tcBorders>
              <w:top w:val="nil"/>
              <w:left w:val="nil"/>
              <w:bottom w:val="single" w:sz="4" w:space="0" w:color="auto"/>
              <w:right w:val="single" w:sz="4" w:space="0" w:color="auto"/>
            </w:tcBorders>
            <w:shd w:val="clear" w:color="auto" w:fill="auto"/>
            <w:vAlign w:val="center"/>
            <w:hideMark/>
          </w:tcPr>
          <w:p w14:paraId="6FF91B37" w14:textId="77777777" w:rsidR="00E246EA" w:rsidRPr="00784BF9" w:rsidRDefault="00E246EA" w:rsidP="0073408D">
            <w:pPr>
              <w:spacing w:after="0" w:line="240" w:lineRule="auto"/>
              <w:rPr>
                <w:rFonts w:ascii="Calibri" w:eastAsia="Times New Roman" w:hAnsi="Calibri" w:cs="Calibri"/>
                <w:color w:val="000000"/>
                <w:lang w:eastAsia="lv-LV"/>
              </w:rPr>
            </w:pPr>
            <w:r w:rsidRPr="00784BF9">
              <w:rPr>
                <w:rFonts w:ascii="Calibri" w:eastAsia="Times New Roman" w:hAnsi="Calibri" w:cs="Calibri"/>
                <w:color w:val="000000"/>
                <w:lang w:eastAsia="lv-LV"/>
              </w:rPr>
              <w:t>Pabalsts aprūpes nodrošināšanai</w:t>
            </w:r>
          </w:p>
        </w:tc>
        <w:tc>
          <w:tcPr>
            <w:tcW w:w="992" w:type="dxa"/>
            <w:tcBorders>
              <w:top w:val="nil"/>
              <w:left w:val="nil"/>
              <w:bottom w:val="single" w:sz="4" w:space="0" w:color="auto"/>
              <w:right w:val="single" w:sz="4" w:space="0" w:color="auto"/>
            </w:tcBorders>
            <w:shd w:val="clear" w:color="auto" w:fill="auto"/>
            <w:vAlign w:val="bottom"/>
            <w:hideMark/>
          </w:tcPr>
          <w:p w14:paraId="429611FA" w14:textId="77777777" w:rsidR="00E246EA" w:rsidRPr="00784BF9" w:rsidRDefault="00E246EA" w:rsidP="0073408D">
            <w:pPr>
              <w:spacing w:after="0" w:line="240" w:lineRule="auto"/>
              <w:rPr>
                <w:rFonts w:ascii="Calibri" w:eastAsia="Times New Roman" w:hAnsi="Calibri" w:cs="Calibri"/>
                <w:color w:val="000000"/>
                <w:lang w:eastAsia="lv-LV"/>
              </w:rPr>
            </w:pPr>
            <w:r w:rsidRPr="00784BF9">
              <w:rPr>
                <w:rFonts w:ascii="Calibri" w:eastAsia="Times New Roman" w:hAnsi="Calibri" w:cs="Calibri"/>
                <w:color w:val="000000"/>
                <w:lang w:eastAsia="lv-LV"/>
              </w:rPr>
              <w:t>pensionāra/ invalīda aprūpei</w:t>
            </w:r>
          </w:p>
        </w:tc>
        <w:tc>
          <w:tcPr>
            <w:tcW w:w="959" w:type="dxa"/>
            <w:tcBorders>
              <w:top w:val="nil"/>
              <w:left w:val="nil"/>
              <w:bottom w:val="single" w:sz="4" w:space="0" w:color="auto"/>
              <w:right w:val="single" w:sz="4" w:space="0" w:color="auto"/>
            </w:tcBorders>
            <w:shd w:val="clear" w:color="auto" w:fill="auto"/>
            <w:noWrap/>
            <w:vAlign w:val="bottom"/>
            <w:hideMark/>
          </w:tcPr>
          <w:p w14:paraId="123C8D8C" w14:textId="77777777" w:rsidR="00E246EA" w:rsidRPr="00784BF9" w:rsidRDefault="00E246EA" w:rsidP="0073408D">
            <w:pPr>
              <w:spacing w:after="0" w:line="240" w:lineRule="auto"/>
              <w:jc w:val="right"/>
              <w:rPr>
                <w:rFonts w:ascii="Calibri" w:eastAsia="Times New Roman" w:hAnsi="Calibri" w:cs="Calibri"/>
                <w:lang w:eastAsia="lv-LV"/>
              </w:rPr>
            </w:pPr>
            <w:r w:rsidRPr="00784BF9">
              <w:rPr>
                <w:rFonts w:ascii="Calibri" w:eastAsia="Times New Roman" w:hAnsi="Calibri" w:cs="Calibri"/>
                <w:lang w:eastAsia="lv-LV"/>
              </w:rPr>
              <w:t>5000</w:t>
            </w:r>
          </w:p>
        </w:tc>
        <w:tc>
          <w:tcPr>
            <w:tcW w:w="885" w:type="dxa"/>
            <w:tcBorders>
              <w:top w:val="nil"/>
              <w:left w:val="nil"/>
              <w:bottom w:val="single" w:sz="4" w:space="0" w:color="auto"/>
              <w:right w:val="single" w:sz="4" w:space="0" w:color="auto"/>
            </w:tcBorders>
            <w:shd w:val="clear" w:color="auto" w:fill="auto"/>
            <w:noWrap/>
            <w:vAlign w:val="bottom"/>
            <w:hideMark/>
          </w:tcPr>
          <w:p w14:paraId="380EF2A6" w14:textId="77777777" w:rsidR="00E246EA" w:rsidRPr="00784BF9" w:rsidRDefault="00E246EA" w:rsidP="0073408D">
            <w:pPr>
              <w:spacing w:after="0" w:line="240" w:lineRule="auto"/>
              <w:jc w:val="right"/>
              <w:rPr>
                <w:rFonts w:ascii="Calibri" w:eastAsia="Times New Roman" w:hAnsi="Calibri" w:cs="Calibri"/>
                <w:color w:val="000000"/>
                <w:lang w:eastAsia="lv-LV"/>
              </w:rPr>
            </w:pPr>
            <w:r w:rsidRPr="00784BF9">
              <w:rPr>
                <w:rFonts w:ascii="Calibri" w:eastAsia="Times New Roman" w:hAnsi="Calibri" w:cs="Calibri"/>
                <w:color w:val="000000"/>
                <w:lang w:eastAsia="lv-LV"/>
              </w:rPr>
              <w:t>-1560</w:t>
            </w:r>
          </w:p>
        </w:tc>
        <w:tc>
          <w:tcPr>
            <w:tcW w:w="959" w:type="dxa"/>
            <w:tcBorders>
              <w:top w:val="nil"/>
              <w:left w:val="nil"/>
              <w:bottom w:val="single" w:sz="4" w:space="0" w:color="auto"/>
              <w:right w:val="single" w:sz="4" w:space="0" w:color="auto"/>
            </w:tcBorders>
            <w:shd w:val="clear" w:color="auto" w:fill="auto"/>
            <w:noWrap/>
            <w:vAlign w:val="bottom"/>
            <w:hideMark/>
          </w:tcPr>
          <w:p w14:paraId="307FAC63" w14:textId="77777777" w:rsidR="00E246EA" w:rsidRPr="00784BF9" w:rsidRDefault="00E246EA" w:rsidP="0073408D">
            <w:pPr>
              <w:spacing w:after="0" w:line="240" w:lineRule="auto"/>
              <w:jc w:val="right"/>
              <w:rPr>
                <w:rFonts w:ascii="Calibri" w:eastAsia="Times New Roman" w:hAnsi="Calibri" w:cs="Calibri"/>
                <w:color w:val="000000"/>
                <w:lang w:eastAsia="lv-LV"/>
              </w:rPr>
            </w:pPr>
            <w:r w:rsidRPr="00784BF9">
              <w:rPr>
                <w:rFonts w:ascii="Calibri" w:eastAsia="Times New Roman" w:hAnsi="Calibri" w:cs="Calibri"/>
                <w:color w:val="000000"/>
                <w:lang w:eastAsia="lv-LV"/>
              </w:rPr>
              <w:t>3440</w:t>
            </w:r>
          </w:p>
        </w:tc>
        <w:tc>
          <w:tcPr>
            <w:tcW w:w="977" w:type="dxa"/>
            <w:tcBorders>
              <w:top w:val="nil"/>
              <w:left w:val="nil"/>
              <w:bottom w:val="single" w:sz="4" w:space="0" w:color="auto"/>
              <w:right w:val="single" w:sz="4" w:space="0" w:color="auto"/>
            </w:tcBorders>
            <w:shd w:val="clear" w:color="auto" w:fill="auto"/>
            <w:noWrap/>
            <w:vAlign w:val="bottom"/>
            <w:hideMark/>
          </w:tcPr>
          <w:p w14:paraId="2D0522E4" w14:textId="77777777" w:rsidR="00E246EA" w:rsidRPr="00784BF9" w:rsidRDefault="00E246EA" w:rsidP="0073408D">
            <w:pPr>
              <w:spacing w:after="0" w:line="240" w:lineRule="auto"/>
              <w:jc w:val="right"/>
              <w:rPr>
                <w:rFonts w:ascii="Calibri" w:eastAsia="Times New Roman" w:hAnsi="Calibri" w:cs="Calibri"/>
                <w:lang w:eastAsia="lv-LV"/>
              </w:rPr>
            </w:pPr>
            <w:r w:rsidRPr="00784BF9">
              <w:rPr>
                <w:rFonts w:ascii="Calibri" w:eastAsia="Times New Roman" w:hAnsi="Calibri" w:cs="Calibri"/>
                <w:lang w:eastAsia="lv-LV"/>
              </w:rPr>
              <w:t>3440</w:t>
            </w:r>
          </w:p>
        </w:tc>
        <w:tc>
          <w:tcPr>
            <w:tcW w:w="991" w:type="dxa"/>
            <w:tcBorders>
              <w:top w:val="nil"/>
              <w:left w:val="nil"/>
              <w:bottom w:val="single" w:sz="4" w:space="0" w:color="auto"/>
              <w:right w:val="single" w:sz="4" w:space="0" w:color="auto"/>
            </w:tcBorders>
            <w:shd w:val="clear" w:color="auto" w:fill="auto"/>
            <w:noWrap/>
            <w:vAlign w:val="bottom"/>
            <w:hideMark/>
          </w:tcPr>
          <w:p w14:paraId="39183EE6" w14:textId="77777777" w:rsidR="00E246EA" w:rsidRPr="00784BF9" w:rsidRDefault="00E246EA" w:rsidP="0073408D">
            <w:pPr>
              <w:spacing w:after="0" w:line="240" w:lineRule="auto"/>
              <w:jc w:val="right"/>
              <w:rPr>
                <w:rFonts w:ascii="Calibri" w:eastAsia="Times New Roman" w:hAnsi="Calibri" w:cs="Calibri"/>
                <w:color w:val="000000"/>
                <w:lang w:eastAsia="lv-LV"/>
              </w:rPr>
            </w:pPr>
            <w:r w:rsidRPr="00784BF9">
              <w:rPr>
                <w:rFonts w:ascii="Calibri" w:eastAsia="Times New Roman" w:hAnsi="Calibri" w:cs="Calibri"/>
                <w:color w:val="000000"/>
                <w:lang w:eastAsia="lv-LV"/>
              </w:rPr>
              <w:t>3440</w:t>
            </w:r>
          </w:p>
        </w:tc>
        <w:tc>
          <w:tcPr>
            <w:tcW w:w="760" w:type="dxa"/>
            <w:tcBorders>
              <w:top w:val="nil"/>
              <w:left w:val="nil"/>
              <w:bottom w:val="single" w:sz="4" w:space="0" w:color="auto"/>
              <w:right w:val="single" w:sz="4" w:space="0" w:color="auto"/>
            </w:tcBorders>
            <w:shd w:val="clear" w:color="auto" w:fill="auto"/>
            <w:noWrap/>
            <w:vAlign w:val="bottom"/>
            <w:hideMark/>
          </w:tcPr>
          <w:p w14:paraId="7231CEA0" w14:textId="77777777" w:rsidR="00E246EA" w:rsidRPr="00784BF9" w:rsidRDefault="00E246EA" w:rsidP="0073408D">
            <w:pPr>
              <w:spacing w:after="0" w:line="240" w:lineRule="auto"/>
              <w:jc w:val="right"/>
              <w:rPr>
                <w:rFonts w:ascii="Calibri" w:eastAsia="Times New Roman" w:hAnsi="Calibri" w:cs="Calibri"/>
                <w:color w:val="000000"/>
                <w:lang w:eastAsia="lv-LV"/>
              </w:rPr>
            </w:pPr>
            <w:r w:rsidRPr="00784BF9">
              <w:rPr>
                <w:rFonts w:ascii="Calibri" w:eastAsia="Times New Roman" w:hAnsi="Calibri" w:cs="Calibri"/>
                <w:color w:val="000000"/>
                <w:lang w:eastAsia="lv-LV"/>
              </w:rPr>
              <w:t>100</w:t>
            </w:r>
          </w:p>
        </w:tc>
        <w:tc>
          <w:tcPr>
            <w:tcW w:w="991" w:type="dxa"/>
            <w:tcBorders>
              <w:top w:val="nil"/>
              <w:left w:val="nil"/>
              <w:bottom w:val="single" w:sz="4" w:space="0" w:color="auto"/>
              <w:right w:val="single" w:sz="4" w:space="0" w:color="auto"/>
            </w:tcBorders>
            <w:shd w:val="clear" w:color="auto" w:fill="auto"/>
            <w:noWrap/>
            <w:vAlign w:val="bottom"/>
            <w:hideMark/>
          </w:tcPr>
          <w:p w14:paraId="7BD0BE7E" w14:textId="77777777" w:rsidR="00E246EA" w:rsidRPr="00784BF9" w:rsidRDefault="00E246EA" w:rsidP="0073408D">
            <w:pPr>
              <w:spacing w:after="0" w:line="240" w:lineRule="auto"/>
              <w:jc w:val="right"/>
              <w:rPr>
                <w:rFonts w:ascii="Calibri" w:eastAsia="Times New Roman" w:hAnsi="Calibri" w:cs="Calibri"/>
                <w:color w:val="000000"/>
                <w:lang w:eastAsia="lv-LV"/>
              </w:rPr>
            </w:pPr>
            <w:r w:rsidRPr="00784BF9">
              <w:rPr>
                <w:rFonts w:ascii="Calibri" w:eastAsia="Times New Roman" w:hAnsi="Calibri" w:cs="Calibri"/>
                <w:color w:val="000000"/>
                <w:lang w:eastAsia="lv-LV"/>
              </w:rPr>
              <w:t>0</w:t>
            </w:r>
          </w:p>
        </w:tc>
      </w:tr>
      <w:tr w:rsidR="00E246EA" w:rsidRPr="00784BF9" w14:paraId="54F72632" w14:textId="77777777" w:rsidTr="0073408D">
        <w:trPr>
          <w:trHeight w:val="300"/>
        </w:trPr>
        <w:tc>
          <w:tcPr>
            <w:tcW w:w="32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E90CB" w14:textId="77777777" w:rsidR="00E246EA" w:rsidRPr="00784BF9" w:rsidRDefault="00E246EA" w:rsidP="0073408D">
            <w:pPr>
              <w:spacing w:after="0" w:line="240" w:lineRule="auto"/>
              <w:jc w:val="center"/>
              <w:rPr>
                <w:rFonts w:ascii="Calibri" w:eastAsia="Times New Roman" w:hAnsi="Calibri" w:cs="Calibri"/>
                <w:b/>
                <w:bCs/>
                <w:color w:val="000000"/>
                <w:lang w:eastAsia="lv-LV"/>
              </w:rPr>
            </w:pPr>
            <w:r w:rsidRPr="00784BF9">
              <w:rPr>
                <w:rFonts w:ascii="Calibri" w:eastAsia="Times New Roman" w:hAnsi="Calibri" w:cs="Calibri"/>
                <w:b/>
                <w:bCs/>
                <w:color w:val="000000"/>
                <w:lang w:eastAsia="lv-LV"/>
              </w:rPr>
              <w:t>KOPĀ</w:t>
            </w:r>
          </w:p>
        </w:tc>
        <w:tc>
          <w:tcPr>
            <w:tcW w:w="959" w:type="dxa"/>
            <w:tcBorders>
              <w:top w:val="nil"/>
              <w:left w:val="nil"/>
              <w:bottom w:val="single" w:sz="4" w:space="0" w:color="auto"/>
              <w:right w:val="single" w:sz="4" w:space="0" w:color="auto"/>
            </w:tcBorders>
            <w:shd w:val="clear" w:color="auto" w:fill="auto"/>
            <w:noWrap/>
            <w:vAlign w:val="bottom"/>
            <w:hideMark/>
          </w:tcPr>
          <w:p w14:paraId="6695A6BE" w14:textId="77777777" w:rsidR="00E246EA" w:rsidRPr="00784BF9" w:rsidRDefault="00E246EA" w:rsidP="0073408D">
            <w:pPr>
              <w:spacing w:after="0" w:line="240" w:lineRule="auto"/>
              <w:jc w:val="right"/>
              <w:rPr>
                <w:rFonts w:ascii="Calibri" w:eastAsia="Times New Roman" w:hAnsi="Calibri" w:cs="Calibri"/>
                <w:b/>
                <w:bCs/>
                <w:color w:val="000000"/>
                <w:lang w:eastAsia="lv-LV"/>
              </w:rPr>
            </w:pPr>
            <w:r w:rsidRPr="00784BF9">
              <w:rPr>
                <w:rFonts w:ascii="Calibri" w:eastAsia="Times New Roman" w:hAnsi="Calibri" w:cs="Calibri"/>
                <w:b/>
                <w:bCs/>
                <w:color w:val="000000"/>
                <w:lang w:eastAsia="lv-LV"/>
              </w:rPr>
              <w:t>145300</w:t>
            </w:r>
          </w:p>
        </w:tc>
        <w:tc>
          <w:tcPr>
            <w:tcW w:w="885" w:type="dxa"/>
            <w:tcBorders>
              <w:top w:val="nil"/>
              <w:left w:val="nil"/>
              <w:bottom w:val="single" w:sz="4" w:space="0" w:color="auto"/>
              <w:right w:val="single" w:sz="4" w:space="0" w:color="auto"/>
            </w:tcBorders>
            <w:shd w:val="clear" w:color="auto" w:fill="auto"/>
            <w:noWrap/>
            <w:vAlign w:val="bottom"/>
            <w:hideMark/>
          </w:tcPr>
          <w:p w14:paraId="162AAF8D" w14:textId="77777777" w:rsidR="00E246EA" w:rsidRPr="00784BF9" w:rsidRDefault="00E246EA" w:rsidP="0073408D">
            <w:pPr>
              <w:spacing w:after="0" w:line="240" w:lineRule="auto"/>
              <w:jc w:val="right"/>
              <w:rPr>
                <w:rFonts w:ascii="Calibri" w:eastAsia="Times New Roman" w:hAnsi="Calibri" w:cs="Calibri"/>
                <w:b/>
                <w:bCs/>
                <w:color w:val="000000"/>
                <w:lang w:eastAsia="lv-LV"/>
              </w:rPr>
            </w:pPr>
            <w:r w:rsidRPr="00784BF9">
              <w:rPr>
                <w:rFonts w:ascii="Calibri" w:eastAsia="Times New Roman" w:hAnsi="Calibri" w:cs="Calibri"/>
                <w:b/>
                <w:bCs/>
                <w:color w:val="000000"/>
                <w:lang w:eastAsia="lv-LV"/>
              </w:rPr>
              <w:t>5698</w:t>
            </w:r>
          </w:p>
        </w:tc>
        <w:tc>
          <w:tcPr>
            <w:tcW w:w="959" w:type="dxa"/>
            <w:tcBorders>
              <w:top w:val="nil"/>
              <w:left w:val="nil"/>
              <w:bottom w:val="single" w:sz="4" w:space="0" w:color="auto"/>
              <w:right w:val="single" w:sz="4" w:space="0" w:color="auto"/>
            </w:tcBorders>
            <w:shd w:val="clear" w:color="auto" w:fill="auto"/>
            <w:noWrap/>
            <w:vAlign w:val="bottom"/>
            <w:hideMark/>
          </w:tcPr>
          <w:p w14:paraId="7E9D769B" w14:textId="77777777" w:rsidR="00E246EA" w:rsidRPr="00784BF9" w:rsidRDefault="00E246EA" w:rsidP="0073408D">
            <w:pPr>
              <w:spacing w:after="0" w:line="240" w:lineRule="auto"/>
              <w:jc w:val="right"/>
              <w:rPr>
                <w:rFonts w:ascii="Calibri" w:eastAsia="Times New Roman" w:hAnsi="Calibri" w:cs="Calibri"/>
                <w:b/>
                <w:bCs/>
                <w:color w:val="000000"/>
                <w:lang w:eastAsia="lv-LV"/>
              </w:rPr>
            </w:pPr>
            <w:r w:rsidRPr="00784BF9">
              <w:rPr>
                <w:rFonts w:ascii="Calibri" w:eastAsia="Times New Roman" w:hAnsi="Calibri" w:cs="Calibri"/>
                <w:b/>
                <w:bCs/>
                <w:color w:val="000000"/>
                <w:lang w:eastAsia="lv-LV"/>
              </w:rPr>
              <w:t>150998</w:t>
            </w:r>
          </w:p>
        </w:tc>
        <w:tc>
          <w:tcPr>
            <w:tcW w:w="977" w:type="dxa"/>
            <w:tcBorders>
              <w:top w:val="nil"/>
              <w:left w:val="nil"/>
              <w:bottom w:val="single" w:sz="4" w:space="0" w:color="auto"/>
              <w:right w:val="single" w:sz="4" w:space="0" w:color="auto"/>
            </w:tcBorders>
            <w:shd w:val="clear" w:color="auto" w:fill="auto"/>
            <w:noWrap/>
            <w:vAlign w:val="bottom"/>
            <w:hideMark/>
          </w:tcPr>
          <w:p w14:paraId="79DC15F6" w14:textId="77777777" w:rsidR="00E246EA" w:rsidRPr="00784BF9" w:rsidRDefault="00E246EA" w:rsidP="0073408D">
            <w:pPr>
              <w:spacing w:after="0" w:line="240" w:lineRule="auto"/>
              <w:jc w:val="right"/>
              <w:rPr>
                <w:rFonts w:ascii="Calibri" w:eastAsia="Times New Roman" w:hAnsi="Calibri" w:cs="Calibri"/>
                <w:b/>
                <w:bCs/>
                <w:lang w:eastAsia="lv-LV"/>
              </w:rPr>
            </w:pPr>
            <w:r w:rsidRPr="00784BF9">
              <w:rPr>
                <w:rFonts w:ascii="Calibri" w:eastAsia="Times New Roman" w:hAnsi="Calibri" w:cs="Calibri"/>
                <w:b/>
                <w:bCs/>
                <w:lang w:eastAsia="lv-LV"/>
              </w:rPr>
              <w:t>150805.44</w:t>
            </w:r>
          </w:p>
        </w:tc>
        <w:tc>
          <w:tcPr>
            <w:tcW w:w="991" w:type="dxa"/>
            <w:tcBorders>
              <w:top w:val="nil"/>
              <w:left w:val="nil"/>
              <w:bottom w:val="single" w:sz="4" w:space="0" w:color="auto"/>
              <w:right w:val="single" w:sz="4" w:space="0" w:color="auto"/>
            </w:tcBorders>
            <w:shd w:val="clear" w:color="auto" w:fill="auto"/>
            <w:noWrap/>
            <w:vAlign w:val="bottom"/>
            <w:hideMark/>
          </w:tcPr>
          <w:p w14:paraId="0B436FBD" w14:textId="77777777" w:rsidR="00E246EA" w:rsidRPr="00784BF9" w:rsidRDefault="00E246EA" w:rsidP="0073408D">
            <w:pPr>
              <w:spacing w:after="0" w:line="240" w:lineRule="auto"/>
              <w:jc w:val="right"/>
              <w:rPr>
                <w:rFonts w:ascii="Calibri" w:eastAsia="Times New Roman" w:hAnsi="Calibri" w:cs="Calibri"/>
                <w:b/>
                <w:bCs/>
                <w:color w:val="000000"/>
                <w:lang w:eastAsia="lv-LV"/>
              </w:rPr>
            </w:pPr>
            <w:r w:rsidRPr="00784BF9">
              <w:rPr>
                <w:rFonts w:ascii="Calibri" w:eastAsia="Times New Roman" w:hAnsi="Calibri" w:cs="Calibri"/>
                <w:b/>
                <w:bCs/>
                <w:color w:val="000000"/>
                <w:lang w:eastAsia="lv-LV"/>
              </w:rPr>
              <w:t>150805.44</w:t>
            </w:r>
          </w:p>
        </w:tc>
        <w:tc>
          <w:tcPr>
            <w:tcW w:w="760" w:type="dxa"/>
            <w:tcBorders>
              <w:top w:val="nil"/>
              <w:left w:val="nil"/>
              <w:bottom w:val="single" w:sz="4" w:space="0" w:color="auto"/>
              <w:right w:val="single" w:sz="4" w:space="0" w:color="auto"/>
            </w:tcBorders>
            <w:shd w:val="clear" w:color="auto" w:fill="auto"/>
            <w:noWrap/>
            <w:vAlign w:val="bottom"/>
            <w:hideMark/>
          </w:tcPr>
          <w:p w14:paraId="35225265" w14:textId="77777777" w:rsidR="00E246EA" w:rsidRPr="00784BF9" w:rsidRDefault="00E246EA" w:rsidP="0073408D">
            <w:pPr>
              <w:spacing w:after="0" w:line="240" w:lineRule="auto"/>
              <w:jc w:val="right"/>
              <w:rPr>
                <w:rFonts w:ascii="Calibri" w:eastAsia="Times New Roman" w:hAnsi="Calibri" w:cs="Calibri"/>
                <w:b/>
                <w:bCs/>
                <w:color w:val="000000"/>
                <w:lang w:eastAsia="lv-LV"/>
              </w:rPr>
            </w:pPr>
            <w:r w:rsidRPr="00784BF9">
              <w:rPr>
                <w:rFonts w:ascii="Calibri" w:eastAsia="Times New Roman" w:hAnsi="Calibri" w:cs="Calibri"/>
                <w:b/>
                <w:bCs/>
                <w:color w:val="000000"/>
                <w:lang w:eastAsia="lv-LV"/>
              </w:rPr>
              <w:t>99.87</w:t>
            </w:r>
          </w:p>
        </w:tc>
        <w:tc>
          <w:tcPr>
            <w:tcW w:w="991" w:type="dxa"/>
            <w:tcBorders>
              <w:top w:val="nil"/>
              <w:left w:val="nil"/>
              <w:bottom w:val="single" w:sz="4" w:space="0" w:color="auto"/>
              <w:right w:val="single" w:sz="4" w:space="0" w:color="auto"/>
            </w:tcBorders>
            <w:shd w:val="clear" w:color="auto" w:fill="auto"/>
            <w:noWrap/>
            <w:vAlign w:val="bottom"/>
            <w:hideMark/>
          </w:tcPr>
          <w:p w14:paraId="00BFB108" w14:textId="77777777" w:rsidR="00E246EA" w:rsidRPr="00784BF9" w:rsidRDefault="00E246EA" w:rsidP="0073408D">
            <w:pPr>
              <w:spacing w:after="0" w:line="240" w:lineRule="auto"/>
              <w:jc w:val="right"/>
              <w:rPr>
                <w:rFonts w:ascii="Calibri" w:eastAsia="Times New Roman" w:hAnsi="Calibri" w:cs="Calibri"/>
                <w:b/>
                <w:bCs/>
                <w:color w:val="000000"/>
                <w:lang w:eastAsia="lv-LV"/>
              </w:rPr>
            </w:pPr>
            <w:r w:rsidRPr="00784BF9">
              <w:rPr>
                <w:rFonts w:ascii="Calibri" w:eastAsia="Times New Roman" w:hAnsi="Calibri" w:cs="Calibri"/>
                <w:b/>
                <w:bCs/>
                <w:color w:val="000000"/>
                <w:lang w:eastAsia="lv-LV"/>
              </w:rPr>
              <w:t>192.56</w:t>
            </w:r>
          </w:p>
        </w:tc>
      </w:tr>
    </w:tbl>
    <w:p w14:paraId="28811F0A" w14:textId="77777777" w:rsidR="00E246EA" w:rsidRDefault="00E246EA" w:rsidP="00E246EA">
      <w:pPr>
        <w:rPr>
          <w:i/>
        </w:rPr>
      </w:pPr>
    </w:p>
    <w:p w14:paraId="7C907D86" w14:textId="77777777" w:rsidR="00E246EA" w:rsidRDefault="00E246EA" w:rsidP="00E246EA">
      <w:pPr>
        <w:tabs>
          <w:tab w:val="left" w:pos="3743"/>
        </w:tabs>
        <w:rPr>
          <w:i/>
        </w:rPr>
      </w:pPr>
      <w:r>
        <w:rPr>
          <w:i/>
        </w:rPr>
        <w:tab/>
      </w:r>
    </w:p>
    <w:tbl>
      <w:tblPr>
        <w:tblW w:w="8440" w:type="dxa"/>
        <w:tblLook w:val="04A0" w:firstRow="1" w:lastRow="0" w:firstColumn="1" w:lastColumn="0" w:noHBand="0" w:noVBand="1"/>
      </w:tblPr>
      <w:tblGrid>
        <w:gridCol w:w="1940"/>
        <w:gridCol w:w="960"/>
        <w:gridCol w:w="960"/>
        <w:gridCol w:w="1180"/>
        <w:gridCol w:w="960"/>
        <w:gridCol w:w="996"/>
        <w:gridCol w:w="1480"/>
      </w:tblGrid>
      <w:tr w:rsidR="00E246EA" w:rsidRPr="007B39F6" w14:paraId="034A4A2E" w14:textId="77777777" w:rsidTr="0073408D">
        <w:trPr>
          <w:trHeight w:val="300"/>
        </w:trPr>
        <w:tc>
          <w:tcPr>
            <w:tcW w:w="1940" w:type="dxa"/>
            <w:tcBorders>
              <w:top w:val="nil"/>
              <w:left w:val="nil"/>
              <w:bottom w:val="nil"/>
              <w:right w:val="nil"/>
            </w:tcBorders>
            <w:shd w:val="clear" w:color="auto" w:fill="auto"/>
            <w:noWrap/>
            <w:vAlign w:val="bottom"/>
            <w:hideMark/>
          </w:tcPr>
          <w:p w14:paraId="4E2C750A" w14:textId="77777777" w:rsidR="00E246EA" w:rsidRPr="007B39F6" w:rsidRDefault="00E246EA" w:rsidP="0073408D">
            <w:pPr>
              <w:spacing w:after="0" w:line="240" w:lineRule="auto"/>
              <w:rPr>
                <w:rFonts w:ascii="Times New Roman" w:eastAsia="Times New Roman" w:hAnsi="Times New Roman" w:cs="Times New Roman"/>
                <w:sz w:val="24"/>
                <w:szCs w:val="24"/>
                <w:lang w:eastAsia="lv-LV"/>
              </w:rPr>
            </w:pPr>
          </w:p>
        </w:tc>
        <w:tc>
          <w:tcPr>
            <w:tcW w:w="960" w:type="dxa"/>
            <w:tcBorders>
              <w:top w:val="nil"/>
              <w:left w:val="nil"/>
              <w:bottom w:val="nil"/>
              <w:right w:val="nil"/>
            </w:tcBorders>
            <w:shd w:val="clear" w:color="auto" w:fill="auto"/>
            <w:noWrap/>
            <w:vAlign w:val="bottom"/>
            <w:hideMark/>
          </w:tcPr>
          <w:p w14:paraId="1A92E81D"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10DF4E18"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14:paraId="61C3B2FA"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2BB60CDE"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021877A5"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14:paraId="7FB2A3FE"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PIELIKUMS Nr.2</w:t>
            </w:r>
          </w:p>
        </w:tc>
      </w:tr>
      <w:tr w:rsidR="00E246EA" w:rsidRPr="007B39F6" w14:paraId="7D4B1A06" w14:textId="77777777" w:rsidTr="0073408D">
        <w:trPr>
          <w:trHeight w:val="300"/>
        </w:trPr>
        <w:tc>
          <w:tcPr>
            <w:tcW w:w="8440" w:type="dxa"/>
            <w:gridSpan w:val="7"/>
            <w:tcBorders>
              <w:top w:val="nil"/>
              <w:left w:val="nil"/>
              <w:bottom w:val="nil"/>
              <w:right w:val="nil"/>
            </w:tcBorders>
            <w:shd w:val="clear" w:color="auto" w:fill="auto"/>
            <w:noWrap/>
            <w:vAlign w:val="bottom"/>
            <w:hideMark/>
          </w:tcPr>
          <w:p w14:paraId="540C7757"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Pašvaldības apmaksātajiem sociālajiem pakalpojumiem plānoto līdzekļu izlietojums (EUR)</w:t>
            </w:r>
          </w:p>
        </w:tc>
      </w:tr>
      <w:tr w:rsidR="00E246EA" w:rsidRPr="007B39F6" w14:paraId="5C2AE39E" w14:textId="77777777" w:rsidTr="0073408D">
        <w:trPr>
          <w:trHeight w:val="300"/>
        </w:trPr>
        <w:tc>
          <w:tcPr>
            <w:tcW w:w="1940" w:type="dxa"/>
            <w:tcBorders>
              <w:top w:val="nil"/>
              <w:left w:val="nil"/>
              <w:bottom w:val="nil"/>
              <w:right w:val="nil"/>
            </w:tcBorders>
            <w:shd w:val="clear" w:color="auto" w:fill="auto"/>
            <w:noWrap/>
            <w:vAlign w:val="bottom"/>
            <w:hideMark/>
          </w:tcPr>
          <w:p w14:paraId="45324BB8"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2020.gadā</w:t>
            </w:r>
          </w:p>
        </w:tc>
        <w:tc>
          <w:tcPr>
            <w:tcW w:w="960" w:type="dxa"/>
            <w:tcBorders>
              <w:top w:val="nil"/>
              <w:left w:val="nil"/>
              <w:bottom w:val="nil"/>
              <w:right w:val="nil"/>
            </w:tcBorders>
            <w:shd w:val="clear" w:color="auto" w:fill="auto"/>
            <w:noWrap/>
            <w:vAlign w:val="bottom"/>
            <w:hideMark/>
          </w:tcPr>
          <w:p w14:paraId="358FAF48" w14:textId="77777777" w:rsidR="00E246EA" w:rsidRPr="007B39F6" w:rsidRDefault="00E246EA" w:rsidP="0073408D">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14:paraId="64442409"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14:paraId="25276708"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73A857C0"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1C3B4349"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14:paraId="2890F59A"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r>
      <w:tr w:rsidR="00E246EA" w:rsidRPr="007B39F6" w14:paraId="51EC695D" w14:textId="77777777" w:rsidTr="0073408D">
        <w:trPr>
          <w:trHeight w:val="300"/>
        </w:trPr>
        <w:tc>
          <w:tcPr>
            <w:tcW w:w="1940" w:type="dxa"/>
            <w:tcBorders>
              <w:top w:val="nil"/>
              <w:left w:val="nil"/>
              <w:bottom w:val="nil"/>
              <w:right w:val="nil"/>
            </w:tcBorders>
            <w:shd w:val="clear" w:color="auto" w:fill="auto"/>
            <w:noWrap/>
            <w:vAlign w:val="bottom"/>
            <w:hideMark/>
          </w:tcPr>
          <w:p w14:paraId="746B19F5"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4BCFCBFB"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7DD13F4F"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14:paraId="5F76C5D0"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6A8FB02D"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2566929B"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14:paraId="6B12F921"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r>
      <w:tr w:rsidR="00E246EA" w:rsidRPr="007B39F6" w14:paraId="602850FD" w14:textId="77777777" w:rsidTr="0073408D">
        <w:trPr>
          <w:trHeight w:val="300"/>
        </w:trPr>
        <w:tc>
          <w:tcPr>
            <w:tcW w:w="1940" w:type="dxa"/>
            <w:tcBorders>
              <w:top w:val="nil"/>
              <w:left w:val="nil"/>
              <w:bottom w:val="nil"/>
              <w:right w:val="nil"/>
            </w:tcBorders>
            <w:shd w:val="clear" w:color="auto" w:fill="auto"/>
            <w:noWrap/>
            <w:vAlign w:val="bottom"/>
            <w:hideMark/>
          </w:tcPr>
          <w:p w14:paraId="7592F0B8"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3100" w:type="dxa"/>
            <w:gridSpan w:val="3"/>
            <w:tcBorders>
              <w:top w:val="nil"/>
              <w:left w:val="nil"/>
              <w:bottom w:val="nil"/>
              <w:right w:val="nil"/>
            </w:tcBorders>
            <w:shd w:val="clear" w:color="auto" w:fill="auto"/>
            <w:noWrap/>
            <w:vAlign w:val="bottom"/>
            <w:hideMark/>
          </w:tcPr>
          <w:p w14:paraId="2129BE2E" w14:textId="77777777" w:rsidR="00E246EA" w:rsidRPr="007B39F6" w:rsidRDefault="00E246EA" w:rsidP="0073408D">
            <w:pPr>
              <w:spacing w:after="0" w:line="240" w:lineRule="auto"/>
              <w:rPr>
                <w:rFonts w:ascii="Calibri" w:eastAsia="Times New Roman" w:hAnsi="Calibri" w:cs="Calibri"/>
                <w:b/>
                <w:bCs/>
                <w:color w:val="000000"/>
                <w:u w:val="single"/>
                <w:lang w:eastAsia="lv-LV"/>
              </w:rPr>
            </w:pPr>
            <w:r w:rsidRPr="007B39F6">
              <w:rPr>
                <w:rFonts w:ascii="Calibri" w:eastAsia="Times New Roman" w:hAnsi="Calibri" w:cs="Calibri"/>
                <w:b/>
                <w:bCs/>
                <w:color w:val="000000"/>
                <w:u w:val="single"/>
                <w:lang w:eastAsia="lv-LV"/>
              </w:rPr>
              <w:t>Sociālās aprūpes iestādes</w:t>
            </w:r>
          </w:p>
        </w:tc>
        <w:tc>
          <w:tcPr>
            <w:tcW w:w="960" w:type="dxa"/>
            <w:tcBorders>
              <w:top w:val="nil"/>
              <w:left w:val="nil"/>
              <w:bottom w:val="nil"/>
              <w:right w:val="nil"/>
            </w:tcBorders>
            <w:shd w:val="clear" w:color="auto" w:fill="auto"/>
            <w:noWrap/>
            <w:vAlign w:val="bottom"/>
            <w:hideMark/>
          </w:tcPr>
          <w:p w14:paraId="59719D96" w14:textId="77777777" w:rsidR="00E246EA" w:rsidRPr="007B39F6" w:rsidRDefault="00E246EA" w:rsidP="0073408D">
            <w:pPr>
              <w:spacing w:after="0" w:line="240" w:lineRule="auto"/>
              <w:rPr>
                <w:rFonts w:ascii="Calibri" w:eastAsia="Times New Roman" w:hAnsi="Calibri" w:cs="Calibri"/>
                <w:b/>
                <w:bCs/>
                <w:color w:val="000000"/>
                <w:u w:val="single"/>
                <w:lang w:eastAsia="lv-LV"/>
              </w:rPr>
            </w:pPr>
          </w:p>
        </w:tc>
        <w:tc>
          <w:tcPr>
            <w:tcW w:w="960" w:type="dxa"/>
            <w:tcBorders>
              <w:top w:val="nil"/>
              <w:left w:val="nil"/>
              <w:bottom w:val="nil"/>
              <w:right w:val="nil"/>
            </w:tcBorders>
            <w:shd w:val="clear" w:color="auto" w:fill="auto"/>
            <w:noWrap/>
            <w:vAlign w:val="bottom"/>
            <w:hideMark/>
          </w:tcPr>
          <w:p w14:paraId="76B76A24"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14:paraId="756FE16F"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r>
      <w:tr w:rsidR="00E246EA" w:rsidRPr="007B39F6" w14:paraId="62421FD7" w14:textId="77777777" w:rsidTr="0073408D">
        <w:trPr>
          <w:trHeight w:val="300"/>
        </w:trPr>
        <w:tc>
          <w:tcPr>
            <w:tcW w:w="1940" w:type="dxa"/>
            <w:tcBorders>
              <w:top w:val="nil"/>
              <w:left w:val="nil"/>
              <w:bottom w:val="nil"/>
              <w:right w:val="nil"/>
            </w:tcBorders>
            <w:shd w:val="clear" w:color="auto" w:fill="auto"/>
            <w:noWrap/>
            <w:vAlign w:val="bottom"/>
            <w:hideMark/>
          </w:tcPr>
          <w:p w14:paraId="05B7E8E2"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7B6DD9F3"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404F33CB"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14:paraId="3982B79B"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66CA8C60"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03781B44"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14:paraId="31BAB1C2"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r>
      <w:tr w:rsidR="00E246EA" w:rsidRPr="007B39F6" w14:paraId="7AD4F51A" w14:textId="77777777" w:rsidTr="0073408D">
        <w:trPr>
          <w:trHeight w:val="645"/>
        </w:trPr>
        <w:tc>
          <w:tcPr>
            <w:tcW w:w="19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CC5612"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Pakalpojumu sniedzējs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30EB7A5"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Budžets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26A81D3E"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Personu skaits</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1A76A75F"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Izlietots gadā</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54FFA4CD"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Izlietots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6E623CA3"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Atlikums</w:t>
            </w:r>
          </w:p>
        </w:tc>
        <w:tc>
          <w:tcPr>
            <w:tcW w:w="1480" w:type="dxa"/>
            <w:tcBorders>
              <w:top w:val="nil"/>
              <w:left w:val="nil"/>
              <w:bottom w:val="nil"/>
              <w:right w:val="nil"/>
            </w:tcBorders>
            <w:shd w:val="clear" w:color="auto" w:fill="auto"/>
            <w:noWrap/>
            <w:vAlign w:val="bottom"/>
            <w:hideMark/>
          </w:tcPr>
          <w:p w14:paraId="49BD3632" w14:textId="77777777" w:rsidR="00E246EA" w:rsidRPr="007B39F6" w:rsidRDefault="00E246EA" w:rsidP="0073408D">
            <w:pPr>
              <w:spacing w:after="0" w:line="240" w:lineRule="auto"/>
              <w:rPr>
                <w:rFonts w:ascii="Calibri" w:eastAsia="Times New Roman" w:hAnsi="Calibri" w:cs="Calibri"/>
                <w:color w:val="000000"/>
                <w:lang w:eastAsia="lv-LV"/>
              </w:rPr>
            </w:pPr>
          </w:p>
        </w:tc>
      </w:tr>
      <w:tr w:rsidR="00E246EA" w:rsidRPr="007B39F6" w14:paraId="54B20DCA" w14:textId="77777777" w:rsidTr="0073408D">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56CBD796"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Skrīveru SAC</w:t>
            </w:r>
          </w:p>
        </w:tc>
        <w:tc>
          <w:tcPr>
            <w:tcW w:w="960" w:type="dxa"/>
            <w:tcBorders>
              <w:top w:val="nil"/>
              <w:left w:val="nil"/>
              <w:bottom w:val="single" w:sz="4" w:space="0" w:color="auto"/>
              <w:right w:val="single" w:sz="4" w:space="0" w:color="auto"/>
            </w:tcBorders>
            <w:shd w:val="clear" w:color="auto" w:fill="auto"/>
            <w:noWrap/>
            <w:vAlign w:val="bottom"/>
            <w:hideMark/>
          </w:tcPr>
          <w:p w14:paraId="651A7A1E"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43CBCEEE" w14:textId="77777777" w:rsidR="00E246EA" w:rsidRPr="007B39F6" w:rsidRDefault="00E246EA" w:rsidP="0073408D">
            <w:pPr>
              <w:spacing w:after="0" w:line="240" w:lineRule="auto"/>
              <w:jc w:val="right"/>
              <w:rPr>
                <w:rFonts w:ascii="Calibri" w:eastAsia="Times New Roman" w:hAnsi="Calibri" w:cs="Calibri"/>
                <w:color w:val="000000"/>
                <w:lang w:eastAsia="lv-LV"/>
              </w:rPr>
            </w:pPr>
            <w:r w:rsidRPr="007B39F6">
              <w:rPr>
                <w:rFonts w:ascii="Calibri" w:eastAsia="Times New Roman" w:hAnsi="Calibri" w:cs="Calibri"/>
                <w:color w:val="000000"/>
                <w:lang w:eastAsia="lv-LV"/>
              </w:rPr>
              <w:t>2</w:t>
            </w:r>
          </w:p>
        </w:tc>
        <w:tc>
          <w:tcPr>
            <w:tcW w:w="1180" w:type="dxa"/>
            <w:tcBorders>
              <w:top w:val="nil"/>
              <w:left w:val="nil"/>
              <w:bottom w:val="single" w:sz="4" w:space="0" w:color="auto"/>
              <w:right w:val="single" w:sz="4" w:space="0" w:color="auto"/>
            </w:tcBorders>
            <w:shd w:val="clear" w:color="auto" w:fill="auto"/>
            <w:noWrap/>
            <w:vAlign w:val="bottom"/>
            <w:hideMark/>
          </w:tcPr>
          <w:p w14:paraId="7CCE47DD" w14:textId="77777777" w:rsidR="00E246EA" w:rsidRPr="007B39F6" w:rsidRDefault="00E246EA" w:rsidP="0073408D">
            <w:pPr>
              <w:spacing w:after="0" w:line="240" w:lineRule="auto"/>
              <w:jc w:val="right"/>
              <w:rPr>
                <w:rFonts w:ascii="Calibri" w:eastAsia="Times New Roman" w:hAnsi="Calibri" w:cs="Calibri"/>
                <w:lang w:eastAsia="lv-LV"/>
              </w:rPr>
            </w:pPr>
            <w:r w:rsidRPr="007B39F6">
              <w:rPr>
                <w:rFonts w:ascii="Calibri" w:eastAsia="Times New Roman" w:hAnsi="Calibri" w:cs="Calibri"/>
                <w:lang w:eastAsia="lv-LV"/>
              </w:rPr>
              <w:t>10372.67</w:t>
            </w:r>
          </w:p>
        </w:tc>
        <w:tc>
          <w:tcPr>
            <w:tcW w:w="960" w:type="dxa"/>
            <w:tcBorders>
              <w:top w:val="nil"/>
              <w:left w:val="nil"/>
              <w:bottom w:val="single" w:sz="4" w:space="0" w:color="auto"/>
              <w:right w:val="single" w:sz="4" w:space="0" w:color="auto"/>
            </w:tcBorders>
            <w:shd w:val="clear" w:color="auto" w:fill="auto"/>
            <w:noWrap/>
            <w:vAlign w:val="bottom"/>
            <w:hideMark/>
          </w:tcPr>
          <w:p w14:paraId="10A7ED76"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154D8B3B"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 </w:t>
            </w:r>
          </w:p>
        </w:tc>
        <w:tc>
          <w:tcPr>
            <w:tcW w:w="1480" w:type="dxa"/>
            <w:tcBorders>
              <w:top w:val="nil"/>
              <w:left w:val="nil"/>
              <w:bottom w:val="nil"/>
              <w:right w:val="nil"/>
            </w:tcBorders>
            <w:shd w:val="clear" w:color="auto" w:fill="auto"/>
            <w:noWrap/>
            <w:vAlign w:val="bottom"/>
            <w:hideMark/>
          </w:tcPr>
          <w:p w14:paraId="5AE31539" w14:textId="77777777" w:rsidR="00E246EA" w:rsidRPr="007B39F6" w:rsidRDefault="00E246EA" w:rsidP="0073408D">
            <w:pPr>
              <w:spacing w:after="0" w:line="240" w:lineRule="auto"/>
              <w:rPr>
                <w:rFonts w:ascii="Calibri" w:eastAsia="Times New Roman" w:hAnsi="Calibri" w:cs="Calibri"/>
                <w:color w:val="000000"/>
                <w:lang w:eastAsia="lv-LV"/>
              </w:rPr>
            </w:pPr>
          </w:p>
        </w:tc>
      </w:tr>
      <w:tr w:rsidR="00E246EA" w:rsidRPr="007B39F6" w14:paraId="4047FF1A" w14:textId="77777777" w:rsidTr="0073408D">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DC7CF4E"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Valmieras SAC</w:t>
            </w:r>
          </w:p>
        </w:tc>
        <w:tc>
          <w:tcPr>
            <w:tcW w:w="960" w:type="dxa"/>
            <w:tcBorders>
              <w:top w:val="nil"/>
              <w:left w:val="nil"/>
              <w:bottom w:val="single" w:sz="4" w:space="0" w:color="auto"/>
              <w:right w:val="single" w:sz="4" w:space="0" w:color="auto"/>
            </w:tcBorders>
            <w:shd w:val="clear" w:color="auto" w:fill="auto"/>
            <w:noWrap/>
            <w:vAlign w:val="bottom"/>
            <w:hideMark/>
          </w:tcPr>
          <w:p w14:paraId="0568C3C6"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1F2B2DA4" w14:textId="77777777" w:rsidR="00E246EA" w:rsidRPr="007B39F6" w:rsidRDefault="00E246EA" w:rsidP="0073408D">
            <w:pPr>
              <w:spacing w:after="0" w:line="240" w:lineRule="auto"/>
              <w:jc w:val="right"/>
              <w:rPr>
                <w:rFonts w:ascii="Calibri" w:eastAsia="Times New Roman" w:hAnsi="Calibri" w:cs="Calibri"/>
                <w:color w:val="000000"/>
                <w:lang w:eastAsia="lv-LV"/>
              </w:rPr>
            </w:pPr>
            <w:r w:rsidRPr="007B39F6">
              <w:rPr>
                <w:rFonts w:ascii="Calibri" w:eastAsia="Times New Roman" w:hAnsi="Calibri" w:cs="Calibri"/>
                <w:color w:val="000000"/>
                <w:lang w:eastAsia="lv-LV"/>
              </w:rPr>
              <w:t>1</w:t>
            </w:r>
          </w:p>
        </w:tc>
        <w:tc>
          <w:tcPr>
            <w:tcW w:w="1180" w:type="dxa"/>
            <w:tcBorders>
              <w:top w:val="nil"/>
              <w:left w:val="nil"/>
              <w:bottom w:val="single" w:sz="4" w:space="0" w:color="auto"/>
              <w:right w:val="single" w:sz="4" w:space="0" w:color="auto"/>
            </w:tcBorders>
            <w:shd w:val="clear" w:color="auto" w:fill="auto"/>
            <w:noWrap/>
            <w:vAlign w:val="bottom"/>
            <w:hideMark/>
          </w:tcPr>
          <w:p w14:paraId="5682B495" w14:textId="77777777" w:rsidR="00E246EA" w:rsidRPr="007B39F6" w:rsidRDefault="00E246EA" w:rsidP="0073408D">
            <w:pPr>
              <w:spacing w:after="0" w:line="240" w:lineRule="auto"/>
              <w:jc w:val="right"/>
              <w:rPr>
                <w:rFonts w:ascii="Calibri" w:eastAsia="Times New Roman" w:hAnsi="Calibri" w:cs="Calibri"/>
                <w:lang w:eastAsia="lv-LV"/>
              </w:rPr>
            </w:pPr>
            <w:r w:rsidRPr="007B39F6">
              <w:rPr>
                <w:rFonts w:ascii="Calibri" w:eastAsia="Times New Roman" w:hAnsi="Calibri" w:cs="Calibri"/>
                <w:lang w:eastAsia="lv-LV"/>
              </w:rPr>
              <w:t>4880.72</w:t>
            </w:r>
          </w:p>
        </w:tc>
        <w:tc>
          <w:tcPr>
            <w:tcW w:w="960" w:type="dxa"/>
            <w:tcBorders>
              <w:top w:val="nil"/>
              <w:left w:val="nil"/>
              <w:bottom w:val="single" w:sz="4" w:space="0" w:color="auto"/>
              <w:right w:val="single" w:sz="4" w:space="0" w:color="auto"/>
            </w:tcBorders>
            <w:shd w:val="clear" w:color="auto" w:fill="auto"/>
            <w:noWrap/>
            <w:vAlign w:val="bottom"/>
            <w:hideMark/>
          </w:tcPr>
          <w:p w14:paraId="6F56A752"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6A5DE3E8"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 </w:t>
            </w:r>
          </w:p>
        </w:tc>
        <w:tc>
          <w:tcPr>
            <w:tcW w:w="1480" w:type="dxa"/>
            <w:tcBorders>
              <w:top w:val="nil"/>
              <w:left w:val="nil"/>
              <w:bottom w:val="nil"/>
              <w:right w:val="nil"/>
            </w:tcBorders>
            <w:shd w:val="clear" w:color="auto" w:fill="auto"/>
            <w:noWrap/>
            <w:vAlign w:val="bottom"/>
            <w:hideMark/>
          </w:tcPr>
          <w:p w14:paraId="2EFD2382" w14:textId="77777777" w:rsidR="00E246EA" w:rsidRPr="007B39F6" w:rsidRDefault="00E246EA" w:rsidP="0073408D">
            <w:pPr>
              <w:spacing w:after="0" w:line="240" w:lineRule="auto"/>
              <w:rPr>
                <w:rFonts w:ascii="Calibri" w:eastAsia="Times New Roman" w:hAnsi="Calibri" w:cs="Calibri"/>
                <w:color w:val="000000"/>
                <w:lang w:eastAsia="lv-LV"/>
              </w:rPr>
            </w:pPr>
          </w:p>
        </w:tc>
      </w:tr>
      <w:tr w:rsidR="00E246EA" w:rsidRPr="007B39F6" w14:paraId="6FAA6817" w14:textId="77777777" w:rsidTr="0073408D">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5127039"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Ērgļu nov. SAC</w:t>
            </w:r>
          </w:p>
        </w:tc>
        <w:tc>
          <w:tcPr>
            <w:tcW w:w="960" w:type="dxa"/>
            <w:tcBorders>
              <w:top w:val="nil"/>
              <w:left w:val="nil"/>
              <w:bottom w:val="single" w:sz="4" w:space="0" w:color="auto"/>
              <w:right w:val="single" w:sz="4" w:space="0" w:color="auto"/>
            </w:tcBorders>
            <w:shd w:val="clear" w:color="auto" w:fill="auto"/>
            <w:noWrap/>
            <w:vAlign w:val="bottom"/>
            <w:hideMark/>
          </w:tcPr>
          <w:p w14:paraId="4F680423"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64738CDA" w14:textId="77777777" w:rsidR="00E246EA" w:rsidRPr="007B39F6" w:rsidRDefault="00E246EA" w:rsidP="0073408D">
            <w:pPr>
              <w:spacing w:after="0" w:line="240" w:lineRule="auto"/>
              <w:jc w:val="right"/>
              <w:rPr>
                <w:rFonts w:ascii="Calibri" w:eastAsia="Times New Roman" w:hAnsi="Calibri" w:cs="Calibri"/>
                <w:color w:val="000000"/>
                <w:lang w:eastAsia="lv-LV"/>
              </w:rPr>
            </w:pPr>
            <w:r w:rsidRPr="007B39F6">
              <w:rPr>
                <w:rFonts w:ascii="Calibri" w:eastAsia="Times New Roman" w:hAnsi="Calibri" w:cs="Calibri"/>
                <w:color w:val="000000"/>
                <w:lang w:eastAsia="lv-LV"/>
              </w:rPr>
              <w:t>2</w:t>
            </w:r>
          </w:p>
        </w:tc>
        <w:tc>
          <w:tcPr>
            <w:tcW w:w="1180" w:type="dxa"/>
            <w:tcBorders>
              <w:top w:val="nil"/>
              <w:left w:val="nil"/>
              <w:bottom w:val="single" w:sz="4" w:space="0" w:color="auto"/>
              <w:right w:val="single" w:sz="4" w:space="0" w:color="auto"/>
            </w:tcBorders>
            <w:shd w:val="clear" w:color="auto" w:fill="auto"/>
            <w:noWrap/>
            <w:vAlign w:val="bottom"/>
            <w:hideMark/>
          </w:tcPr>
          <w:p w14:paraId="3FEF74BE" w14:textId="77777777" w:rsidR="00E246EA" w:rsidRPr="007B39F6" w:rsidRDefault="00E246EA" w:rsidP="0073408D">
            <w:pPr>
              <w:spacing w:after="0" w:line="240" w:lineRule="auto"/>
              <w:jc w:val="right"/>
              <w:rPr>
                <w:rFonts w:ascii="Calibri" w:eastAsia="Times New Roman" w:hAnsi="Calibri" w:cs="Calibri"/>
                <w:lang w:eastAsia="lv-LV"/>
              </w:rPr>
            </w:pPr>
            <w:r w:rsidRPr="007B39F6">
              <w:rPr>
                <w:rFonts w:ascii="Calibri" w:eastAsia="Times New Roman" w:hAnsi="Calibri" w:cs="Calibri"/>
                <w:lang w:eastAsia="lv-LV"/>
              </w:rPr>
              <w:t>4701.21</w:t>
            </w:r>
          </w:p>
        </w:tc>
        <w:tc>
          <w:tcPr>
            <w:tcW w:w="960" w:type="dxa"/>
            <w:tcBorders>
              <w:top w:val="nil"/>
              <w:left w:val="nil"/>
              <w:bottom w:val="single" w:sz="4" w:space="0" w:color="auto"/>
              <w:right w:val="single" w:sz="4" w:space="0" w:color="auto"/>
            </w:tcBorders>
            <w:shd w:val="clear" w:color="auto" w:fill="auto"/>
            <w:noWrap/>
            <w:vAlign w:val="bottom"/>
            <w:hideMark/>
          </w:tcPr>
          <w:p w14:paraId="605E65ED"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20792B30"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 </w:t>
            </w:r>
          </w:p>
        </w:tc>
        <w:tc>
          <w:tcPr>
            <w:tcW w:w="1480" w:type="dxa"/>
            <w:tcBorders>
              <w:top w:val="nil"/>
              <w:left w:val="nil"/>
              <w:bottom w:val="nil"/>
              <w:right w:val="nil"/>
            </w:tcBorders>
            <w:shd w:val="clear" w:color="auto" w:fill="auto"/>
            <w:noWrap/>
            <w:vAlign w:val="bottom"/>
            <w:hideMark/>
          </w:tcPr>
          <w:p w14:paraId="637A8E1A" w14:textId="77777777" w:rsidR="00E246EA" w:rsidRPr="007B39F6" w:rsidRDefault="00E246EA" w:rsidP="0073408D">
            <w:pPr>
              <w:spacing w:after="0" w:line="240" w:lineRule="auto"/>
              <w:rPr>
                <w:rFonts w:ascii="Calibri" w:eastAsia="Times New Roman" w:hAnsi="Calibri" w:cs="Calibri"/>
                <w:color w:val="000000"/>
                <w:lang w:eastAsia="lv-LV"/>
              </w:rPr>
            </w:pPr>
          </w:p>
        </w:tc>
      </w:tr>
      <w:tr w:rsidR="00E246EA" w:rsidRPr="007B39F6" w14:paraId="0AB22906" w14:textId="77777777" w:rsidTr="0073408D">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76822BA"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Līvānu nov. SAC</w:t>
            </w:r>
          </w:p>
        </w:tc>
        <w:tc>
          <w:tcPr>
            <w:tcW w:w="960" w:type="dxa"/>
            <w:tcBorders>
              <w:top w:val="nil"/>
              <w:left w:val="nil"/>
              <w:bottom w:val="single" w:sz="4" w:space="0" w:color="auto"/>
              <w:right w:val="single" w:sz="4" w:space="0" w:color="auto"/>
            </w:tcBorders>
            <w:shd w:val="clear" w:color="auto" w:fill="auto"/>
            <w:noWrap/>
            <w:vAlign w:val="bottom"/>
            <w:hideMark/>
          </w:tcPr>
          <w:p w14:paraId="71093AD2"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0A2270DF" w14:textId="77777777" w:rsidR="00E246EA" w:rsidRPr="007B39F6" w:rsidRDefault="00E246EA" w:rsidP="0073408D">
            <w:pPr>
              <w:spacing w:after="0" w:line="240" w:lineRule="auto"/>
              <w:jc w:val="right"/>
              <w:rPr>
                <w:rFonts w:ascii="Calibri" w:eastAsia="Times New Roman" w:hAnsi="Calibri" w:cs="Calibri"/>
                <w:color w:val="000000"/>
                <w:lang w:eastAsia="lv-LV"/>
              </w:rPr>
            </w:pPr>
            <w:r w:rsidRPr="007B39F6">
              <w:rPr>
                <w:rFonts w:ascii="Calibri" w:eastAsia="Times New Roman" w:hAnsi="Calibri" w:cs="Calibri"/>
                <w:color w:val="000000"/>
                <w:lang w:eastAsia="lv-LV"/>
              </w:rPr>
              <w:t>1</w:t>
            </w:r>
          </w:p>
        </w:tc>
        <w:tc>
          <w:tcPr>
            <w:tcW w:w="1180" w:type="dxa"/>
            <w:tcBorders>
              <w:top w:val="nil"/>
              <w:left w:val="nil"/>
              <w:bottom w:val="single" w:sz="4" w:space="0" w:color="auto"/>
              <w:right w:val="single" w:sz="4" w:space="0" w:color="auto"/>
            </w:tcBorders>
            <w:shd w:val="clear" w:color="auto" w:fill="auto"/>
            <w:noWrap/>
            <w:vAlign w:val="bottom"/>
            <w:hideMark/>
          </w:tcPr>
          <w:p w14:paraId="6650C1BF" w14:textId="77777777" w:rsidR="00E246EA" w:rsidRPr="007B39F6" w:rsidRDefault="00E246EA" w:rsidP="0073408D">
            <w:pPr>
              <w:spacing w:after="0" w:line="240" w:lineRule="auto"/>
              <w:jc w:val="right"/>
              <w:rPr>
                <w:rFonts w:ascii="Calibri" w:eastAsia="Times New Roman" w:hAnsi="Calibri" w:cs="Calibri"/>
                <w:lang w:eastAsia="lv-LV"/>
              </w:rPr>
            </w:pPr>
            <w:r w:rsidRPr="007B39F6">
              <w:rPr>
                <w:rFonts w:ascii="Calibri" w:eastAsia="Times New Roman" w:hAnsi="Calibri" w:cs="Calibri"/>
                <w:lang w:eastAsia="lv-LV"/>
              </w:rPr>
              <w:t>2874.44</w:t>
            </w:r>
          </w:p>
        </w:tc>
        <w:tc>
          <w:tcPr>
            <w:tcW w:w="960" w:type="dxa"/>
            <w:tcBorders>
              <w:top w:val="nil"/>
              <w:left w:val="nil"/>
              <w:bottom w:val="single" w:sz="4" w:space="0" w:color="auto"/>
              <w:right w:val="single" w:sz="4" w:space="0" w:color="auto"/>
            </w:tcBorders>
            <w:shd w:val="clear" w:color="auto" w:fill="auto"/>
            <w:noWrap/>
            <w:vAlign w:val="bottom"/>
            <w:hideMark/>
          </w:tcPr>
          <w:p w14:paraId="4325B911"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1939A49C"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 </w:t>
            </w:r>
          </w:p>
        </w:tc>
        <w:tc>
          <w:tcPr>
            <w:tcW w:w="1480" w:type="dxa"/>
            <w:tcBorders>
              <w:top w:val="nil"/>
              <w:left w:val="nil"/>
              <w:bottom w:val="nil"/>
              <w:right w:val="nil"/>
            </w:tcBorders>
            <w:shd w:val="clear" w:color="auto" w:fill="auto"/>
            <w:noWrap/>
            <w:vAlign w:val="bottom"/>
            <w:hideMark/>
          </w:tcPr>
          <w:p w14:paraId="536CA992" w14:textId="77777777" w:rsidR="00E246EA" w:rsidRPr="007B39F6" w:rsidRDefault="00E246EA" w:rsidP="0073408D">
            <w:pPr>
              <w:spacing w:after="0" w:line="240" w:lineRule="auto"/>
              <w:rPr>
                <w:rFonts w:ascii="Calibri" w:eastAsia="Times New Roman" w:hAnsi="Calibri" w:cs="Calibri"/>
                <w:color w:val="000000"/>
                <w:lang w:eastAsia="lv-LV"/>
              </w:rPr>
            </w:pPr>
          </w:p>
        </w:tc>
      </w:tr>
      <w:tr w:rsidR="00E246EA" w:rsidRPr="007B39F6" w14:paraId="327C468A" w14:textId="77777777" w:rsidTr="0073408D">
        <w:trPr>
          <w:trHeight w:val="600"/>
        </w:trPr>
        <w:tc>
          <w:tcPr>
            <w:tcW w:w="1940" w:type="dxa"/>
            <w:tcBorders>
              <w:top w:val="nil"/>
              <w:left w:val="single" w:sz="4" w:space="0" w:color="auto"/>
              <w:bottom w:val="single" w:sz="4" w:space="0" w:color="auto"/>
              <w:right w:val="single" w:sz="4" w:space="0" w:color="auto"/>
            </w:tcBorders>
            <w:shd w:val="clear" w:color="auto" w:fill="auto"/>
            <w:vAlign w:val="bottom"/>
            <w:hideMark/>
          </w:tcPr>
          <w:p w14:paraId="6FDC7CA1"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Biedrība Labāka Rītdiena</w:t>
            </w:r>
          </w:p>
        </w:tc>
        <w:tc>
          <w:tcPr>
            <w:tcW w:w="960" w:type="dxa"/>
            <w:tcBorders>
              <w:top w:val="nil"/>
              <w:left w:val="nil"/>
              <w:bottom w:val="single" w:sz="4" w:space="0" w:color="auto"/>
              <w:right w:val="single" w:sz="4" w:space="0" w:color="auto"/>
            </w:tcBorders>
            <w:shd w:val="clear" w:color="auto" w:fill="auto"/>
            <w:noWrap/>
            <w:vAlign w:val="bottom"/>
            <w:hideMark/>
          </w:tcPr>
          <w:p w14:paraId="78A62831"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1960DBCF" w14:textId="77777777" w:rsidR="00E246EA" w:rsidRPr="007B39F6" w:rsidRDefault="00E246EA" w:rsidP="0073408D">
            <w:pPr>
              <w:spacing w:after="0" w:line="240" w:lineRule="auto"/>
              <w:jc w:val="right"/>
              <w:rPr>
                <w:rFonts w:ascii="Calibri" w:eastAsia="Times New Roman" w:hAnsi="Calibri" w:cs="Calibri"/>
                <w:color w:val="000000"/>
                <w:lang w:eastAsia="lv-LV"/>
              </w:rPr>
            </w:pPr>
            <w:r w:rsidRPr="007B39F6">
              <w:rPr>
                <w:rFonts w:ascii="Calibri" w:eastAsia="Times New Roman" w:hAnsi="Calibri" w:cs="Calibri"/>
                <w:color w:val="000000"/>
                <w:lang w:eastAsia="lv-LV"/>
              </w:rPr>
              <w:t>1</w:t>
            </w:r>
          </w:p>
        </w:tc>
        <w:tc>
          <w:tcPr>
            <w:tcW w:w="1180" w:type="dxa"/>
            <w:tcBorders>
              <w:top w:val="nil"/>
              <w:left w:val="nil"/>
              <w:bottom w:val="single" w:sz="4" w:space="0" w:color="auto"/>
              <w:right w:val="single" w:sz="4" w:space="0" w:color="auto"/>
            </w:tcBorders>
            <w:shd w:val="clear" w:color="auto" w:fill="auto"/>
            <w:noWrap/>
            <w:vAlign w:val="bottom"/>
            <w:hideMark/>
          </w:tcPr>
          <w:p w14:paraId="33DD5F5A" w14:textId="77777777" w:rsidR="00E246EA" w:rsidRPr="007B39F6" w:rsidRDefault="00E246EA" w:rsidP="0073408D">
            <w:pPr>
              <w:spacing w:after="0" w:line="240" w:lineRule="auto"/>
              <w:jc w:val="right"/>
              <w:rPr>
                <w:rFonts w:ascii="Calibri" w:eastAsia="Times New Roman" w:hAnsi="Calibri" w:cs="Calibri"/>
                <w:lang w:eastAsia="lv-LV"/>
              </w:rPr>
            </w:pPr>
            <w:r w:rsidRPr="007B39F6">
              <w:rPr>
                <w:rFonts w:ascii="Calibri" w:eastAsia="Times New Roman" w:hAnsi="Calibri" w:cs="Calibri"/>
                <w:lang w:eastAsia="lv-LV"/>
              </w:rPr>
              <w:t>5554.77</w:t>
            </w:r>
          </w:p>
        </w:tc>
        <w:tc>
          <w:tcPr>
            <w:tcW w:w="960" w:type="dxa"/>
            <w:tcBorders>
              <w:top w:val="nil"/>
              <w:left w:val="nil"/>
              <w:bottom w:val="single" w:sz="4" w:space="0" w:color="auto"/>
              <w:right w:val="single" w:sz="4" w:space="0" w:color="auto"/>
            </w:tcBorders>
            <w:shd w:val="clear" w:color="auto" w:fill="auto"/>
            <w:noWrap/>
            <w:vAlign w:val="bottom"/>
            <w:hideMark/>
          </w:tcPr>
          <w:p w14:paraId="4E9FE0A7"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667A4227"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 </w:t>
            </w:r>
          </w:p>
        </w:tc>
        <w:tc>
          <w:tcPr>
            <w:tcW w:w="1480" w:type="dxa"/>
            <w:tcBorders>
              <w:top w:val="nil"/>
              <w:left w:val="nil"/>
              <w:bottom w:val="nil"/>
              <w:right w:val="nil"/>
            </w:tcBorders>
            <w:shd w:val="clear" w:color="auto" w:fill="auto"/>
            <w:noWrap/>
            <w:vAlign w:val="bottom"/>
            <w:hideMark/>
          </w:tcPr>
          <w:p w14:paraId="7B48CA0D" w14:textId="77777777" w:rsidR="00E246EA" w:rsidRPr="007B39F6" w:rsidRDefault="00E246EA" w:rsidP="0073408D">
            <w:pPr>
              <w:spacing w:after="0" w:line="240" w:lineRule="auto"/>
              <w:rPr>
                <w:rFonts w:ascii="Calibri" w:eastAsia="Times New Roman" w:hAnsi="Calibri" w:cs="Calibri"/>
                <w:color w:val="000000"/>
                <w:lang w:eastAsia="lv-LV"/>
              </w:rPr>
            </w:pPr>
          </w:p>
        </w:tc>
      </w:tr>
      <w:tr w:rsidR="00E246EA" w:rsidRPr="007B39F6" w14:paraId="54AC7937" w14:textId="77777777" w:rsidTr="0073408D">
        <w:trPr>
          <w:trHeight w:val="300"/>
        </w:trPr>
        <w:tc>
          <w:tcPr>
            <w:tcW w:w="1940" w:type="dxa"/>
            <w:tcBorders>
              <w:top w:val="nil"/>
              <w:left w:val="single" w:sz="4" w:space="0" w:color="auto"/>
              <w:bottom w:val="single" w:sz="4" w:space="0" w:color="auto"/>
              <w:right w:val="single" w:sz="4" w:space="0" w:color="auto"/>
            </w:tcBorders>
            <w:shd w:val="clear" w:color="auto" w:fill="auto"/>
            <w:vAlign w:val="bottom"/>
            <w:hideMark/>
          </w:tcPr>
          <w:p w14:paraId="64AAF2AC"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Krustpils nov. SAC</w:t>
            </w:r>
          </w:p>
        </w:tc>
        <w:tc>
          <w:tcPr>
            <w:tcW w:w="960" w:type="dxa"/>
            <w:tcBorders>
              <w:top w:val="nil"/>
              <w:left w:val="nil"/>
              <w:bottom w:val="single" w:sz="4" w:space="0" w:color="auto"/>
              <w:right w:val="single" w:sz="4" w:space="0" w:color="auto"/>
            </w:tcBorders>
            <w:shd w:val="clear" w:color="auto" w:fill="auto"/>
            <w:noWrap/>
            <w:vAlign w:val="bottom"/>
            <w:hideMark/>
          </w:tcPr>
          <w:p w14:paraId="0D2CA8D3"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05554F31" w14:textId="77777777" w:rsidR="00E246EA" w:rsidRPr="007B39F6" w:rsidRDefault="00E246EA" w:rsidP="0073408D">
            <w:pPr>
              <w:spacing w:after="0" w:line="240" w:lineRule="auto"/>
              <w:jc w:val="right"/>
              <w:rPr>
                <w:rFonts w:ascii="Calibri" w:eastAsia="Times New Roman" w:hAnsi="Calibri" w:cs="Calibri"/>
                <w:color w:val="000000"/>
                <w:lang w:eastAsia="lv-LV"/>
              </w:rPr>
            </w:pPr>
            <w:r w:rsidRPr="007B39F6">
              <w:rPr>
                <w:rFonts w:ascii="Calibri" w:eastAsia="Times New Roman" w:hAnsi="Calibri" w:cs="Calibri"/>
                <w:color w:val="000000"/>
                <w:lang w:eastAsia="lv-LV"/>
              </w:rPr>
              <w:t>1</w:t>
            </w:r>
          </w:p>
        </w:tc>
        <w:tc>
          <w:tcPr>
            <w:tcW w:w="1180" w:type="dxa"/>
            <w:tcBorders>
              <w:top w:val="nil"/>
              <w:left w:val="nil"/>
              <w:bottom w:val="single" w:sz="4" w:space="0" w:color="auto"/>
              <w:right w:val="single" w:sz="4" w:space="0" w:color="auto"/>
            </w:tcBorders>
            <w:shd w:val="clear" w:color="auto" w:fill="auto"/>
            <w:noWrap/>
            <w:vAlign w:val="bottom"/>
            <w:hideMark/>
          </w:tcPr>
          <w:p w14:paraId="34CBC88B" w14:textId="77777777" w:rsidR="00E246EA" w:rsidRPr="007B39F6" w:rsidRDefault="00E246EA" w:rsidP="0073408D">
            <w:pPr>
              <w:spacing w:after="0" w:line="240" w:lineRule="auto"/>
              <w:jc w:val="right"/>
              <w:rPr>
                <w:rFonts w:ascii="Calibri" w:eastAsia="Times New Roman" w:hAnsi="Calibri" w:cs="Calibri"/>
                <w:lang w:eastAsia="lv-LV"/>
              </w:rPr>
            </w:pPr>
            <w:r w:rsidRPr="007B39F6">
              <w:rPr>
                <w:rFonts w:ascii="Calibri" w:eastAsia="Times New Roman" w:hAnsi="Calibri" w:cs="Calibri"/>
                <w:lang w:eastAsia="lv-LV"/>
              </w:rPr>
              <w:t>3104.78</w:t>
            </w:r>
          </w:p>
        </w:tc>
        <w:tc>
          <w:tcPr>
            <w:tcW w:w="960" w:type="dxa"/>
            <w:tcBorders>
              <w:top w:val="nil"/>
              <w:left w:val="nil"/>
              <w:bottom w:val="single" w:sz="4" w:space="0" w:color="auto"/>
              <w:right w:val="single" w:sz="4" w:space="0" w:color="auto"/>
            </w:tcBorders>
            <w:shd w:val="clear" w:color="auto" w:fill="auto"/>
            <w:noWrap/>
            <w:vAlign w:val="bottom"/>
            <w:hideMark/>
          </w:tcPr>
          <w:p w14:paraId="08D949C0"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12EF08A5"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 </w:t>
            </w:r>
          </w:p>
        </w:tc>
        <w:tc>
          <w:tcPr>
            <w:tcW w:w="1480" w:type="dxa"/>
            <w:tcBorders>
              <w:top w:val="nil"/>
              <w:left w:val="nil"/>
              <w:bottom w:val="nil"/>
              <w:right w:val="nil"/>
            </w:tcBorders>
            <w:shd w:val="clear" w:color="auto" w:fill="auto"/>
            <w:noWrap/>
            <w:vAlign w:val="bottom"/>
            <w:hideMark/>
          </w:tcPr>
          <w:p w14:paraId="772B56C3" w14:textId="77777777" w:rsidR="00E246EA" w:rsidRPr="007B39F6" w:rsidRDefault="00E246EA" w:rsidP="0073408D">
            <w:pPr>
              <w:spacing w:after="0" w:line="240" w:lineRule="auto"/>
              <w:rPr>
                <w:rFonts w:ascii="Calibri" w:eastAsia="Times New Roman" w:hAnsi="Calibri" w:cs="Calibri"/>
                <w:color w:val="000000"/>
                <w:lang w:eastAsia="lv-LV"/>
              </w:rPr>
            </w:pPr>
          </w:p>
        </w:tc>
      </w:tr>
      <w:tr w:rsidR="00E246EA" w:rsidRPr="007B39F6" w14:paraId="3E18784B" w14:textId="77777777" w:rsidTr="0073408D">
        <w:trPr>
          <w:trHeight w:val="900"/>
        </w:trPr>
        <w:tc>
          <w:tcPr>
            <w:tcW w:w="1940" w:type="dxa"/>
            <w:tcBorders>
              <w:top w:val="nil"/>
              <w:left w:val="single" w:sz="4" w:space="0" w:color="auto"/>
              <w:bottom w:val="single" w:sz="4" w:space="0" w:color="auto"/>
              <w:right w:val="single" w:sz="4" w:space="0" w:color="auto"/>
            </w:tcBorders>
            <w:shd w:val="clear" w:color="auto" w:fill="auto"/>
            <w:vAlign w:val="bottom"/>
            <w:hideMark/>
          </w:tcPr>
          <w:p w14:paraId="77B30EEA"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Jēkabpils pilsētas pašvaldības ĢAC</w:t>
            </w:r>
          </w:p>
        </w:tc>
        <w:tc>
          <w:tcPr>
            <w:tcW w:w="960" w:type="dxa"/>
            <w:tcBorders>
              <w:top w:val="nil"/>
              <w:left w:val="nil"/>
              <w:bottom w:val="single" w:sz="4" w:space="0" w:color="auto"/>
              <w:right w:val="single" w:sz="4" w:space="0" w:color="auto"/>
            </w:tcBorders>
            <w:shd w:val="clear" w:color="auto" w:fill="auto"/>
            <w:noWrap/>
            <w:vAlign w:val="bottom"/>
            <w:hideMark/>
          </w:tcPr>
          <w:p w14:paraId="2B502257"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3C423CD8" w14:textId="77777777" w:rsidR="00E246EA" w:rsidRPr="007B39F6" w:rsidRDefault="00E246EA" w:rsidP="0073408D">
            <w:pPr>
              <w:spacing w:after="0" w:line="240" w:lineRule="auto"/>
              <w:jc w:val="right"/>
              <w:rPr>
                <w:rFonts w:ascii="Calibri" w:eastAsia="Times New Roman" w:hAnsi="Calibri" w:cs="Calibri"/>
                <w:color w:val="000000"/>
                <w:lang w:eastAsia="lv-LV"/>
              </w:rPr>
            </w:pPr>
            <w:r w:rsidRPr="007B39F6">
              <w:rPr>
                <w:rFonts w:ascii="Calibri" w:eastAsia="Times New Roman" w:hAnsi="Calibri" w:cs="Calibri"/>
                <w:color w:val="000000"/>
                <w:lang w:eastAsia="lv-LV"/>
              </w:rPr>
              <w:t>9</w:t>
            </w:r>
          </w:p>
        </w:tc>
        <w:tc>
          <w:tcPr>
            <w:tcW w:w="1180" w:type="dxa"/>
            <w:tcBorders>
              <w:top w:val="nil"/>
              <w:left w:val="nil"/>
              <w:bottom w:val="single" w:sz="4" w:space="0" w:color="auto"/>
              <w:right w:val="single" w:sz="4" w:space="0" w:color="auto"/>
            </w:tcBorders>
            <w:shd w:val="clear" w:color="auto" w:fill="auto"/>
            <w:noWrap/>
            <w:vAlign w:val="bottom"/>
            <w:hideMark/>
          </w:tcPr>
          <w:p w14:paraId="5425111F" w14:textId="77777777" w:rsidR="00E246EA" w:rsidRPr="007B39F6" w:rsidRDefault="00E246EA" w:rsidP="0073408D">
            <w:pPr>
              <w:spacing w:after="0" w:line="240" w:lineRule="auto"/>
              <w:jc w:val="right"/>
              <w:rPr>
                <w:rFonts w:ascii="Calibri" w:eastAsia="Times New Roman" w:hAnsi="Calibri" w:cs="Calibri"/>
                <w:lang w:eastAsia="lv-LV"/>
              </w:rPr>
            </w:pPr>
            <w:r w:rsidRPr="007B39F6">
              <w:rPr>
                <w:rFonts w:ascii="Calibri" w:eastAsia="Times New Roman" w:hAnsi="Calibri" w:cs="Calibri"/>
                <w:lang w:eastAsia="lv-LV"/>
              </w:rPr>
              <w:t>4702.33</w:t>
            </w:r>
          </w:p>
        </w:tc>
        <w:tc>
          <w:tcPr>
            <w:tcW w:w="960" w:type="dxa"/>
            <w:tcBorders>
              <w:top w:val="nil"/>
              <w:left w:val="nil"/>
              <w:bottom w:val="single" w:sz="4" w:space="0" w:color="auto"/>
              <w:right w:val="single" w:sz="4" w:space="0" w:color="auto"/>
            </w:tcBorders>
            <w:shd w:val="clear" w:color="auto" w:fill="auto"/>
            <w:noWrap/>
            <w:vAlign w:val="bottom"/>
            <w:hideMark/>
          </w:tcPr>
          <w:p w14:paraId="2D0EA642"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260CFD35"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 </w:t>
            </w:r>
          </w:p>
        </w:tc>
        <w:tc>
          <w:tcPr>
            <w:tcW w:w="1480" w:type="dxa"/>
            <w:tcBorders>
              <w:top w:val="nil"/>
              <w:left w:val="nil"/>
              <w:bottom w:val="nil"/>
              <w:right w:val="nil"/>
            </w:tcBorders>
            <w:shd w:val="clear" w:color="auto" w:fill="auto"/>
            <w:vAlign w:val="bottom"/>
            <w:hideMark/>
          </w:tcPr>
          <w:p w14:paraId="5B5A9BD1"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pakalpojums bērniem (179 dienas kopā)</w:t>
            </w:r>
          </w:p>
        </w:tc>
      </w:tr>
      <w:tr w:rsidR="00E246EA" w:rsidRPr="007B39F6" w14:paraId="57762440" w14:textId="77777777" w:rsidTr="0073408D">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BCBA724"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5ED7FE5F" w14:textId="77777777" w:rsidR="00E246EA" w:rsidRPr="007B39F6" w:rsidRDefault="00E246EA" w:rsidP="0073408D">
            <w:pPr>
              <w:spacing w:after="0" w:line="240" w:lineRule="auto"/>
              <w:jc w:val="right"/>
              <w:rPr>
                <w:rFonts w:ascii="Calibri" w:eastAsia="Times New Roman" w:hAnsi="Calibri" w:cs="Calibri"/>
                <w:color w:val="000000"/>
                <w:lang w:eastAsia="lv-LV"/>
              </w:rPr>
            </w:pPr>
            <w:r w:rsidRPr="007B39F6">
              <w:rPr>
                <w:rFonts w:ascii="Calibri" w:eastAsia="Times New Roman" w:hAnsi="Calibri" w:cs="Calibri"/>
                <w:color w:val="000000"/>
                <w:lang w:eastAsia="lv-LV"/>
              </w:rPr>
              <w:t>35600</w:t>
            </w:r>
          </w:p>
        </w:tc>
        <w:tc>
          <w:tcPr>
            <w:tcW w:w="960" w:type="dxa"/>
            <w:tcBorders>
              <w:top w:val="nil"/>
              <w:left w:val="nil"/>
              <w:bottom w:val="single" w:sz="4" w:space="0" w:color="auto"/>
              <w:right w:val="single" w:sz="4" w:space="0" w:color="auto"/>
            </w:tcBorders>
            <w:shd w:val="clear" w:color="auto" w:fill="auto"/>
            <w:noWrap/>
            <w:vAlign w:val="bottom"/>
            <w:hideMark/>
          </w:tcPr>
          <w:p w14:paraId="1F466ABD" w14:textId="77777777" w:rsidR="00E246EA" w:rsidRPr="007B39F6" w:rsidRDefault="00E246EA" w:rsidP="0073408D">
            <w:pPr>
              <w:spacing w:after="0" w:line="240" w:lineRule="auto"/>
              <w:jc w:val="right"/>
              <w:rPr>
                <w:rFonts w:ascii="Calibri" w:eastAsia="Times New Roman" w:hAnsi="Calibri" w:cs="Calibri"/>
                <w:color w:val="000000"/>
                <w:lang w:eastAsia="lv-LV"/>
              </w:rPr>
            </w:pPr>
            <w:r w:rsidRPr="007B39F6">
              <w:rPr>
                <w:rFonts w:ascii="Calibri" w:eastAsia="Times New Roman" w:hAnsi="Calibri" w:cs="Calibri"/>
                <w:color w:val="000000"/>
                <w:lang w:eastAsia="lv-LV"/>
              </w:rPr>
              <w:t>17</w:t>
            </w:r>
          </w:p>
        </w:tc>
        <w:tc>
          <w:tcPr>
            <w:tcW w:w="1180" w:type="dxa"/>
            <w:tcBorders>
              <w:top w:val="nil"/>
              <w:left w:val="nil"/>
              <w:bottom w:val="single" w:sz="4" w:space="0" w:color="auto"/>
              <w:right w:val="single" w:sz="4" w:space="0" w:color="auto"/>
            </w:tcBorders>
            <w:shd w:val="clear" w:color="auto" w:fill="auto"/>
            <w:noWrap/>
            <w:vAlign w:val="bottom"/>
            <w:hideMark/>
          </w:tcPr>
          <w:p w14:paraId="6B79A189" w14:textId="77777777" w:rsidR="00E246EA" w:rsidRPr="007B39F6" w:rsidRDefault="00E246EA" w:rsidP="0073408D">
            <w:pPr>
              <w:spacing w:after="0" w:line="240" w:lineRule="auto"/>
              <w:jc w:val="right"/>
              <w:rPr>
                <w:rFonts w:ascii="Calibri" w:eastAsia="Times New Roman" w:hAnsi="Calibri" w:cs="Calibri"/>
                <w:lang w:eastAsia="lv-LV"/>
              </w:rPr>
            </w:pPr>
            <w:r w:rsidRPr="007B39F6">
              <w:rPr>
                <w:rFonts w:ascii="Calibri" w:eastAsia="Times New Roman" w:hAnsi="Calibri" w:cs="Calibri"/>
                <w:lang w:eastAsia="lv-LV"/>
              </w:rPr>
              <w:t>36190.92</w:t>
            </w:r>
          </w:p>
        </w:tc>
        <w:tc>
          <w:tcPr>
            <w:tcW w:w="960" w:type="dxa"/>
            <w:tcBorders>
              <w:top w:val="nil"/>
              <w:left w:val="nil"/>
              <w:bottom w:val="single" w:sz="4" w:space="0" w:color="auto"/>
              <w:right w:val="single" w:sz="4" w:space="0" w:color="auto"/>
            </w:tcBorders>
            <w:shd w:val="clear" w:color="auto" w:fill="auto"/>
            <w:noWrap/>
            <w:vAlign w:val="bottom"/>
            <w:hideMark/>
          </w:tcPr>
          <w:p w14:paraId="3436EC8C" w14:textId="77777777" w:rsidR="00E246EA" w:rsidRPr="007B39F6" w:rsidRDefault="00E246EA" w:rsidP="0073408D">
            <w:pPr>
              <w:spacing w:after="0" w:line="240" w:lineRule="auto"/>
              <w:jc w:val="right"/>
              <w:rPr>
                <w:rFonts w:ascii="Calibri" w:eastAsia="Times New Roman" w:hAnsi="Calibri" w:cs="Calibri"/>
                <w:color w:val="000000"/>
                <w:lang w:eastAsia="lv-LV"/>
              </w:rPr>
            </w:pPr>
            <w:r w:rsidRPr="007B39F6">
              <w:rPr>
                <w:rFonts w:ascii="Calibri" w:eastAsia="Times New Roman" w:hAnsi="Calibri" w:cs="Calibri"/>
                <w:color w:val="000000"/>
                <w:lang w:eastAsia="lv-LV"/>
              </w:rPr>
              <w:t>102</w:t>
            </w:r>
          </w:p>
        </w:tc>
        <w:tc>
          <w:tcPr>
            <w:tcW w:w="960" w:type="dxa"/>
            <w:tcBorders>
              <w:top w:val="nil"/>
              <w:left w:val="nil"/>
              <w:bottom w:val="single" w:sz="4" w:space="0" w:color="auto"/>
              <w:right w:val="single" w:sz="4" w:space="0" w:color="auto"/>
            </w:tcBorders>
            <w:shd w:val="clear" w:color="auto" w:fill="auto"/>
            <w:noWrap/>
            <w:vAlign w:val="bottom"/>
            <w:hideMark/>
          </w:tcPr>
          <w:p w14:paraId="3A1D805D" w14:textId="77777777" w:rsidR="00E246EA" w:rsidRPr="007B39F6" w:rsidRDefault="00E246EA" w:rsidP="0073408D">
            <w:pPr>
              <w:spacing w:after="0" w:line="240" w:lineRule="auto"/>
              <w:jc w:val="right"/>
              <w:rPr>
                <w:rFonts w:ascii="Calibri" w:eastAsia="Times New Roman" w:hAnsi="Calibri" w:cs="Calibri"/>
                <w:color w:val="000000"/>
                <w:lang w:eastAsia="lv-LV"/>
              </w:rPr>
            </w:pPr>
            <w:r w:rsidRPr="007B39F6">
              <w:rPr>
                <w:rFonts w:ascii="Calibri" w:eastAsia="Times New Roman" w:hAnsi="Calibri" w:cs="Calibri"/>
                <w:color w:val="000000"/>
                <w:lang w:eastAsia="lv-LV"/>
              </w:rPr>
              <w:t>-590.92</w:t>
            </w:r>
          </w:p>
        </w:tc>
        <w:tc>
          <w:tcPr>
            <w:tcW w:w="1480" w:type="dxa"/>
            <w:tcBorders>
              <w:top w:val="nil"/>
              <w:left w:val="nil"/>
              <w:bottom w:val="nil"/>
              <w:right w:val="nil"/>
            </w:tcBorders>
            <w:shd w:val="clear" w:color="auto" w:fill="auto"/>
            <w:noWrap/>
            <w:vAlign w:val="bottom"/>
            <w:hideMark/>
          </w:tcPr>
          <w:p w14:paraId="18D250E5" w14:textId="77777777" w:rsidR="00E246EA" w:rsidRPr="007B39F6" w:rsidRDefault="00E246EA" w:rsidP="0073408D">
            <w:pPr>
              <w:spacing w:after="0" w:line="240" w:lineRule="auto"/>
              <w:jc w:val="right"/>
              <w:rPr>
                <w:rFonts w:ascii="Calibri" w:eastAsia="Times New Roman" w:hAnsi="Calibri" w:cs="Calibri"/>
                <w:color w:val="000000"/>
                <w:lang w:eastAsia="lv-LV"/>
              </w:rPr>
            </w:pPr>
          </w:p>
        </w:tc>
      </w:tr>
      <w:tr w:rsidR="00E246EA" w:rsidRPr="007B39F6" w14:paraId="40ABC1EA" w14:textId="77777777" w:rsidTr="0073408D">
        <w:trPr>
          <w:trHeight w:val="300"/>
        </w:trPr>
        <w:tc>
          <w:tcPr>
            <w:tcW w:w="1940" w:type="dxa"/>
            <w:tcBorders>
              <w:top w:val="nil"/>
              <w:left w:val="nil"/>
              <w:bottom w:val="nil"/>
              <w:right w:val="nil"/>
            </w:tcBorders>
            <w:shd w:val="clear" w:color="auto" w:fill="auto"/>
            <w:noWrap/>
            <w:vAlign w:val="bottom"/>
            <w:hideMark/>
          </w:tcPr>
          <w:p w14:paraId="6A599AE4"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0A980F66"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0693651F"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14:paraId="5F9AF80E"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572B07DA"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28D91D13"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14:paraId="2C3D2471"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r>
      <w:tr w:rsidR="00E246EA" w:rsidRPr="007B39F6" w14:paraId="446E38E0" w14:textId="77777777" w:rsidTr="0073408D">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B170F"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Dzeguzīte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DF06741" w14:textId="77777777" w:rsidR="00E246EA" w:rsidRPr="007B39F6" w:rsidRDefault="00E246EA" w:rsidP="0073408D">
            <w:pPr>
              <w:spacing w:after="0" w:line="240" w:lineRule="auto"/>
              <w:jc w:val="right"/>
              <w:rPr>
                <w:rFonts w:ascii="Calibri" w:eastAsia="Times New Roman" w:hAnsi="Calibri" w:cs="Calibri"/>
                <w:color w:val="000000"/>
                <w:lang w:eastAsia="lv-LV"/>
              </w:rPr>
            </w:pPr>
            <w:r w:rsidRPr="007B39F6">
              <w:rPr>
                <w:rFonts w:ascii="Calibri" w:eastAsia="Times New Roman" w:hAnsi="Calibri" w:cs="Calibri"/>
                <w:color w:val="000000"/>
                <w:lang w:eastAsia="lv-LV"/>
              </w:rPr>
              <w:t>81872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AB5E30E" w14:textId="77777777" w:rsidR="00E246EA" w:rsidRPr="007B39F6" w:rsidRDefault="00E246EA" w:rsidP="0073408D">
            <w:pPr>
              <w:spacing w:after="0" w:line="240" w:lineRule="auto"/>
              <w:jc w:val="right"/>
              <w:rPr>
                <w:rFonts w:ascii="Calibri" w:eastAsia="Times New Roman" w:hAnsi="Calibri" w:cs="Calibri"/>
                <w:color w:val="000000"/>
                <w:lang w:eastAsia="lv-LV"/>
              </w:rPr>
            </w:pPr>
            <w:r w:rsidRPr="007B39F6">
              <w:rPr>
                <w:rFonts w:ascii="Calibri" w:eastAsia="Times New Roman" w:hAnsi="Calibri" w:cs="Calibri"/>
                <w:color w:val="000000"/>
                <w:lang w:eastAsia="lv-LV"/>
              </w:rPr>
              <w:t>15</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2ED48400" w14:textId="77777777" w:rsidR="00E246EA" w:rsidRPr="007B39F6" w:rsidRDefault="00E246EA" w:rsidP="0073408D">
            <w:pPr>
              <w:spacing w:after="0" w:line="240" w:lineRule="auto"/>
              <w:jc w:val="right"/>
              <w:rPr>
                <w:rFonts w:ascii="Calibri" w:eastAsia="Times New Roman" w:hAnsi="Calibri" w:cs="Calibri"/>
                <w:lang w:eastAsia="lv-LV"/>
              </w:rPr>
            </w:pPr>
            <w:r w:rsidRPr="007B39F6">
              <w:rPr>
                <w:rFonts w:ascii="Calibri" w:eastAsia="Times New Roman" w:hAnsi="Calibri" w:cs="Calibri"/>
                <w:lang w:eastAsia="lv-LV"/>
              </w:rPr>
              <w:t>85319.17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9D8CDD7" w14:textId="77777777" w:rsidR="00E246EA" w:rsidRPr="007B39F6" w:rsidRDefault="00E246EA" w:rsidP="0073408D">
            <w:pPr>
              <w:spacing w:after="0" w:line="240" w:lineRule="auto"/>
              <w:jc w:val="right"/>
              <w:rPr>
                <w:rFonts w:ascii="Calibri" w:eastAsia="Times New Roman" w:hAnsi="Calibri" w:cs="Calibri"/>
                <w:color w:val="000000"/>
                <w:lang w:eastAsia="lv-LV"/>
              </w:rPr>
            </w:pPr>
            <w:r w:rsidRPr="007B39F6">
              <w:rPr>
                <w:rFonts w:ascii="Calibri" w:eastAsia="Times New Roman" w:hAnsi="Calibri" w:cs="Calibri"/>
                <w:color w:val="000000"/>
                <w:lang w:eastAsia="lv-LV"/>
              </w:rPr>
              <w:t>104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D5D82C6" w14:textId="77777777" w:rsidR="00E246EA" w:rsidRPr="007B39F6" w:rsidRDefault="00E246EA" w:rsidP="0073408D">
            <w:pPr>
              <w:spacing w:after="0" w:line="240" w:lineRule="auto"/>
              <w:jc w:val="right"/>
              <w:rPr>
                <w:rFonts w:ascii="Calibri" w:eastAsia="Times New Roman" w:hAnsi="Calibri" w:cs="Calibri"/>
                <w:color w:val="000000"/>
                <w:lang w:eastAsia="lv-LV"/>
              </w:rPr>
            </w:pPr>
            <w:r w:rsidRPr="007B39F6">
              <w:rPr>
                <w:rFonts w:ascii="Calibri" w:eastAsia="Times New Roman" w:hAnsi="Calibri" w:cs="Calibri"/>
                <w:color w:val="000000"/>
                <w:lang w:eastAsia="lv-LV"/>
              </w:rPr>
              <w:t>-3447.17</w:t>
            </w:r>
          </w:p>
        </w:tc>
        <w:tc>
          <w:tcPr>
            <w:tcW w:w="1480" w:type="dxa"/>
            <w:tcBorders>
              <w:top w:val="nil"/>
              <w:left w:val="nil"/>
              <w:bottom w:val="nil"/>
              <w:right w:val="nil"/>
            </w:tcBorders>
            <w:shd w:val="clear" w:color="auto" w:fill="auto"/>
            <w:noWrap/>
            <w:vAlign w:val="bottom"/>
            <w:hideMark/>
          </w:tcPr>
          <w:p w14:paraId="076EE5B0" w14:textId="77777777" w:rsidR="00E246EA" w:rsidRPr="007B39F6" w:rsidRDefault="00E246EA" w:rsidP="0073408D">
            <w:pPr>
              <w:spacing w:after="0" w:line="240" w:lineRule="auto"/>
              <w:jc w:val="right"/>
              <w:rPr>
                <w:rFonts w:ascii="Calibri" w:eastAsia="Times New Roman" w:hAnsi="Calibri" w:cs="Calibri"/>
                <w:color w:val="000000"/>
                <w:lang w:eastAsia="lv-LV"/>
              </w:rPr>
            </w:pPr>
          </w:p>
        </w:tc>
      </w:tr>
    </w:tbl>
    <w:p w14:paraId="5388BC18" w14:textId="77777777" w:rsidR="00E246EA" w:rsidRDefault="00E246EA" w:rsidP="00E246EA">
      <w:pPr>
        <w:jc w:val="right"/>
        <w:rPr>
          <w:i/>
        </w:rPr>
      </w:pPr>
    </w:p>
    <w:p w14:paraId="3FA4D2F0" w14:textId="77777777" w:rsidR="00E246EA" w:rsidRDefault="00E246EA" w:rsidP="00E246EA">
      <w:pPr>
        <w:tabs>
          <w:tab w:val="left" w:pos="292"/>
        </w:tabs>
        <w:rPr>
          <w:i/>
        </w:rPr>
      </w:pPr>
      <w:r>
        <w:rPr>
          <w:i/>
        </w:rPr>
        <w:tab/>
      </w:r>
    </w:p>
    <w:p w14:paraId="313D2272" w14:textId="77777777" w:rsidR="00E246EA" w:rsidRDefault="00E246EA" w:rsidP="00E246EA">
      <w:pPr>
        <w:tabs>
          <w:tab w:val="left" w:pos="292"/>
        </w:tabs>
        <w:rPr>
          <w:i/>
        </w:rPr>
      </w:pPr>
    </w:p>
    <w:tbl>
      <w:tblPr>
        <w:tblW w:w="5020" w:type="dxa"/>
        <w:tblLook w:val="04A0" w:firstRow="1" w:lastRow="0" w:firstColumn="1" w:lastColumn="0" w:noHBand="0" w:noVBand="1"/>
      </w:tblPr>
      <w:tblGrid>
        <w:gridCol w:w="923"/>
        <w:gridCol w:w="1035"/>
        <w:gridCol w:w="1180"/>
        <w:gridCol w:w="960"/>
        <w:gridCol w:w="996"/>
      </w:tblGrid>
      <w:tr w:rsidR="00E246EA" w:rsidRPr="007B39F6" w14:paraId="7814FE38" w14:textId="77777777" w:rsidTr="0073408D">
        <w:trPr>
          <w:trHeight w:val="300"/>
        </w:trPr>
        <w:tc>
          <w:tcPr>
            <w:tcW w:w="1920" w:type="dxa"/>
            <w:gridSpan w:val="2"/>
            <w:tcBorders>
              <w:top w:val="nil"/>
              <w:left w:val="nil"/>
              <w:bottom w:val="nil"/>
              <w:right w:val="nil"/>
            </w:tcBorders>
            <w:shd w:val="clear" w:color="auto" w:fill="auto"/>
            <w:noWrap/>
            <w:vAlign w:val="bottom"/>
            <w:hideMark/>
          </w:tcPr>
          <w:p w14:paraId="115F406A" w14:textId="77777777" w:rsidR="00E246EA" w:rsidRPr="007B39F6" w:rsidRDefault="00E246EA" w:rsidP="0073408D">
            <w:pPr>
              <w:spacing w:after="0" w:line="240" w:lineRule="auto"/>
              <w:rPr>
                <w:rFonts w:ascii="Calibri" w:eastAsia="Times New Roman" w:hAnsi="Calibri" w:cs="Calibri"/>
                <w:b/>
                <w:bCs/>
                <w:color w:val="000000"/>
                <w:u w:val="single"/>
                <w:lang w:eastAsia="lv-LV"/>
              </w:rPr>
            </w:pPr>
            <w:r w:rsidRPr="007B39F6">
              <w:rPr>
                <w:rFonts w:ascii="Calibri" w:eastAsia="Times New Roman" w:hAnsi="Calibri" w:cs="Calibri"/>
                <w:b/>
                <w:bCs/>
                <w:color w:val="000000"/>
                <w:u w:val="single"/>
                <w:lang w:eastAsia="lv-LV"/>
              </w:rPr>
              <w:t>Aprūpe mājās</w:t>
            </w:r>
          </w:p>
        </w:tc>
        <w:tc>
          <w:tcPr>
            <w:tcW w:w="1180" w:type="dxa"/>
            <w:tcBorders>
              <w:top w:val="nil"/>
              <w:left w:val="nil"/>
              <w:bottom w:val="nil"/>
              <w:right w:val="nil"/>
            </w:tcBorders>
            <w:shd w:val="clear" w:color="auto" w:fill="auto"/>
            <w:noWrap/>
            <w:vAlign w:val="bottom"/>
            <w:hideMark/>
          </w:tcPr>
          <w:p w14:paraId="0E36E38D" w14:textId="77777777" w:rsidR="00E246EA" w:rsidRPr="007B39F6" w:rsidRDefault="00E246EA" w:rsidP="0073408D">
            <w:pPr>
              <w:spacing w:after="0" w:line="240" w:lineRule="auto"/>
              <w:rPr>
                <w:rFonts w:ascii="Calibri" w:eastAsia="Times New Roman" w:hAnsi="Calibri" w:cs="Calibri"/>
                <w:b/>
                <w:bCs/>
                <w:color w:val="000000"/>
                <w:u w:val="single"/>
                <w:lang w:eastAsia="lv-LV"/>
              </w:rPr>
            </w:pPr>
          </w:p>
        </w:tc>
        <w:tc>
          <w:tcPr>
            <w:tcW w:w="960" w:type="dxa"/>
            <w:tcBorders>
              <w:top w:val="nil"/>
              <w:left w:val="nil"/>
              <w:bottom w:val="nil"/>
              <w:right w:val="nil"/>
            </w:tcBorders>
            <w:shd w:val="clear" w:color="auto" w:fill="auto"/>
            <w:noWrap/>
            <w:vAlign w:val="bottom"/>
            <w:hideMark/>
          </w:tcPr>
          <w:p w14:paraId="6AC43ECF"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05AA79F2"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r>
      <w:tr w:rsidR="00E246EA" w:rsidRPr="007B39F6" w14:paraId="532E02C5" w14:textId="77777777" w:rsidTr="0073408D">
        <w:trPr>
          <w:trHeight w:val="300"/>
        </w:trPr>
        <w:tc>
          <w:tcPr>
            <w:tcW w:w="885" w:type="dxa"/>
            <w:tcBorders>
              <w:top w:val="nil"/>
              <w:left w:val="nil"/>
              <w:bottom w:val="nil"/>
              <w:right w:val="nil"/>
            </w:tcBorders>
            <w:shd w:val="clear" w:color="auto" w:fill="auto"/>
            <w:noWrap/>
            <w:vAlign w:val="bottom"/>
            <w:hideMark/>
          </w:tcPr>
          <w:p w14:paraId="5869AB38"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1035" w:type="dxa"/>
            <w:tcBorders>
              <w:top w:val="nil"/>
              <w:left w:val="nil"/>
              <w:bottom w:val="nil"/>
              <w:right w:val="nil"/>
            </w:tcBorders>
            <w:shd w:val="clear" w:color="auto" w:fill="auto"/>
            <w:noWrap/>
            <w:vAlign w:val="bottom"/>
            <w:hideMark/>
          </w:tcPr>
          <w:p w14:paraId="68DA6D5D"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14:paraId="1EA289D0"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5C8DC228"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455E7151" w14:textId="77777777" w:rsidR="00E246EA" w:rsidRPr="007B39F6" w:rsidRDefault="00E246EA" w:rsidP="0073408D">
            <w:pPr>
              <w:spacing w:after="0" w:line="240" w:lineRule="auto"/>
              <w:rPr>
                <w:rFonts w:ascii="Times New Roman" w:eastAsia="Times New Roman" w:hAnsi="Times New Roman" w:cs="Times New Roman"/>
                <w:sz w:val="20"/>
                <w:szCs w:val="20"/>
                <w:lang w:eastAsia="lv-LV"/>
              </w:rPr>
            </w:pPr>
          </w:p>
        </w:tc>
      </w:tr>
      <w:tr w:rsidR="00E246EA" w:rsidRPr="007B39F6" w14:paraId="24E23971" w14:textId="77777777" w:rsidTr="0073408D">
        <w:trPr>
          <w:trHeight w:val="600"/>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D314F"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Budžets</w:t>
            </w:r>
          </w:p>
        </w:tc>
        <w:tc>
          <w:tcPr>
            <w:tcW w:w="1035" w:type="dxa"/>
            <w:tcBorders>
              <w:top w:val="single" w:sz="4" w:space="0" w:color="auto"/>
              <w:left w:val="nil"/>
              <w:bottom w:val="single" w:sz="4" w:space="0" w:color="auto"/>
              <w:right w:val="single" w:sz="4" w:space="0" w:color="auto"/>
            </w:tcBorders>
            <w:shd w:val="clear" w:color="auto" w:fill="auto"/>
            <w:vAlign w:val="bottom"/>
            <w:hideMark/>
          </w:tcPr>
          <w:p w14:paraId="0BC97334"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Personu skaits</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4A553AA7"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Izlietots gadā</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42B7EB50"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Izlietots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4CB4351" w14:textId="77777777" w:rsidR="00E246EA" w:rsidRPr="007B39F6" w:rsidRDefault="00E246EA" w:rsidP="0073408D">
            <w:pPr>
              <w:spacing w:after="0" w:line="240" w:lineRule="auto"/>
              <w:rPr>
                <w:rFonts w:ascii="Calibri" w:eastAsia="Times New Roman" w:hAnsi="Calibri" w:cs="Calibri"/>
                <w:color w:val="000000"/>
                <w:lang w:eastAsia="lv-LV"/>
              </w:rPr>
            </w:pPr>
            <w:r w:rsidRPr="007B39F6">
              <w:rPr>
                <w:rFonts w:ascii="Calibri" w:eastAsia="Times New Roman" w:hAnsi="Calibri" w:cs="Calibri"/>
                <w:color w:val="000000"/>
                <w:lang w:eastAsia="lv-LV"/>
              </w:rPr>
              <w:t>Atlikums</w:t>
            </w:r>
          </w:p>
        </w:tc>
      </w:tr>
      <w:tr w:rsidR="00E246EA" w:rsidRPr="007B39F6" w14:paraId="02B3CB98" w14:textId="77777777" w:rsidTr="0073408D">
        <w:trPr>
          <w:trHeight w:val="300"/>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15C274AD" w14:textId="77777777" w:rsidR="00E246EA" w:rsidRPr="007B39F6" w:rsidRDefault="00E246EA" w:rsidP="0073408D">
            <w:pPr>
              <w:spacing w:after="0" w:line="240" w:lineRule="auto"/>
              <w:jc w:val="right"/>
              <w:rPr>
                <w:rFonts w:ascii="Calibri" w:eastAsia="Times New Roman" w:hAnsi="Calibri" w:cs="Calibri"/>
                <w:color w:val="000000"/>
                <w:lang w:eastAsia="lv-LV"/>
              </w:rPr>
            </w:pPr>
            <w:r w:rsidRPr="007B39F6">
              <w:rPr>
                <w:rFonts w:ascii="Calibri" w:eastAsia="Times New Roman" w:hAnsi="Calibri" w:cs="Calibri"/>
                <w:color w:val="000000"/>
                <w:lang w:eastAsia="lv-LV"/>
              </w:rPr>
              <w:t>11045</w:t>
            </w:r>
          </w:p>
        </w:tc>
        <w:tc>
          <w:tcPr>
            <w:tcW w:w="1035" w:type="dxa"/>
            <w:tcBorders>
              <w:top w:val="nil"/>
              <w:left w:val="nil"/>
              <w:bottom w:val="single" w:sz="4" w:space="0" w:color="auto"/>
              <w:right w:val="single" w:sz="4" w:space="0" w:color="auto"/>
            </w:tcBorders>
            <w:shd w:val="clear" w:color="auto" w:fill="auto"/>
            <w:vAlign w:val="bottom"/>
            <w:hideMark/>
          </w:tcPr>
          <w:p w14:paraId="6002D568" w14:textId="77777777" w:rsidR="00E246EA" w:rsidRPr="007B39F6" w:rsidRDefault="00E246EA" w:rsidP="0073408D">
            <w:pPr>
              <w:spacing w:after="0" w:line="240" w:lineRule="auto"/>
              <w:jc w:val="right"/>
              <w:rPr>
                <w:rFonts w:ascii="Calibri" w:eastAsia="Times New Roman" w:hAnsi="Calibri" w:cs="Calibri"/>
                <w:color w:val="000000"/>
                <w:lang w:eastAsia="lv-LV"/>
              </w:rPr>
            </w:pPr>
            <w:r w:rsidRPr="007B39F6">
              <w:rPr>
                <w:rFonts w:ascii="Calibri" w:eastAsia="Times New Roman" w:hAnsi="Calibri" w:cs="Calibri"/>
                <w:color w:val="000000"/>
                <w:lang w:eastAsia="lv-LV"/>
              </w:rPr>
              <w:t>4</w:t>
            </w:r>
          </w:p>
        </w:tc>
        <w:tc>
          <w:tcPr>
            <w:tcW w:w="1180" w:type="dxa"/>
            <w:tcBorders>
              <w:top w:val="nil"/>
              <w:left w:val="nil"/>
              <w:bottom w:val="single" w:sz="4" w:space="0" w:color="auto"/>
              <w:right w:val="single" w:sz="4" w:space="0" w:color="auto"/>
            </w:tcBorders>
            <w:shd w:val="clear" w:color="auto" w:fill="auto"/>
            <w:noWrap/>
            <w:vAlign w:val="bottom"/>
            <w:hideMark/>
          </w:tcPr>
          <w:p w14:paraId="67C1D856" w14:textId="77777777" w:rsidR="00E246EA" w:rsidRPr="007B39F6" w:rsidRDefault="00E246EA" w:rsidP="0073408D">
            <w:pPr>
              <w:spacing w:after="0" w:line="240" w:lineRule="auto"/>
              <w:jc w:val="right"/>
              <w:rPr>
                <w:rFonts w:ascii="Calibri" w:eastAsia="Times New Roman" w:hAnsi="Calibri" w:cs="Calibri"/>
                <w:lang w:eastAsia="lv-LV"/>
              </w:rPr>
            </w:pPr>
            <w:r w:rsidRPr="007B39F6">
              <w:rPr>
                <w:rFonts w:ascii="Calibri" w:eastAsia="Times New Roman" w:hAnsi="Calibri" w:cs="Calibri"/>
                <w:lang w:eastAsia="lv-LV"/>
              </w:rPr>
              <w:t>9806.94</w:t>
            </w:r>
          </w:p>
        </w:tc>
        <w:tc>
          <w:tcPr>
            <w:tcW w:w="960" w:type="dxa"/>
            <w:tcBorders>
              <w:top w:val="nil"/>
              <w:left w:val="nil"/>
              <w:bottom w:val="single" w:sz="4" w:space="0" w:color="auto"/>
              <w:right w:val="single" w:sz="4" w:space="0" w:color="auto"/>
            </w:tcBorders>
            <w:shd w:val="clear" w:color="auto" w:fill="auto"/>
            <w:noWrap/>
            <w:vAlign w:val="bottom"/>
            <w:hideMark/>
          </w:tcPr>
          <w:p w14:paraId="1295481E" w14:textId="77777777" w:rsidR="00E246EA" w:rsidRPr="007B39F6" w:rsidRDefault="00E246EA" w:rsidP="0073408D">
            <w:pPr>
              <w:spacing w:after="0" w:line="240" w:lineRule="auto"/>
              <w:jc w:val="right"/>
              <w:rPr>
                <w:rFonts w:ascii="Calibri" w:eastAsia="Times New Roman" w:hAnsi="Calibri" w:cs="Calibri"/>
                <w:color w:val="000000"/>
                <w:lang w:eastAsia="lv-LV"/>
              </w:rPr>
            </w:pPr>
            <w:r w:rsidRPr="007B39F6">
              <w:rPr>
                <w:rFonts w:ascii="Calibri" w:eastAsia="Times New Roman" w:hAnsi="Calibri" w:cs="Calibri"/>
                <w:color w:val="000000"/>
                <w:lang w:eastAsia="lv-LV"/>
              </w:rPr>
              <w:t>89</w:t>
            </w:r>
          </w:p>
        </w:tc>
        <w:tc>
          <w:tcPr>
            <w:tcW w:w="960" w:type="dxa"/>
            <w:tcBorders>
              <w:top w:val="nil"/>
              <w:left w:val="nil"/>
              <w:bottom w:val="single" w:sz="4" w:space="0" w:color="auto"/>
              <w:right w:val="single" w:sz="4" w:space="0" w:color="auto"/>
            </w:tcBorders>
            <w:shd w:val="clear" w:color="auto" w:fill="auto"/>
            <w:noWrap/>
            <w:vAlign w:val="bottom"/>
            <w:hideMark/>
          </w:tcPr>
          <w:p w14:paraId="03FC5775" w14:textId="77777777" w:rsidR="00E246EA" w:rsidRPr="007B39F6" w:rsidRDefault="00E246EA" w:rsidP="0073408D">
            <w:pPr>
              <w:spacing w:after="0" w:line="240" w:lineRule="auto"/>
              <w:jc w:val="right"/>
              <w:rPr>
                <w:rFonts w:ascii="Calibri" w:eastAsia="Times New Roman" w:hAnsi="Calibri" w:cs="Calibri"/>
                <w:color w:val="000000"/>
                <w:lang w:eastAsia="lv-LV"/>
              </w:rPr>
            </w:pPr>
            <w:r w:rsidRPr="007B39F6">
              <w:rPr>
                <w:rFonts w:ascii="Calibri" w:eastAsia="Times New Roman" w:hAnsi="Calibri" w:cs="Calibri"/>
                <w:color w:val="000000"/>
                <w:lang w:eastAsia="lv-LV"/>
              </w:rPr>
              <w:t>1238.06</w:t>
            </w:r>
          </w:p>
        </w:tc>
      </w:tr>
    </w:tbl>
    <w:p w14:paraId="46964083" w14:textId="77777777" w:rsidR="00E246EA" w:rsidRDefault="00E246EA" w:rsidP="00E246EA">
      <w:pPr>
        <w:tabs>
          <w:tab w:val="left" w:pos="292"/>
        </w:tabs>
        <w:rPr>
          <w:i/>
        </w:rPr>
      </w:pPr>
    </w:p>
    <w:p w14:paraId="0D35C793" w14:textId="77777777" w:rsidR="00E246EA" w:rsidRDefault="00E246EA" w:rsidP="00E246EA">
      <w:pPr>
        <w:rPr>
          <w:i/>
        </w:rPr>
      </w:pPr>
      <w:r>
        <w:rPr>
          <w:i/>
        </w:rPr>
        <w:tab/>
      </w:r>
    </w:p>
    <w:p w14:paraId="6335FEAF" w14:textId="77777777" w:rsidR="00E246EA" w:rsidRPr="00CD0E29" w:rsidRDefault="00E246EA" w:rsidP="00E246EA">
      <w:pPr>
        <w:jc w:val="right"/>
        <w:rPr>
          <w:i/>
        </w:rPr>
      </w:pPr>
      <w:r w:rsidRPr="00CD0E29">
        <w:rPr>
          <w:i/>
        </w:rPr>
        <w:t>PIELIKUMS Nr.3</w:t>
      </w:r>
    </w:p>
    <w:p w14:paraId="297866D4" w14:textId="77777777" w:rsidR="00E246EA" w:rsidRPr="00CD0E29" w:rsidRDefault="00E246EA" w:rsidP="00E246EA">
      <w:pPr>
        <w:jc w:val="center"/>
        <w:rPr>
          <w:b/>
          <w:sz w:val="32"/>
          <w:szCs w:val="32"/>
        </w:rPr>
      </w:pPr>
    </w:p>
    <w:p w14:paraId="0B0D9209" w14:textId="77777777" w:rsidR="00E246EA" w:rsidRPr="00CD0E29" w:rsidRDefault="00E246EA" w:rsidP="00E246EA">
      <w:pPr>
        <w:jc w:val="center"/>
      </w:pPr>
      <w:r w:rsidRPr="00CD0E29">
        <w:rPr>
          <w:b/>
          <w:sz w:val="32"/>
          <w:szCs w:val="32"/>
        </w:rPr>
        <w:t xml:space="preserve">Salīdzinot </w:t>
      </w:r>
      <w:r>
        <w:rPr>
          <w:b/>
          <w:sz w:val="32"/>
          <w:szCs w:val="32"/>
        </w:rPr>
        <w:t>sociālajai palīdzībai izlietotos līdzekļus</w:t>
      </w:r>
      <w:r w:rsidRPr="00CD0E29">
        <w:rPr>
          <w:b/>
          <w:sz w:val="32"/>
          <w:szCs w:val="32"/>
        </w:rPr>
        <w:t xml:space="preserve"> par pēdējiem </w:t>
      </w:r>
      <w:r>
        <w:rPr>
          <w:b/>
          <w:sz w:val="32"/>
          <w:szCs w:val="32"/>
        </w:rPr>
        <w:t>desmit</w:t>
      </w:r>
      <w:r w:rsidRPr="00CD0E29">
        <w:rPr>
          <w:b/>
          <w:sz w:val="32"/>
          <w:szCs w:val="32"/>
        </w:rPr>
        <w:t xml:space="preserve"> gadiem</w:t>
      </w:r>
    </w:p>
    <w:p w14:paraId="22A80D88" w14:textId="77777777" w:rsidR="00E246EA" w:rsidRPr="00CD0E29" w:rsidRDefault="00E246EA" w:rsidP="00E246EA">
      <w:pPr>
        <w:jc w:val="both"/>
        <w:rPr>
          <w:sz w:val="28"/>
          <w:szCs w:val="28"/>
        </w:rPr>
      </w:pPr>
    </w:p>
    <w:p w14:paraId="241BDEF8" w14:textId="77777777" w:rsidR="00E246EA" w:rsidRDefault="00E246EA" w:rsidP="00E246EA">
      <w:pPr>
        <w:ind w:firstLine="720"/>
        <w:jc w:val="both"/>
      </w:pPr>
      <w:r w:rsidRPr="00B12392">
        <w:t>Izmaksāto pabalstu apjoms salīdzinājumā ar iepriekšējo gadu 20</w:t>
      </w:r>
      <w:r>
        <w:t>20</w:t>
      </w:r>
      <w:r w:rsidRPr="00B12392">
        <w:t xml:space="preserve">.gadā ir </w:t>
      </w:r>
      <w:r>
        <w:t>palielinājies</w:t>
      </w:r>
      <w:r w:rsidRPr="00CB7A2B">
        <w:t xml:space="preserve">. </w:t>
      </w:r>
      <w:r>
        <w:t xml:space="preserve">Pabalstu izmaksu pieaugums izveidojies, jo pieaudzis audžuģimenēs ievietoto bērnu skaits, līdz ar </w:t>
      </w:r>
      <w:r>
        <w:lastRenderedPageBreak/>
        <w:t xml:space="preserve">to arī ikmēneša pabalsta izmaksas bērna uzturam audžuģimenē. Papildus izmaksas radušās, piešķirot pabalstus bērnu ēdināšanas nodrošināšanai trūcīgām, maznodrošinātām un </w:t>
      </w:r>
      <w:proofErr w:type="spellStart"/>
      <w:r>
        <w:t>daudzbērnu</w:t>
      </w:r>
      <w:proofErr w:type="spellEnd"/>
      <w:r>
        <w:t xml:space="preserve"> ģimenēm, kurām bērni apmeklē pirmsskolas izglītības iestādes vai apgūst pamatskolas izglītību, ārkārtas situācijas, kas saistīta ar COVID 19 infekcijas izplatības ierobežošanu, periodā no 2020.gada 1.aprīļa līdz 10.jūnijam. </w:t>
      </w:r>
    </w:p>
    <w:p w14:paraId="5C458B49" w14:textId="77777777" w:rsidR="00E246EA" w:rsidRDefault="00E246EA" w:rsidP="00E246EA">
      <w:pPr>
        <w:ind w:firstLine="720"/>
        <w:jc w:val="both"/>
      </w:pPr>
      <w:r>
        <w:t>T</w:t>
      </w:r>
      <w:r w:rsidRPr="00B12392">
        <w:t xml:space="preserve">abulā Nr.1 </w:t>
      </w:r>
      <w:r>
        <w:t>atspoguļots pabalstu izmaksu apmērs pa gadiem.</w:t>
      </w:r>
    </w:p>
    <w:p w14:paraId="72FD5C63" w14:textId="77777777" w:rsidR="00E246EA" w:rsidRDefault="00E246EA" w:rsidP="00E246EA">
      <w:pPr>
        <w:ind w:firstLine="720"/>
        <w:jc w:val="both"/>
      </w:pPr>
    </w:p>
    <w:tbl>
      <w:tblPr>
        <w:tblW w:w="10920" w:type="dxa"/>
        <w:jc w:val="center"/>
        <w:tblLook w:val="04A0" w:firstRow="1" w:lastRow="0" w:firstColumn="1" w:lastColumn="0" w:noHBand="0" w:noVBand="1"/>
      </w:tblPr>
      <w:tblGrid>
        <w:gridCol w:w="1320"/>
        <w:gridCol w:w="960"/>
        <w:gridCol w:w="960"/>
        <w:gridCol w:w="960"/>
        <w:gridCol w:w="960"/>
        <w:gridCol w:w="960"/>
        <w:gridCol w:w="960"/>
        <w:gridCol w:w="1053"/>
        <w:gridCol w:w="1053"/>
        <w:gridCol w:w="1053"/>
        <w:gridCol w:w="960"/>
      </w:tblGrid>
      <w:tr w:rsidR="00E246EA" w:rsidRPr="00C620B5" w14:paraId="2FF3FD16" w14:textId="77777777" w:rsidTr="0073408D">
        <w:trPr>
          <w:trHeight w:val="300"/>
          <w:jc w:val="center"/>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E3F3E" w14:textId="77777777" w:rsidR="00E246EA" w:rsidRPr="00C620B5" w:rsidRDefault="00E246EA" w:rsidP="0073408D">
            <w:pPr>
              <w:rPr>
                <w:rFonts w:ascii="Calibri" w:hAnsi="Calibri" w:cs="Calibri"/>
                <w:color w:val="000000"/>
              </w:rPr>
            </w:pPr>
            <w:r w:rsidRPr="00C620B5">
              <w:rPr>
                <w:rFonts w:ascii="Calibri" w:hAnsi="Calibri" w:cs="Calibri"/>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F5D2257" w14:textId="77777777" w:rsidR="00E246EA" w:rsidRPr="00C620B5" w:rsidRDefault="00E246EA" w:rsidP="0073408D">
            <w:pPr>
              <w:jc w:val="right"/>
              <w:rPr>
                <w:rFonts w:ascii="Calibri" w:hAnsi="Calibri" w:cs="Calibri"/>
                <w:color w:val="000000"/>
              </w:rPr>
            </w:pPr>
            <w:r w:rsidRPr="00C620B5">
              <w:rPr>
                <w:rFonts w:ascii="Calibri" w:hAnsi="Calibri" w:cs="Calibri"/>
                <w:color w:val="000000"/>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2FB1DFB" w14:textId="77777777" w:rsidR="00E246EA" w:rsidRPr="00C620B5" w:rsidRDefault="00E246EA" w:rsidP="0073408D">
            <w:pPr>
              <w:jc w:val="right"/>
              <w:rPr>
                <w:rFonts w:ascii="Calibri" w:hAnsi="Calibri" w:cs="Calibri"/>
                <w:color w:val="000000"/>
              </w:rPr>
            </w:pPr>
            <w:r w:rsidRPr="00C620B5">
              <w:rPr>
                <w:rFonts w:ascii="Calibri" w:hAnsi="Calibri" w:cs="Calibri"/>
                <w:color w:val="000000"/>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6B9C666" w14:textId="77777777" w:rsidR="00E246EA" w:rsidRPr="00C620B5" w:rsidRDefault="00E246EA" w:rsidP="0073408D">
            <w:pPr>
              <w:jc w:val="right"/>
              <w:rPr>
                <w:rFonts w:ascii="Calibri" w:hAnsi="Calibri" w:cs="Calibri"/>
                <w:color w:val="000000"/>
              </w:rPr>
            </w:pPr>
            <w:r w:rsidRPr="00C620B5">
              <w:rPr>
                <w:rFonts w:ascii="Calibri" w:hAnsi="Calibri" w:cs="Calibri"/>
                <w:color w:val="000000"/>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FD3B4E" w14:textId="77777777" w:rsidR="00E246EA" w:rsidRPr="00C620B5" w:rsidRDefault="00E246EA" w:rsidP="0073408D">
            <w:pPr>
              <w:jc w:val="right"/>
              <w:rPr>
                <w:rFonts w:ascii="Calibri" w:hAnsi="Calibri" w:cs="Calibri"/>
                <w:color w:val="000000"/>
              </w:rPr>
            </w:pPr>
            <w:r w:rsidRPr="00C620B5">
              <w:rPr>
                <w:rFonts w:ascii="Calibri" w:hAnsi="Calibri" w:cs="Calibri"/>
                <w:color w:val="000000"/>
              </w:rPr>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0D900AB" w14:textId="77777777" w:rsidR="00E246EA" w:rsidRPr="00C620B5" w:rsidRDefault="00E246EA" w:rsidP="0073408D">
            <w:pPr>
              <w:jc w:val="right"/>
              <w:rPr>
                <w:rFonts w:ascii="Calibri" w:hAnsi="Calibri" w:cs="Calibri"/>
                <w:color w:val="000000"/>
              </w:rPr>
            </w:pPr>
            <w:r w:rsidRPr="00C620B5">
              <w:rPr>
                <w:rFonts w:ascii="Calibri" w:hAnsi="Calibri" w:cs="Calibri"/>
                <w:color w:val="000000"/>
              </w:rPr>
              <w:t>2015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FFB7816" w14:textId="77777777" w:rsidR="00E246EA" w:rsidRPr="00C620B5" w:rsidRDefault="00E246EA" w:rsidP="0073408D">
            <w:pPr>
              <w:jc w:val="right"/>
              <w:rPr>
                <w:rFonts w:ascii="Calibri" w:hAnsi="Calibri" w:cs="Calibri"/>
                <w:color w:val="000000"/>
              </w:rPr>
            </w:pPr>
            <w:r w:rsidRPr="00C620B5">
              <w:rPr>
                <w:rFonts w:ascii="Calibri" w:hAnsi="Calibri" w:cs="Calibri"/>
                <w:color w:val="000000"/>
              </w:rPr>
              <w:t>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D3AC746" w14:textId="77777777" w:rsidR="00E246EA" w:rsidRPr="00C620B5" w:rsidRDefault="00E246EA" w:rsidP="0073408D">
            <w:pPr>
              <w:jc w:val="right"/>
              <w:rPr>
                <w:rFonts w:ascii="Calibri" w:hAnsi="Calibri" w:cs="Calibri"/>
                <w:color w:val="000000"/>
              </w:rPr>
            </w:pPr>
            <w:r w:rsidRPr="00C620B5">
              <w:rPr>
                <w:rFonts w:ascii="Calibri" w:hAnsi="Calibri" w:cs="Calibri"/>
                <w:color w:val="000000"/>
              </w:rPr>
              <w:t>2017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2FB95C1" w14:textId="77777777" w:rsidR="00E246EA" w:rsidRPr="00C620B5" w:rsidRDefault="00E246EA" w:rsidP="0073408D">
            <w:pPr>
              <w:jc w:val="right"/>
              <w:rPr>
                <w:rFonts w:ascii="Calibri" w:hAnsi="Calibri" w:cs="Calibri"/>
                <w:color w:val="000000"/>
              </w:rPr>
            </w:pPr>
            <w:r w:rsidRPr="00C620B5">
              <w:rPr>
                <w:rFonts w:ascii="Calibri" w:hAnsi="Calibri" w:cs="Calibri"/>
                <w:color w:val="000000"/>
              </w:rPr>
              <w:t>2018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8ACF855" w14:textId="77777777" w:rsidR="00E246EA" w:rsidRPr="00C620B5" w:rsidRDefault="00E246EA" w:rsidP="0073408D">
            <w:pPr>
              <w:jc w:val="right"/>
              <w:rPr>
                <w:rFonts w:ascii="Calibri" w:hAnsi="Calibri" w:cs="Calibri"/>
                <w:color w:val="000000"/>
              </w:rPr>
            </w:pPr>
            <w:r w:rsidRPr="00C620B5">
              <w:rPr>
                <w:rFonts w:ascii="Calibri" w:hAnsi="Calibri" w:cs="Calibri"/>
                <w:color w:val="000000"/>
              </w:rPr>
              <w:t>2019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EBFD24F" w14:textId="77777777" w:rsidR="00E246EA" w:rsidRPr="00C620B5" w:rsidRDefault="00E246EA" w:rsidP="0073408D">
            <w:pPr>
              <w:jc w:val="right"/>
              <w:rPr>
                <w:rFonts w:ascii="Calibri" w:hAnsi="Calibri" w:cs="Calibri"/>
                <w:color w:val="000000"/>
              </w:rPr>
            </w:pPr>
            <w:r w:rsidRPr="00C620B5">
              <w:rPr>
                <w:rFonts w:ascii="Calibri" w:hAnsi="Calibri" w:cs="Calibri"/>
                <w:color w:val="000000"/>
              </w:rPr>
              <w:t>2020</w:t>
            </w:r>
          </w:p>
        </w:tc>
      </w:tr>
      <w:tr w:rsidR="00E246EA" w:rsidRPr="00C620B5" w14:paraId="0BB6AE1C" w14:textId="77777777" w:rsidTr="0073408D">
        <w:trPr>
          <w:trHeight w:val="837"/>
          <w:jc w:val="center"/>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3E410D68" w14:textId="77777777" w:rsidR="00E246EA" w:rsidRPr="00C620B5" w:rsidRDefault="00E246EA" w:rsidP="0073408D">
            <w:pPr>
              <w:rPr>
                <w:rFonts w:ascii="Calibri" w:hAnsi="Calibri" w:cs="Calibri"/>
                <w:color w:val="000000"/>
              </w:rPr>
            </w:pPr>
            <w:r w:rsidRPr="00C620B5">
              <w:rPr>
                <w:rFonts w:ascii="Calibri" w:hAnsi="Calibri" w:cs="Calibri"/>
                <w:color w:val="000000"/>
              </w:rPr>
              <w:t>gadā izmaksātie pabalsti EUR</w:t>
            </w:r>
          </w:p>
        </w:tc>
        <w:tc>
          <w:tcPr>
            <w:tcW w:w="960" w:type="dxa"/>
            <w:tcBorders>
              <w:top w:val="nil"/>
              <w:left w:val="nil"/>
              <w:bottom w:val="single" w:sz="4" w:space="0" w:color="auto"/>
              <w:right w:val="single" w:sz="4" w:space="0" w:color="auto"/>
            </w:tcBorders>
            <w:shd w:val="clear" w:color="auto" w:fill="auto"/>
            <w:noWrap/>
            <w:vAlign w:val="bottom"/>
            <w:hideMark/>
          </w:tcPr>
          <w:p w14:paraId="60AC3582" w14:textId="77777777" w:rsidR="00E246EA" w:rsidRPr="00C620B5" w:rsidRDefault="00E246EA" w:rsidP="0073408D">
            <w:pPr>
              <w:jc w:val="right"/>
              <w:rPr>
                <w:rFonts w:ascii="Calibri" w:hAnsi="Calibri" w:cs="Calibri"/>
                <w:color w:val="000000"/>
              </w:rPr>
            </w:pPr>
            <w:r w:rsidRPr="00C620B5">
              <w:rPr>
                <w:rFonts w:ascii="Calibri" w:hAnsi="Calibri" w:cs="Calibri"/>
                <w:color w:val="000000"/>
              </w:rPr>
              <w:t>150821</w:t>
            </w:r>
          </w:p>
        </w:tc>
        <w:tc>
          <w:tcPr>
            <w:tcW w:w="960" w:type="dxa"/>
            <w:tcBorders>
              <w:top w:val="nil"/>
              <w:left w:val="nil"/>
              <w:bottom w:val="single" w:sz="4" w:space="0" w:color="auto"/>
              <w:right w:val="single" w:sz="4" w:space="0" w:color="auto"/>
            </w:tcBorders>
            <w:shd w:val="clear" w:color="auto" w:fill="auto"/>
            <w:noWrap/>
            <w:vAlign w:val="bottom"/>
            <w:hideMark/>
          </w:tcPr>
          <w:p w14:paraId="498D9730" w14:textId="77777777" w:rsidR="00E246EA" w:rsidRPr="00C620B5" w:rsidRDefault="00E246EA" w:rsidP="0073408D">
            <w:pPr>
              <w:jc w:val="right"/>
              <w:rPr>
                <w:rFonts w:ascii="Calibri" w:hAnsi="Calibri" w:cs="Calibri"/>
                <w:color w:val="000000"/>
              </w:rPr>
            </w:pPr>
            <w:r w:rsidRPr="00C620B5">
              <w:rPr>
                <w:rFonts w:ascii="Calibri" w:hAnsi="Calibri" w:cs="Calibri"/>
                <w:color w:val="000000"/>
              </w:rPr>
              <w:t>115300</w:t>
            </w:r>
          </w:p>
        </w:tc>
        <w:tc>
          <w:tcPr>
            <w:tcW w:w="960" w:type="dxa"/>
            <w:tcBorders>
              <w:top w:val="nil"/>
              <w:left w:val="nil"/>
              <w:bottom w:val="single" w:sz="4" w:space="0" w:color="auto"/>
              <w:right w:val="single" w:sz="4" w:space="0" w:color="auto"/>
            </w:tcBorders>
            <w:shd w:val="clear" w:color="auto" w:fill="auto"/>
            <w:noWrap/>
            <w:vAlign w:val="bottom"/>
            <w:hideMark/>
          </w:tcPr>
          <w:p w14:paraId="57EDF9E8" w14:textId="77777777" w:rsidR="00E246EA" w:rsidRPr="00C620B5" w:rsidRDefault="00E246EA" w:rsidP="0073408D">
            <w:pPr>
              <w:jc w:val="right"/>
              <w:rPr>
                <w:rFonts w:ascii="Calibri" w:hAnsi="Calibri" w:cs="Calibri"/>
                <w:color w:val="000000"/>
              </w:rPr>
            </w:pPr>
            <w:r w:rsidRPr="00C620B5">
              <w:rPr>
                <w:rFonts w:ascii="Calibri" w:hAnsi="Calibri" w:cs="Calibri"/>
                <w:color w:val="000000"/>
              </w:rPr>
              <w:t>97506</w:t>
            </w:r>
          </w:p>
        </w:tc>
        <w:tc>
          <w:tcPr>
            <w:tcW w:w="960" w:type="dxa"/>
            <w:tcBorders>
              <w:top w:val="nil"/>
              <w:left w:val="nil"/>
              <w:bottom w:val="single" w:sz="4" w:space="0" w:color="auto"/>
              <w:right w:val="single" w:sz="4" w:space="0" w:color="auto"/>
            </w:tcBorders>
            <w:shd w:val="clear" w:color="auto" w:fill="auto"/>
            <w:noWrap/>
            <w:vAlign w:val="bottom"/>
            <w:hideMark/>
          </w:tcPr>
          <w:p w14:paraId="5F992194" w14:textId="77777777" w:rsidR="00E246EA" w:rsidRPr="00C620B5" w:rsidRDefault="00E246EA" w:rsidP="0073408D">
            <w:pPr>
              <w:jc w:val="right"/>
              <w:rPr>
                <w:rFonts w:ascii="Calibri" w:hAnsi="Calibri" w:cs="Calibri"/>
                <w:color w:val="000000"/>
              </w:rPr>
            </w:pPr>
            <w:r w:rsidRPr="00C620B5">
              <w:rPr>
                <w:rFonts w:ascii="Calibri" w:hAnsi="Calibri" w:cs="Calibri"/>
                <w:color w:val="000000"/>
              </w:rPr>
              <w:t>134830</w:t>
            </w:r>
          </w:p>
        </w:tc>
        <w:tc>
          <w:tcPr>
            <w:tcW w:w="960" w:type="dxa"/>
            <w:tcBorders>
              <w:top w:val="nil"/>
              <w:left w:val="nil"/>
              <w:bottom w:val="single" w:sz="4" w:space="0" w:color="auto"/>
              <w:right w:val="single" w:sz="4" w:space="0" w:color="auto"/>
            </w:tcBorders>
            <w:shd w:val="clear" w:color="auto" w:fill="auto"/>
            <w:noWrap/>
            <w:vAlign w:val="bottom"/>
            <w:hideMark/>
          </w:tcPr>
          <w:p w14:paraId="10AA24FA" w14:textId="77777777" w:rsidR="00E246EA" w:rsidRPr="00C620B5" w:rsidRDefault="00E246EA" w:rsidP="0073408D">
            <w:pPr>
              <w:jc w:val="right"/>
              <w:rPr>
                <w:rFonts w:ascii="Calibri" w:hAnsi="Calibri" w:cs="Calibri"/>
                <w:color w:val="000000"/>
              </w:rPr>
            </w:pPr>
            <w:r w:rsidRPr="00C620B5">
              <w:rPr>
                <w:rFonts w:ascii="Calibri" w:hAnsi="Calibri" w:cs="Calibri"/>
                <w:color w:val="000000"/>
              </w:rPr>
              <w:t>107099</w:t>
            </w:r>
          </w:p>
        </w:tc>
        <w:tc>
          <w:tcPr>
            <w:tcW w:w="960" w:type="dxa"/>
            <w:tcBorders>
              <w:top w:val="nil"/>
              <w:left w:val="nil"/>
              <w:bottom w:val="single" w:sz="4" w:space="0" w:color="auto"/>
              <w:right w:val="single" w:sz="4" w:space="0" w:color="auto"/>
            </w:tcBorders>
            <w:shd w:val="clear" w:color="auto" w:fill="auto"/>
            <w:noWrap/>
            <w:vAlign w:val="bottom"/>
            <w:hideMark/>
          </w:tcPr>
          <w:p w14:paraId="6A59481C" w14:textId="77777777" w:rsidR="00E246EA" w:rsidRPr="00C620B5" w:rsidRDefault="00E246EA" w:rsidP="0073408D">
            <w:pPr>
              <w:jc w:val="right"/>
              <w:rPr>
                <w:rFonts w:ascii="Calibri" w:hAnsi="Calibri" w:cs="Calibri"/>
                <w:color w:val="000000"/>
              </w:rPr>
            </w:pPr>
            <w:r w:rsidRPr="00C620B5">
              <w:rPr>
                <w:rFonts w:ascii="Calibri" w:hAnsi="Calibri" w:cs="Calibri"/>
                <w:color w:val="000000"/>
              </w:rPr>
              <w:t>94762</w:t>
            </w:r>
          </w:p>
        </w:tc>
        <w:tc>
          <w:tcPr>
            <w:tcW w:w="960" w:type="dxa"/>
            <w:tcBorders>
              <w:top w:val="nil"/>
              <w:left w:val="nil"/>
              <w:bottom w:val="single" w:sz="4" w:space="0" w:color="auto"/>
              <w:right w:val="single" w:sz="4" w:space="0" w:color="auto"/>
            </w:tcBorders>
            <w:shd w:val="clear" w:color="auto" w:fill="auto"/>
            <w:noWrap/>
            <w:vAlign w:val="bottom"/>
            <w:hideMark/>
          </w:tcPr>
          <w:p w14:paraId="7E304A56" w14:textId="77777777" w:rsidR="00E246EA" w:rsidRPr="00C620B5" w:rsidRDefault="00E246EA" w:rsidP="0073408D">
            <w:pPr>
              <w:jc w:val="right"/>
              <w:rPr>
                <w:rFonts w:ascii="Calibri" w:hAnsi="Calibri" w:cs="Calibri"/>
                <w:color w:val="000000"/>
              </w:rPr>
            </w:pPr>
            <w:r w:rsidRPr="00C620B5">
              <w:rPr>
                <w:rFonts w:ascii="Calibri" w:hAnsi="Calibri" w:cs="Calibri"/>
                <w:color w:val="000000"/>
              </w:rPr>
              <w:t>109989.5</w:t>
            </w:r>
          </w:p>
        </w:tc>
        <w:tc>
          <w:tcPr>
            <w:tcW w:w="960" w:type="dxa"/>
            <w:tcBorders>
              <w:top w:val="nil"/>
              <w:left w:val="nil"/>
              <w:bottom w:val="single" w:sz="4" w:space="0" w:color="auto"/>
              <w:right w:val="single" w:sz="4" w:space="0" w:color="auto"/>
            </w:tcBorders>
            <w:shd w:val="clear" w:color="auto" w:fill="auto"/>
            <w:noWrap/>
            <w:vAlign w:val="bottom"/>
            <w:hideMark/>
          </w:tcPr>
          <w:p w14:paraId="1DA0C23A" w14:textId="77777777" w:rsidR="00E246EA" w:rsidRPr="00C620B5" w:rsidRDefault="00E246EA" w:rsidP="0073408D">
            <w:pPr>
              <w:jc w:val="right"/>
              <w:rPr>
                <w:rFonts w:ascii="Calibri" w:hAnsi="Calibri" w:cs="Calibri"/>
                <w:color w:val="000000"/>
              </w:rPr>
            </w:pPr>
            <w:r w:rsidRPr="00C620B5">
              <w:rPr>
                <w:rFonts w:ascii="Calibri" w:hAnsi="Calibri" w:cs="Calibri"/>
                <w:color w:val="000000"/>
              </w:rPr>
              <w:t>129179.7</w:t>
            </w:r>
          </w:p>
        </w:tc>
        <w:tc>
          <w:tcPr>
            <w:tcW w:w="960" w:type="dxa"/>
            <w:tcBorders>
              <w:top w:val="nil"/>
              <w:left w:val="nil"/>
              <w:bottom w:val="single" w:sz="4" w:space="0" w:color="auto"/>
              <w:right w:val="single" w:sz="4" w:space="0" w:color="auto"/>
            </w:tcBorders>
            <w:shd w:val="clear" w:color="auto" w:fill="auto"/>
            <w:noWrap/>
            <w:vAlign w:val="bottom"/>
            <w:hideMark/>
          </w:tcPr>
          <w:p w14:paraId="3B47DDA6" w14:textId="77777777" w:rsidR="00E246EA" w:rsidRPr="00C620B5" w:rsidRDefault="00E246EA" w:rsidP="0073408D">
            <w:pPr>
              <w:jc w:val="right"/>
              <w:rPr>
                <w:rFonts w:ascii="Calibri" w:hAnsi="Calibri" w:cs="Calibri"/>
                <w:color w:val="000000"/>
              </w:rPr>
            </w:pPr>
            <w:r w:rsidRPr="00C620B5">
              <w:rPr>
                <w:rFonts w:ascii="Calibri" w:hAnsi="Calibri" w:cs="Calibri"/>
                <w:color w:val="000000"/>
              </w:rPr>
              <w:t>126785.7</w:t>
            </w:r>
          </w:p>
        </w:tc>
        <w:tc>
          <w:tcPr>
            <w:tcW w:w="960" w:type="dxa"/>
            <w:tcBorders>
              <w:top w:val="nil"/>
              <w:left w:val="nil"/>
              <w:bottom w:val="single" w:sz="4" w:space="0" w:color="auto"/>
              <w:right w:val="single" w:sz="4" w:space="0" w:color="auto"/>
            </w:tcBorders>
            <w:shd w:val="clear" w:color="auto" w:fill="auto"/>
            <w:noWrap/>
            <w:vAlign w:val="bottom"/>
            <w:hideMark/>
          </w:tcPr>
          <w:p w14:paraId="4F0EF415" w14:textId="77777777" w:rsidR="00E246EA" w:rsidRPr="00C620B5" w:rsidRDefault="00E246EA" w:rsidP="0073408D">
            <w:pPr>
              <w:jc w:val="right"/>
              <w:rPr>
                <w:rFonts w:ascii="Calibri" w:hAnsi="Calibri" w:cs="Calibri"/>
                <w:color w:val="000000"/>
              </w:rPr>
            </w:pPr>
            <w:r w:rsidRPr="00C620B5">
              <w:rPr>
                <w:rFonts w:ascii="Calibri" w:hAnsi="Calibri" w:cs="Calibri"/>
                <w:color w:val="000000"/>
              </w:rPr>
              <w:t>150805</w:t>
            </w:r>
          </w:p>
        </w:tc>
      </w:tr>
      <w:tr w:rsidR="00E246EA" w:rsidRPr="00C620B5" w14:paraId="1CFEC0FF" w14:textId="77777777" w:rsidTr="0073408D">
        <w:trPr>
          <w:trHeight w:val="894"/>
          <w:jc w:val="center"/>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7A4231E6" w14:textId="77777777" w:rsidR="00E246EA" w:rsidRPr="00C620B5" w:rsidRDefault="00E246EA" w:rsidP="0073408D">
            <w:pPr>
              <w:rPr>
                <w:rFonts w:ascii="Calibri" w:hAnsi="Calibri" w:cs="Calibri"/>
                <w:color w:val="000000"/>
              </w:rPr>
            </w:pPr>
            <w:r w:rsidRPr="00C620B5">
              <w:rPr>
                <w:rFonts w:ascii="Calibri" w:hAnsi="Calibri" w:cs="Calibri"/>
                <w:color w:val="000000"/>
              </w:rPr>
              <w:t>pabalstus saņēmušo personu skaits</w:t>
            </w:r>
          </w:p>
        </w:tc>
        <w:tc>
          <w:tcPr>
            <w:tcW w:w="960" w:type="dxa"/>
            <w:tcBorders>
              <w:top w:val="nil"/>
              <w:left w:val="nil"/>
              <w:bottom w:val="single" w:sz="4" w:space="0" w:color="auto"/>
              <w:right w:val="single" w:sz="4" w:space="0" w:color="auto"/>
            </w:tcBorders>
            <w:shd w:val="clear" w:color="auto" w:fill="auto"/>
            <w:noWrap/>
            <w:vAlign w:val="bottom"/>
            <w:hideMark/>
          </w:tcPr>
          <w:p w14:paraId="58813A91" w14:textId="77777777" w:rsidR="00E246EA" w:rsidRPr="00C620B5" w:rsidRDefault="00E246EA" w:rsidP="0073408D">
            <w:pPr>
              <w:rPr>
                <w:rFonts w:ascii="Calibri" w:hAnsi="Calibri" w:cs="Calibri"/>
                <w:color w:val="000000"/>
              </w:rPr>
            </w:pPr>
            <w:r w:rsidRPr="00C620B5">
              <w:rPr>
                <w:rFonts w:ascii="Calibri"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0B0A9CF" w14:textId="77777777" w:rsidR="00E246EA" w:rsidRPr="00C620B5" w:rsidRDefault="00E246EA" w:rsidP="0073408D">
            <w:pPr>
              <w:jc w:val="right"/>
              <w:rPr>
                <w:rFonts w:ascii="Calibri" w:hAnsi="Calibri" w:cs="Calibri"/>
                <w:color w:val="000000"/>
              </w:rPr>
            </w:pPr>
            <w:r w:rsidRPr="00C620B5">
              <w:rPr>
                <w:rFonts w:ascii="Calibri" w:hAnsi="Calibri" w:cs="Calibri"/>
                <w:color w:val="000000"/>
              </w:rPr>
              <w:t>1459</w:t>
            </w:r>
          </w:p>
        </w:tc>
        <w:tc>
          <w:tcPr>
            <w:tcW w:w="960" w:type="dxa"/>
            <w:tcBorders>
              <w:top w:val="nil"/>
              <w:left w:val="nil"/>
              <w:bottom w:val="single" w:sz="4" w:space="0" w:color="auto"/>
              <w:right w:val="single" w:sz="4" w:space="0" w:color="auto"/>
            </w:tcBorders>
            <w:shd w:val="clear" w:color="auto" w:fill="auto"/>
            <w:noWrap/>
            <w:vAlign w:val="bottom"/>
            <w:hideMark/>
          </w:tcPr>
          <w:p w14:paraId="446F61EF" w14:textId="77777777" w:rsidR="00E246EA" w:rsidRPr="00C620B5" w:rsidRDefault="00E246EA" w:rsidP="0073408D">
            <w:pPr>
              <w:jc w:val="right"/>
              <w:rPr>
                <w:rFonts w:ascii="Calibri" w:hAnsi="Calibri" w:cs="Calibri"/>
                <w:color w:val="000000"/>
              </w:rPr>
            </w:pPr>
            <w:r w:rsidRPr="00C620B5">
              <w:rPr>
                <w:rFonts w:ascii="Calibri" w:hAnsi="Calibri" w:cs="Calibri"/>
                <w:color w:val="000000"/>
              </w:rPr>
              <w:t>1350</w:t>
            </w:r>
          </w:p>
        </w:tc>
        <w:tc>
          <w:tcPr>
            <w:tcW w:w="960" w:type="dxa"/>
            <w:tcBorders>
              <w:top w:val="nil"/>
              <w:left w:val="nil"/>
              <w:bottom w:val="single" w:sz="4" w:space="0" w:color="auto"/>
              <w:right w:val="single" w:sz="4" w:space="0" w:color="auto"/>
            </w:tcBorders>
            <w:shd w:val="clear" w:color="auto" w:fill="auto"/>
            <w:noWrap/>
            <w:vAlign w:val="bottom"/>
            <w:hideMark/>
          </w:tcPr>
          <w:p w14:paraId="000CF1DC" w14:textId="77777777" w:rsidR="00E246EA" w:rsidRPr="00C620B5" w:rsidRDefault="00E246EA" w:rsidP="0073408D">
            <w:pPr>
              <w:jc w:val="right"/>
              <w:rPr>
                <w:rFonts w:ascii="Calibri" w:hAnsi="Calibri" w:cs="Calibri"/>
                <w:color w:val="000000"/>
              </w:rPr>
            </w:pPr>
            <w:r w:rsidRPr="00C620B5">
              <w:rPr>
                <w:rFonts w:ascii="Calibri" w:hAnsi="Calibri" w:cs="Calibri"/>
                <w:color w:val="000000"/>
              </w:rPr>
              <w:t>1322</w:t>
            </w:r>
          </w:p>
        </w:tc>
        <w:tc>
          <w:tcPr>
            <w:tcW w:w="960" w:type="dxa"/>
            <w:tcBorders>
              <w:top w:val="nil"/>
              <w:left w:val="nil"/>
              <w:bottom w:val="single" w:sz="4" w:space="0" w:color="auto"/>
              <w:right w:val="single" w:sz="4" w:space="0" w:color="auto"/>
            </w:tcBorders>
            <w:shd w:val="clear" w:color="auto" w:fill="auto"/>
            <w:noWrap/>
            <w:vAlign w:val="bottom"/>
            <w:hideMark/>
          </w:tcPr>
          <w:p w14:paraId="0BA724D8" w14:textId="77777777" w:rsidR="00E246EA" w:rsidRPr="00C620B5" w:rsidRDefault="00E246EA" w:rsidP="0073408D">
            <w:pPr>
              <w:jc w:val="right"/>
              <w:rPr>
                <w:rFonts w:ascii="Calibri" w:hAnsi="Calibri" w:cs="Calibri"/>
                <w:color w:val="000000"/>
              </w:rPr>
            </w:pPr>
            <w:r w:rsidRPr="00C620B5">
              <w:rPr>
                <w:rFonts w:ascii="Calibri" w:hAnsi="Calibri" w:cs="Calibri"/>
                <w:color w:val="000000"/>
              </w:rPr>
              <w:t>945</w:t>
            </w:r>
          </w:p>
        </w:tc>
        <w:tc>
          <w:tcPr>
            <w:tcW w:w="960" w:type="dxa"/>
            <w:tcBorders>
              <w:top w:val="nil"/>
              <w:left w:val="nil"/>
              <w:bottom w:val="single" w:sz="4" w:space="0" w:color="auto"/>
              <w:right w:val="single" w:sz="4" w:space="0" w:color="auto"/>
            </w:tcBorders>
            <w:shd w:val="clear" w:color="auto" w:fill="auto"/>
            <w:noWrap/>
            <w:vAlign w:val="bottom"/>
            <w:hideMark/>
          </w:tcPr>
          <w:p w14:paraId="263D347C" w14:textId="77777777" w:rsidR="00E246EA" w:rsidRPr="00C620B5" w:rsidRDefault="00E246EA" w:rsidP="0073408D">
            <w:pPr>
              <w:jc w:val="right"/>
              <w:rPr>
                <w:rFonts w:ascii="Calibri" w:hAnsi="Calibri" w:cs="Calibri"/>
                <w:color w:val="000000"/>
              </w:rPr>
            </w:pPr>
            <w:r w:rsidRPr="00C620B5">
              <w:rPr>
                <w:rFonts w:ascii="Calibri" w:hAnsi="Calibri" w:cs="Calibri"/>
                <w:color w:val="000000"/>
              </w:rPr>
              <w:t>748</w:t>
            </w:r>
          </w:p>
        </w:tc>
        <w:tc>
          <w:tcPr>
            <w:tcW w:w="960" w:type="dxa"/>
            <w:tcBorders>
              <w:top w:val="nil"/>
              <w:left w:val="nil"/>
              <w:bottom w:val="single" w:sz="4" w:space="0" w:color="auto"/>
              <w:right w:val="single" w:sz="4" w:space="0" w:color="auto"/>
            </w:tcBorders>
            <w:shd w:val="clear" w:color="auto" w:fill="auto"/>
            <w:noWrap/>
            <w:vAlign w:val="bottom"/>
            <w:hideMark/>
          </w:tcPr>
          <w:p w14:paraId="15133B28" w14:textId="77777777" w:rsidR="00E246EA" w:rsidRPr="00C620B5" w:rsidRDefault="00E246EA" w:rsidP="0073408D">
            <w:pPr>
              <w:jc w:val="right"/>
              <w:rPr>
                <w:rFonts w:ascii="Calibri" w:hAnsi="Calibri" w:cs="Calibri"/>
                <w:color w:val="000000"/>
              </w:rPr>
            </w:pPr>
            <w:r w:rsidRPr="00C620B5">
              <w:rPr>
                <w:rFonts w:ascii="Calibri" w:hAnsi="Calibri" w:cs="Calibri"/>
                <w:color w:val="000000"/>
              </w:rPr>
              <w:t>811</w:t>
            </w:r>
          </w:p>
        </w:tc>
        <w:tc>
          <w:tcPr>
            <w:tcW w:w="960" w:type="dxa"/>
            <w:tcBorders>
              <w:top w:val="nil"/>
              <w:left w:val="nil"/>
              <w:bottom w:val="single" w:sz="4" w:space="0" w:color="auto"/>
              <w:right w:val="single" w:sz="4" w:space="0" w:color="auto"/>
            </w:tcBorders>
            <w:shd w:val="clear" w:color="auto" w:fill="auto"/>
            <w:noWrap/>
            <w:vAlign w:val="bottom"/>
            <w:hideMark/>
          </w:tcPr>
          <w:p w14:paraId="1DD12116" w14:textId="77777777" w:rsidR="00E246EA" w:rsidRPr="00C620B5" w:rsidRDefault="00E246EA" w:rsidP="0073408D">
            <w:pPr>
              <w:jc w:val="right"/>
              <w:rPr>
                <w:rFonts w:ascii="Calibri" w:hAnsi="Calibri" w:cs="Calibri"/>
                <w:color w:val="000000"/>
              </w:rPr>
            </w:pPr>
            <w:r w:rsidRPr="00C620B5">
              <w:rPr>
                <w:rFonts w:ascii="Calibri" w:hAnsi="Calibri" w:cs="Calibri"/>
                <w:color w:val="000000"/>
              </w:rPr>
              <w:t>895</w:t>
            </w:r>
          </w:p>
        </w:tc>
        <w:tc>
          <w:tcPr>
            <w:tcW w:w="960" w:type="dxa"/>
            <w:tcBorders>
              <w:top w:val="nil"/>
              <w:left w:val="nil"/>
              <w:bottom w:val="single" w:sz="4" w:space="0" w:color="auto"/>
              <w:right w:val="single" w:sz="4" w:space="0" w:color="auto"/>
            </w:tcBorders>
            <w:shd w:val="clear" w:color="auto" w:fill="auto"/>
            <w:noWrap/>
            <w:vAlign w:val="bottom"/>
            <w:hideMark/>
          </w:tcPr>
          <w:p w14:paraId="7AEEFB44" w14:textId="77777777" w:rsidR="00E246EA" w:rsidRPr="00C620B5" w:rsidRDefault="00E246EA" w:rsidP="0073408D">
            <w:pPr>
              <w:jc w:val="right"/>
              <w:rPr>
                <w:rFonts w:ascii="Calibri" w:hAnsi="Calibri" w:cs="Calibri"/>
                <w:color w:val="000000"/>
              </w:rPr>
            </w:pPr>
            <w:r w:rsidRPr="00C620B5">
              <w:rPr>
                <w:rFonts w:ascii="Calibri" w:hAnsi="Calibri" w:cs="Calibri"/>
                <w:color w:val="000000"/>
              </w:rPr>
              <w:t>821</w:t>
            </w:r>
          </w:p>
        </w:tc>
        <w:tc>
          <w:tcPr>
            <w:tcW w:w="960" w:type="dxa"/>
            <w:tcBorders>
              <w:top w:val="nil"/>
              <w:left w:val="nil"/>
              <w:bottom w:val="single" w:sz="4" w:space="0" w:color="auto"/>
              <w:right w:val="single" w:sz="4" w:space="0" w:color="auto"/>
            </w:tcBorders>
            <w:shd w:val="clear" w:color="auto" w:fill="auto"/>
            <w:noWrap/>
            <w:vAlign w:val="bottom"/>
            <w:hideMark/>
          </w:tcPr>
          <w:p w14:paraId="3D2A5B56" w14:textId="77777777" w:rsidR="00E246EA" w:rsidRPr="00C620B5" w:rsidRDefault="00E246EA" w:rsidP="0073408D">
            <w:pPr>
              <w:jc w:val="right"/>
              <w:rPr>
                <w:rFonts w:ascii="Calibri" w:hAnsi="Calibri" w:cs="Calibri"/>
                <w:color w:val="000000"/>
              </w:rPr>
            </w:pPr>
            <w:r w:rsidRPr="00C620B5">
              <w:rPr>
                <w:rFonts w:ascii="Calibri" w:hAnsi="Calibri" w:cs="Calibri"/>
                <w:color w:val="000000"/>
              </w:rPr>
              <w:t>977</w:t>
            </w:r>
          </w:p>
        </w:tc>
      </w:tr>
    </w:tbl>
    <w:p w14:paraId="743EA670" w14:textId="77777777" w:rsidR="00E246EA" w:rsidRDefault="00E246EA" w:rsidP="00E246EA">
      <w:pPr>
        <w:jc w:val="both"/>
      </w:pPr>
    </w:p>
    <w:p w14:paraId="2284128C" w14:textId="77777777" w:rsidR="00E246EA" w:rsidRDefault="00E246EA" w:rsidP="00E246EA">
      <w:pPr>
        <w:jc w:val="both"/>
      </w:pPr>
    </w:p>
    <w:p w14:paraId="3FC84213" w14:textId="77777777" w:rsidR="00E246EA" w:rsidRDefault="00E246EA" w:rsidP="00E246EA">
      <w:pPr>
        <w:jc w:val="both"/>
      </w:pPr>
    </w:p>
    <w:p w14:paraId="009BBC1B" w14:textId="77777777" w:rsidR="00E246EA" w:rsidRDefault="00E246EA" w:rsidP="00E246EA">
      <w:pPr>
        <w:jc w:val="both"/>
      </w:pPr>
    </w:p>
    <w:p w14:paraId="718C0C2E" w14:textId="77777777" w:rsidR="00E246EA" w:rsidRDefault="00E246EA" w:rsidP="00E246EA">
      <w:pPr>
        <w:jc w:val="both"/>
      </w:pPr>
    </w:p>
    <w:p w14:paraId="24BC3FA5" w14:textId="77777777" w:rsidR="00E246EA" w:rsidRDefault="00E246EA" w:rsidP="00E246EA">
      <w:pPr>
        <w:jc w:val="both"/>
      </w:pPr>
    </w:p>
    <w:p w14:paraId="64E2506A" w14:textId="77777777" w:rsidR="00E246EA" w:rsidRPr="000F4176" w:rsidRDefault="00E246EA" w:rsidP="00E246EA">
      <w:pPr>
        <w:jc w:val="right"/>
        <w:rPr>
          <w:i/>
        </w:rPr>
      </w:pPr>
      <w:r w:rsidRPr="00372162">
        <w:rPr>
          <w:i/>
        </w:rPr>
        <w:t>Tabula Nr.1</w:t>
      </w:r>
    </w:p>
    <w:p w14:paraId="5933EA8B" w14:textId="77777777" w:rsidR="00E246EA" w:rsidRDefault="00E246EA" w:rsidP="00E246EA">
      <w:pPr>
        <w:jc w:val="center"/>
        <w:rPr>
          <w:sz w:val="28"/>
          <w:szCs w:val="28"/>
        </w:rPr>
      </w:pPr>
      <w:r>
        <w:rPr>
          <w:noProof/>
        </w:rPr>
        <w:drawing>
          <wp:inline distT="0" distB="0" distL="0" distR="0" wp14:anchorId="2E9CB693" wp14:editId="4D14EAC9">
            <wp:extent cx="4572000" cy="2743200"/>
            <wp:effectExtent l="0" t="0" r="0" b="0"/>
            <wp:docPr id="2" name="Diagramma 2">
              <a:extLst xmlns:a="http://schemas.openxmlformats.org/drawingml/2006/main">
                <a:ext uri="{FF2B5EF4-FFF2-40B4-BE49-F238E27FC236}">
                  <a16:creationId xmlns:a16="http://schemas.microsoft.com/office/drawing/2014/main" id="{E7439F17-4273-4502-9F19-8B98C24F5E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7B9AFE3" w14:textId="77777777" w:rsidR="00E246EA" w:rsidRDefault="00E246EA" w:rsidP="00E246EA">
      <w:pPr>
        <w:rPr>
          <w:sz w:val="28"/>
          <w:szCs w:val="28"/>
        </w:rPr>
      </w:pPr>
    </w:p>
    <w:p w14:paraId="699D65B0" w14:textId="77777777" w:rsidR="00E246EA" w:rsidRDefault="00E246EA" w:rsidP="00E246EA">
      <w:pPr>
        <w:ind w:firstLine="720"/>
        <w:jc w:val="both"/>
      </w:pPr>
    </w:p>
    <w:p w14:paraId="5653030D" w14:textId="77777777" w:rsidR="00E246EA" w:rsidRDefault="00E246EA" w:rsidP="00E246EA">
      <w:pPr>
        <w:ind w:firstLine="720"/>
        <w:jc w:val="both"/>
        <w:rPr>
          <w:b/>
          <w:bCs/>
        </w:rPr>
      </w:pPr>
      <w:r w:rsidRPr="00004324">
        <w:rPr>
          <w:b/>
          <w:bCs/>
        </w:rPr>
        <w:t xml:space="preserve">GMI un dzīvokļa pabalsta izmaksu dinamika attēlota tabulā Nr.2 </w:t>
      </w:r>
    </w:p>
    <w:p w14:paraId="49A8FC10" w14:textId="77777777" w:rsidR="00E246EA" w:rsidRPr="00004324" w:rsidRDefault="00E246EA" w:rsidP="00E246EA">
      <w:pPr>
        <w:ind w:firstLine="720"/>
        <w:jc w:val="both"/>
        <w:rPr>
          <w:b/>
          <w:bCs/>
        </w:rPr>
      </w:pPr>
    </w:p>
    <w:tbl>
      <w:tblPr>
        <w:tblW w:w="10920" w:type="dxa"/>
        <w:jc w:val="center"/>
        <w:tblLook w:val="04A0" w:firstRow="1" w:lastRow="0" w:firstColumn="1" w:lastColumn="0" w:noHBand="0" w:noVBand="1"/>
      </w:tblPr>
      <w:tblGrid>
        <w:gridCol w:w="1320"/>
        <w:gridCol w:w="960"/>
        <w:gridCol w:w="960"/>
        <w:gridCol w:w="960"/>
        <w:gridCol w:w="960"/>
        <w:gridCol w:w="960"/>
        <w:gridCol w:w="960"/>
        <w:gridCol w:w="960"/>
        <w:gridCol w:w="1053"/>
        <w:gridCol w:w="1053"/>
        <w:gridCol w:w="1053"/>
      </w:tblGrid>
      <w:tr w:rsidR="00E246EA" w:rsidRPr="00004324" w14:paraId="553CFD34" w14:textId="77777777" w:rsidTr="0073408D">
        <w:trPr>
          <w:trHeight w:val="300"/>
          <w:jc w:val="center"/>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AD2B1" w14:textId="77777777" w:rsidR="00E246EA" w:rsidRPr="00004324" w:rsidRDefault="00E246EA" w:rsidP="0073408D">
            <w:pPr>
              <w:rPr>
                <w:rFonts w:ascii="Calibri" w:hAnsi="Calibri" w:cs="Calibri"/>
                <w:color w:val="000000"/>
              </w:rPr>
            </w:pPr>
            <w:r w:rsidRPr="00004324">
              <w:rPr>
                <w:rFonts w:ascii="Calibri" w:hAnsi="Calibri" w:cs="Calibri"/>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D1CB2F" w14:textId="77777777" w:rsidR="00E246EA" w:rsidRPr="00004324" w:rsidRDefault="00E246EA" w:rsidP="0073408D">
            <w:pPr>
              <w:jc w:val="right"/>
              <w:rPr>
                <w:rFonts w:ascii="Calibri" w:hAnsi="Calibri" w:cs="Calibri"/>
                <w:color w:val="000000"/>
              </w:rPr>
            </w:pPr>
            <w:r w:rsidRPr="00004324">
              <w:rPr>
                <w:rFonts w:ascii="Calibri" w:hAnsi="Calibri" w:cs="Calibri"/>
                <w:color w:val="000000"/>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E6C9FB8" w14:textId="77777777" w:rsidR="00E246EA" w:rsidRPr="00004324" w:rsidRDefault="00E246EA" w:rsidP="0073408D">
            <w:pPr>
              <w:jc w:val="right"/>
              <w:rPr>
                <w:rFonts w:ascii="Calibri" w:hAnsi="Calibri" w:cs="Calibri"/>
                <w:color w:val="000000"/>
              </w:rPr>
            </w:pPr>
            <w:r w:rsidRPr="00004324">
              <w:rPr>
                <w:rFonts w:ascii="Calibri" w:hAnsi="Calibri" w:cs="Calibri"/>
                <w:color w:val="000000"/>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83820EB" w14:textId="77777777" w:rsidR="00E246EA" w:rsidRPr="00004324" w:rsidRDefault="00E246EA" w:rsidP="0073408D">
            <w:pPr>
              <w:jc w:val="right"/>
              <w:rPr>
                <w:rFonts w:ascii="Calibri" w:hAnsi="Calibri" w:cs="Calibri"/>
                <w:color w:val="000000"/>
              </w:rPr>
            </w:pPr>
            <w:r w:rsidRPr="00004324">
              <w:rPr>
                <w:rFonts w:ascii="Calibri" w:hAnsi="Calibri" w:cs="Calibri"/>
                <w:color w:val="000000"/>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C53D7B9" w14:textId="77777777" w:rsidR="00E246EA" w:rsidRPr="00004324" w:rsidRDefault="00E246EA" w:rsidP="0073408D">
            <w:pPr>
              <w:jc w:val="right"/>
              <w:rPr>
                <w:rFonts w:ascii="Calibri" w:hAnsi="Calibri" w:cs="Calibri"/>
                <w:color w:val="000000"/>
              </w:rPr>
            </w:pPr>
            <w:r w:rsidRPr="00004324">
              <w:rPr>
                <w:rFonts w:ascii="Calibri" w:hAnsi="Calibri" w:cs="Calibri"/>
                <w:color w:val="000000"/>
              </w:rPr>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787B3D1" w14:textId="77777777" w:rsidR="00E246EA" w:rsidRPr="00004324" w:rsidRDefault="00E246EA" w:rsidP="0073408D">
            <w:pPr>
              <w:jc w:val="right"/>
              <w:rPr>
                <w:rFonts w:ascii="Calibri" w:hAnsi="Calibri" w:cs="Calibri"/>
                <w:color w:val="000000"/>
              </w:rPr>
            </w:pPr>
            <w:r w:rsidRPr="00004324">
              <w:rPr>
                <w:rFonts w:ascii="Calibri" w:hAnsi="Calibri" w:cs="Calibri"/>
                <w:color w:val="000000"/>
              </w:rPr>
              <w:t>2015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C0A2A13" w14:textId="77777777" w:rsidR="00E246EA" w:rsidRPr="00004324" w:rsidRDefault="00E246EA" w:rsidP="0073408D">
            <w:pPr>
              <w:jc w:val="right"/>
              <w:rPr>
                <w:rFonts w:ascii="Calibri" w:hAnsi="Calibri" w:cs="Calibri"/>
                <w:color w:val="000000"/>
              </w:rPr>
            </w:pPr>
            <w:r w:rsidRPr="00004324">
              <w:rPr>
                <w:rFonts w:ascii="Calibri" w:hAnsi="Calibri" w:cs="Calibri"/>
                <w:color w:val="000000"/>
              </w:rPr>
              <w:t>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CFCE9E0" w14:textId="77777777" w:rsidR="00E246EA" w:rsidRPr="00004324" w:rsidRDefault="00E246EA" w:rsidP="0073408D">
            <w:pPr>
              <w:jc w:val="right"/>
              <w:rPr>
                <w:rFonts w:ascii="Calibri" w:hAnsi="Calibri" w:cs="Calibri"/>
                <w:color w:val="000000"/>
              </w:rPr>
            </w:pPr>
            <w:r w:rsidRPr="00004324">
              <w:rPr>
                <w:rFonts w:ascii="Calibri" w:hAnsi="Calibri" w:cs="Calibri"/>
                <w:color w:val="000000"/>
              </w:rPr>
              <w:t>2017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DA52173" w14:textId="77777777" w:rsidR="00E246EA" w:rsidRPr="00004324" w:rsidRDefault="00E246EA" w:rsidP="0073408D">
            <w:pPr>
              <w:jc w:val="right"/>
              <w:rPr>
                <w:rFonts w:ascii="Calibri" w:hAnsi="Calibri" w:cs="Calibri"/>
                <w:color w:val="000000"/>
              </w:rPr>
            </w:pPr>
            <w:r w:rsidRPr="00004324">
              <w:rPr>
                <w:rFonts w:ascii="Calibri" w:hAnsi="Calibri" w:cs="Calibri"/>
                <w:color w:val="000000"/>
              </w:rPr>
              <w:t>2018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30101FD" w14:textId="77777777" w:rsidR="00E246EA" w:rsidRPr="00004324" w:rsidRDefault="00E246EA" w:rsidP="0073408D">
            <w:pPr>
              <w:jc w:val="right"/>
              <w:rPr>
                <w:rFonts w:ascii="Calibri" w:hAnsi="Calibri" w:cs="Calibri"/>
                <w:color w:val="000000"/>
              </w:rPr>
            </w:pPr>
            <w:r w:rsidRPr="00004324">
              <w:rPr>
                <w:rFonts w:ascii="Calibri" w:hAnsi="Calibri" w:cs="Calibri"/>
                <w:color w:val="000000"/>
              </w:rPr>
              <w:t>2019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8B5E5C8" w14:textId="77777777" w:rsidR="00E246EA" w:rsidRPr="00004324" w:rsidRDefault="00E246EA" w:rsidP="0073408D">
            <w:pPr>
              <w:jc w:val="right"/>
              <w:rPr>
                <w:rFonts w:ascii="Calibri" w:hAnsi="Calibri" w:cs="Calibri"/>
                <w:color w:val="000000"/>
              </w:rPr>
            </w:pPr>
            <w:r w:rsidRPr="00004324">
              <w:rPr>
                <w:rFonts w:ascii="Calibri" w:hAnsi="Calibri" w:cs="Calibri"/>
                <w:color w:val="000000"/>
              </w:rPr>
              <w:t>2020</w:t>
            </w:r>
          </w:p>
        </w:tc>
      </w:tr>
      <w:tr w:rsidR="00E246EA" w:rsidRPr="00004324" w14:paraId="768FF751" w14:textId="77777777" w:rsidTr="0073408D">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FCA92AD" w14:textId="77777777" w:rsidR="00E246EA" w:rsidRPr="00004324" w:rsidRDefault="00E246EA" w:rsidP="0073408D">
            <w:pPr>
              <w:rPr>
                <w:rFonts w:ascii="Calibri" w:hAnsi="Calibri" w:cs="Calibri"/>
                <w:color w:val="000000"/>
              </w:rPr>
            </w:pPr>
            <w:r w:rsidRPr="00004324">
              <w:rPr>
                <w:rFonts w:ascii="Calibri" w:hAnsi="Calibri" w:cs="Calibri"/>
                <w:color w:val="000000"/>
              </w:rPr>
              <w:t>GMI</w:t>
            </w:r>
          </w:p>
        </w:tc>
        <w:tc>
          <w:tcPr>
            <w:tcW w:w="960" w:type="dxa"/>
            <w:tcBorders>
              <w:top w:val="nil"/>
              <w:left w:val="nil"/>
              <w:bottom w:val="single" w:sz="4" w:space="0" w:color="auto"/>
              <w:right w:val="single" w:sz="4" w:space="0" w:color="auto"/>
            </w:tcBorders>
            <w:shd w:val="clear" w:color="auto" w:fill="auto"/>
            <w:noWrap/>
            <w:vAlign w:val="bottom"/>
            <w:hideMark/>
          </w:tcPr>
          <w:p w14:paraId="3969C812" w14:textId="77777777" w:rsidR="00E246EA" w:rsidRPr="00004324" w:rsidRDefault="00E246EA" w:rsidP="0073408D">
            <w:pPr>
              <w:jc w:val="right"/>
              <w:rPr>
                <w:rFonts w:ascii="Calibri" w:hAnsi="Calibri" w:cs="Calibri"/>
                <w:color w:val="000000"/>
              </w:rPr>
            </w:pPr>
            <w:r w:rsidRPr="00004324">
              <w:rPr>
                <w:rFonts w:ascii="Calibri" w:hAnsi="Calibri" w:cs="Calibri"/>
                <w:color w:val="000000"/>
              </w:rPr>
              <w:t>77086</w:t>
            </w:r>
          </w:p>
        </w:tc>
        <w:tc>
          <w:tcPr>
            <w:tcW w:w="960" w:type="dxa"/>
            <w:tcBorders>
              <w:top w:val="nil"/>
              <w:left w:val="nil"/>
              <w:bottom w:val="single" w:sz="4" w:space="0" w:color="auto"/>
              <w:right w:val="single" w:sz="4" w:space="0" w:color="auto"/>
            </w:tcBorders>
            <w:shd w:val="clear" w:color="auto" w:fill="auto"/>
            <w:noWrap/>
            <w:vAlign w:val="bottom"/>
            <w:hideMark/>
          </w:tcPr>
          <w:p w14:paraId="2A2D307C" w14:textId="77777777" w:rsidR="00E246EA" w:rsidRPr="00004324" w:rsidRDefault="00E246EA" w:rsidP="0073408D">
            <w:pPr>
              <w:jc w:val="right"/>
              <w:rPr>
                <w:rFonts w:ascii="Calibri" w:hAnsi="Calibri" w:cs="Calibri"/>
                <w:color w:val="000000"/>
              </w:rPr>
            </w:pPr>
            <w:r w:rsidRPr="00004324">
              <w:rPr>
                <w:rFonts w:ascii="Calibri" w:hAnsi="Calibri" w:cs="Calibri"/>
                <w:color w:val="000000"/>
              </w:rPr>
              <w:t>50483</w:t>
            </w:r>
          </w:p>
        </w:tc>
        <w:tc>
          <w:tcPr>
            <w:tcW w:w="960" w:type="dxa"/>
            <w:tcBorders>
              <w:top w:val="nil"/>
              <w:left w:val="nil"/>
              <w:bottom w:val="single" w:sz="4" w:space="0" w:color="auto"/>
              <w:right w:val="single" w:sz="4" w:space="0" w:color="auto"/>
            </w:tcBorders>
            <w:shd w:val="clear" w:color="auto" w:fill="auto"/>
            <w:noWrap/>
            <w:vAlign w:val="bottom"/>
            <w:hideMark/>
          </w:tcPr>
          <w:p w14:paraId="22A9C5A3" w14:textId="77777777" w:rsidR="00E246EA" w:rsidRPr="00004324" w:rsidRDefault="00E246EA" w:rsidP="0073408D">
            <w:pPr>
              <w:jc w:val="right"/>
              <w:rPr>
                <w:rFonts w:ascii="Calibri" w:hAnsi="Calibri" w:cs="Calibri"/>
                <w:color w:val="000000"/>
              </w:rPr>
            </w:pPr>
            <w:r w:rsidRPr="00004324">
              <w:rPr>
                <w:rFonts w:ascii="Calibri" w:hAnsi="Calibri" w:cs="Calibri"/>
                <w:color w:val="000000"/>
              </w:rPr>
              <w:t>29808</w:t>
            </w:r>
          </w:p>
        </w:tc>
        <w:tc>
          <w:tcPr>
            <w:tcW w:w="960" w:type="dxa"/>
            <w:tcBorders>
              <w:top w:val="nil"/>
              <w:left w:val="nil"/>
              <w:bottom w:val="single" w:sz="4" w:space="0" w:color="auto"/>
              <w:right w:val="single" w:sz="4" w:space="0" w:color="auto"/>
            </w:tcBorders>
            <w:shd w:val="clear" w:color="auto" w:fill="auto"/>
            <w:noWrap/>
            <w:vAlign w:val="bottom"/>
            <w:hideMark/>
          </w:tcPr>
          <w:p w14:paraId="660FC7B8" w14:textId="77777777" w:rsidR="00E246EA" w:rsidRPr="00004324" w:rsidRDefault="00E246EA" w:rsidP="0073408D">
            <w:pPr>
              <w:jc w:val="right"/>
              <w:rPr>
                <w:rFonts w:ascii="Calibri" w:hAnsi="Calibri" w:cs="Calibri"/>
                <w:color w:val="000000"/>
              </w:rPr>
            </w:pPr>
            <w:r w:rsidRPr="00004324">
              <w:rPr>
                <w:rFonts w:ascii="Calibri" w:hAnsi="Calibri" w:cs="Calibri"/>
                <w:color w:val="000000"/>
              </w:rPr>
              <w:t>44855</w:t>
            </w:r>
          </w:p>
        </w:tc>
        <w:tc>
          <w:tcPr>
            <w:tcW w:w="960" w:type="dxa"/>
            <w:tcBorders>
              <w:top w:val="nil"/>
              <w:left w:val="nil"/>
              <w:bottom w:val="single" w:sz="4" w:space="0" w:color="auto"/>
              <w:right w:val="single" w:sz="4" w:space="0" w:color="auto"/>
            </w:tcBorders>
            <w:shd w:val="clear" w:color="auto" w:fill="auto"/>
            <w:noWrap/>
            <w:vAlign w:val="bottom"/>
            <w:hideMark/>
          </w:tcPr>
          <w:p w14:paraId="066DBEF4" w14:textId="77777777" w:rsidR="00E246EA" w:rsidRPr="00004324" w:rsidRDefault="00E246EA" w:rsidP="0073408D">
            <w:pPr>
              <w:jc w:val="right"/>
              <w:rPr>
                <w:rFonts w:ascii="Calibri" w:hAnsi="Calibri" w:cs="Calibri"/>
                <w:color w:val="000000"/>
              </w:rPr>
            </w:pPr>
            <w:r w:rsidRPr="00004324">
              <w:rPr>
                <w:rFonts w:ascii="Calibri" w:hAnsi="Calibri" w:cs="Calibri"/>
                <w:color w:val="000000"/>
              </w:rPr>
              <w:t>34612</w:t>
            </w:r>
          </w:p>
        </w:tc>
        <w:tc>
          <w:tcPr>
            <w:tcW w:w="960" w:type="dxa"/>
            <w:tcBorders>
              <w:top w:val="nil"/>
              <w:left w:val="nil"/>
              <w:bottom w:val="single" w:sz="4" w:space="0" w:color="auto"/>
              <w:right w:val="single" w:sz="4" w:space="0" w:color="auto"/>
            </w:tcBorders>
            <w:shd w:val="clear" w:color="auto" w:fill="auto"/>
            <w:noWrap/>
            <w:vAlign w:val="bottom"/>
            <w:hideMark/>
          </w:tcPr>
          <w:p w14:paraId="3B4359B4" w14:textId="77777777" w:rsidR="00E246EA" w:rsidRPr="00004324" w:rsidRDefault="00E246EA" w:rsidP="0073408D">
            <w:pPr>
              <w:jc w:val="right"/>
              <w:rPr>
                <w:rFonts w:ascii="Calibri" w:hAnsi="Calibri" w:cs="Calibri"/>
                <w:color w:val="000000"/>
              </w:rPr>
            </w:pPr>
            <w:r w:rsidRPr="00004324">
              <w:rPr>
                <w:rFonts w:ascii="Calibri" w:hAnsi="Calibri" w:cs="Calibri"/>
                <w:color w:val="000000"/>
              </w:rPr>
              <w:t>28707</w:t>
            </w:r>
          </w:p>
        </w:tc>
        <w:tc>
          <w:tcPr>
            <w:tcW w:w="960" w:type="dxa"/>
            <w:tcBorders>
              <w:top w:val="nil"/>
              <w:left w:val="nil"/>
              <w:bottom w:val="single" w:sz="4" w:space="0" w:color="auto"/>
              <w:right w:val="single" w:sz="4" w:space="0" w:color="auto"/>
            </w:tcBorders>
            <w:shd w:val="clear" w:color="auto" w:fill="auto"/>
            <w:noWrap/>
            <w:vAlign w:val="bottom"/>
            <w:hideMark/>
          </w:tcPr>
          <w:p w14:paraId="21D517AC" w14:textId="77777777" w:rsidR="00E246EA" w:rsidRPr="00004324" w:rsidRDefault="00E246EA" w:rsidP="0073408D">
            <w:pPr>
              <w:jc w:val="right"/>
              <w:rPr>
                <w:rFonts w:ascii="Calibri" w:hAnsi="Calibri" w:cs="Calibri"/>
                <w:color w:val="000000"/>
              </w:rPr>
            </w:pPr>
            <w:r w:rsidRPr="00004324">
              <w:rPr>
                <w:rFonts w:ascii="Calibri" w:hAnsi="Calibri" w:cs="Calibri"/>
                <w:color w:val="000000"/>
              </w:rPr>
              <w:t>32848</w:t>
            </w:r>
          </w:p>
        </w:tc>
        <w:tc>
          <w:tcPr>
            <w:tcW w:w="960" w:type="dxa"/>
            <w:tcBorders>
              <w:top w:val="nil"/>
              <w:left w:val="nil"/>
              <w:bottom w:val="single" w:sz="4" w:space="0" w:color="auto"/>
              <w:right w:val="single" w:sz="4" w:space="0" w:color="auto"/>
            </w:tcBorders>
            <w:shd w:val="clear" w:color="auto" w:fill="auto"/>
            <w:noWrap/>
            <w:vAlign w:val="bottom"/>
            <w:hideMark/>
          </w:tcPr>
          <w:p w14:paraId="06F9EDB1" w14:textId="77777777" w:rsidR="00E246EA" w:rsidRPr="00004324" w:rsidRDefault="00E246EA" w:rsidP="0073408D">
            <w:pPr>
              <w:jc w:val="right"/>
              <w:rPr>
                <w:rFonts w:ascii="Calibri" w:hAnsi="Calibri" w:cs="Calibri"/>
                <w:color w:val="000000"/>
              </w:rPr>
            </w:pPr>
            <w:r w:rsidRPr="00004324">
              <w:rPr>
                <w:rFonts w:ascii="Calibri" w:hAnsi="Calibri" w:cs="Calibri"/>
                <w:color w:val="000000"/>
              </w:rPr>
              <w:t>32926.42</w:t>
            </w:r>
          </w:p>
        </w:tc>
        <w:tc>
          <w:tcPr>
            <w:tcW w:w="960" w:type="dxa"/>
            <w:tcBorders>
              <w:top w:val="nil"/>
              <w:left w:val="nil"/>
              <w:bottom w:val="single" w:sz="4" w:space="0" w:color="auto"/>
              <w:right w:val="single" w:sz="4" w:space="0" w:color="auto"/>
            </w:tcBorders>
            <w:shd w:val="clear" w:color="auto" w:fill="auto"/>
            <w:noWrap/>
            <w:vAlign w:val="bottom"/>
            <w:hideMark/>
          </w:tcPr>
          <w:p w14:paraId="3D20485D" w14:textId="77777777" w:rsidR="00E246EA" w:rsidRPr="00004324" w:rsidRDefault="00E246EA" w:rsidP="0073408D">
            <w:pPr>
              <w:jc w:val="right"/>
              <w:rPr>
                <w:rFonts w:ascii="Calibri" w:hAnsi="Calibri" w:cs="Calibri"/>
                <w:color w:val="000000"/>
              </w:rPr>
            </w:pPr>
            <w:r w:rsidRPr="00004324">
              <w:rPr>
                <w:rFonts w:ascii="Calibri" w:hAnsi="Calibri" w:cs="Calibri"/>
                <w:color w:val="000000"/>
              </w:rPr>
              <w:t>30668.71</w:t>
            </w:r>
          </w:p>
        </w:tc>
        <w:tc>
          <w:tcPr>
            <w:tcW w:w="960" w:type="dxa"/>
            <w:tcBorders>
              <w:top w:val="nil"/>
              <w:left w:val="nil"/>
              <w:bottom w:val="single" w:sz="4" w:space="0" w:color="auto"/>
              <w:right w:val="single" w:sz="4" w:space="0" w:color="auto"/>
            </w:tcBorders>
            <w:shd w:val="clear" w:color="auto" w:fill="auto"/>
            <w:noWrap/>
            <w:vAlign w:val="bottom"/>
            <w:hideMark/>
          </w:tcPr>
          <w:p w14:paraId="1A84DFF2" w14:textId="77777777" w:rsidR="00E246EA" w:rsidRPr="00004324" w:rsidRDefault="00E246EA" w:rsidP="0073408D">
            <w:pPr>
              <w:jc w:val="right"/>
              <w:rPr>
                <w:rFonts w:ascii="Calibri" w:hAnsi="Calibri" w:cs="Calibri"/>
                <w:color w:val="000000"/>
              </w:rPr>
            </w:pPr>
            <w:r w:rsidRPr="00004324">
              <w:rPr>
                <w:rFonts w:ascii="Calibri" w:hAnsi="Calibri" w:cs="Calibri"/>
                <w:color w:val="000000"/>
              </w:rPr>
              <w:t>33542.88</w:t>
            </w:r>
          </w:p>
        </w:tc>
      </w:tr>
      <w:tr w:rsidR="00E246EA" w:rsidRPr="00004324" w14:paraId="6D4F6F55" w14:textId="77777777" w:rsidTr="0073408D">
        <w:trPr>
          <w:trHeight w:val="600"/>
          <w:jc w:val="center"/>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0C0FC54E" w14:textId="77777777" w:rsidR="00E246EA" w:rsidRPr="00004324" w:rsidRDefault="00E246EA" w:rsidP="0073408D">
            <w:pPr>
              <w:rPr>
                <w:rFonts w:ascii="Calibri" w:hAnsi="Calibri" w:cs="Calibri"/>
                <w:color w:val="000000"/>
              </w:rPr>
            </w:pPr>
            <w:r w:rsidRPr="00004324">
              <w:rPr>
                <w:rFonts w:ascii="Calibri" w:hAnsi="Calibri" w:cs="Calibri"/>
                <w:color w:val="000000"/>
              </w:rPr>
              <w:t>Dzīvokļa pabalsts</w:t>
            </w:r>
          </w:p>
        </w:tc>
        <w:tc>
          <w:tcPr>
            <w:tcW w:w="960" w:type="dxa"/>
            <w:tcBorders>
              <w:top w:val="nil"/>
              <w:left w:val="nil"/>
              <w:bottom w:val="single" w:sz="4" w:space="0" w:color="auto"/>
              <w:right w:val="single" w:sz="4" w:space="0" w:color="auto"/>
            </w:tcBorders>
            <w:shd w:val="clear" w:color="auto" w:fill="auto"/>
            <w:noWrap/>
            <w:vAlign w:val="bottom"/>
            <w:hideMark/>
          </w:tcPr>
          <w:p w14:paraId="541103F2" w14:textId="77777777" w:rsidR="00E246EA" w:rsidRPr="00004324" w:rsidRDefault="00E246EA" w:rsidP="0073408D">
            <w:pPr>
              <w:jc w:val="right"/>
              <w:rPr>
                <w:rFonts w:ascii="Calibri" w:hAnsi="Calibri" w:cs="Calibri"/>
                <w:color w:val="000000"/>
              </w:rPr>
            </w:pPr>
            <w:r w:rsidRPr="00004324">
              <w:rPr>
                <w:rFonts w:ascii="Calibri" w:hAnsi="Calibri" w:cs="Calibri"/>
                <w:color w:val="000000"/>
              </w:rPr>
              <w:t>35792</w:t>
            </w:r>
          </w:p>
        </w:tc>
        <w:tc>
          <w:tcPr>
            <w:tcW w:w="960" w:type="dxa"/>
            <w:tcBorders>
              <w:top w:val="nil"/>
              <w:left w:val="nil"/>
              <w:bottom w:val="single" w:sz="4" w:space="0" w:color="auto"/>
              <w:right w:val="single" w:sz="4" w:space="0" w:color="auto"/>
            </w:tcBorders>
            <w:shd w:val="clear" w:color="auto" w:fill="auto"/>
            <w:noWrap/>
            <w:vAlign w:val="bottom"/>
            <w:hideMark/>
          </w:tcPr>
          <w:p w14:paraId="2BD1471D" w14:textId="77777777" w:rsidR="00E246EA" w:rsidRPr="00004324" w:rsidRDefault="00E246EA" w:rsidP="0073408D">
            <w:pPr>
              <w:jc w:val="right"/>
              <w:rPr>
                <w:rFonts w:ascii="Calibri" w:hAnsi="Calibri" w:cs="Calibri"/>
                <w:color w:val="000000"/>
              </w:rPr>
            </w:pPr>
            <w:r w:rsidRPr="00004324">
              <w:rPr>
                <w:rFonts w:ascii="Calibri" w:hAnsi="Calibri" w:cs="Calibri"/>
                <w:color w:val="000000"/>
              </w:rPr>
              <w:t>29953</w:t>
            </w:r>
          </w:p>
        </w:tc>
        <w:tc>
          <w:tcPr>
            <w:tcW w:w="960" w:type="dxa"/>
            <w:tcBorders>
              <w:top w:val="nil"/>
              <w:left w:val="nil"/>
              <w:bottom w:val="single" w:sz="4" w:space="0" w:color="auto"/>
              <w:right w:val="single" w:sz="4" w:space="0" w:color="auto"/>
            </w:tcBorders>
            <w:shd w:val="clear" w:color="auto" w:fill="auto"/>
            <w:noWrap/>
            <w:vAlign w:val="bottom"/>
            <w:hideMark/>
          </w:tcPr>
          <w:p w14:paraId="16A1E21A" w14:textId="77777777" w:rsidR="00E246EA" w:rsidRPr="00004324" w:rsidRDefault="00E246EA" w:rsidP="0073408D">
            <w:pPr>
              <w:jc w:val="right"/>
              <w:rPr>
                <w:rFonts w:ascii="Calibri" w:hAnsi="Calibri" w:cs="Calibri"/>
                <w:color w:val="000000"/>
              </w:rPr>
            </w:pPr>
            <w:r w:rsidRPr="00004324">
              <w:rPr>
                <w:rFonts w:ascii="Calibri" w:hAnsi="Calibri" w:cs="Calibri"/>
                <w:color w:val="000000"/>
              </w:rPr>
              <w:t>32092</w:t>
            </w:r>
          </w:p>
        </w:tc>
        <w:tc>
          <w:tcPr>
            <w:tcW w:w="960" w:type="dxa"/>
            <w:tcBorders>
              <w:top w:val="nil"/>
              <w:left w:val="nil"/>
              <w:bottom w:val="single" w:sz="4" w:space="0" w:color="auto"/>
              <w:right w:val="single" w:sz="4" w:space="0" w:color="auto"/>
            </w:tcBorders>
            <w:shd w:val="clear" w:color="auto" w:fill="auto"/>
            <w:noWrap/>
            <w:vAlign w:val="bottom"/>
            <w:hideMark/>
          </w:tcPr>
          <w:p w14:paraId="5B6BCC9F" w14:textId="77777777" w:rsidR="00E246EA" w:rsidRPr="00004324" w:rsidRDefault="00E246EA" w:rsidP="0073408D">
            <w:pPr>
              <w:jc w:val="right"/>
              <w:rPr>
                <w:rFonts w:ascii="Calibri" w:hAnsi="Calibri" w:cs="Calibri"/>
                <w:color w:val="000000"/>
              </w:rPr>
            </w:pPr>
            <w:r w:rsidRPr="00004324">
              <w:rPr>
                <w:rFonts w:ascii="Calibri" w:hAnsi="Calibri" w:cs="Calibri"/>
                <w:color w:val="000000"/>
              </w:rPr>
              <w:t>55421</w:t>
            </w:r>
          </w:p>
        </w:tc>
        <w:tc>
          <w:tcPr>
            <w:tcW w:w="960" w:type="dxa"/>
            <w:tcBorders>
              <w:top w:val="nil"/>
              <w:left w:val="nil"/>
              <w:bottom w:val="single" w:sz="4" w:space="0" w:color="auto"/>
              <w:right w:val="single" w:sz="4" w:space="0" w:color="auto"/>
            </w:tcBorders>
            <w:shd w:val="clear" w:color="auto" w:fill="auto"/>
            <w:noWrap/>
            <w:vAlign w:val="bottom"/>
            <w:hideMark/>
          </w:tcPr>
          <w:p w14:paraId="5195CD0C" w14:textId="77777777" w:rsidR="00E246EA" w:rsidRPr="00004324" w:rsidRDefault="00E246EA" w:rsidP="0073408D">
            <w:pPr>
              <w:jc w:val="right"/>
              <w:rPr>
                <w:rFonts w:ascii="Calibri" w:hAnsi="Calibri" w:cs="Calibri"/>
                <w:color w:val="000000"/>
              </w:rPr>
            </w:pPr>
            <w:r w:rsidRPr="00004324">
              <w:rPr>
                <w:rFonts w:ascii="Calibri" w:hAnsi="Calibri" w:cs="Calibri"/>
                <w:color w:val="000000"/>
              </w:rPr>
              <w:t>43149</w:t>
            </w:r>
          </w:p>
        </w:tc>
        <w:tc>
          <w:tcPr>
            <w:tcW w:w="960" w:type="dxa"/>
            <w:tcBorders>
              <w:top w:val="nil"/>
              <w:left w:val="nil"/>
              <w:bottom w:val="single" w:sz="4" w:space="0" w:color="auto"/>
              <w:right w:val="single" w:sz="4" w:space="0" w:color="auto"/>
            </w:tcBorders>
            <w:shd w:val="clear" w:color="auto" w:fill="auto"/>
            <w:noWrap/>
            <w:vAlign w:val="bottom"/>
            <w:hideMark/>
          </w:tcPr>
          <w:p w14:paraId="7AE824AA" w14:textId="77777777" w:rsidR="00E246EA" w:rsidRPr="00004324" w:rsidRDefault="00E246EA" w:rsidP="0073408D">
            <w:pPr>
              <w:jc w:val="right"/>
              <w:rPr>
                <w:rFonts w:ascii="Calibri" w:hAnsi="Calibri" w:cs="Calibri"/>
                <w:color w:val="000000"/>
              </w:rPr>
            </w:pPr>
            <w:r w:rsidRPr="00004324">
              <w:rPr>
                <w:rFonts w:ascii="Calibri" w:hAnsi="Calibri" w:cs="Calibri"/>
                <w:color w:val="000000"/>
              </w:rPr>
              <w:t>38035</w:t>
            </w:r>
          </w:p>
        </w:tc>
        <w:tc>
          <w:tcPr>
            <w:tcW w:w="960" w:type="dxa"/>
            <w:tcBorders>
              <w:top w:val="nil"/>
              <w:left w:val="nil"/>
              <w:bottom w:val="single" w:sz="4" w:space="0" w:color="auto"/>
              <w:right w:val="single" w:sz="4" w:space="0" w:color="auto"/>
            </w:tcBorders>
            <w:shd w:val="clear" w:color="auto" w:fill="auto"/>
            <w:noWrap/>
            <w:vAlign w:val="bottom"/>
            <w:hideMark/>
          </w:tcPr>
          <w:p w14:paraId="36D38FC2" w14:textId="77777777" w:rsidR="00E246EA" w:rsidRPr="00004324" w:rsidRDefault="00E246EA" w:rsidP="0073408D">
            <w:pPr>
              <w:jc w:val="right"/>
              <w:rPr>
                <w:rFonts w:ascii="Calibri" w:hAnsi="Calibri" w:cs="Calibri"/>
                <w:color w:val="000000"/>
              </w:rPr>
            </w:pPr>
            <w:r w:rsidRPr="00004324">
              <w:rPr>
                <w:rFonts w:ascii="Calibri" w:hAnsi="Calibri" w:cs="Calibri"/>
                <w:color w:val="000000"/>
              </w:rPr>
              <w:t>38983</w:t>
            </w:r>
          </w:p>
        </w:tc>
        <w:tc>
          <w:tcPr>
            <w:tcW w:w="960" w:type="dxa"/>
            <w:tcBorders>
              <w:top w:val="nil"/>
              <w:left w:val="nil"/>
              <w:bottom w:val="single" w:sz="4" w:space="0" w:color="auto"/>
              <w:right w:val="single" w:sz="4" w:space="0" w:color="auto"/>
            </w:tcBorders>
            <w:shd w:val="clear" w:color="auto" w:fill="auto"/>
            <w:noWrap/>
            <w:vAlign w:val="bottom"/>
            <w:hideMark/>
          </w:tcPr>
          <w:p w14:paraId="6D3EE502" w14:textId="77777777" w:rsidR="00E246EA" w:rsidRPr="00004324" w:rsidRDefault="00E246EA" w:rsidP="0073408D">
            <w:pPr>
              <w:jc w:val="right"/>
              <w:rPr>
                <w:rFonts w:ascii="Calibri" w:hAnsi="Calibri" w:cs="Calibri"/>
                <w:color w:val="000000"/>
              </w:rPr>
            </w:pPr>
            <w:r w:rsidRPr="00004324">
              <w:rPr>
                <w:rFonts w:ascii="Calibri" w:hAnsi="Calibri" w:cs="Calibri"/>
                <w:color w:val="000000"/>
              </w:rPr>
              <w:t>47411.53</w:t>
            </w:r>
          </w:p>
        </w:tc>
        <w:tc>
          <w:tcPr>
            <w:tcW w:w="960" w:type="dxa"/>
            <w:tcBorders>
              <w:top w:val="nil"/>
              <w:left w:val="nil"/>
              <w:bottom w:val="single" w:sz="4" w:space="0" w:color="auto"/>
              <w:right w:val="single" w:sz="4" w:space="0" w:color="auto"/>
            </w:tcBorders>
            <w:shd w:val="clear" w:color="auto" w:fill="auto"/>
            <w:noWrap/>
            <w:vAlign w:val="bottom"/>
            <w:hideMark/>
          </w:tcPr>
          <w:p w14:paraId="20E46E45" w14:textId="77777777" w:rsidR="00E246EA" w:rsidRPr="00004324" w:rsidRDefault="00E246EA" w:rsidP="0073408D">
            <w:pPr>
              <w:jc w:val="right"/>
              <w:rPr>
                <w:rFonts w:ascii="Calibri" w:hAnsi="Calibri" w:cs="Calibri"/>
                <w:color w:val="000000"/>
              </w:rPr>
            </w:pPr>
            <w:r w:rsidRPr="00004324">
              <w:rPr>
                <w:rFonts w:ascii="Calibri" w:hAnsi="Calibri" w:cs="Calibri"/>
                <w:color w:val="000000"/>
              </w:rPr>
              <w:t>46308.98</w:t>
            </w:r>
          </w:p>
        </w:tc>
        <w:tc>
          <w:tcPr>
            <w:tcW w:w="960" w:type="dxa"/>
            <w:tcBorders>
              <w:top w:val="nil"/>
              <w:left w:val="nil"/>
              <w:bottom w:val="single" w:sz="4" w:space="0" w:color="auto"/>
              <w:right w:val="single" w:sz="4" w:space="0" w:color="auto"/>
            </w:tcBorders>
            <w:shd w:val="clear" w:color="auto" w:fill="auto"/>
            <w:noWrap/>
            <w:vAlign w:val="bottom"/>
            <w:hideMark/>
          </w:tcPr>
          <w:p w14:paraId="7667204F" w14:textId="77777777" w:rsidR="00E246EA" w:rsidRPr="00004324" w:rsidRDefault="00E246EA" w:rsidP="0073408D">
            <w:pPr>
              <w:jc w:val="right"/>
              <w:rPr>
                <w:rFonts w:ascii="Calibri" w:hAnsi="Calibri" w:cs="Calibri"/>
                <w:color w:val="000000"/>
              </w:rPr>
            </w:pPr>
            <w:r w:rsidRPr="00004324">
              <w:rPr>
                <w:rFonts w:ascii="Calibri" w:hAnsi="Calibri" w:cs="Calibri"/>
                <w:color w:val="000000"/>
              </w:rPr>
              <w:t>41547.12</w:t>
            </w:r>
          </w:p>
        </w:tc>
      </w:tr>
    </w:tbl>
    <w:p w14:paraId="1B6EFACE" w14:textId="77777777" w:rsidR="00E246EA" w:rsidRDefault="00E246EA" w:rsidP="00E246EA">
      <w:pPr>
        <w:jc w:val="both"/>
        <w:rPr>
          <w:sz w:val="28"/>
          <w:szCs w:val="28"/>
        </w:rPr>
      </w:pPr>
    </w:p>
    <w:p w14:paraId="0B986C1C" w14:textId="77777777" w:rsidR="00E246EA" w:rsidRDefault="00E246EA" w:rsidP="00E246EA">
      <w:pPr>
        <w:jc w:val="right"/>
        <w:rPr>
          <w:i/>
        </w:rPr>
      </w:pPr>
      <w:r w:rsidRPr="00D546CE">
        <w:rPr>
          <w:i/>
        </w:rPr>
        <w:t>Tabula Nr.2</w:t>
      </w:r>
    </w:p>
    <w:p w14:paraId="71781548" w14:textId="77777777" w:rsidR="00E246EA" w:rsidRPr="00A55BA0" w:rsidRDefault="00E246EA" w:rsidP="00E246EA">
      <w:pPr>
        <w:jc w:val="center"/>
        <w:rPr>
          <w:i/>
        </w:rPr>
      </w:pPr>
      <w:r>
        <w:rPr>
          <w:noProof/>
        </w:rPr>
        <w:drawing>
          <wp:inline distT="0" distB="0" distL="0" distR="0" wp14:anchorId="36800281" wp14:editId="67ECCE66">
            <wp:extent cx="4572000" cy="2743200"/>
            <wp:effectExtent l="0" t="0" r="0" b="0"/>
            <wp:docPr id="4" name="Diagramma 4">
              <a:extLst xmlns:a="http://schemas.openxmlformats.org/drawingml/2006/main">
                <a:ext uri="{FF2B5EF4-FFF2-40B4-BE49-F238E27FC236}">
                  <a16:creationId xmlns:a16="http://schemas.microsoft.com/office/drawing/2014/main" id="{5757AD0F-8126-46D2-9C14-D40F7CCDD1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D56451" w14:textId="77777777" w:rsidR="00E246EA" w:rsidRDefault="00E246EA" w:rsidP="00E246EA">
      <w:pPr>
        <w:jc w:val="both"/>
      </w:pPr>
    </w:p>
    <w:p w14:paraId="63764653" w14:textId="77777777" w:rsidR="00E246EA" w:rsidRPr="008B46AD" w:rsidRDefault="00E246EA" w:rsidP="00E246EA">
      <w:pPr>
        <w:ind w:firstLine="720"/>
        <w:jc w:val="both"/>
        <w:rPr>
          <w:b/>
          <w:bCs/>
        </w:rPr>
      </w:pPr>
      <w:r w:rsidRPr="008B46AD">
        <w:rPr>
          <w:b/>
          <w:bCs/>
        </w:rPr>
        <w:t>Izmaksātie pabalsti veselības aprūpes nodrošināšanai attēloti tabulā Nr.3</w:t>
      </w:r>
    </w:p>
    <w:p w14:paraId="4B74C242" w14:textId="77777777" w:rsidR="00E246EA" w:rsidRDefault="00E246EA" w:rsidP="00E246EA">
      <w:pPr>
        <w:ind w:firstLine="720"/>
        <w:jc w:val="both"/>
      </w:pPr>
    </w:p>
    <w:tbl>
      <w:tblPr>
        <w:tblW w:w="10920" w:type="dxa"/>
        <w:jc w:val="center"/>
        <w:tblLook w:val="04A0" w:firstRow="1" w:lastRow="0" w:firstColumn="1" w:lastColumn="0" w:noHBand="0" w:noVBand="1"/>
      </w:tblPr>
      <w:tblGrid>
        <w:gridCol w:w="1320"/>
        <w:gridCol w:w="960"/>
        <w:gridCol w:w="960"/>
        <w:gridCol w:w="960"/>
        <w:gridCol w:w="960"/>
        <w:gridCol w:w="960"/>
        <w:gridCol w:w="960"/>
        <w:gridCol w:w="960"/>
        <w:gridCol w:w="960"/>
        <w:gridCol w:w="960"/>
        <w:gridCol w:w="960"/>
      </w:tblGrid>
      <w:tr w:rsidR="00E246EA" w:rsidRPr="006843F9" w14:paraId="4F97335D" w14:textId="77777777" w:rsidTr="0073408D">
        <w:trPr>
          <w:trHeight w:val="300"/>
          <w:jc w:val="center"/>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D2B3A" w14:textId="77777777" w:rsidR="00E246EA" w:rsidRPr="006843F9" w:rsidRDefault="00E246EA" w:rsidP="0073408D">
            <w:pPr>
              <w:rPr>
                <w:rFonts w:ascii="Calibri" w:hAnsi="Calibri" w:cs="Calibri"/>
                <w:color w:val="000000"/>
              </w:rPr>
            </w:pPr>
            <w:r w:rsidRPr="006843F9">
              <w:rPr>
                <w:rFonts w:ascii="Calibri" w:hAnsi="Calibri" w:cs="Calibri"/>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0803454" w14:textId="77777777" w:rsidR="00E246EA" w:rsidRPr="006843F9" w:rsidRDefault="00E246EA" w:rsidP="0073408D">
            <w:pPr>
              <w:jc w:val="right"/>
              <w:rPr>
                <w:rFonts w:ascii="Calibri" w:hAnsi="Calibri" w:cs="Calibri"/>
                <w:color w:val="000000"/>
              </w:rPr>
            </w:pPr>
            <w:r w:rsidRPr="006843F9">
              <w:rPr>
                <w:rFonts w:ascii="Calibri" w:hAnsi="Calibri" w:cs="Calibri"/>
                <w:color w:val="000000"/>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1642F57" w14:textId="77777777" w:rsidR="00E246EA" w:rsidRPr="006843F9" w:rsidRDefault="00E246EA" w:rsidP="0073408D">
            <w:pPr>
              <w:jc w:val="right"/>
              <w:rPr>
                <w:rFonts w:ascii="Calibri" w:hAnsi="Calibri" w:cs="Calibri"/>
                <w:color w:val="000000"/>
              </w:rPr>
            </w:pPr>
            <w:r w:rsidRPr="006843F9">
              <w:rPr>
                <w:rFonts w:ascii="Calibri" w:hAnsi="Calibri" w:cs="Calibri"/>
                <w:color w:val="000000"/>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B78F89F" w14:textId="77777777" w:rsidR="00E246EA" w:rsidRPr="006843F9" w:rsidRDefault="00E246EA" w:rsidP="0073408D">
            <w:pPr>
              <w:jc w:val="right"/>
              <w:rPr>
                <w:rFonts w:ascii="Calibri" w:hAnsi="Calibri" w:cs="Calibri"/>
                <w:color w:val="000000"/>
              </w:rPr>
            </w:pPr>
            <w:r w:rsidRPr="006843F9">
              <w:rPr>
                <w:rFonts w:ascii="Calibri" w:hAnsi="Calibri" w:cs="Calibri"/>
                <w:color w:val="000000"/>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AE6ACCD" w14:textId="77777777" w:rsidR="00E246EA" w:rsidRPr="006843F9" w:rsidRDefault="00E246EA" w:rsidP="0073408D">
            <w:pPr>
              <w:jc w:val="right"/>
              <w:rPr>
                <w:rFonts w:ascii="Calibri" w:hAnsi="Calibri" w:cs="Calibri"/>
                <w:color w:val="000000"/>
              </w:rPr>
            </w:pPr>
            <w:r w:rsidRPr="006843F9">
              <w:rPr>
                <w:rFonts w:ascii="Calibri" w:hAnsi="Calibri" w:cs="Calibri"/>
                <w:color w:val="000000"/>
              </w:rPr>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E80016D" w14:textId="77777777" w:rsidR="00E246EA" w:rsidRPr="006843F9" w:rsidRDefault="00E246EA" w:rsidP="0073408D">
            <w:pPr>
              <w:jc w:val="right"/>
              <w:rPr>
                <w:rFonts w:ascii="Calibri" w:hAnsi="Calibri" w:cs="Calibri"/>
                <w:color w:val="000000"/>
              </w:rPr>
            </w:pPr>
            <w:r w:rsidRPr="006843F9">
              <w:rPr>
                <w:rFonts w:ascii="Calibri" w:hAnsi="Calibri" w:cs="Calibri"/>
                <w:color w:val="000000"/>
              </w:rPr>
              <w:t>2015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C37AFA" w14:textId="77777777" w:rsidR="00E246EA" w:rsidRPr="006843F9" w:rsidRDefault="00E246EA" w:rsidP="0073408D">
            <w:pPr>
              <w:jc w:val="right"/>
              <w:rPr>
                <w:rFonts w:ascii="Calibri" w:hAnsi="Calibri" w:cs="Calibri"/>
                <w:color w:val="000000"/>
              </w:rPr>
            </w:pPr>
            <w:r w:rsidRPr="006843F9">
              <w:rPr>
                <w:rFonts w:ascii="Calibri" w:hAnsi="Calibri" w:cs="Calibri"/>
                <w:color w:val="000000"/>
              </w:rPr>
              <w:t>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951B47F" w14:textId="77777777" w:rsidR="00E246EA" w:rsidRPr="006843F9" w:rsidRDefault="00E246EA" w:rsidP="0073408D">
            <w:pPr>
              <w:jc w:val="right"/>
              <w:rPr>
                <w:rFonts w:ascii="Calibri" w:hAnsi="Calibri" w:cs="Calibri"/>
                <w:color w:val="000000"/>
              </w:rPr>
            </w:pPr>
            <w:r w:rsidRPr="006843F9">
              <w:rPr>
                <w:rFonts w:ascii="Calibri" w:hAnsi="Calibri" w:cs="Calibri"/>
                <w:color w:val="000000"/>
              </w:rPr>
              <w:t>2017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E862049" w14:textId="77777777" w:rsidR="00E246EA" w:rsidRPr="006843F9" w:rsidRDefault="00E246EA" w:rsidP="0073408D">
            <w:pPr>
              <w:jc w:val="right"/>
              <w:rPr>
                <w:rFonts w:ascii="Calibri" w:hAnsi="Calibri" w:cs="Calibri"/>
                <w:color w:val="000000"/>
              </w:rPr>
            </w:pPr>
            <w:r w:rsidRPr="006843F9">
              <w:rPr>
                <w:rFonts w:ascii="Calibri" w:hAnsi="Calibri" w:cs="Calibri"/>
                <w:color w:val="000000"/>
              </w:rPr>
              <w:t>2018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A917A8B" w14:textId="77777777" w:rsidR="00E246EA" w:rsidRPr="006843F9" w:rsidRDefault="00E246EA" w:rsidP="0073408D">
            <w:pPr>
              <w:jc w:val="right"/>
              <w:rPr>
                <w:rFonts w:ascii="Calibri" w:hAnsi="Calibri" w:cs="Calibri"/>
                <w:color w:val="000000"/>
              </w:rPr>
            </w:pPr>
            <w:r w:rsidRPr="006843F9">
              <w:rPr>
                <w:rFonts w:ascii="Calibri" w:hAnsi="Calibri" w:cs="Calibri"/>
                <w:color w:val="000000"/>
              </w:rPr>
              <w:t>2019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A17013C" w14:textId="77777777" w:rsidR="00E246EA" w:rsidRPr="006843F9" w:rsidRDefault="00E246EA" w:rsidP="0073408D">
            <w:pPr>
              <w:jc w:val="right"/>
              <w:rPr>
                <w:rFonts w:ascii="Calibri" w:hAnsi="Calibri" w:cs="Calibri"/>
                <w:color w:val="000000"/>
              </w:rPr>
            </w:pPr>
            <w:r w:rsidRPr="006843F9">
              <w:rPr>
                <w:rFonts w:ascii="Calibri" w:hAnsi="Calibri" w:cs="Calibri"/>
                <w:color w:val="000000"/>
              </w:rPr>
              <w:t>2020</w:t>
            </w:r>
          </w:p>
        </w:tc>
      </w:tr>
      <w:tr w:rsidR="00E246EA" w:rsidRPr="006843F9" w14:paraId="5992D9C8" w14:textId="77777777" w:rsidTr="0073408D">
        <w:trPr>
          <w:trHeight w:val="900"/>
          <w:jc w:val="center"/>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769A4515" w14:textId="77777777" w:rsidR="00E246EA" w:rsidRPr="006843F9" w:rsidRDefault="00E246EA" w:rsidP="0073408D">
            <w:pPr>
              <w:rPr>
                <w:rFonts w:ascii="Calibri" w:hAnsi="Calibri" w:cs="Calibri"/>
                <w:color w:val="000000"/>
              </w:rPr>
            </w:pPr>
            <w:r w:rsidRPr="006843F9">
              <w:rPr>
                <w:rFonts w:ascii="Calibri" w:hAnsi="Calibri" w:cs="Calibri"/>
                <w:color w:val="000000"/>
              </w:rPr>
              <w:t>Pabalsti veselības aprūpei</w:t>
            </w:r>
          </w:p>
        </w:tc>
        <w:tc>
          <w:tcPr>
            <w:tcW w:w="960" w:type="dxa"/>
            <w:tcBorders>
              <w:top w:val="nil"/>
              <w:left w:val="nil"/>
              <w:bottom w:val="single" w:sz="4" w:space="0" w:color="auto"/>
              <w:right w:val="single" w:sz="4" w:space="0" w:color="auto"/>
            </w:tcBorders>
            <w:shd w:val="clear" w:color="auto" w:fill="auto"/>
            <w:noWrap/>
            <w:vAlign w:val="bottom"/>
            <w:hideMark/>
          </w:tcPr>
          <w:p w14:paraId="17592FB7" w14:textId="77777777" w:rsidR="00E246EA" w:rsidRPr="006843F9" w:rsidRDefault="00E246EA" w:rsidP="0073408D">
            <w:pPr>
              <w:jc w:val="right"/>
              <w:rPr>
                <w:rFonts w:ascii="Calibri" w:hAnsi="Calibri" w:cs="Calibri"/>
                <w:color w:val="000000"/>
              </w:rPr>
            </w:pPr>
            <w:r w:rsidRPr="006843F9">
              <w:rPr>
                <w:rFonts w:ascii="Calibri" w:hAnsi="Calibri" w:cs="Calibri"/>
                <w:color w:val="000000"/>
              </w:rPr>
              <w:t>3641</w:t>
            </w:r>
          </w:p>
        </w:tc>
        <w:tc>
          <w:tcPr>
            <w:tcW w:w="960" w:type="dxa"/>
            <w:tcBorders>
              <w:top w:val="nil"/>
              <w:left w:val="nil"/>
              <w:bottom w:val="single" w:sz="4" w:space="0" w:color="auto"/>
              <w:right w:val="single" w:sz="4" w:space="0" w:color="auto"/>
            </w:tcBorders>
            <w:shd w:val="clear" w:color="auto" w:fill="auto"/>
            <w:noWrap/>
            <w:vAlign w:val="bottom"/>
            <w:hideMark/>
          </w:tcPr>
          <w:p w14:paraId="53884756" w14:textId="77777777" w:rsidR="00E246EA" w:rsidRPr="006843F9" w:rsidRDefault="00E246EA" w:rsidP="0073408D">
            <w:pPr>
              <w:jc w:val="right"/>
              <w:rPr>
                <w:rFonts w:ascii="Calibri" w:hAnsi="Calibri" w:cs="Calibri"/>
                <w:color w:val="000000"/>
              </w:rPr>
            </w:pPr>
            <w:r w:rsidRPr="006843F9">
              <w:rPr>
                <w:rFonts w:ascii="Calibri" w:hAnsi="Calibri" w:cs="Calibri"/>
                <w:color w:val="000000"/>
              </w:rPr>
              <w:t>4051</w:t>
            </w:r>
          </w:p>
        </w:tc>
        <w:tc>
          <w:tcPr>
            <w:tcW w:w="960" w:type="dxa"/>
            <w:tcBorders>
              <w:top w:val="nil"/>
              <w:left w:val="nil"/>
              <w:bottom w:val="single" w:sz="4" w:space="0" w:color="auto"/>
              <w:right w:val="single" w:sz="4" w:space="0" w:color="auto"/>
            </w:tcBorders>
            <w:shd w:val="clear" w:color="auto" w:fill="auto"/>
            <w:noWrap/>
            <w:vAlign w:val="bottom"/>
            <w:hideMark/>
          </w:tcPr>
          <w:p w14:paraId="2E258F80" w14:textId="77777777" w:rsidR="00E246EA" w:rsidRPr="006843F9" w:rsidRDefault="00E246EA" w:rsidP="0073408D">
            <w:pPr>
              <w:jc w:val="right"/>
              <w:rPr>
                <w:rFonts w:ascii="Calibri" w:hAnsi="Calibri" w:cs="Calibri"/>
                <w:color w:val="000000"/>
              </w:rPr>
            </w:pPr>
            <w:r w:rsidRPr="006843F9">
              <w:rPr>
                <w:rFonts w:ascii="Calibri" w:hAnsi="Calibri" w:cs="Calibri"/>
                <w:color w:val="000000"/>
              </w:rPr>
              <w:t>7231</w:t>
            </w:r>
          </w:p>
        </w:tc>
        <w:tc>
          <w:tcPr>
            <w:tcW w:w="960" w:type="dxa"/>
            <w:tcBorders>
              <w:top w:val="nil"/>
              <w:left w:val="nil"/>
              <w:bottom w:val="single" w:sz="4" w:space="0" w:color="auto"/>
              <w:right w:val="single" w:sz="4" w:space="0" w:color="auto"/>
            </w:tcBorders>
            <w:shd w:val="clear" w:color="auto" w:fill="auto"/>
            <w:noWrap/>
            <w:vAlign w:val="bottom"/>
            <w:hideMark/>
          </w:tcPr>
          <w:p w14:paraId="71FEF27F" w14:textId="77777777" w:rsidR="00E246EA" w:rsidRPr="006843F9" w:rsidRDefault="00E246EA" w:rsidP="0073408D">
            <w:pPr>
              <w:jc w:val="right"/>
              <w:rPr>
                <w:rFonts w:ascii="Calibri" w:hAnsi="Calibri" w:cs="Calibri"/>
                <w:color w:val="000000"/>
              </w:rPr>
            </w:pPr>
            <w:r w:rsidRPr="006843F9">
              <w:rPr>
                <w:rFonts w:ascii="Calibri" w:hAnsi="Calibri" w:cs="Calibri"/>
                <w:color w:val="000000"/>
              </w:rPr>
              <w:t>7285</w:t>
            </w:r>
          </w:p>
        </w:tc>
        <w:tc>
          <w:tcPr>
            <w:tcW w:w="960" w:type="dxa"/>
            <w:tcBorders>
              <w:top w:val="nil"/>
              <w:left w:val="nil"/>
              <w:bottom w:val="single" w:sz="4" w:space="0" w:color="auto"/>
              <w:right w:val="single" w:sz="4" w:space="0" w:color="auto"/>
            </w:tcBorders>
            <w:shd w:val="clear" w:color="auto" w:fill="auto"/>
            <w:noWrap/>
            <w:vAlign w:val="bottom"/>
            <w:hideMark/>
          </w:tcPr>
          <w:p w14:paraId="5CA9D989" w14:textId="77777777" w:rsidR="00E246EA" w:rsidRPr="006843F9" w:rsidRDefault="00E246EA" w:rsidP="0073408D">
            <w:pPr>
              <w:jc w:val="right"/>
              <w:rPr>
                <w:rFonts w:ascii="Calibri" w:hAnsi="Calibri" w:cs="Calibri"/>
                <w:color w:val="000000"/>
              </w:rPr>
            </w:pPr>
            <w:r w:rsidRPr="006843F9">
              <w:rPr>
                <w:rFonts w:ascii="Calibri" w:hAnsi="Calibri" w:cs="Calibri"/>
                <w:color w:val="000000"/>
              </w:rPr>
              <w:t>5286</w:t>
            </w:r>
          </w:p>
        </w:tc>
        <w:tc>
          <w:tcPr>
            <w:tcW w:w="960" w:type="dxa"/>
            <w:tcBorders>
              <w:top w:val="nil"/>
              <w:left w:val="nil"/>
              <w:bottom w:val="single" w:sz="4" w:space="0" w:color="auto"/>
              <w:right w:val="single" w:sz="4" w:space="0" w:color="auto"/>
            </w:tcBorders>
            <w:shd w:val="clear" w:color="auto" w:fill="auto"/>
            <w:noWrap/>
            <w:vAlign w:val="bottom"/>
            <w:hideMark/>
          </w:tcPr>
          <w:p w14:paraId="7B0B5015" w14:textId="77777777" w:rsidR="00E246EA" w:rsidRPr="006843F9" w:rsidRDefault="00E246EA" w:rsidP="0073408D">
            <w:pPr>
              <w:jc w:val="right"/>
              <w:rPr>
                <w:rFonts w:ascii="Calibri" w:hAnsi="Calibri" w:cs="Calibri"/>
                <w:color w:val="000000"/>
              </w:rPr>
            </w:pPr>
            <w:r w:rsidRPr="006843F9">
              <w:rPr>
                <w:rFonts w:ascii="Calibri" w:hAnsi="Calibri" w:cs="Calibri"/>
                <w:color w:val="000000"/>
              </w:rPr>
              <w:t>4303</w:t>
            </w:r>
          </w:p>
        </w:tc>
        <w:tc>
          <w:tcPr>
            <w:tcW w:w="960" w:type="dxa"/>
            <w:tcBorders>
              <w:top w:val="nil"/>
              <w:left w:val="nil"/>
              <w:bottom w:val="single" w:sz="4" w:space="0" w:color="auto"/>
              <w:right w:val="single" w:sz="4" w:space="0" w:color="auto"/>
            </w:tcBorders>
            <w:shd w:val="clear" w:color="auto" w:fill="auto"/>
            <w:noWrap/>
            <w:vAlign w:val="bottom"/>
            <w:hideMark/>
          </w:tcPr>
          <w:p w14:paraId="7C0C245F" w14:textId="77777777" w:rsidR="00E246EA" w:rsidRPr="006843F9" w:rsidRDefault="00E246EA" w:rsidP="0073408D">
            <w:pPr>
              <w:jc w:val="right"/>
              <w:rPr>
                <w:rFonts w:ascii="Calibri" w:hAnsi="Calibri" w:cs="Calibri"/>
                <w:color w:val="000000"/>
              </w:rPr>
            </w:pPr>
            <w:r w:rsidRPr="006843F9">
              <w:rPr>
                <w:rFonts w:ascii="Calibri" w:hAnsi="Calibri" w:cs="Calibri"/>
                <w:color w:val="000000"/>
              </w:rPr>
              <w:t>4566.47</w:t>
            </w:r>
          </w:p>
        </w:tc>
        <w:tc>
          <w:tcPr>
            <w:tcW w:w="960" w:type="dxa"/>
            <w:tcBorders>
              <w:top w:val="nil"/>
              <w:left w:val="nil"/>
              <w:bottom w:val="single" w:sz="4" w:space="0" w:color="auto"/>
              <w:right w:val="single" w:sz="4" w:space="0" w:color="auto"/>
            </w:tcBorders>
            <w:shd w:val="clear" w:color="auto" w:fill="auto"/>
            <w:noWrap/>
            <w:vAlign w:val="bottom"/>
            <w:hideMark/>
          </w:tcPr>
          <w:p w14:paraId="78DC3C55" w14:textId="77777777" w:rsidR="00E246EA" w:rsidRPr="006843F9" w:rsidRDefault="00E246EA" w:rsidP="0073408D">
            <w:pPr>
              <w:jc w:val="right"/>
              <w:rPr>
                <w:rFonts w:ascii="Calibri" w:hAnsi="Calibri" w:cs="Calibri"/>
                <w:color w:val="000000"/>
              </w:rPr>
            </w:pPr>
            <w:r w:rsidRPr="006843F9">
              <w:rPr>
                <w:rFonts w:ascii="Calibri" w:hAnsi="Calibri" w:cs="Calibri"/>
                <w:color w:val="000000"/>
              </w:rPr>
              <w:t>5144</w:t>
            </w:r>
          </w:p>
        </w:tc>
        <w:tc>
          <w:tcPr>
            <w:tcW w:w="960" w:type="dxa"/>
            <w:tcBorders>
              <w:top w:val="nil"/>
              <w:left w:val="nil"/>
              <w:bottom w:val="single" w:sz="4" w:space="0" w:color="auto"/>
              <w:right w:val="single" w:sz="4" w:space="0" w:color="auto"/>
            </w:tcBorders>
            <w:shd w:val="clear" w:color="auto" w:fill="auto"/>
            <w:noWrap/>
            <w:vAlign w:val="bottom"/>
            <w:hideMark/>
          </w:tcPr>
          <w:p w14:paraId="34037168" w14:textId="77777777" w:rsidR="00E246EA" w:rsidRPr="006843F9" w:rsidRDefault="00E246EA" w:rsidP="0073408D">
            <w:pPr>
              <w:jc w:val="right"/>
              <w:rPr>
                <w:rFonts w:ascii="Calibri" w:hAnsi="Calibri" w:cs="Calibri"/>
                <w:color w:val="000000"/>
              </w:rPr>
            </w:pPr>
            <w:r w:rsidRPr="006843F9">
              <w:rPr>
                <w:rFonts w:ascii="Calibri" w:hAnsi="Calibri" w:cs="Calibri"/>
                <w:color w:val="000000"/>
              </w:rPr>
              <w:t>5445.03</w:t>
            </w:r>
          </w:p>
        </w:tc>
        <w:tc>
          <w:tcPr>
            <w:tcW w:w="960" w:type="dxa"/>
            <w:tcBorders>
              <w:top w:val="nil"/>
              <w:left w:val="nil"/>
              <w:bottom w:val="single" w:sz="4" w:space="0" w:color="auto"/>
              <w:right w:val="single" w:sz="4" w:space="0" w:color="auto"/>
            </w:tcBorders>
            <w:shd w:val="clear" w:color="auto" w:fill="auto"/>
            <w:noWrap/>
            <w:vAlign w:val="bottom"/>
            <w:hideMark/>
          </w:tcPr>
          <w:p w14:paraId="0322653F" w14:textId="77777777" w:rsidR="00E246EA" w:rsidRPr="006843F9" w:rsidRDefault="00E246EA" w:rsidP="0073408D">
            <w:pPr>
              <w:jc w:val="right"/>
              <w:rPr>
                <w:rFonts w:ascii="Calibri" w:hAnsi="Calibri" w:cs="Calibri"/>
                <w:color w:val="000000"/>
              </w:rPr>
            </w:pPr>
            <w:r w:rsidRPr="006843F9">
              <w:rPr>
                <w:rFonts w:ascii="Calibri" w:hAnsi="Calibri" w:cs="Calibri"/>
                <w:color w:val="000000"/>
              </w:rPr>
              <w:t>4260.78</w:t>
            </w:r>
          </w:p>
        </w:tc>
      </w:tr>
    </w:tbl>
    <w:p w14:paraId="71B9BAD4" w14:textId="77777777" w:rsidR="00E246EA" w:rsidRDefault="00E246EA" w:rsidP="00E246EA">
      <w:pPr>
        <w:jc w:val="both"/>
      </w:pPr>
    </w:p>
    <w:p w14:paraId="7D413A71" w14:textId="77777777" w:rsidR="00E246EA" w:rsidRDefault="00E246EA" w:rsidP="00E246EA">
      <w:pPr>
        <w:jc w:val="both"/>
      </w:pPr>
    </w:p>
    <w:p w14:paraId="4A6C02C0" w14:textId="77777777" w:rsidR="00E246EA" w:rsidRDefault="00E246EA" w:rsidP="00E246EA">
      <w:pPr>
        <w:jc w:val="right"/>
        <w:rPr>
          <w:i/>
        </w:rPr>
      </w:pPr>
      <w:r w:rsidRPr="00A62A32">
        <w:rPr>
          <w:i/>
        </w:rPr>
        <w:t>Tabula Nr.</w:t>
      </w:r>
      <w:r>
        <w:rPr>
          <w:i/>
        </w:rPr>
        <w:t>3</w:t>
      </w:r>
    </w:p>
    <w:p w14:paraId="2CB269C6" w14:textId="77777777" w:rsidR="00E246EA" w:rsidRDefault="00E246EA" w:rsidP="00E246EA">
      <w:pPr>
        <w:jc w:val="right"/>
        <w:rPr>
          <w:i/>
        </w:rPr>
      </w:pPr>
    </w:p>
    <w:p w14:paraId="5390AB98" w14:textId="77777777" w:rsidR="00E246EA" w:rsidRPr="00A62A32" w:rsidRDefault="00E246EA" w:rsidP="00E246EA">
      <w:pPr>
        <w:jc w:val="center"/>
        <w:rPr>
          <w:i/>
        </w:rPr>
      </w:pPr>
      <w:r>
        <w:rPr>
          <w:noProof/>
        </w:rPr>
        <w:lastRenderedPageBreak/>
        <w:drawing>
          <wp:inline distT="0" distB="0" distL="0" distR="0" wp14:anchorId="02B72076" wp14:editId="4664F694">
            <wp:extent cx="4572000" cy="2743200"/>
            <wp:effectExtent l="0" t="0" r="0" b="0"/>
            <wp:docPr id="1" name="Diagramma 1">
              <a:extLst xmlns:a="http://schemas.openxmlformats.org/drawingml/2006/main">
                <a:ext uri="{FF2B5EF4-FFF2-40B4-BE49-F238E27FC236}">
                  <a16:creationId xmlns:a16="http://schemas.microsoft.com/office/drawing/2014/main" id="{A51684FE-BB76-4F89-9848-6E870C683C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013B7D0" w14:textId="77777777" w:rsidR="00E246EA" w:rsidRDefault="00E246EA" w:rsidP="00E246EA">
      <w:pPr>
        <w:jc w:val="both"/>
        <w:rPr>
          <w:sz w:val="28"/>
          <w:szCs w:val="28"/>
        </w:rPr>
      </w:pPr>
    </w:p>
    <w:p w14:paraId="3F7F9F59" w14:textId="77777777" w:rsidR="00E246EA" w:rsidRDefault="00E246EA" w:rsidP="00E246EA">
      <w:pPr>
        <w:jc w:val="both"/>
        <w:rPr>
          <w:b/>
          <w:bCs/>
        </w:rPr>
      </w:pPr>
      <w:r w:rsidRPr="006D224C">
        <w:rPr>
          <w:b/>
          <w:bCs/>
        </w:rPr>
        <w:t xml:space="preserve">Kokneses novadā dzīvojošo trūcīgas </w:t>
      </w:r>
      <w:r>
        <w:rPr>
          <w:b/>
          <w:bCs/>
        </w:rPr>
        <w:t xml:space="preserve">un maznodrošinātas </w:t>
      </w:r>
      <w:r w:rsidRPr="006D224C">
        <w:rPr>
          <w:b/>
          <w:bCs/>
        </w:rPr>
        <w:t>personas statusu ieguvušo personu skaits atspoguļots tabulā Nr.4.</w:t>
      </w:r>
    </w:p>
    <w:p w14:paraId="1E10EBAE" w14:textId="77777777" w:rsidR="00E246EA" w:rsidRPr="006D224C" w:rsidRDefault="00E246EA" w:rsidP="00E246EA">
      <w:pPr>
        <w:jc w:val="both"/>
        <w:rPr>
          <w:b/>
          <w:bCs/>
        </w:rPr>
      </w:pPr>
    </w:p>
    <w:tbl>
      <w:tblPr>
        <w:tblW w:w="10905" w:type="dxa"/>
        <w:jc w:val="center"/>
        <w:tblLook w:val="04A0" w:firstRow="1" w:lastRow="0" w:firstColumn="1" w:lastColumn="0" w:noHBand="0" w:noVBand="1"/>
      </w:tblPr>
      <w:tblGrid>
        <w:gridCol w:w="1875"/>
        <w:gridCol w:w="709"/>
        <w:gridCol w:w="850"/>
        <w:gridCol w:w="992"/>
        <w:gridCol w:w="993"/>
        <w:gridCol w:w="850"/>
        <w:gridCol w:w="992"/>
        <w:gridCol w:w="993"/>
        <w:gridCol w:w="992"/>
        <w:gridCol w:w="850"/>
        <w:gridCol w:w="809"/>
      </w:tblGrid>
      <w:tr w:rsidR="00E246EA" w:rsidRPr="00C31492" w14:paraId="6369727C" w14:textId="77777777" w:rsidTr="0073408D">
        <w:trPr>
          <w:trHeight w:val="288"/>
          <w:jc w:val="center"/>
        </w:trPr>
        <w:tc>
          <w:tcPr>
            <w:tcW w:w="1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E3D98" w14:textId="77777777" w:rsidR="00E246EA" w:rsidRPr="00C31492" w:rsidRDefault="00E246EA" w:rsidP="0073408D">
            <w:pPr>
              <w:rPr>
                <w:rFonts w:ascii="Calibri" w:hAnsi="Calibri" w:cs="Calibri"/>
                <w:color w:val="000000"/>
              </w:rPr>
            </w:pPr>
            <w:r w:rsidRPr="00C31492">
              <w:rPr>
                <w:rFonts w:ascii="Calibri" w:hAnsi="Calibri" w:cs="Calibri"/>
                <w:color w:val="000000"/>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AFD995B" w14:textId="77777777" w:rsidR="00E246EA" w:rsidRPr="00C31492" w:rsidRDefault="00E246EA" w:rsidP="0073408D">
            <w:pPr>
              <w:jc w:val="right"/>
              <w:rPr>
                <w:rFonts w:ascii="Calibri" w:hAnsi="Calibri" w:cs="Calibri"/>
                <w:color w:val="000000"/>
              </w:rPr>
            </w:pPr>
            <w:r w:rsidRPr="00C31492">
              <w:rPr>
                <w:rFonts w:ascii="Calibri" w:hAnsi="Calibri" w:cs="Calibri"/>
                <w:color w:val="000000"/>
              </w:rPr>
              <w:t>2011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DF1072E" w14:textId="77777777" w:rsidR="00E246EA" w:rsidRPr="00C31492" w:rsidRDefault="00E246EA" w:rsidP="0073408D">
            <w:pPr>
              <w:jc w:val="right"/>
              <w:rPr>
                <w:rFonts w:ascii="Calibri" w:hAnsi="Calibri" w:cs="Calibri"/>
                <w:color w:val="000000"/>
              </w:rPr>
            </w:pPr>
            <w:r w:rsidRPr="00C31492">
              <w:rPr>
                <w:rFonts w:ascii="Calibri" w:hAnsi="Calibri" w:cs="Calibri"/>
                <w:color w:val="000000"/>
              </w:rPr>
              <w:t>2012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2AD68B9" w14:textId="77777777" w:rsidR="00E246EA" w:rsidRPr="00C31492" w:rsidRDefault="00E246EA" w:rsidP="0073408D">
            <w:pPr>
              <w:jc w:val="right"/>
              <w:rPr>
                <w:rFonts w:ascii="Calibri" w:hAnsi="Calibri" w:cs="Calibri"/>
                <w:color w:val="000000"/>
              </w:rPr>
            </w:pPr>
            <w:r w:rsidRPr="00C31492">
              <w:rPr>
                <w:rFonts w:ascii="Calibri" w:hAnsi="Calibri" w:cs="Calibri"/>
                <w:color w:val="000000"/>
              </w:rPr>
              <w:t>2013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51974218" w14:textId="77777777" w:rsidR="00E246EA" w:rsidRPr="00C31492" w:rsidRDefault="00E246EA" w:rsidP="0073408D">
            <w:pPr>
              <w:jc w:val="right"/>
              <w:rPr>
                <w:rFonts w:ascii="Calibri" w:hAnsi="Calibri" w:cs="Calibri"/>
                <w:color w:val="000000"/>
              </w:rPr>
            </w:pPr>
            <w:r w:rsidRPr="00C31492">
              <w:rPr>
                <w:rFonts w:ascii="Calibri" w:hAnsi="Calibri" w:cs="Calibri"/>
                <w:color w:val="000000"/>
              </w:rPr>
              <w:t>2014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2CF781A" w14:textId="77777777" w:rsidR="00E246EA" w:rsidRPr="00C31492" w:rsidRDefault="00E246EA" w:rsidP="0073408D">
            <w:pPr>
              <w:jc w:val="right"/>
              <w:rPr>
                <w:rFonts w:ascii="Calibri" w:hAnsi="Calibri" w:cs="Calibri"/>
                <w:color w:val="000000"/>
              </w:rPr>
            </w:pPr>
            <w:r w:rsidRPr="00C31492">
              <w:rPr>
                <w:rFonts w:ascii="Calibri" w:hAnsi="Calibri" w:cs="Calibri"/>
                <w:color w:val="000000"/>
              </w:rPr>
              <w:t>2015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C3F3EB5" w14:textId="77777777" w:rsidR="00E246EA" w:rsidRPr="00C31492" w:rsidRDefault="00E246EA" w:rsidP="0073408D">
            <w:pPr>
              <w:jc w:val="right"/>
              <w:rPr>
                <w:rFonts w:ascii="Calibri" w:hAnsi="Calibri" w:cs="Calibri"/>
                <w:color w:val="000000"/>
              </w:rPr>
            </w:pPr>
            <w:r w:rsidRPr="00C31492">
              <w:rPr>
                <w:rFonts w:ascii="Calibri" w:hAnsi="Calibri" w:cs="Calibri"/>
                <w:color w:val="000000"/>
              </w:rPr>
              <w:t>2016</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155879D" w14:textId="77777777" w:rsidR="00E246EA" w:rsidRPr="00C31492" w:rsidRDefault="00E246EA" w:rsidP="0073408D">
            <w:pPr>
              <w:jc w:val="right"/>
              <w:rPr>
                <w:rFonts w:ascii="Calibri" w:hAnsi="Calibri" w:cs="Calibri"/>
                <w:color w:val="000000"/>
              </w:rPr>
            </w:pPr>
            <w:r w:rsidRPr="00C31492">
              <w:rPr>
                <w:rFonts w:ascii="Calibri" w:hAnsi="Calibri" w:cs="Calibri"/>
                <w:color w:val="000000"/>
              </w:rPr>
              <w:t>2017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9404E0D" w14:textId="77777777" w:rsidR="00E246EA" w:rsidRPr="00C31492" w:rsidRDefault="00E246EA" w:rsidP="0073408D">
            <w:pPr>
              <w:jc w:val="right"/>
              <w:rPr>
                <w:rFonts w:ascii="Calibri" w:hAnsi="Calibri" w:cs="Calibri"/>
                <w:color w:val="000000"/>
              </w:rPr>
            </w:pPr>
            <w:r w:rsidRPr="00C31492">
              <w:rPr>
                <w:rFonts w:ascii="Calibri" w:hAnsi="Calibri" w:cs="Calibri"/>
                <w:color w:val="000000"/>
              </w:rPr>
              <w:t>2018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2FF3585" w14:textId="77777777" w:rsidR="00E246EA" w:rsidRPr="00C31492" w:rsidRDefault="00E246EA" w:rsidP="0073408D">
            <w:pPr>
              <w:jc w:val="right"/>
              <w:rPr>
                <w:rFonts w:ascii="Calibri" w:hAnsi="Calibri" w:cs="Calibri"/>
                <w:color w:val="000000"/>
              </w:rPr>
            </w:pPr>
            <w:r w:rsidRPr="00C31492">
              <w:rPr>
                <w:rFonts w:ascii="Calibri" w:hAnsi="Calibri" w:cs="Calibri"/>
                <w:color w:val="000000"/>
              </w:rPr>
              <w:t>2019</w:t>
            </w: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14:paraId="53B50ABA" w14:textId="77777777" w:rsidR="00E246EA" w:rsidRPr="00C31492" w:rsidRDefault="00E246EA" w:rsidP="0073408D">
            <w:pPr>
              <w:jc w:val="right"/>
              <w:rPr>
                <w:rFonts w:ascii="Calibri" w:hAnsi="Calibri" w:cs="Calibri"/>
                <w:color w:val="000000"/>
              </w:rPr>
            </w:pPr>
            <w:r w:rsidRPr="00C31492">
              <w:rPr>
                <w:rFonts w:ascii="Calibri" w:hAnsi="Calibri" w:cs="Calibri"/>
                <w:color w:val="000000"/>
              </w:rPr>
              <w:t>2020</w:t>
            </w:r>
          </w:p>
        </w:tc>
      </w:tr>
      <w:tr w:rsidR="00E246EA" w:rsidRPr="00C31492" w14:paraId="1D67B323" w14:textId="77777777" w:rsidTr="0073408D">
        <w:trPr>
          <w:trHeight w:val="571"/>
          <w:jc w:val="center"/>
        </w:trPr>
        <w:tc>
          <w:tcPr>
            <w:tcW w:w="1875" w:type="dxa"/>
            <w:tcBorders>
              <w:top w:val="nil"/>
              <w:left w:val="single" w:sz="4" w:space="0" w:color="auto"/>
              <w:bottom w:val="single" w:sz="4" w:space="0" w:color="auto"/>
              <w:right w:val="single" w:sz="4" w:space="0" w:color="auto"/>
            </w:tcBorders>
            <w:shd w:val="clear" w:color="auto" w:fill="auto"/>
            <w:vAlign w:val="bottom"/>
            <w:hideMark/>
          </w:tcPr>
          <w:p w14:paraId="5F59F4FB" w14:textId="77777777" w:rsidR="00E246EA" w:rsidRPr="00C31492" w:rsidRDefault="00E246EA" w:rsidP="0073408D">
            <w:pPr>
              <w:rPr>
                <w:rFonts w:ascii="Calibri" w:hAnsi="Calibri" w:cs="Calibri"/>
                <w:color w:val="000000"/>
              </w:rPr>
            </w:pPr>
            <w:r w:rsidRPr="00C31492">
              <w:rPr>
                <w:rFonts w:ascii="Calibri" w:hAnsi="Calibri" w:cs="Calibri"/>
                <w:color w:val="000000"/>
              </w:rPr>
              <w:t>Trūcīgas personas statuss</w:t>
            </w:r>
          </w:p>
        </w:tc>
        <w:tc>
          <w:tcPr>
            <w:tcW w:w="709" w:type="dxa"/>
            <w:tcBorders>
              <w:top w:val="nil"/>
              <w:left w:val="nil"/>
              <w:bottom w:val="single" w:sz="4" w:space="0" w:color="auto"/>
              <w:right w:val="single" w:sz="4" w:space="0" w:color="auto"/>
            </w:tcBorders>
            <w:shd w:val="clear" w:color="auto" w:fill="auto"/>
            <w:noWrap/>
            <w:vAlign w:val="bottom"/>
            <w:hideMark/>
          </w:tcPr>
          <w:p w14:paraId="19183DA4" w14:textId="77777777" w:rsidR="00E246EA" w:rsidRPr="00C31492" w:rsidRDefault="00E246EA" w:rsidP="0073408D">
            <w:pPr>
              <w:jc w:val="right"/>
              <w:rPr>
                <w:rFonts w:ascii="Calibri" w:hAnsi="Calibri" w:cs="Calibri"/>
                <w:color w:val="000000"/>
              </w:rPr>
            </w:pPr>
            <w:r w:rsidRPr="00C31492">
              <w:rPr>
                <w:rFonts w:ascii="Calibri" w:hAnsi="Calibri" w:cs="Calibri"/>
                <w:color w:val="000000"/>
              </w:rPr>
              <w:t>700</w:t>
            </w:r>
          </w:p>
        </w:tc>
        <w:tc>
          <w:tcPr>
            <w:tcW w:w="850" w:type="dxa"/>
            <w:tcBorders>
              <w:top w:val="nil"/>
              <w:left w:val="nil"/>
              <w:bottom w:val="single" w:sz="4" w:space="0" w:color="auto"/>
              <w:right w:val="single" w:sz="4" w:space="0" w:color="auto"/>
            </w:tcBorders>
            <w:shd w:val="clear" w:color="auto" w:fill="auto"/>
            <w:noWrap/>
            <w:vAlign w:val="bottom"/>
            <w:hideMark/>
          </w:tcPr>
          <w:p w14:paraId="52018B1A" w14:textId="77777777" w:rsidR="00E246EA" w:rsidRPr="00C31492" w:rsidRDefault="00E246EA" w:rsidP="0073408D">
            <w:pPr>
              <w:jc w:val="right"/>
              <w:rPr>
                <w:rFonts w:ascii="Calibri" w:hAnsi="Calibri" w:cs="Calibri"/>
                <w:color w:val="000000"/>
              </w:rPr>
            </w:pPr>
            <w:r w:rsidRPr="00C31492">
              <w:rPr>
                <w:rFonts w:ascii="Calibri" w:hAnsi="Calibri" w:cs="Calibri"/>
                <w:color w:val="000000"/>
              </w:rPr>
              <w:t>640</w:t>
            </w:r>
          </w:p>
        </w:tc>
        <w:tc>
          <w:tcPr>
            <w:tcW w:w="992" w:type="dxa"/>
            <w:tcBorders>
              <w:top w:val="nil"/>
              <w:left w:val="nil"/>
              <w:bottom w:val="single" w:sz="4" w:space="0" w:color="auto"/>
              <w:right w:val="single" w:sz="4" w:space="0" w:color="auto"/>
            </w:tcBorders>
            <w:shd w:val="clear" w:color="auto" w:fill="auto"/>
            <w:noWrap/>
            <w:vAlign w:val="bottom"/>
            <w:hideMark/>
          </w:tcPr>
          <w:p w14:paraId="20424C13" w14:textId="77777777" w:rsidR="00E246EA" w:rsidRPr="00C31492" w:rsidRDefault="00E246EA" w:rsidP="0073408D">
            <w:pPr>
              <w:jc w:val="right"/>
              <w:rPr>
                <w:rFonts w:ascii="Calibri" w:hAnsi="Calibri" w:cs="Calibri"/>
                <w:color w:val="000000"/>
              </w:rPr>
            </w:pPr>
            <w:r w:rsidRPr="00C31492">
              <w:rPr>
                <w:rFonts w:ascii="Calibri" w:hAnsi="Calibri" w:cs="Calibri"/>
                <w:color w:val="000000"/>
              </w:rPr>
              <w:t>503</w:t>
            </w:r>
          </w:p>
        </w:tc>
        <w:tc>
          <w:tcPr>
            <w:tcW w:w="993" w:type="dxa"/>
            <w:tcBorders>
              <w:top w:val="nil"/>
              <w:left w:val="nil"/>
              <w:bottom w:val="single" w:sz="4" w:space="0" w:color="auto"/>
              <w:right w:val="single" w:sz="4" w:space="0" w:color="auto"/>
            </w:tcBorders>
            <w:shd w:val="clear" w:color="auto" w:fill="auto"/>
            <w:noWrap/>
            <w:vAlign w:val="bottom"/>
            <w:hideMark/>
          </w:tcPr>
          <w:p w14:paraId="2A6D3066" w14:textId="77777777" w:rsidR="00E246EA" w:rsidRPr="00C31492" w:rsidRDefault="00E246EA" w:rsidP="0073408D">
            <w:pPr>
              <w:jc w:val="right"/>
              <w:rPr>
                <w:rFonts w:ascii="Calibri" w:hAnsi="Calibri" w:cs="Calibri"/>
                <w:color w:val="000000"/>
              </w:rPr>
            </w:pPr>
            <w:r w:rsidRPr="00C31492">
              <w:rPr>
                <w:rFonts w:ascii="Calibri" w:hAnsi="Calibri" w:cs="Calibri"/>
                <w:color w:val="000000"/>
              </w:rPr>
              <w:t>447</w:t>
            </w:r>
          </w:p>
        </w:tc>
        <w:tc>
          <w:tcPr>
            <w:tcW w:w="850" w:type="dxa"/>
            <w:tcBorders>
              <w:top w:val="nil"/>
              <w:left w:val="nil"/>
              <w:bottom w:val="single" w:sz="4" w:space="0" w:color="auto"/>
              <w:right w:val="single" w:sz="4" w:space="0" w:color="auto"/>
            </w:tcBorders>
            <w:shd w:val="clear" w:color="auto" w:fill="auto"/>
            <w:noWrap/>
            <w:vAlign w:val="bottom"/>
            <w:hideMark/>
          </w:tcPr>
          <w:p w14:paraId="39E67513" w14:textId="77777777" w:rsidR="00E246EA" w:rsidRPr="00C31492" w:rsidRDefault="00E246EA" w:rsidP="0073408D">
            <w:pPr>
              <w:jc w:val="right"/>
              <w:rPr>
                <w:rFonts w:ascii="Calibri" w:hAnsi="Calibri" w:cs="Calibri"/>
                <w:color w:val="000000"/>
              </w:rPr>
            </w:pPr>
            <w:r w:rsidRPr="00C31492">
              <w:rPr>
                <w:rFonts w:ascii="Calibri" w:hAnsi="Calibri" w:cs="Calibri"/>
                <w:color w:val="000000"/>
              </w:rPr>
              <w:t>331</w:t>
            </w:r>
          </w:p>
        </w:tc>
        <w:tc>
          <w:tcPr>
            <w:tcW w:w="992" w:type="dxa"/>
            <w:tcBorders>
              <w:top w:val="nil"/>
              <w:left w:val="nil"/>
              <w:bottom w:val="single" w:sz="4" w:space="0" w:color="auto"/>
              <w:right w:val="single" w:sz="4" w:space="0" w:color="auto"/>
            </w:tcBorders>
            <w:shd w:val="clear" w:color="auto" w:fill="auto"/>
            <w:noWrap/>
            <w:vAlign w:val="bottom"/>
            <w:hideMark/>
          </w:tcPr>
          <w:p w14:paraId="59262055" w14:textId="77777777" w:rsidR="00E246EA" w:rsidRPr="00C31492" w:rsidRDefault="00E246EA" w:rsidP="0073408D">
            <w:pPr>
              <w:jc w:val="right"/>
              <w:rPr>
                <w:rFonts w:ascii="Calibri" w:hAnsi="Calibri" w:cs="Calibri"/>
                <w:color w:val="000000"/>
              </w:rPr>
            </w:pPr>
            <w:r w:rsidRPr="00C31492">
              <w:rPr>
                <w:rFonts w:ascii="Calibri" w:hAnsi="Calibri" w:cs="Calibri"/>
                <w:color w:val="000000"/>
              </w:rPr>
              <w:t>229</w:t>
            </w:r>
          </w:p>
        </w:tc>
        <w:tc>
          <w:tcPr>
            <w:tcW w:w="993" w:type="dxa"/>
            <w:tcBorders>
              <w:top w:val="nil"/>
              <w:left w:val="nil"/>
              <w:bottom w:val="single" w:sz="4" w:space="0" w:color="auto"/>
              <w:right w:val="single" w:sz="4" w:space="0" w:color="auto"/>
            </w:tcBorders>
            <w:shd w:val="clear" w:color="auto" w:fill="auto"/>
            <w:noWrap/>
            <w:vAlign w:val="bottom"/>
            <w:hideMark/>
          </w:tcPr>
          <w:p w14:paraId="26B35331" w14:textId="77777777" w:rsidR="00E246EA" w:rsidRPr="00C31492" w:rsidRDefault="00E246EA" w:rsidP="0073408D">
            <w:pPr>
              <w:jc w:val="right"/>
              <w:rPr>
                <w:rFonts w:ascii="Calibri" w:hAnsi="Calibri" w:cs="Calibri"/>
                <w:color w:val="000000"/>
              </w:rPr>
            </w:pPr>
            <w:r w:rsidRPr="00C31492">
              <w:rPr>
                <w:rFonts w:ascii="Calibri" w:hAnsi="Calibri" w:cs="Calibri"/>
                <w:color w:val="000000"/>
              </w:rPr>
              <w:t>220</w:t>
            </w:r>
          </w:p>
        </w:tc>
        <w:tc>
          <w:tcPr>
            <w:tcW w:w="992" w:type="dxa"/>
            <w:tcBorders>
              <w:top w:val="nil"/>
              <w:left w:val="nil"/>
              <w:bottom w:val="single" w:sz="4" w:space="0" w:color="auto"/>
              <w:right w:val="single" w:sz="4" w:space="0" w:color="auto"/>
            </w:tcBorders>
            <w:shd w:val="clear" w:color="auto" w:fill="auto"/>
            <w:noWrap/>
            <w:vAlign w:val="bottom"/>
            <w:hideMark/>
          </w:tcPr>
          <w:p w14:paraId="488B515F" w14:textId="77777777" w:rsidR="00E246EA" w:rsidRPr="00C31492" w:rsidRDefault="00E246EA" w:rsidP="0073408D">
            <w:pPr>
              <w:jc w:val="right"/>
              <w:rPr>
                <w:rFonts w:ascii="Calibri" w:hAnsi="Calibri" w:cs="Calibri"/>
                <w:color w:val="000000"/>
              </w:rPr>
            </w:pPr>
            <w:r w:rsidRPr="00C31492">
              <w:rPr>
                <w:rFonts w:ascii="Calibri" w:hAnsi="Calibri" w:cs="Calibri"/>
                <w:color w:val="000000"/>
              </w:rPr>
              <w:t>177</w:t>
            </w:r>
          </w:p>
        </w:tc>
        <w:tc>
          <w:tcPr>
            <w:tcW w:w="850" w:type="dxa"/>
            <w:tcBorders>
              <w:top w:val="nil"/>
              <w:left w:val="nil"/>
              <w:bottom w:val="single" w:sz="4" w:space="0" w:color="auto"/>
              <w:right w:val="single" w:sz="4" w:space="0" w:color="auto"/>
            </w:tcBorders>
            <w:shd w:val="clear" w:color="auto" w:fill="auto"/>
            <w:noWrap/>
            <w:vAlign w:val="bottom"/>
            <w:hideMark/>
          </w:tcPr>
          <w:p w14:paraId="23BD89CC" w14:textId="77777777" w:rsidR="00E246EA" w:rsidRPr="00C31492" w:rsidRDefault="00E246EA" w:rsidP="0073408D">
            <w:pPr>
              <w:jc w:val="right"/>
              <w:rPr>
                <w:rFonts w:ascii="Calibri" w:hAnsi="Calibri" w:cs="Calibri"/>
                <w:color w:val="000000"/>
              </w:rPr>
            </w:pPr>
            <w:r w:rsidRPr="00C31492">
              <w:rPr>
                <w:rFonts w:ascii="Calibri" w:hAnsi="Calibri" w:cs="Calibri"/>
                <w:color w:val="000000"/>
              </w:rPr>
              <w:t>174</w:t>
            </w:r>
          </w:p>
        </w:tc>
        <w:tc>
          <w:tcPr>
            <w:tcW w:w="809" w:type="dxa"/>
            <w:tcBorders>
              <w:top w:val="nil"/>
              <w:left w:val="nil"/>
              <w:bottom w:val="single" w:sz="4" w:space="0" w:color="auto"/>
              <w:right w:val="single" w:sz="4" w:space="0" w:color="auto"/>
            </w:tcBorders>
            <w:shd w:val="clear" w:color="auto" w:fill="auto"/>
            <w:noWrap/>
            <w:vAlign w:val="bottom"/>
            <w:hideMark/>
          </w:tcPr>
          <w:p w14:paraId="395C1A3F" w14:textId="77777777" w:rsidR="00E246EA" w:rsidRPr="00C31492" w:rsidRDefault="00E246EA" w:rsidP="0073408D">
            <w:pPr>
              <w:jc w:val="right"/>
              <w:rPr>
                <w:rFonts w:ascii="Calibri" w:hAnsi="Calibri" w:cs="Calibri"/>
                <w:color w:val="000000"/>
              </w:rPr>
            </w:pPr>
            <w:r w:rsidRPr="00C31492">
              <w:rPr>
                <w:rFonts w:ascii="Calibri" w:hAnsi="Calibri" w:cs="Calibri"/>
                <w:color w:val="000000"/>
              </w:rPr>
              <w:t>161</w:t>
            </w:r>
          </w:p>
        </w:tc>
      </w:tr>
      <w:tr w:rsidR="00E246EA" w:rsidRPr="00C31492" w14:paraId="233404FE" w14:textId="77777777" w:rsidTr="0073408D">
        <w:trPr>
          <w:trHeight w:val="706"/>
          <w:jc w:val="center"/>
        </w:trPr>
        <w:tc>
          <w:tcPr>
            <w:tcW w:w="1875" w:type="dxa"/>
            <w:tcBorders>
              <w:top w:val="nil"/>
              <w:left w:val="single" w:sz="4" w:space="0" w:color="auto"/>
              <w:bottom w:val="single" w:sz="4" w:space="0" w:color="auto"/>
              <w:right w:val="single" w:sz="4" w:space="0" w:color="auto"/>
            </w:tcBorders>
            <w:shd w:val="clear" w:color="auto" w:fill="auto"/>
            <w:vAlign w:val="bottom"/>
            <w:hideMark/>
          </w:tcPr>
          <w:p w14:paraId="2E500DCC" w14:textId="77777777" w:rsidR="00E246EA" w:rsidRPr="00C31492" w:rsidRDefault="00E246EA" w:rsidP="0073408D">
            <w:pPr>
              <w:rPr>
                <w:rFonts w:ascii="Calibri" w:hAnsi="Calibri" w:cs="Calibri"/>
                <w:color w:val="000000"/>
              </w:rPr>
            </w:pPr>
            <w:r w:rsidRPr="00C31492">
              <w:rPr>
                <w:rFonts w:ascii="Calibri" w:hAnsi="Calibri" w:cs="Calibri"/>
                <w:color w:val="000000"/>
              </w:rPr>
              <w:t>Maznodrošinātas personas statuss</w:t>
            </w:r>
          </w:p>
        </w:tc>
        <w:tc>
          <w:tcPr>
            <w:tcW w:w="709" w:type="dxa"/>
            <w:tcBorders>
              <w:top w:val="nil"/>
              <w:left w:val="nil"/>
              <w:bottom w:val="single" w:sz="4" w:space="0" w:color="auto"/>
              <w:right w:val="single" w:sz="4" w:space="0" w:color="auto"/>
            </w:tcBorders>
            <w:shd w:val="clear" w:color="auto" w:fill="auto"/>
            <w:noWrap/>
            <w:vAlign w:val="bottom"/>
            <w:hideMark/>
          </w:tcPr>
          <w:p w14:paraId="502E1AE8" w14:textId="77777777" w:rsidR="00E246EA" w:rsidRPr="00C31492" w:rsidRDefault="00E246EA" w:rsidP="0073408D">
            <w:pPr>
              <w:jc w:val="right"/>
              <w:rPr>
                <w:rFonts w:ascii="Calibri" w:hAnsi="Calibri" w:cs="Calibri"/>
                <w:color w:val="000000"/>
              </w:rPr>
            </w:pPr>
            <w:r w:rsidRPr="00C31492">
              <w:rPr>
                <w:rFonts w:ascii="Calibri" w:hAnsi="Calibri" w:cs="Calibri"/>
                <w:color w:val="000000"/>
              </w:rPr>
              <w:t>196</w:t>
            </w:r>
          </w:p>
        </w:tc>
        <w:tc>
          <w:tcPr>
            <w:tcW w:w="850" w:type="dxa"/>
            <w:tcBorders>
              <w:top w:val="nil"/>
              <w:left w:val="nil"/>
              <w:bottom w:val="single" w:sz="4" w:space="0" w:color="auto"/>
              <w:right w:val="single" w:sz="4" w:space="0" w:color="auto"/>
            </w:tcBorders>
            <w:shd w:val="clear" w:color="auto" w:fill="auto"/>
            <w:noWrap/>
            <w:vAlign w:val="bottom"/>
            <w:hideMark/>
          </w:tcPr>
          <w:p w14:paraId="13CB2148" w14:textId="77777777" w:rsidR="00E246EA" w:rsidRPr="00C31492" w:rsidRDefault="00E246EA" w:rsidP="0073408D">
            <w:pPr>
              <w:jc w:val="right"/>
              <w:rPr>
                <w:rFonts w:ascii="Calibri" w:hAnsi="Calibri" w:cs="Calibri"/>
                <w:color w:val="000000"/>
              </w:rPr>
            </w:pPr>
            <w:r w:rsidRPr="00C31492">
              <w:rPr>
                <w:rFonts w:ascii="Calibri" w:hAnsi="Calibri" w:cs="Calibri"/>
                <w:color w:val="000000"/>
              </w:rPr>
              <w:t>184</w:t>
            </w:r>
          </w:p>
        </w:tc>
        <w:tc>
          <w:tcPr>
            <w:tcW w:w="992" w:type="dxa"/>
            <w:tcBorders>
              <w:top w:val="nil"/>
              <w:left w:val="nil"/>
              <w:bottom w:val="single" w:sz="4" w:space="0" w:color="auto"/>
              <w:right w:val="single" w:sz="4" w:space="0" w:color="auto"/>
            </w:tcBorders>
            <w:shd w:val="clear" w:color="auto" w:fill="auto"/>
            <w:noWrap/>
            <w:vAlign w:val="bottom"/>
            <w:hideMark/>
          </w:tcPr>
          <w:p w14:paraId="72C88951" w14:textId="77777777" w:rsidR="00E246EA" w:rsidRPr="00C31492" w:rsidRDefault="00E246EA" w:rsidP="0073408D">
            <w:pPr>
              <w:jc w:val="right"/>
              <w:rPr>
                <w:rFonts w:ascii="Calibri" w:hAnsi="Calibri" w:cs="Calibri"/>
                <w:color w:val="000000"/>
              </w:rPr>
            </w:pPr>
            <w:r w:rsidRPr="00C31492">
              <w:rPr>
                <w:rFonts w:ascii="Calibri" w:hAnsi="Calibri" w:cs="Calibri"/>
                <w:color w:val="000000"/>
              </w:rPr>
              <w:t>229</w:t>
            </w:r>
          </w:p>
        </w:tc>
        <w:tc>
          <w:tcPr>
            <w:tcW w:w="993" w:type="dxa"/>
            <w:tcBorders>
              <w:top w:val="nil"/>
              <w:left w:val="nil"/>
              <w:bottom w:val="single" w:sz="4" w:space="0" w:color="auto"/>
              <w:right w:val="single" w:sz="4" w:space="0" w:color="auto"/>
            </w:tcBorders>
            <w:shd w:val="clear" w:color="auto" w:fill="auto"/>
            <w:noWrap/>
            <w:vAlign w:val="bottom"/>
            <w:hideMark/>
          </w:tcPr>
          <w:p w14:paraId="1248D12E" w14:textId="77777777" w:rsidR="00E246EA" w:rsidRPr="00C31492" w:rsidRDefault="00E246EA" w:rsidP="0073408D">
            <w:pPr>
              <w:jc w:val="right"/>
              <w:rPr>
                <w:rFonts w:ascii="Calibri" w:hAnsi="Calibri" w:cs="Calibri"/>
                <w:color w:val="000000"/>
              </w:rPr>
            </w:pPr>
            <w:r w:rsidRPr="00C31492">
              <w:rPr>
                <w:rFonts w:ascii="Calibri" w:hAnsi="Calibri" w:cs="Calibri"/>
                <w:color w:val="000000"/>
              </w:rPr>
              <w:t>238</w:t>
            </w:r>
          </w:p>
        </w:tc>
        <w:tc>
          <w:tcPr>
            <w:tcW w:w="850" w:type="dxa"/>
            <w:tcBorders>
              <w:top w:val="nil"/>
              <w:left w:val="nil"/>
              <w:bottom w:val="single" w:sz="4" w:space="0" w:color="auto"/>
              <w:right w:val="single" w:sz="4" w:space="0" w:color="auto"/>
            </w:tcBorders>
            <w:shd w:val="clear" w:color="auto" w:fill="auto"/>
            <w:noWrap/>
            <w:vAlign w:val="bottom"/>
            <w:hideMark/>
          </w:tcPr>
          <w:p w14:paraId="0E8D82CB" w14:textId="77777777" w:rsidR="00E246EA" w:rsidRPr="00C31492" w:rsidRDefault="00E246EA" w:rsidP="0073408D">
            <w:pPr>
              <w:jc w:val="right"/>
              <w:rPr>
                <w:rFonts w:ascii="Calibri" w:hAnsi="Calibri" w:cs="Calibri"/>
                <w:color w:val="000000"/>
              </w:rPr>
            </w:pPr>
            <w:r w:rsidRPr="00C31492">
              <w:rPr>
                <w:rFonts w:ascii="Calibri" w:hAnsi="Calibri" w:cs="Calibri"/>
                <w:color w:val="000000"/>
              </w:rPr>
              <w:t>187</w:t>
            </w:r>
          </w:p>
        </w:tc>
        <w:tc>
          <w:tcPr>
            <w:tcW w:w="992" w:type="dxa"/>
            <w:tcBorders>
              <w:top w:val="nil"/>
              <w:left w:val="nil"/>
              <w:bottom w:val="single" w:sz="4" w:space="0" w:color="auto"/>
              <w:right w:val="single" w:sz="4" w:space="0" w:color="auto"/>
            </w:tcBorders>
            <w:shd w:val="clear" w:color="auto" w:fill="auto"/>
            <w:noWrap/>
            <w:vAlign w:val="bottom"/>
            <w:hideMark/>
          </w:tcPr>
          <w:p w14:paraId="65DF583F" w14:textId="77777777" w:rsidR="00E246EA" w:rsidRPr="00C31492" w:rsidRDefault="00E246EA" w:rsidP="0073408D">
            <w:pPr>
              <w:jc w:val="right"/>
              <w:rPr>
                <w:rFonts w:ascii="Calibri" w:hAnsi="Calibri" w:cs="Calibri"/>
                <w:color w:val="000000"/>
              </w:rPr>
            </w:pPr>
            <w:r w:rsidRPr="00C31492">
              <w:rPr>
                <w:rFonts w:ascii="Calibri" w:hAnsi="Calibri" w:cs="Calibri"/>
                <w:color w:val="000000"/>
              </w:rPr>
              <w:t>161</w:t>
            </w:r>
          </w:p>
        </w:tc>
        <w:tc>
          <w:tcPr>
            <w:tcW w:w="993" w:type="dxa"/>
            <w:tcBorders>
              <w:top w:val="nil"/>
              <w:left w:val="nil"/>
              <w:bottom w:val="single" w:sz="4" w:space="0" w:color="auto"/>
              <w:right w:val="single" w:sz="4" w:space="0" w:color="auto"/>
            </w:tcBorders>
            <w:shd w:val="clear" w:color="auto" w:fill="auto"/>
            <w:noWrap/>
            <w:vAlign w:val="bottom"/>
            <w:hideMark/>
          </w:tcPr>
          <w:p w14:paraId="4449530F" w14:textId="77777777" w:rsidR="00E246EA" w:rsidRPr="00C31492" w:rsidRDefault="00E246EA" w:rsidP="0073408D">
            <w:pPr>
              <w:jc w:val="right"/>
              <w:rPr>
                <w:rFonts w:ascii="Calibri" w:hAnsi="Calibri" w:cs="Calibri"/>
                <w:color w:val="000000"/>
              </w:rPr>
            </w:pPr>
            <w:r w:rsidRPr="00C31492">
              <w:rPr>
                <w:rFonts w:ascii="Calibri" w:hAnsi="Calibri" w:cs="Calibri"/>
                <w:color w:val="000000"/>
              </w:rPr>
              <w:t>137</w:t>
            </w:r>
          </w:p>
        </w:tc>
        <w:tc>
          <w:tcPr>
            <w:tcW w:w="992" w:type="dxa"/>
            <w:tcBorders>
              <w:top w:val="nil"/>
              <w:left w:val="nil"/>
              <w:bottom w:val="single" w:sz="4" w:space="0" w:color="auto"/>
              <w:right w:val="single" w:sz="4" w:space="0" w:color="auto"/>
            </w:tcBorders>
            <w:shd w:val="clear" w:color="auto" w:fill="auto"/>
            <w:noWrap/>
            <w:vAlign w:val="bottom"/>
            <w:hideMark/>
          </w:tcPr>
          <w:p w14:paraId="4C044F0C" w14:textId="77777777" w:rsidR="00E246EA" w:rsidRPr="00C31492" w:rsidRDefault="00E246EA" w:rsidP="0073408D">
            <w:pPr>
              <w:jc w:val="right"/>
              <w:rPr>
                <w:rFonts w:ascii="Calibri" w:hAnsi="Calibri" w:cs="Calibri"/>
                <w:color w:val="000000"/>
              </w:rPr>
            </w:pPr>
            <w:r w:rsidRPr="00C31492">
              <w:rPr>
                <w:rFonts w:ascii="Calibri" w:hAnsi="Calibri" w:cs="Calibri"/>
                <w:color w:val="000000"/>
              </w:rPr>
              <w:t>241</w:t>
            </w:r>
          </w:p>
        </w:tc>
        <w:tc>
          <w:tcPr>
            <w:tcW w:w="850" w:type="dxa"/>
            <w:tcBorders>
              <w:top w:val="nil"/>
              <w:left w:val="nil"/>
              <w:bottom w:val="single" w:sz="4" w:space="0" w:color="auto"/>
              <w:right w:val="single" w:sz="4" w:space="0" w:color="auto"/>
            </w:tcBorders>
            <w:shd w:val="clear" w:color="auto" w:fill="auto"/>
            <w:noWrap/>
            <w:vAlign w:val="bottom"/>
            <w:hideMark/>
          </w:tcPr>
          <w:p w14:paraId="5C596F13" w14:textId="77777777" w:rsidR="00E246EA" w:rsidRPr="00C31492" w:rsidRDefault="00E246EA" w:rsidP="0073408D">
            <w:pPr>
              <w:jc w:val="right"/>
              <w:rPr>
                <w:rFonts w:ascii="Calibri" w:hAnsi="Calibri" w:cs="Calibri"/>
                <w:color w:val="000000"/>
              </w:rPr>
            </w:pPr>
            <w:r w:rsidRPr="00C31492">
              <w:rPr>
                <w:rFonts w:ascii="Calibri" w:hAnsi="Calibri" w:cs="Calibri"/>
                <w:color w:val="000000"/>
              </w:rPr>
              <w:t>237</w:t>
            </w:r>
          </w:p>
        </w:tc>
        <w:tc>
          <w:tcPr>
            <w:tcW w:w="809" w:type="dxa"/>
            <w:tcBorders>
              <w:top w:val="nil"/>
              <w:left w:val="nil"/>
              <w:bottom w:val="single" w:sz="4" w:space="0" w:color="auto"/>
              <w:right w:val="single" w:sz="4" w:space="0" w:color="auto"/>
            </w:tcBorders>
            <w:shd w:val="clear" w:color="auto" w:fill="auto"/>
            <w:noWrap/>
            <w:vAlign w:val="bottom"/>
            <w:hideMark/>
          </w:tcPr>
          <w:p w14:paraId="6E07256F" w14:textId="77777777" w:rsidR="00E246EA" w:rsidRPr="00C31492" w:rsidRDefault="00E246EA" w:rsidP="0073408D">
            <w:pPr>
              <w:jc w:val="right"/>
              <w:rPr>
                <w:rFonts w:ascii="Calibri" w:hAnsi="Calibri" w:cs="Calibri"/>
                <w:color w:val="000000"/>
              </w:rPr>
            </w:pPr>
            <w:r w:rsidRPr="00C31492">
              <w:rPr>
                <w:rFonts w:ascii="Calibri" w:hAnsi="Calibri" w:cs="Calibri"/>
                <w:color w:val="000000"/>
              </w:rPr>
              <w:t>228</w:t>
            </w:r>
          </w:p>
        </w:tc>
      </w:tr>
    </w:tbl>
    <w:p w14:paraId="1DB04CE2" w14:textId="77777777" w:rsidR="00E246EA" w:rsidRDefault="00E246EA" w:rsidP="00E246EA">
      <w:pPr>
        <w:jc w:val="both"/>
      </w:pPr>
    </w:p>
    <w:p w14:paraId="0F822DF5" w14:textId="77777777" w:rsidR="00E246EA" w:rsidRDefault="00E246EA" w:rsidP="00E246EA">
      <w:pPr>
        <w:jc w:val="both"/>
      </w:pPr>
    </w:p>
    <w:p w14:paraId="1029B7CB" w14:textId="77777777" w:rsidR="00E246EA" w:rsidRDefault="00E246EA" w:rsidP="00E246EA">
      <w:pPr>
        <w:jc w:val="right"/>
        <w:rPr>
          <w:i/>
        </w:rPr>
      </w:pPr>
      <w:r w:rsidRPr="00E33C78">
        <w:rPr>
          <w:i/>
        </w:rPr>
        <w:t>Tabula Nr.4</w:t>
      </w:r>
    </w:p>
    <w:p w14:paraId="2B7CAB88" w14:textId="77777777" w:rsidR="00E246EA" w:rsidRDefault="00E246EA" w:rsidP="00E246EA">
      <w:pPr>
        <w:rPr>
          <w:sz w:val="28"/>
          <w:szCs w:val="28"/>
        </w:rPr>
      </w:pPr>
    </w:p>
    <w:p w14:paraId="68CD5081" w14:textId="77777777" w:rsidR="00E246EA" w:rsidRDefault="00E246EA" w:rsidP="00E246EA">
      <w:pPr>
        <w:jc w:val="center"/>
      </w:pPr>
      <w:r>
        <w:rPr>
          <w:noProof/>
        </w:rPr>
        <w:lastRenderedPageBreak/>
        <w:drawing>
          <wp:inline distT="0" distB="0" distL="0" distR="0" wp14:anchorId="2A546FF3" wp14:editId="04578224">
            <wp:extent cx="4892040" cy="2907030"/>
            <wp:effectExtent l="0" t="0" r="3810" b="7620"/>
            <wp:docPr id="5" name="Diagramma 5">
              <a:extLst xmlns:a="http://schemas.openxmlformats.org/drawingml/2006/main">
                <a:ext uri="{FF2B5EF4-FFF2-40B4-BE49-F238E27FC236}">
                  <a16:creationId xmlns:a16="http://schemas.microsoft.com/office/drawing/2014/main" id="{C171056D-D7E7-4299-BADA-39FD6603E4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96455F" w14:textId="77777777" w:rsidR="00E246EA" w:rsidRDefault="00E246EA" w:rsidP="00E246EA">
      <w:pPr>
        <w:tabs>
          <w:tab w:val="left" w:pos="3514"/>
        </w:tabs>
        <w:rPr>
          <w:i/>
        </w:rPr>
      </w:pPr>
    </w:p>
    <w:p w14:paraId="4AF0258D" w14:textId="77777777" w:rsidR="00E246EA" w:rsidRDefault="00E246EA" w:rsidP="00E246EA">
      <w:pPr>
        <w:jc w:val="right"/>
        <w:rPr>
          <w:i/>
        </w:rPr>
      </w:pPr>
    </w:p>
    <w:p w14:paraId="79DD7C78" w14:textId="77777777" w:rsidR="00E246EA" w:rsidRPr="00AC0695" w:rsidRDefault="00E246EA" w:rsidP="00E246EA">
      <w:pPr>
        <w:spacing w:after="0" w:line="240" w:lineRule="auto"/>
        <w:ind w:right="43"/>
        <w:jc w:val="center"/>
        <w:rPr>
          <w:rFonts w:ascii="Cambria" w:hAnsi="Cambria"/>
          <w:b/>
          <w:bCs/>
          <w:sz w:val="24"/>
          <w:szCs w:val="24"/>
        </w:rPr>
      </w:pPr>
    </w:p>
    <w:p w14:paraId="40FCF72A" w14:textId="77777777" w:rsidR="00E246EA" w:rsidRDefault="00E246EA" w:rsidP="00E246EA">
      <w:pPr>
        <w:spacing w:after="0" w:line="240" w:lineRule="auto"/>
        <w:ind w:right="43"/>
        <w:jc w:val="center"/>
        <w:rPr>
          <w:b/>
          <w:bCs/>
          <w:color w:val="000000"/>
        </w:rPr>
      </w:pPr>
      <w:r>
        <w:rPr>
          <w:rFonts w:ascii="Cambria" w:hAnsi="Cambria"/>
          <w:b/>
          <w:bCs/>
          <w:sz w:val="24"/>
          <w:szCs w:val="24"/>
        </w:rPr>
        <w:t>6</w:t>
      </w:r>
      <w:r w:rsidRPr="00B664B9">
        <w:rPr>
          <w:rFonts w:ascii="Cambria" w:hAnsi="Cambria"/>
          <w:b/>
          <w:bCs/>
          <w:sz w:val="24"/>
          <w:szCs w:val="24"/>
        </w:rPr>
        <w:t>.1.</w:t>
      </w:r>
      <w:r w:rsidRPr="00B664B9">
        <w:rPr>
          <w:b/>
          <w:bCs/>
          <w:color w:val="000000"/>
        </w:rPr>
        <w:t xml:space="preserve"> </w:t>
      </w:r>
    </w:p>
    <w:p w14:paraId="43A2CB91" w14:textId="77777777" w:rsidR="00E246EA" w:rsidRDefault="00E246EA" w:rsidP="00E246EA">
      <w:pPr>
        <w:spacing w:after="0" w:line="240" w:lineRule="auto"/>
        <w:ind w:right="43"/>
        <w:jc w:val="center"/>
        <w:rPr>
          <w:rFonts w:ascii="Cambria" w:hAnsi="Cambria"/>
          <w:b/>
          <w:bCs/>
          <w:color w:val="000000"/>
          <w:sz w:val="24"/>
          <w:szCs w:val="24"/>
        </w:rPr>
      </w:pPr>
      <w:r w:rsidRPr="00B664B9">
        <w:rPr>
          <w:rFonts w:ascii="Cambria" w:hAnsi="Cambria"/>
          <w:b/>
          <w:bCs/>
          <w:color w:val="000000"/>
          <w:sz w:val="24"/>
          <w:szCs w:val="24"/>
        </w:rPr>
        <w:t>Par Kokneses novada domes konstatējuma daļas informācijas apstiprināšanu</w:t>
      </w:r>
    </w:p>
    <w:p w14:paraId="57685430" w14:textId="77777777" w:rsidR="00E246EA" w:rsidRDefault="00E246EA" w:rsidP="00E246EA">
      <w:pPr>
        <w:spacing w:after="0" w:line="240" w:lineRule="auto"/>
        <w:ind w:right="43"/>
        <w:rPr>
          <w:rFonts w:ascii="Cambria" w:hAnsi="Cambria"/>
          <w:b/>
          <w:bCs/>
          <w:color w:val="000000"/>
          <w:sz w:val="24"/>
          <w:szCs w:val="24"/>
        </w:rPr>
      </w:pPr>
      <w:r>
        <w:rPr>
          <w:rFonts w:ascii="Cambria" w:hAnsi="Cambria"/>
          <w:b/>
          <w:bCs/>
          <w:color w:val="000000"/>
          <w:sz w:val="24"/>
          <w:szCs w:val="24"/>
        </w:rPr>
        <w:t>_______________________________________________________________________________________________</w:t>
      </w:r>
    </w:p>
    <w:p w14:paraId="58729F76" w14:textId="77777777" w:rsidR="00E246EA" w:rsidRDefault="00E246EA" w:rsidP="00E246EA">
      <w:pPr>
        <w:spacing w:after="0" w:line="240" w:lineRule="auto"/>
        <w:ind w:right="43"/>
        <w:rPr>
          <w:rFonts w:ascii="Cambria" w:hAnsi="Cambria"/>
          <w:b/>
          <w:bCs/>
          <w:color w:val="000000"/>
          <w:sz w:val="24"/>
          <w:szCs w:val="24"/>
        </w:rPr>
      </w:pPr>
    </w:p>
    <w:p w14:paraId="405C4C88" w14:textId="77777777" w:rsidR="00E246EA" w:rsidRPr="000463CE" w:rsidRDefault="00E246EA" w:rsidP="00E246EA">
      <w:pPr>
        <w:spacing w:after="0" w:line="240" w:lineRule="auto"/>
        <w:ind w:right="43"/>
        <w:jc w:val="both"/>
        <w:rPr>
          <w:rFonts w:ascii="Cambria" w:hAnsi="Cambria"/>
          <w:sz w:val="24"/>
          <w:szCs w:val="24"/>
        </w:rPr>
      </w:pPr>
      <w:r w:rsidRPr="000463CE">
        <w:rPr>
          <w:rFonts w:ascii="Cambria" w:hAnsi="Cambria"/>
          <w:sz w:val="24"/>
          <w:szCs w:val="24"/>
        </w:rPr>
        <w:t>ZIŅO: Dainis Vingris</w:t>
      </w:r>
    </w:p>
    <w:p w14:paraId="2FF0CF01" w14:textId="77777777" w:rsidR="00E246EA" w:rsidRDefault="00E246EA" w:rsidP="00E246EA">
      <w:pPr>
        <w:spacing w:after="0" w:line="240" w:lineRule="auto"/>
        <w:ind w:right="43"/>
        <w:rPr>
          <w:rFonts w:ascii="Cambria" w:hAnsi="Cambria"/>
          <w:b/>
          <w:bCs/>
          <w:color w:val="000000"/>
          <w:sz w:val="24"/>
          <w:szCs w:val="24"/>
        </w:rPr>
      </w:pPr>
    </w:p>
    <w:p w14:paraId="44422BC9" w14:textId="77777777" w:rsidR="00E246EA" w:rsidRPr="00C9697E" w:rsidRDefault="00E246EA" w:rsidP="00E246EA">
      <w:pPr>
        <w:spacing w:after="0" w:line="240" w:lineRule="auto"/>
        <w:ind w:right="-241" w:firstLine="720"/>
        <w:jc w:val="both"/>
        <w:rPr>
          <w:rFonts w:ascii="Cambria" w:hAnsi="Cambria"/>
          <w:sz w:val="24"/>
          <w:szCs w:val="24"/>
        </w:rPr>
      </w:pPr>
      <w:r w:rsidRPr="00C9697E">
        <w:rPr>
          <w:rFonts w:ascii="Cambria" w:hAnsi="Cambria"/>
          <w:sz w:val="24"/>
          <w:szCs w:val="24"/>
        </w:rPr>
        <w:t>Pamatojoties uz Ministru kabineta 2020.gada</w:t>
      </w:r>
      <w:r>
        <w:rPr>
          <w:rFonts w:ascii="Cambria" w:hAnsi="Cambria"/>
          <w:sz w:val="24"/>
          <w:szCs w:val="24"/>
        </w:rPr>
        <w:t xml:space="preserve"> 10.</w:t>
      </w:r>
      <w:r w:rsidRPr="00C9697E">
        <w:rPr>
          <w:rFonts w:ascii="Cambria" w:hAnsi="Cambria"/>
          <w:sz w:val="24"/>
          <w:szCs w:val="24"/>
        </w:rPr>
        <w:t xml:space="preserve"> novembra noteikumu Nr.671 „Pašvaldību institūciju, finanšu, mantas, tiesību un saistību pārdales kārtība pēc administratīvo teritoriju robežu grozīšanas vai sadalīšanas” 8.punktu, kas nosaka, ka: „ reorganizējamās pašvaldības dome izskata un mēneša laikā ar lēmumu apstiprina reorganizācijas plāna konstatējumu daļu. Minēto lēmumu piecu darbdienu laikā publicē attiecīgās pašvaldības tīmekļvietnē, </w:t>
      </w:r>
      <w:proofErr w:type="spellStart"/>
      <w:r w:rsidRPr="00C9697E">
        <w:rPr>
          <w:rFonts w:ascii="Cambria" w:hAnsi="Cambria"/>
          <w:sz w:val="24"/>
          <w:szCs w:val="24"/>
        </w:rPr>
        <w:t>nosūta</w:t>
      </w:r>
      <w:proofErr w:type="spellEnd"/>
      <w:r w:rsidRPr="00C9697E">
        <w:rPr>
          <w:rFonts w:ascii="Cambria" w:hAnsi="Cambria"/>
          <w:sz w:val="24"/>
          <w:szCs w:val="24"/>
        </w:rPr>
        <w:t xml:space="preserve"> zināšanai iegūstošās pašvaldības domei un Vides aizsardzības un reģionālās attīstības ministrijai. Vides aizsardzības un reģionālās attīstības ministrija to publicē savā tīmekļvietnē”   un pamatojoties uz Aizkraukles novada apvienojamo pašvaldību finanšu komisijas  2021.gada 18.janvāra lēmumu Nr.18 „Par informācijas apjoma apstiprināšanu, kas iesniedzams saskaņā ar Ministru kabineta 2020.gada novembra noteikumu Nr.671 „Pašvaldību institūciju, finanšu, mantas, tiesību un saistību pārdales kārtība pēc administratīvo teritoriju robežu grozīšanas vai sadalīšanas”</w:t>
      </w:r>
    </w:p>
    <w:p w14:paraId="3996905E" w14:textId="77777777" w:rsidR="00E246EA" w:rsidRDefault="00E246EA" w:rsidP="00E246EA">
      <w:pPr>
        <w:spacing w:after="0" w:line="240" w:lineRule="auto"/>
        <w:ind w:right="-382" w:firstLine="720"/>
        <w:jc w:val="both"/>
        <w:rPr>
          <w:rFonts w:ascii="Cambria" w:hAnsi="Cambria"/>
          <w:sz w:val="24"/>
          <w:szCs w:val="24"/>
        </w:rPr>
      </w:pPr>
      <w:r>
        <w:rPr>
          <w:rFonts w:ascii="Cambria" w:hAnsi="Cambria"/>
          <w:sz w:val="24"/>
          <w:szCs w:val="24"/>
        </w:rPr>
        <w:t>Ņemot vērā iepriekš minēto, Finanšu un attīstības pastāvīgās komitejas 2021. gada 24. februāra ieteikumu,  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13</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xml:space="preserve">,  Aigars Kalniņš, Dāvis Kalniņš, Pēteris Keišs, Rihards Krauklis, Jānis Krūmiņš, Raina Līcīte,  Jānis Miezītis, Edgars </w:t>
      </w:r>
      <w:proofErr w:type="spellStart"/>
      <w:r w:rsidRPr="00215B8A">
        <w:rPr>
          <w:rFonts w:ascii="Cambria" w:hAnsi="Cambria"/>
          <w:sz w:val="24"/>
          <w:szCs w:val="24"/>
        </w:rPr>
        <w:t>Mikāls</w:t>
      </w:r>
      <w:proofErr w:type="spellEnd"/>
      <w:r w:rsidRPr="00215B8A">
        <w:rPr>
          <w:rFonts w:ascii="Cambria" w:hAnsi="Cambria"/>
          <w:sz w:val="24"/>
          <w:szCs w:val="24"/>
        </w:rPr>
        <w:t>, Jānis Liepiņš,  Māris Reinbergs,  Ziedonis Vilde , Dainis Vingris), P</w:t>
      </w:r>
      <w:r w:rsidRPr="00215B8A">
        <w:rPr>
          <w:rFonts w:ascii="Cambria" w:hAnsi="Cambria" w:cs="Times New Roman"/>
          <w:sz w:val="24"/>
          <w:szCs w:val="24"/>
        </w:rPr>
        <w:t>RET-nav, ATTURAS-nav, Kokneses novada dome NOLEMJ</w:t>
      </w:r>
      <w:r>
        <w:rPr>
          <w:rFonts w:ascii="Cambria" w:hAnsi="Cambria" w:cs="Times New Roman"/>
          <w:sz w:val="24"/>
          <w:szCs w:val="24"/>
        </w:rPr>
        <w:t>:</w:t>
      </w:r>
    </w:p>
    <w:p w14:paraId="602D3186" w14:textId="77777777" w:rsidR="00E246EA" w:rsidRPr="00C9697E" w:rsidRDefault="00E246EA" w:rsidP="00E246EA">
      <w:pPr>
        <w:spacing w:after="0" w:line="240" w:lineRule="auto"/>
        <w:ind w:right="43" w:firstLine="720"/>
        <w:rPr>
          <w:rFonts w:ascii="Cambria" w:hAnsi="Cambria"/>
          <w:sz w:val="24"/>
          <w:szCs w:val="24"/>
        </w:rPr>
      </w:pPr>
    </w:p>
    <w:p w14:paraId="40D1D78B" w14:textId="77777777" w:rsidR="00E246EA" w:rsidRPr="00CD5B76" w:rsidRDefault="00E246EA" w:rsidP="00E246EA">
      <w:pPr>
        <w:spacing w:after="0" w:line="240" w:lineRule="auto"/>
        <w:ind w:right="43" w:firstLine="720"/>
        <w:jc w:val="both"/>
        <w:rPr>
          <w:rFonts w:ascii="Cambria" w:hAnsi="Cambria"/>
          <w:sz w:val="24"/>
          <w:szCs w:val="24"/>
        </w:rPr>
      </w:pPr>
      <w:r>
        <w:rPr>
          <w:rFonts w:ascii="Cambria" w:hAnsi="Cambria"/>
          <w:sz w:val="24"/>
          <w:szCs w:val="24"/>
        </w:rPr>
        <w:t>1.</w:t>
      </w:r>
      <w:r w:rsidRPr="00CD5B76">
        <w:rPr>
          <w:rFonts w:ascii="Cambria" w:hAnsi="Cambria"/>
          <w:sz w:val="24"/>
          <w:szCs w:val="24"/>
        </w:rPr>
        <w:t xml:space="preserve">Apstiprināt Kokneses novada domes konstatējuma daļas informāciju pēc stāvokļa uz 2021.gada 1.janvāri </w:t>
      </w:r>
      <w:r>
        <w:rPr>
          <w:rFonts w:ascii="Cambria" w:hAnsi="Cambria"/>
          <w:sz w:val="24"/>
          <w:szCs w:val="24"/>
        </w:rPr>
        <w:t xml:space="preserve">par pozīcijām, kuru vērtība pārsniedz 1 000,00 </w:t>
      </w:r>
      <w:proofErr w:type="spellStart"/>
      <w:r>
        <w:rPr>
          <w:rFonts w:ascii="Cambria" w:hAnsi="Cambria"/>
          <w:sz w:val="24"/>
          <w:szCs w:val="24"/>
        </w:rPr>
        <w:t>euro</w:t>
      </w:r>
      <w:proofErr w:type="spellEnd"/>
      <w:r w:rsidRPr="00CD5B76">
        <w:rPr>
          <w:rFonts w:ascii="Cambria" w:hAnsi="Cambria"/>
          <w:sz w:val="24"/>
          <w:szCs w:val="24"/>
        </w:rPr>
        <w:t xml:space="preserve"> saskaņā ar pielikumiem:</w:t>
      </w:r>
    </w:p>
    <w:p w14:paraId="4D46BE9F" w14:textId="77777777" w:rsidR="00E246EA" w:rsidRPr="008025C4" w:rsidRDefault="00E246EA" w:rsidP="00E246EA">
      <w:pPr>
        <w:spacing w:after="0" w:line="240" w:lineRule="auto"/>
        <w:ind w:right="43" w:firstLine="720"/>
        <w:jc w:val="both"/>
        <w:rPr>
          <w:rFonts w:ascii="Cambria" w:hAnsi="Cambria"/>
          <w:sz w:val="24"/>
          <w:szCs w:val="24"/>
        </w:rPr>
      </w:pPr>
      <w:r w:rsidRPr="008025C4">
        <w:rPr>
          <w:rFonts w:ascii="Cambria" w:hAnsi="Cambria"/>
          <w:sz w:val="24"/>
          <w:szCs w:val="24"/>
        </w:rPr>
        <w:lastRenderedPageBreak/>
        <w:t>1.pielikums „Par reorganizācijas plāna konstatējuma daļas apstiprināšanu;</w:t>
      </w:r>
      <w:r>
        <w:rPr>
          <w:rFonts w:ascii="Cambria" w:hAnsi="Cambria"/>
          <w:sz w:val="24"/>
          <w:szCs w:val="24"/>
        </w:rPr>
        <w:t>”</w:t>
      </w:r>
    </w:p>
    <w:p w14:paraId="2E0BAC69" w14:textId="77777777" w:rsidR="00E246EA" w:rsidRPr="008025C4" w:rsidRDefault="00E246EA" w:rsidP="00E246EA">
      <w:pPr>
        <w:spacing w:after="0" w:line="240" w:lineRule="auto"/>
        <w:ind w:right="43" w:firstLine="720"/>
        <w:jc w:val="both"/>
        <w:rPr>
          <w:rFonts w:ascii="Cambria" w:hAnsi="Cambria"/>
          <w:sz w:val="24"/>
          <w:szCs w:val="24"/>
        </w:rPr>
      </w:pPr>
      <w:r w:rsidRPr="008025C4">
        <w:rPr>
          <w:rFonts w:ascii="Cambria" w:hAnsi="Cambria"/>
          <w:sz w:val="24"/>
          <w:szCs w:val="24"/>
        </w:rPr>
        <w:t>2.pielikums „Būves”;</w:t>
      </w:r>
    </w:p>
    <w:p w14:paraId="10E1F909" w14:textId="77777777" w:rsidR="00E246EA" w:rsidRPr="008025C4" w:rsidRDefault="00E246EA" w:rsidP="00E246EA">
      <w:pPr>
        <w:spacing w:after="0" w:line="240" w:lineRule="auto"/>
        <w:ind w:right="43" w:firstLine="720"/>
        <w:jc w:val="both"/>
        <w:rPr>
          <w:rFonts w:ascii="Cambria" w:hAnsi="Cambria"/>
          <w:sz w:val="24"/>
          <w:szCs w:val="24"/>
        </w:rPr>
      </w:pPr>
      <w:r w:rsidRPr="008025C4">
        <w:rPr>
          <w:rFonts w:ascii="Cambria" w:hAnsi="Cambria"/>
          <w:sz w:val="24"/>
          <w:szCs w:val="24"/>
        </w:rPr>
        <w:t>3.pielikums „Dzīvokļa īpašumi”;</w:t>
      </w:r>
    </w:p>
    <w:p w14:paraId="481B8D49" w14:textId="77777777" w:rsidR="00E246EA" w:rsidRPr="008025C4" w:rsidRDefault="00E246EA" w:rsidP="00E246EA">
      <w:pPr>
        <w:spacing w:after="0" w:line="240" w:lineRule="auto"/>
        <w:ind w:right="43" w:firstLine="720"/>
        <w:jc w:val="both"/>
        <w:rPr>
          <w:rFonts w:ascii="Cambria" w:hAnsi="Cambria"/>
          <w:sz w:val="24"/>
          <w:szCs w:val="24"/>
        </w:rPr>
      </w:pPr>
      <w:r w:rsidRPr="008025C4">
        <w:rPr>
          <w:rFonts w:ascii="Cambria" w:hAnsi="Cambria"/>
          <w:sz w:val="24"/>
          <w:szCs w:val="24"/>
        </w:rPr>
        <w:t>4.pielikums „Zemes vienības (arī mežaudzes)”;</w:t>
      </w:r>
    </w:p>
    <w:p w14:paraId="6407FA24" w14:textId="77777777" w:rsidR="00E246EA" w:rsidRPr="008025C4" w:rsidRDefault="00E246EA" w:rsidP="00E246EA">
      <w:pPr>
        <w:spacing w:after="0" w:line="240" w:lineRule="auto"/>
        <w:ind w:right="43" w:firstLine="720"/>
        <w:jc w:val="both"/>
        <w:rPr>
          <w:rFonts w:ascii="Cambria" w:hAnsi="Cambria"/>
          <w:sz w:val="24"/>
          <w:szCs w:val="24"/>
        </w:rPr>
      </w:pPr>
      <w:r w:rsidRPr="008025C4">
        <w:rPr>
          <w:rFonts w:ascii="Cambria" w:hAnsi="Cambria"/>
          <w:sz w:val="24"/>
          <w:szCs w:val="24"/>
        </w:rPr>
        <w:t>5. Pielikums „Kustamie īpašumi</w:t>
      </w:r>
      <w:r>
        <w:rPr>
          <w:rFonts w:ascii="Cambria" w:hAnsi="Cambria"/>
          <w:sz w:val="24"/>
          <w:szCs w:val="24"/>
        </w:rPr>
        <w:t>”</w:t>
      </w:r>
      <w:r w:rsidRPr="008025C4">
        <w:rPr>
          <w:rFonts w:ascii="Cambria" w:hAnsi="Cambria"/>
          <w:sz w:val="24"/>
          <w:szCs w:val="24"/>
        </w:rPr>
        <w:t xml:space="preserve">; </w:t>
      </w:r>
    </w:p>
    <w:p w14:paraId="21142201" w14:textId="77777777" w:rsidR="00E246EA" w:rsidRPr="008025C4" w:rsidRDefault="00E246EA" w:rsidP="00E246EA">
      <w:pPr>
        <w:spacing w:after="0" w:line="240" w:lineRule="auto"/>
        <w:ind w:right="43" w:firstLine="720"/>
        <w:jc w:val="both"/>
        <w:rPr>
          <w:rFonts w:ascii="Cambria" w:hAnsi="Cambria"/>
          <w:sz w:val="24"/>
          <w:szCs w:val="24"/>
        </w:rPr>
      </w:pPr>
      <w:r w:rsidRPr="008025C4">
        <w:rPr>
          <w:rFonts w:ascii="Cambria" w:hAnsi="Cambria"/>
          <w:sz w:val="24"/>
          <w:szCs w:val="24"/>
        </w:rPr>
        <w:t>6.pielikums „Aizņēmumi, galvojumi un citas ilgtermiņa saistības”;</w:t>
      </w:r>
    </w:p>
    <w:p w14:paraId="1C693B8F" w14:textId="77777777" w:rsidR="00E246EA" w:rsidRPr="008025C4" w:rsidRDefault="00E246EA" w:rsidP="00E246EA">
      <w:pPr>
        <w:spacing w:after="0" w:line="240" w:lineRule="auto"/>
        <w:ind w:right="43" w:firstLine="720"/>
        <w:jc w:val="both"/>
        <w:rPr>
          <w:rFonts w:ascii="Cambria" w:hAnsi="Cambria"/>
          <w:sz w:val="24"/>
          <w:szCs w:val="24"/>
        </w:rPr>
      </w:pPr>
      <w:r w:rsidRPr="008025C4">
        <w:rPr>
          <w:rFonts w:ascii="Cambria" w:hAnsi="Cambria"/>
          <w:sz w:val="24"/>
          <w:szCs w:val="24"/>
        </w:rPr>
        <w:t>7.pielikums „Eiropas Savienības fondu un citas ārvalstu finanšu palīdzības projekti”;</w:t>
      </w:r>
    </w:p>
    <w:p w14:paraId="0C1EA376" w14:textId="77777777" w:rsidR="00E246EA" w:rsidRPr="008025C4" w:rsidRDefault="00E246EA" w:rsidP="00E246EA">
      <w:pPr>
        <w:spacing w:after="0" w:line="240" w:lineRule="auto"/>
        <w:ind w:right="43" w:firstLine="720"/>
        <w:jc w:val="both"/>
        <w:rPr>
          <w:rFonts w:ascii="Cambria" w:hAnsi="Cambria"/>
          <w:sz w:val="24"/>
          <w:szCs w:val="24"/>
        </w:rPr>
      </w:pPr>
      <w:r w:rsidRPr="008025C4">
        <w:rPr>
          <w:rFonts w:ascii="Cambria" w:hAnsi="Cambria"/>
          <w:sz w:val="24"/>
          <w:szCs w:val="24"/>
        </w:rPr>
        <w:t>8.pielikums „Īstermiņa saistības”</w:t>
      </w:r>
    </w:p>
    <w:p w14:paraId="0E71966D" w14:textId="77777777" w:rsidR="00E246EA" w:rsidRPr="00CD5B76" w:rsidRDefault="00E246EA" w:rsidP="00E246EA">
      <w:pPr>
        <w:spacing w:after="0" w:line="240" w:lineRule="auto"/>
        <w:ind w:right="43" w:firstLine="720"/>
        <w:jc w:val="both"/>
        <w:rPr>
          <w:rFonts w:ascii="Cambria" w:hAnsi="Cambria"/>
          <w:sz w:val="24"/>
          <w:szCs w:val="24"/>
        </w:rPr>
      </w:pPr>
      <w:r>
        <w:rPr>
          <w:rFonts w:ascii="Cambria" w:hAnsi="Cambria"/>
          <w:sz w:val="24"/>
          <w:szCs w:val="24"/>
        </w:rPr>
        <w:t>2.</w:t>
      </w:r>
      <w:r w:rsidRPr="00CD5B76">
        <w:rPr>
          <w:rFonts w:ascii="Cambria" w:hAnsi="Cambria"/>
          <w:sz w:val="24"/>
          <w:szCs w:val="24"/>
        </w:rPr>
        <w:t>Piecu darba dienu laikā pēc lēmuma pieņemšanas publicēt to savā tīmekļa vietnē, elektroniski iesniegt Aizkraukles novada pašvaldībā un Vides aizsardzības un reģionālās aizsardzības ministrijā.</w:t>
      </w:r>
    </w:p>
    <w:p w14:paraId="36A47BAF" w14:textId="77777777" w:rsidR="00E246EA" w:rsidRPr="00C9697E" w:rsidRDefault="00E246EA" w:rsidP="00E246EA">
      <w:pPr>
        <w:spacing w:after="0" w:line="240" w:lineRule="auto"/>
        <w:ind w:right="43"/>
        <w:rPr>
          <w:rFonts w:ascii="Cambria" w:hAnsi="Cambria"/>
          <w:b/>
          <w:bCs/>
          <w:color w:val="000000"/>
          <w:sz w:val="24"/>
          <w:szCs w:val="24"/>
        </w:rPr>
      </w:pPr>
    </w:p>
    <w:p w14:paraId="5F29C93B" w14:textId="77777777" w:rsidR="00E246EA" w:rsidRPr="00C9697E" w:rsidRDefault="00E246EA" w:rsidP="00E246EA">
      <w:pPr>
        <w:spacing w:after="0" w:line="240" w:lineRule="auto"/>
        <w:ind w:right="43"/>
        <w:rPr>
          <w:rFonts w:ascii="Cambria" w:hAnsi="Cambria"/>
          <w:b/>
          <w:bCs/>
          <w:color w:val="000000"/>
          <w:sz w:val="24"/>
          <w:szCs w:val="24"/>
        </w:rPr>
      </w:pPr>
    </w:p>
    <w:p w14:paraId="6119C269" w14:textId="77777777" w:rsidR="00E246EA" w:rsidRDefault="00E246EA" w:rsidP="00E246EA">
      <w:pPr>
        <w:spacing w:after="0" w:line="240" w:lineRule="auto"/>
        <w:ind w:right="43"/>
        <w:jc w:val="center"/>
        <w:rPr>
          <w:rFonts w:ascii="Cambria" w:hAnsi="Cambria"/>
          <w:b/>
          <w:bCs/>
          <w:color w:val="000000"/>
          <w:sz w:val="24"/>
          <w:szCs w:val="24"/>
        </w:rPr>
      </w:pPr>
    </w:p>
    <w:p w14:paraId="34441827" w14:textId="77777777" w:rsidR="00E246EA" w:rsidRPr="00B664B9" w:rsidRDefault="00E246EA" w:rsidP="00E246EA">
      <w:pPr>
        <w:spacing w:after="0" w:line="240" w:lineRule="auto"/>
        <w:ind w:right="43"/>
        <w:jc w:val="center"/>
        <w:rPr>
          <w:rFonts w:ascii="Cambria" w:hAnsi="Cambria"/>
          <w:b/>
          <w:bCs/>
          <w:color w:val="000000"/>
          <w:sz w:val="24"/>
          <w:szCs w:val="24"/>
        </w:rPr>
      </w:pPr>
    </w:p>
    <w:p w14:paraId="335F5A20" w14:textId="77777777" w:rsidR="00E246EA" w:rsidRDefault="00E246EA" w:rsidP="00E246EA">
      <w:pPr>
        <w:spacing w:after="0" w:line="240" w:lineRule="auto"/>
        <w:ind w:right="43"/>
        <w:jc w:val="center"/>
        <w:rPr>
          <w:rFonts w:ascii="Cambria" w:hAnsi="Cambria"/>
          <w:b/>
          <w:bCs/>
          <w:sz w:val="24"/>
          <w:szCs w:val="24"/>
        </w:rPr>
      </w:pPr>
      <w:bookmarkStart w:id="0" w:name="_Hlk65490012"/>
      <w:r>
        <w:rPr>
          <w:rFonts w:ascii="Cambria" w:hAnsi="Cambria"/>
          <w:b/>
          <w:bCs/>
          <w:sz w:val="24"/>
          <w:szCs w:val="24"/>
        </w:rPr>
        <w:t>6</w:t>
      </w:r>
      <w:r w:rsidRPr="00B664B9">
        <w:rPr>
          <w:rFonts w:ascii="Cambria" w:hAnsi="Cambria"/>
          <w:b/>
          <w:bCs/>
          <w:sz w:val="24"/>
          <w:szCs w:val="24"/>
        </w:rPr>
        <w:t>.2.</w:t>
      </w:r>
    </w:p>
    <w:p w14:paraId="6C113BD0" w14:textId="77777777" w:rsidR="00E246EA" w:rsidRDefault="00E246EA" w:rsidP="00E246EA">
      <w:pPr>
        <w:spacing w:after="0" w:line="240" w:lineRule="auto"/>
        <w:ind w:right="43"/>
        <w:jc w:val="center"/>
        <w:rPr>
          <w:rFonts w:ascii="Cambria" w:hAnsi="Cambria"/>
          <w:b/>
          <w:bCs/>
          <w:sz w:val="24"/>
          <w:szCs w:val="24"/>
        </w:rPr>
      </w:pPr>
      <w:r>
        <w:rPr>
          <w:rFonts w:ascii="Cambria" w:hAnsi="Cambria"/>
          <w:b/>
          <w:bCs/>
          <w:sz w:val="24"/>
          <w:szCs w:val="24"/>
        </w:rPr>
        <w:t>P</w:t>
      </w:r>
      <w:r w:rsidRPr="00B664B9">
        <w:rPr>
          <w:rFonts w:ascii="Cambria" w:hAnsi="Cambria"/>
          <w:b/>
          <w:bCs/>
          <w:sz w:val="24"/>
          <w:szCs w:val="24"/>
        </w:rPr>
        <w:t>ar Kokneses novada attīstības programmas 2020. - 2026.gadam Investīciju plāna aktualizāciju</w:t>
      </w:r>
    </w:p>
    <w:p w14:paraId="6C30919F" w14:textId="77777777" w:rsidR="00E246EA" w:rsidRDefault="00E246EA" w:rsidP="00E246EA">
      <w:pPr>
        <w:spacing w:after="0" w:line="240" w:lineRule="auto"/>
        <w:ind w:right="43"/>
        <w:jc w:val="center"/>
        <w:rPr>
          <w:rFonts w:ascii="Cambria" w:hAnsi="Cambria"/>
          <w:b/>
          <w:bCs/>
          <w:sz w:val="24"/>
          <w:szCs w:val="24"/>
        </w:rPr>
      </w:pPr>
      <w:r>
        <w:rPr>
          <w:rFonts w:ascii="Cambria" w:hAnsi="Cambria"/>
          <w:b/>
          <w:bCs/>
          <w:sz w:val="24"/>
          <w:szCs w:val="24"/>
        </w:rPr>
        <w:t>_______________________________________________________________________________________________</w:t>
      </w:r>
    </w:p>
    <w:p w14:paraId="1E4F72BB" w14:textId="77777777" w:rsidR="00E246EA" w:rsidRDefault="00E246EA" w:rsidP="00E246EA">
      <w:pPr>
        <w:spacing w:after="0" w:line="240" w:lineRule="auto"/>
        <w:ind w:right="43"/>
        <w:jc w:val="center"/>
        <w:rPr>
          <w:rFonts w:ascii="Cambria" w:hAnsi="Cambria"/>
          <w:b/>
          <w:bCs/>
          <w:sz w:val="24"/>
          <w:szCs w:val="24"/>
        </w:rPr>
      </w:pPr>
    </w:p>
    <w:p w14:paraId="68F12E0C" w14:textId="77777777" w:rsidR="00E246EA" w:rsidRPr="00735687" w:rsidRDefault="00E246EA" w:rsidP="00E246EA">
      <w:pPr>
        <w:spacing w:after="0" w:line="240" w:lineRule="auto"/>
        <w:ind w:right="43"/>
        <w:jc w:val="both"/>
        <w:rPr>
          <w:rFonts w:ascii="Cambria" w:hAnsi="Cambria"/>
          <w:sz w:val="24"/>
          <w:szCs w:val="24"/>
        </w:rPr>
      </w:pPr>
      <w:r w:rsidRPr="00735687">
        <w:rPr>
          <w:rFonts w:ascii="Cambria" w:hAnsi="Cambria"/>
          <w:sz w:val="24"/>
          <w:szCs w:val="24"/>
        </w:rPr>
        <w:t>ZIŅO: Dainis Vingris</w:t>
      </w:r>
    </w:p>
    <w:p w14:paraId="07807275" w14:textId="77777777" w:rsidR="00E246EA" w:rsidRDefault="00E246EA" w:rsidP="00E246EA">
      <w:pPr>
        <w:spacing w:after="0" w:line="240" w:lineRule="auto"/>
        <w:ind w:right="43"/>
        <w:jc w:val="center"/>
        <w:rPr>
          <w:rFonts w:ascii="Cambria" w:hAnsi="Cambria"/>
          <w:b/>
          <w:bCs/>
          <w:sz w:val="24"/>
          <w:szCs w:val="24"/>
        </w:rPr>
      </w:pPr>
    </w:p>
    <w:p w14:paraId="65B39BCA" w14:textId="77777777" w:rsidR="00E246EA" w:rsidRPr="00223F35" w:rsidRDefault="00E246EA" w:rsidP="00E246EA">
      <w:pPr>
        <w:spacing w:after="0" w:line="240" w:lineRule="auto"/>
        <w:ind w:right="43" w:firstLine="709"/>
        <w:jc w:val="both"/>
        <w:rPr>
          <w:rFonts w:ascii="Cambria" w:hAnsi="Cambria"/>
          <w:sz w:val="24"/>
          <w:szCs w:val="24"/>
        </w:rPr>
      </w:pPr>
      <w:r w:rsidRPr="00223F35">
        <w:rPr>
          <w:rFonts w:ascii="Cambria" w:hAnsi="Cambria"/>
          <w:sz w:val="24"/>
          <w:szCs w:val="24"/>
        </w:rPr>
        <w:t>Kokneses novada Attīstības programmas 2013.-2019.gadam I</w:t>
      </w:r>
      <w:r w:rsidRPr="00223F35">
        <w:rPr>
          <w:rFonts w:ascii="Cambria" w:hAnsi="Cambria" w:cs="Tahoma"/>
          <w:bCs/>
          <w:sz w:val="24"/>
          <w:szCs w:val="24"/>
        </w:rPr>
        <w:t>nvestīciju plāna un rīcību plāna aktualizēšanu veic Ministru kabineta 2014.gada 14.oktobra noteikumu Nr.628 „</w:t>
      </w:r>
      <w:r w:rsidRPr="00223F35">
        <w:rPr>
          <w:rFonts w:ascii="Cambria" w:hAnsi="Cambria"/>
          <w:sz w:val="24"/>
          <w:szCs w:val="24"/>
        </w:rPr>
        <w:t>Noteikumi par pašvaldību teritorijas attīstības plānošanas dokumentiem” 73.punkta noteiktajā kārtībā – rīcības plānu un investīciju plānu aktualizē ne retāk kā reizi gadā, ievērojot pašvaldības budžetu kārtējam gadam, un aktualizēto rīcības plānu un investīciju plānu apstiprina ar domes lēmumu.</w:t>
      </w:r>
    </w:p>
    <w:p w14:paraId="366C7172" w14:textId="77777777" w:rsidR="00E246EA" w:rsidRPr="00223F35" w:rsidRDefault="00E246EA" w:rsidP="00E246EA">
      <w:pPr>
        <w:spacing w:after="0" w:line="240" w:lineRule="auto"/>
        <w:ind w:right="43" w:firstLine="567"/>
        <w:jc w:val="both"/>
        <w:rPr>
          <w:rFonts w:ascii="Cambria" w:hAnsi="Cambria"/>
          <w:bCs/>
          <w:sz w:val="24"/>
          <w:szCs w:val="24"/>
        </w:rPr>
      </w:pPr>
    </w:p>
    <w:p w14:paraId="7948ECD1" w14:textId="77777777" w:rsidR="00E246EA" w:rsidRDefault="00E246EA" w:rsidP="00E246EA">
      <w:pPr>
        <w:spacing w:after="0" w:line="240" w:lineRule="auto"/>
        <w:ind w:right="-382" w:firstLine="720"/>
        <w:jc w:val="both"/>
        <w:rPr>
          <w:rFonts w:ascii="Cambria" w:hAnsi="Cambria"/>
          <w:sz w:val="24"/>
          <w:szCs w:val="24"/>
        </w:rPr>
      </w:pPr>
      <w:r w:rsidRPr="00223F35">
        <w:rPr>
          <w:rFonts w:ascii="Cambria" w:hAnsi="Cambria"/>
          <w:sz w:val="24"/>
          <w:szCs w:val="24"/>
        </w:rPr>
        <w:t xml:space="preserve">Pamatojoties uz likuma „Par pašvaldībām” 14.panta otrās daļas 1.punktu, 21.panta pirmās daļas 3.punktu, Teritorijas attīstības plānošanas likuma 12.panta trešo daļu, </w:t>
      </w:r>
      <w:r w:rsidRPr="00223F35">
        <w:rPr>
          <w:rFonts w:ascii="Cambria" w:hAnsi="Cambria" w:cs="Tahoma"/>
          <w:bCs/>
          <w:sz w:val="24"/>
          <w:szCs w:val="24"/>
        </w:rPr>
        <w:t xml:space="preserve">2014.gada 14.oktobra </w:t>
      </w:r>
      <w:r w:rsidRPr="00223F35">
        <w:rPr>
          <w:rFonts w:ascii="Cambria" w:hAnsi="Cambria"/>
          <w:sz w:val="24"/>
          <w:szCs w:val="24"/>
        </w:rPr>
        <w:t xml:space="preserve">Ministru kabineta noteikumu Nr.628 „Noteikumi par pašvaldību teritorijas attīstības plānošanas dokumentiem” 24.punktu un 73.punktu, kā arī ņemot vērā Finanšu un attīstības pastāvīgās  komitejas …. ieteikumu, </w:t>
      </w:r>
      <w:r>
        <w:rPr>
          <w:rFonts w:ascii="Cambria" w:hAnsi="Cambria"/>
          <w:sz w:val="24"/>
          <w:szCs w:val="24"/>
        </w:rPr>
        <w:t>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13</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xml:space="preserve">,  Aigars Kalniņš, Dāvis Kalniņš, Pēteris Keišs, Rihards Krauklis, Jānis Krūmiņš, Raina Līcīte,  Jānis Miezītis, Edgars </w:t>
      </w:r>
      <w:proofErr w:type="spellStart"/>
      <w:r w:rsidRPr="00215B8A">
        <w:rPr>
          <w:rFonts w:ascii="Cambria" w:hAnsi="Cambria"/>
          <w:sz w:val="24"/>
          <w:szCs w:val="24"/>
        </w:rPr>
        <w:t>Mikāls</w:t>
      </w:r>
      <w:proofErr w:type="spellEnd"/>
      <w:r w:rsidRPr="00215B8A">
        <w:rPr>
          <w:rFonts w:ascii="Cambria" w:hAnsi="Cambria"/>
          <w:sz w:val="24"/>
          <w:szCs w:val="24"/>
        </w:rPr>
        <w:t>, Jānis Liepiņš,  Māris Reinbergs,  Ziedonis Vilde , Dainis Vingris), P</w:t>
      </w:r>
      <w:r w:rsidRPr="00215B8A">
        <w:rPr>
          <w:rFonts w:ascii="Cambria" w:hAnsi="Cambria" w:cs="Times New Roman"/>
          <w:sz w:val="24"/>
          <w:szCs w:val="24"/>
        </w:rPr>
        <w:t>RET-nav, ATTURAS-nav, Kokneses novada dome NOLEMJ</w:t>
      </w:r>
      <w:r>
        <w:rPr>
          <w:rFonts w:ascii="Cambria" w:hAnsi="Cambria" w:cs="Times New Roman"/>
          <w:sz w:val="24"/>
          <w:szCs w:val="24"/>
        </w:rPr>
        <w:t>:</w:t>
      </w:r>
    </w:p>
    <w:p w14:paraId="7DB1F5EC" w14:textId="77777777" w:rsidR="00E246EA" w:rsidRPr="00223F35" w:rsidRDefault="00E246EA" w:rsidP="00E246EA">
      <w:pPr>
        <w:spacing w:after="0" w:line="240" w:lineRule="auto"/>
        <w:ind w:right="43"/>
        <w:jc w:val="both"/>
        <w:rPr>
          <w:rFonts w:ascii="Cambria" w:hAnsi="Cambria"/>
          <w:sz w:val="24"/>
          <w:szCs w:val="24"/>
        </w:rPr>
      </w:pPr>
    </w:p>
    <w:p w14:paraId="2F34636F" w14:textId="77777777" w:rsidR="00E246EA" w:rsidRPr="00223F35" w:rsidRDefault="00E246EA" w:rsidP="00E246EA">
      <w:pPr>
        <w:spacing w:after="0" w:line="240" w:lineRule="auto"/>
        <w:ind w:right="43" w:firstLine="567"/>
        <w:jc w:val="both"/>
        <w:rPr>
          <w:rFonts w:ascii="Cambria" w:hAnsi="Cambria"/>
          <w:sz w:val="24"/>
          <w:szCs w:val="24"/>
        </w:rPr>
      </w:pPr>
      <w:r>
        <w:rPr>
          <w:rFonts w:ascii="Cambria" w:hAnsi="Cambria"/>
          <w:sz w:val="24"/>
          <w:szCs w:val="24"/>
        </w:rPr>
        <w:t>1.</w:t>
      </w:r>
      <w:r w:rsidRPr="00223F35">
        <w:rPr>
          <w:rFonts w:ascii="Cambria" w:hAnsi="Cambria"/>
          <w:sz w:val="24"/>
          <w:szCs w:val="24"/>
        </w:rPr>
        <w:t xml:space="preserve">Apstiprināt aktualizēto </w:t>
      </w:r>
      <w:r w:rsidRPr="00223F35">
        <w:rPr>
          <w:rFonts w:ascii="Cambria" w:eastAsia="Lucida Sans Unicode" w:hAnsi="Cambria"/>
          <w:noProof/>
          <w:sz w:val="24"/>
          <w:szCs w:val="24"/>
        </w:rPr>
        <w:t xml:space="preserve">Kokneses novada attīstības programmas 2020. -2026.gadam </w:t>
      </w:r>
      <w:r w:rsidRPr="00223F35">
        <w:rPr>
          <w:rFonts w:ascii="Cambria" w:hAnsi="Cambria"/>
          <w:sz w:val="24"/>
          <w:szCs w:val="24"/>
        </w:rPr>
        <w:t>investīciju plānu saskaņā ar pielikumu.</w:t>
      </w:r>
    </w:p>
    <w:p w14:paraId="07D7672E" w14:textId="77777777" w:rsidR="00E246EA" w:rsidRPr="00223F35" w:rsidRDefault="00E246EA" w:rsidP="00E246EA">
      <w:pPr>
        <w:pStyle w:val="Sarakstarindkopa"/>
        <w:spacing w:after="0" w:line="240" w:lineRule="auto"/>
        <w:ind w:left="0" w:right="43"/>
        <w:jc w:val="both"/>
        <w:rPr>
          <w:rFonts w:ascii="Cambria" w:hAnsi="Cambria"/>
          <w:sz w:val="24"/>
          <w:szCs w:val="24"/>
        </w:rPr>
      </w:pPr>
    </w:p>
    <w:p w14:paraId="6D9DF89F" w14:textId="77777777" w:rsidR="00E246EA" w:rsidRPr="00223F35" w:rsidRDefault="00E246EA" w:rsidP="00E246EA">
      <w:pPr>
        <w:spacing w:after="0" w:line="240" w:lineRule="auto"/>
        <w:ind w:right="43" w:firstLine="567"/>
        <w:jc w:val="both"/>
        <w:rPr>
          <w:rFonts w:ascii="Cambria" w:hAnsi="Cambria"/>
          <w:sz w:val="24"/>
          <w:szCs w:val="24"/>
        </w:rPr>
      </w:pPr>
      <w:r>
        <w:rPr>
          <w:rFonts w:ascii="Cambria" w:hAnsi="Cambria"/>
          <w:sz w:val="24"/>
          <w:szCs w:val="24"/>
        </w:rPr>
        <w:t>2.</w:t>
      </w:r>
      <w:r w:rsidRPr="00223F35">
        <w:rPr>
          <w:rFonts w:ascii="Cambria" w:hAnsi="Cambria"/>
          <w:sz w:val="24"/>
          <w:szCs w:val="24"/>
        </w:rPr>
        <w:t>Aktualizēto Kokneses novada attīstības programmas 2014.-2020.gadam investīciju plānu ievietot pašvaldības mājas lapā un Teritorijas attīstības plānošanas informācijas sistēmā (TAPIS).</w:t>
      </w:r>
    </w:p>
    <w:p w14:paraId="6057CC58" w14:textId="77777777" w:rsidR="00E246EA" w:rsidRPr="00223F35" w:rsidRDefault="00E246EA" w:rsidP="00E246EA">
      <w:pPr>
        <w:pStyle w:val="Sarakstarindkopa"/>
        <w:spacing w:after="0" w:line="240" w:lineRule="auto"/>
        <w:ind w:right="43"/>
        <w:jc w:val="both"/>
        <w:rPr>
          <w:rFonts w:ascii="Cambria" w:hAnsi="Cambria"/>
          <w:sz w:val="24"/>
          <w:szCs w:val="24"/>
        </w:rPr>
      </w:pPr>
    </w:p>
    <w:p w14:paraId="23472B0E" w14:textId="77777777" w:rsidR="00E246EA" w:rsidRPr="00223F35" w:rsidRDefault="00E246EA" w:rsidP="00E246EA">
      <w:pPr>
        <w:spacing w:after="0" w:line="240" w:lineRule="auto"/>
        <w:ind w:right="43" w:firstLine="567"/>
        <w:jc w:val="both"/>
        <w:rPr>
          <w:rFonts w:ascii="Cambria" w:hAnsi="Cambria"/>
          <w:sz w:val="24"/>
          <w:szCs w:val="24"/>
        </w:rPr>
      </w:pPr>
      <w:r>
        <w:rPr>
          <w:rFonts w:ascii="Cambria" w:hAnsi="Cambria"/>
          <w:sz w:val="24"/>
          <w:szCs w:val="24"/>
        </w:rPr>
        <w:t>3.</w:t>
      </w:r>
      <w:r w:rsidRPr="00223F35">
        <w:rPr>
          <w:rFonts w:ascii="Cambria" w:hAnsi="Cambria"/>
          <w:sz w:val="24"/>
          <w:szCs w:val="24"/>
        </w:rPr>
        <w:t>Atbildīgā par lēmuma izpildi Attīstības nodaļas vadītāja Anda Mikāla.</w:t>
      </w:r>
    </w:p>
    <w:p w14:paraId="7C4B7ED1" w14:textId="77777777" w:rsidR="00E246EA" w:rsidRPr="00223F35" w:rsidRDefault="00E246EA" w:rsidP="00E246EA">
      <w:pPr>
        <w:spacing w:after="0" w:line="240" w:lineRule="auto"/>
        <w:ind w:right="43"/>
        <w:jc w:val="both"/>
        <w:rPr>
          <w:rFonts w:ascii="Cambria" w:hAnsi="Cambria"/>
          <w:sz w:val="24"/>
          <w:szCs w:val="24"/>
        </w:rPr>
      </w:pPr>
    </w:p>
    <w:bookmarkEnd w:id="0"/>
    <w:p w14:paraId="1E482E5E" w14:textId="77777777" w:rsidR="00E246EA" w:rsidRDefault="00E246EA" w:rsidP="00E246EA">
      <w:pPr>
        <w:spacing w:after="0" w:line="240" w:lineRule="auto"/>
        <w:ind w:right="43"/>
        <w:jc w:val="center"/>
        <w:rPr>
          <w:rFonts w:ascii="Cambria" w:hAnsi="Cambria"/>
          <w:b/>
          <w:bCs/>
          <w:sz w:val="24"/>
          <w:szCs w:val="24"/>
        </w:rPr>
      </w:pPr>
      <w:r>
        <w:rPr>
          <w:rFonts w:ascii="Cambria" w:hAnsi="Cambria"/>
          <w:b/>
          <w:bCs/>
          <w:sz w:val="24"/>
          <w:szCs w:val="24"/>
        </w:rPr>
        <w:lastRenderedPageBreak/>
        <w:t>6</w:t>
      </w:r>
      <w:r w:rsidRPr="00B664B9">
        <w:rPr>
          <w:rFonts w:ascii="Cambria" w:hAnsi="Cambria"/>
          <w:b/>
          <w:bCs/>
          <w:sz w:val="24"/>
          <w:szCs w:val="24"/>
        </w:rPr>
        <w:t>.3.</w:t>
      </w:r>
    </w:p>
    <w:p w14:paraId="52279893" w14:textId="77777777" w:rsidR="00E246EA" w:rsidRDefault="00E246EA" w:rsidP="00E246EA">
      <w:pPr>
        <w:spacing w:after="0" w:line="240" w:lineRule="auto"/>
        <w:ind w:right="43"/>
        <w:jc w:val="center"/>
        <w:rPr>
          <w:rFonts w:ascii="Cambria" w:hAnsi="Cambria"/>
          <w:b/>
          <w:bCs/>
          <w:sz w:val="24"/>
          <w:szCs w:val="24"/>
        </w:rPr>
      </w:pPr>
      <w:r w:rsidRPr="00B664B9">
        <w:rPr>
          <w:rFonts w:ascii="Cambria" w:hAnsi="Cambria"/>
          <w:b/>
          <w:bCs/>
          <w:sz w:val="24"/>
          <w:szCs w:val="24"/>
        </w:rPr>
        <w:t>Par projekt</w:t>
      </w:r>
      <w:r>
        <w:rPr>
          <w:rFonts w:ascii="Cambria" w:hAnsi="Cambria"/>
          <w:b/>
          <w:bCs/>
          <w:sz w:val="24"/>
          <w:szCs w:val="24"/>
        </w:rPr>
        <w:t>u</w:t>
      </w:r>
      <w:r w:rsidRPr="00B664B9">
        <w:rPr>
          <w:rFonts w:ascii="Cambria" w:hAnsi="Cambria"/>
          <w:b/>
          <w:bCs/>
          <w:sz w:val="24"/>
          <w:szCs w:val="24"/>
        </w:rPr>
        <w:t xml:space="preserve"> Nr.LLI-474 “Dzīve pie upēm: tūrisma produktu attīstība, balstoties uz seno mūsdienu Baltijas valstu vēsturi” </w:t>
      </w:r>
    </w:p>
    <w:p w14:paraId="541523BB" w14:textId="77777777" w:rsidR="00E246EA" w:rsidRDefault="00E246EA" w:rsidP="00E246EA">
      <w:pPr>
        <w:spacing w:after="0" w:line="240" w:lineRule="auto"/>
        <w:ind w:right="43"/>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 </w:t>
      </w:r>
    </w:p>
    <w:p w14:paraId="4A089F17" w14:textId="77777777" w:rsidR="00E246EA" w:rsidRDefault="00E246EA" w:rsidP="00E246EA">
      <w:pPr>
        <w:spacing w:after="0" w:line="240" w:lineRule="auto"/>
        <w:ind w:right="43"/>
        <w:jc w:val="center"/>
        <w:rPr>
          <w:rFonts w:ascii="Cambria" w:hAnsi="Cambria"/>
          <w:b/>
          <w:bCs/>
          <w:sz w:val="24"/>
          <w:szCs w:val="24"/>
        </w:rPr>
      </w:pPr>
    </w:p>
    <w:p w14:paraId="47CC0D3F" w14:textId="77777777" w:rsidR="00E246EA" w:rsidRDefault="00E246EA" w:rsidP="00E246EA">
      <w:pPr>
        <w:spacing w:after="0" w:line="240" w:lineRule="auto"/>
        <w:ind w:right="43"/>
        <w:jc w:val="center"/>
        <w:rPr>
          <w:rFonts w:ascii="Cambria" w:hAnsi="Cambria"/>
          <w:b/>
          <w:bCs/>
          <w:sz w:val="24"/>
          <w:szCs w:val="24"/>
        </w:rPr>
      </w:pPr>
    </w:p>
    <w:p w14:paraId="7A250632" w14:textId="77777777" w:rsidR="00E246EA" w:rsidRDefault="00E246EA" w:rsidP="00E246EA">
      <w:pPr>
        <w:spacing w:after="0" w:line="240" w:lineRule="auto"/>
        <w:ind w:right="43"/>
        <w:jc w:val="center"/>
        <w:rPr>
          <w:rFonts w:ascii="Cambria" w:hAnsi="Cambria"/>
          <w:b/>
          <w:bCs/>
          <w:sz w:val="24"/>
          <w:szCs w:val="24"/>
        </w:rPr>
      </w:pPr>
      <w:r>
        <w:rPr>
          <w:rFonts w:ascii="Cambria" w:hAnsi="Cambria"/>
          <w:b/>
          <w:bCs/>
          <w:sz w:val="24"/>
          <w:szCs w:val="24"/>
        </w:rPr>
        <w:t>6.3.1</w:t>
      </w:r>
    </w:p>
    <w:p w14:paraId="796BA3F9" w14:textId="77777777" w:rsidR="00E246EA" w:rsidRDefault="00E246EA" w:rsidP="00E246EA">
      <w:pPr>
        <w:spacing w:after="0" w:line="240" w:lineRule="auto"/>
        <w:ind w:right="43"/>
        <w:jc w:val="right"/>
        <w:rPr>
          <w:rFonts w:ascii="Cambria" w:hAnsi="Cambria"/>
          <w:b/>
          <w:sz w:val="24"/>
          <w:szCs w:val="24"/>
        </w:rPr>
      </w:pPr>
      <w:r>
        <w:rPr>
          <w:rFonts w:ascii="Cambria" w:hAnsi="Cambria"/>
          <w:b/>
          <w:bCs/>
          <w:sz w:val="24"/>
          <w:szCs w:val="24"/>
        </w:rPr>
        <w:t>Par Kokneses novada domes 2021.gada 27.janvāra  lēmuma Nr.10 “</w:t>
      </w:r>
      <w:r w:rsidRPr="00F5331F">
        <w:rPr>
          <w:rFonts w:ascii="Cambria" w:hAnsi="Cambria"/>
          <w:b/>
          <w:sz w:val="24"/>
          <w:szCs w:val="24"/>
        </w:rPr>
        <w:t>Par projekta Nr.LLI-474 “Dzīve pie upēm: tūrisma produktu attīstība, balstoties uz seno un mūsdienu Baltijas valstu vēsturi” īstenošanu</w:t>
      </w:r>
      <w:r>
        <w:rPr>
          <w:rFonts w:ascii="Cambria" w:hAnsi="Cambria"/>
          <w:b/>
          <w:sz w:val="24"/>
          <w:szCs w:val="24"/>
        </w:rPr>
        <w:t>” atcelšanu</w:t>
      </w:r>
    </w:p>
    <w:p w14:paraId="317E7262" w14:textId="77777777" w:rsidR="00E246EA" w:rsidRDefault="00E246EA" w:rsidP="00E246EA">
      <w:pPr>
        <w:spacing w:after="0" w:line="240" w:lineRule="auto"/>
        <w:ind w:right="43"/>
        <w:jc w:val="both"/>
        <w:rPr>
          <w:rFonts w:ascii="Cambria" w:hAnsi="Cambria"/>
          <w:b/>
          <w:bCs/>
          <w:sz w:val="24"/>
          <w:szCs w:val="24"/>
        </w:rPr>
      </w:pPr>
      <w:r>
        <w:rPr>
          <w:rFonts w:ascii="Cambria" w:hAnsi="Cambria"/>
          <w:b/>
          <w:sz w:val="24"/>
          <w:szCs w:val="24"/>
        </w:rPr>
        <w:t>_________________________________________________________________________________________________</w:t>
      </w:r>
      <w:r w:rsidRPr="00DB6BAF">
        <w:rPr>
          <w:rFonts w:ascii="Cambria" w:hAnsi="Cambria"/>
          <w:b/>
          <w:bCs/>
          <w:sz w:val="24"/>
          <w:szCs w:val="24"/>
        </w:rPr>
        <w:t xml:space="preserve"> </w:t>
      </w:r>
    </w:p>
    <w:p w14:paraId="5AF6D4DE" w14:textId="77777777" w:rsidR="00E246EA" w:rsidRDefault="00E246EA" w:rsidP="00E246EA">
      <w:pPr>
        <w:spacing w:after="0" w:line="240" w:lineRule="auto"/>
        <w:ind w:right="43"/>
        <w:jc w:val="both"/>
        <w:rPr>
          <w:rFonts w:ascii="Cambria" w:hAnsi="Cambria"/>
          <w:b/>
          <w:bCs/>
          <w:sz w:val="24"/>
          <w:szCs w:val="24"/>
        </w:rPr>
      </w:pPr>
    </w:p>
    <w:p w14:paraId="4A513C7D" w14:textId="77777777" w:rsidR="00E246EA" w:rsidRPr="00735687" w:rsidRDefault="00E246EA" w:rsidP="00E246EA">
      <w:pPr>
        <w:spacing w:after="0" w:line="240" w:lineRule="auto"/>
        <w:ind w:right="43"/>
        <w:jc w:val="both"/>
        <w:rPr>
          <w:rFonts w:ascii="Cambria" w:hAnsi="Cambria"/>
          <w:sz w:val="24"/>
          <w:szCs w:val="24"/>
        </w:rPr>
      </w:pPr>
      <w:r w:rsidRPr="00735687">
        <w:rPr>
          <w:rFonts w:ascii="Cambria" w:hAnsi="Cambria"/>
          <w:sz w:val="24"/>
          <w:szCs w:val="24"/>
        </w:rPr>
        <w:t>ZIŅO: Dainis Vingris</w:t>
      </w:r>
    </w:p>
    <w:p w14:paraId="298A5A35" w14:textId="77777777" w:rsidR="00E246EA" w:rsidRDefault="00E246EA" w:rsidP="00E246EA">
      <w:pPr>
        <w:spacing w:after="0" w:line="240" w:lineRule="auto"/>
        <w:ind w:right="43"/>
        <w:jc w:val="right"/>
        <w:rPr>
          <w:rFonts w:ascii="Cambria" w:hAnsi="Cambria"/>
          <w:b/>
          <w:bCs/>
          <w:sz w:val="24"/>
          <w:szCs w:val="24"/>
        </w:rPr>
      </w:pPr>
    </w:p>
    <w:p w14:paraId="3BB37214" w14:textId="77777777" w:rsidR="00E246EA" w:rsidRDefault="00E246EA" w:rsidP="00E246EA">
      <w:pPr>
        <w:spacing w:after="0" w:line="240" w:lineRule="auto"/>
        <w:ind w:right="-382" w:firstLine="720"/>
        <w:jc w:val="both"/>
        <w:rPr>
          <w:rFonts w:ascii="Cambria" w:hAnsi="Cambria"/>
          <w:sz w:val="24"/>
          <w:szCs w:val="24"/>
        </w:rPr>
      </w:pPr>
      <w:bookmarkStart w:id="1" w:name="_Hlk5884367"/>
      <w:bookmarkStart w:id="2" w:name="_Hlk5883911"/>
      <w:r w:rsidRPr="004A656A">
        <w:rPr>
          <w:rFonts w:ascii="Cambria" w:hAnsi="Cambria"/>
          <w:sz w:val="24"/>
          <w:szCs w:val="24"/>
        </w:rPr>
        <w:t xml:space="preserve">Pamatojoties uz izmaiņām </w:t>
      </w:r>
      <w:r w:rsidRPr="004A656A">
        <w:rPr>
          <w:rFonts w:ascii="Cambria" w:hAnsi="Cambria"/>
          <w:bCs/>
          <w:sz w:val="24"/>
          <w:szCs w:val="24"/>
        </w:rPr>
        <w:t>projekta Nr.LLI-474 “Dzīve pie upēm: tūrisma produktu attīstība, balstoties uz seno un mūsdienu Baltijas valstu vēsturi”</w:t>
      </w:r>
      <w:r w:rsidRPr="004A656A">
        <w:rPr>
          <w:rFonts w:ascii="Cambria" w:hAnsi="Cambria"/>
          <w:b/>
          <w:sz w:val="24"/>
          <w:szCs w:val="24"/>
        </w:rPr>
        <w:t xml:space="preserve"> </w:t>
      </w:r>
      <w:r w:rsidRPr="004A656A">
        <w:rPr>
          <w:rFonts w:ascii="Cambria" w:hAnsi="Cambria"/>
          <w:sz w:val="24"/>
          <w:szCs w:val="24"/>
        </w:rPr>
        <w:t xml:space="preserve">budžetā  un saskaņā ar likuma „Par pašvaldībām” 21.panta pirmās daļas 27.punktu, ņemot vērā Finanšu un attīstības pastāvīgās komitejas 24.02.2021. ieteikumu, </w:t>
      </w:r>
      <w:r>
        <w:rPr>
          <w:rFonts w:ascii="Cambria" w:hAnsi="Cambria"/>
          <w:sz w:val="24"/>
          <w:szCs w:val="24"/>
        </w:rPr>
        <w:t>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13</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xml:space="preserve">,  Aigars Kalniņš, Dāvis Kalniņš, Pēteris Keišs, Rihards Krauklis, Jānis Krūmiņš, Raina Līcīte,  Jānis Miezītis, Edgars </w:t>
      </w:r>
      <w:proofErr w:type="spellStart"/>
      <w:r w:rsidRPr="00215B8A">
        <w:rPr>
          <w:rFonts w:ascii="Cambria" w:hAnsi="Cambria"/>
          <w:sz w:val="24"/>
          <w:szCs w:val="24"/>
        </w:rPr>
        <w:t>Mikāls</w:t>
      </w:r>
      <w:proofErr w:type="spellEnd"/>
      <w:r w:rsidRPr="00215B8A">
        <w:rPr>
          <w:rFonts w:ascii="Cambria" w:hAnsi="Cambria"/>
          <w:sz w:val="24"/>
          <w:szCs w:val="24"/>
        </w:rPr>
        <w:t>, Jānis Liepiņš,  Māris Reinbergs,  Ziedonis Vilde , Dainis Vingris), P</w:t>
      </w:r>
      <w:r w:rsidRPr="00215B8A">
        <w:rPr>
          <w:rFonts w:ascii="Cambria" w:hAnsi="Cambria" w:cs="Times New Roman"/>
          <w:sz w:val="24"/>
          <w:szCs w:val="24"/>
        </w:rPr>
        <w:t>RET-nav, ATTURAS-nav, Kokneses novada dome NOLEMJ</w:t>
      </w:r>
      <w:r>
        <w:rPr>
          <w:rFonts w:ascii="Cambria" w:hAnsi="Cambria" w:cs="Times New Roman"/>
          <w:sz w:val="24"/>
          <w:szCs w:val="24"/>
        </w:rPr>
        <w:t>:</w:t>
      </w:r>
    </w:p>
    <w:bookmarkEnd w:id="1"/>
    <w:bookmarkEnd w:id="2"/>
    <w:p w14:paraId="6E2C4666" w14:textId="77777777" w:rsidR="00E246EA" w:rsidRDefault="00E246EA" w:rsidP="00E246EA">
      <w:pPr>
        <w:spacing w:after="0" w:line="240" w:lineRule="auto"/>
        <w:ind w:right="43" w:firstLine="540"/>
        <w:jc w:val="both"/>
        <w:rPr>
          <w:rFonts w:ascii="Cambria" w:hAnsi="Cambria"/>
          <w:sz w:val="24"/>
          <w:szCs w:val="24"/>
        </w:rPr>
      </w:pPr>
    </w:p>
    <w:p w14:paraId="3395AECB" w14:textId="77777777" w:rsidR="00E246EA" w:rsidRPr="004A656A" w:rsidRDefault="00E246EA" w:rsidP="00E246EA">
      <w:pPr>
        <w:spacing w:after="0" w:line="240" w:lineRule="auto"/>
        <w:ind w:right="43" w:firstLine="540"/>
        <w:jc w:val="both"/>
        <w:rPr>
          <w:rFonts w:ascii="Cambria" w:hAnsi="Cambria"/>
          <w:b/>
          <w:bCs/>
          <w:sz w:val="24"/>
          <w:szCs w:val="24"/>
        </w:rPr>
      </w:pPr>
      <w:r>
        <w:rPr>
          <w:rFonts w:ascii="Cambria" w:hAnsi="Cambria"/>
          <w:sz w:val="24"/>
          <w:szCs w:val="24"/>
        </w:rPr>
        <w:t>1.</w:t>
      </w:r>
      <w:r w:rsidRPr="004A656A">
        <w:rPr>
          <w:rFonts w:ascii="Cambria" w:hAnsi="Cambria"/>
          <w:sz w:val="24"/>
          <w:szCs w:val="24"/>
        </w:rPr>
        <w:t>Atcelt Kokneses novada domes 2021.gada 27.janvāra lēmumu Nr.10 (protokols Nr.1), “Par projekta Nr.LLI-474 “Dzīve pie upēm: tūrisma produktu attīstība, balstoties uz seno un mūsdienu Baltijas valstu vēsturi” īstenošanu”.</w:t>
      </w:r>
    </w:p>
    <w:p w14:paraId="105F5F6A" w14:textId="77777777" w:rsidR="00E246EA" w:rsidRDefault="00E246EA" w:rsidP="00E246EA">
      <w:pPr>
        <w:spacing w:after="0" w:line="240" w:lineRule="auto"/>
        <w:ind w:right="43"/>
        <w:jc w:val="center"/>
        <w:rPr>
          <w:rFonts w:ascii="Cambria" w:hAnsi="Cambria"/>
          <w:b/>
          <w:bCs/>
          <w:sz w:val="24"/>
          <w:szCs w:val="24"/>
        </w:rPr>
      </w:pPr>
    </w:p>
    <w:p w14:paraId="35DC2BCB" w14:textId="77777777" w:rsidR="00E246EA" w:rsidRDefault="00E246EA" w:rsidP="00E246EA">
      <w:pPr>
        <w:spacing w:after="0" w:line="240" w:lineRule="auto"/>
        <w:ind w:right="43"/>
        <w:jc w:val="center"/>
        <w:rPr>
          <w:rFonts w:ascii="Cambria" w:hAnsi="Cambria"/>
          <w:b/>
          <w:bCs/>
          <w:sz w:val="24"/>
          <w:szCs w:val="24"/>
        </w:rPr>
      </w:pPr>
    </w:p>
    <w:p w14:paraId="5A88CCC2" w14:textId="77777777" w:rsidR="00E246EA" w:rsidRDefault="00E246EA" w:rsidP="00E246EA">
      <w:pPr>
        <w:spacing w:after="0" w:line="240" w:lineRule="auto"/>
        <w:ind w:right="43"/>
        <w:jc w:val="center"/>
        <w:rPr>
          <w:rFonts w:ascii="Cambria" w:hAnsi="Cambria"/>
          <w:b/>
          <w:bCs/>
          <w:sz w:val="24"/>
          <w:szCs w:val="24"/>
        </w:rPr>
      </w:pPr>
    </w:p>
    <w:p w14:paraId="4D24094A" w14:textId="77777777" w:rsidR="00E246EA" w:rsidRDefault="00E246EA" w:rsidP="00E246EA">
      <w:pPr>
        <w:spacing w:after="0" w:line="240" w:lineRule="auto"/>
        <w:ind w:right="43"/>
        <w:jc w:val="right"/>
        <w:rPr>
          <w:rFonts w:ascii="Cambria" w:hAnsi="Cambria"/>
          <w:i/>
          <w:iCs/>
          <w:sz w:val="24"/>
          <w:szCs w:val="24"/>
        </w:rPr>
      </w:pPr>
    </w:p>
    <w:p w14:paraId="7A853B6A" w14:textId="77777777" w:rsidR="00E246EA" w:rsidRDefault="00E246EA" w:rsidP="00E246EA">
      <w:pPr>
        <w:spacing w:after="0" w:line="240" w:lineRule="auto"/>
        <w:ind w:right="43"/>
        <w:jc w:val="center"/>
        <w:rPr>
          <w:rFonts w:ascii="Cambria" w:hAnsi="Cambria"/>
          <w:b/>
          <w:bCs/>
          <w:sz w:val="24"/>
          <w:szCs w:val="24"/>
        </w:rPr>
      </w:pPr>
      <w:r>
        <w:rPr>
          <w:rFonts w:ascii="Cambria" w:hAnsi="Cambria"/>
          <w:b/>
          <w:bCs/>
          <w:sz w:val="24"/>
          <w:szCs w:val="24"/>
        </w:rPr>
        <w:t>6</w:t>
      </w:r>
      <w:r w:rsidRPr="00B664B9">
        <w:rPr>
          <w:rFonts w:ascii="Cambria" w:hAnsi="Cambria"/>
          <w:b/>
          <w:bCs/>
          <w:sz w:val="24"/>
          <w:szCs w:val="24"/>
        </w:rPr>
        <w:t>.3.</w:t>
      </w:r>
      <w:r>
        <w:rPr>
          <w:rFonts w:ascii="Cambria" w:hAnsi="Cambria"/>
          <w:b/>
          <w:bCs/>
          <w:sz w:val="24"/>
          <w:szCs w:val="24"/>
        </w:rPr>
        <w:t>2</w:t>
      </w:r>
    </w:p>
    <w:p w14:paraId="6445420C" w14:textId="77777777" w:rsidR="00E246EA" w:rsidRDefault="00E246EA" w:rsidP="00E246EA">
      <w:pPr>
        <w:spacing w:after="0" w:line="240" w:lineRule="auto"/>
        <w:ind w:right="43"/>
        <w:jc w:val="center"/>
        <w:rPr>
          <w:rFonts w:ascii="Cambria" w:hAnsi="Cambria"/>
          <w:b/>
          <w:bCs/>
          <w:sz w:val="24"/>
          <w:szCs w:val="24"/>
        </w:rPr>
      </w:pPr>
      <w:r w:rsidRPr="00B664B9">
        <w:rPr>
          <w:rFonts w:ascii="Cambria" w:hAnsi="Cambria"/>
          <w:b/>
          <w:bCs/>
          <w:sz w:val="24"/>
          <w:szCs w:val="24"/>
        </w:rPr>
        <w:t xml:space="preserve">Par projekta Nr.LLI-474 “Dzīve pie upēm: tūrisma produktu attīstība, balstoties uz seno mūsdienu Baltijas valstu vēsturi” </w:t>
      </w:r>
      <w:r>
        <w:rPr>
          <w:rFonts w:ascii="Cambria" w:hAnsi="Cambria"/>
          <w:b/>
          <w:bCs/>
          <w:sz w:val="24"/>
          <w:szCs w:val="24"/>
        </w:rPr>
        <w:t>īstenošanu</w:t>
      </w:r>
    </w:p>
    <w:p w14:paraId="5003BFF8" w14:textId="77777777" w:rsidR="00E246EA" w:rsidRDefault="00E246EA" w:rsidP="00E246EA">
      <w:pPr>
        <w:spacing w:after="0" w:line="240" w:lineRule="auto"/>
        <w:ind w:right="43"/>
        <w:jc w:val="center"/>
        <w:rPr>
          <w:rFonts w:ascii="Cambria" w:hAnsi="Cambria"/>
          <w:b/>
          <w:bCs/>
          <w:sz w:val="24"/>
          <w:szCs w:val="24"/>
        </w:rPr>
      </w:pPr>
      <w:r>
        <w:rPr>
          <w:rFonts w:ascii="Cambria" w:hAnsi="Cambria"/>
          <w:b/>
          <w:bCs/>
          <w:sz w:val="24"/>
          <w:szCs w:val="24"/>
        </w:rPr>
        <w:t>_______________________________________________________________________________________________</w:t>
      </w:r>
    </w:p>
    <w:p w14:paraId="3AE85F5E" w14:textId="77777777" w:rsidR="00E246EA" w:rsidRDefault="00E246EA" w:rsidP="00E246EA">
      <w:pPr>
        <w:spacing w:after="0" w:line="240" w:lineRule="auto"/>
        <w:ind w:right="43"/>
        <w:jc w:val="right"/>
        <w:rPr>
          <w:rFonts w:ascii="Cambria" w:hAnsi="Cambria"/>
          <w:i/>
          <w:iCs/>
          <w:sz w:val="24"/>
          <w:szCs w:val="24"/>
        </w:rPr>
      </w:pPr>
    </w:p>
    <w:p w14:paraId="7F9F5D8E" w14:textId="77777777" w:rsidR="00E246EA" w:rsidRPr="00735687" w:rsidRDefault="00E246EA" w:rsidP="00E246EA">
      <w:pPr>
        <w:spacing w:after="0" w:line="240" w:lineRule="auto"/>
        <w:ind w:right="43"/>
        <w:jc w:val="both"/>
        <w:rPr>
          <w:rFonts w:ascii="Cambria" w:hAnsi="Cambria"/>
          <w:sz w:val="24"/>
          <w:szCs w:val="24"/>
        </w:rPr>
      </w:pPr>
      <w:r w:rsidRPr="00735687">
        <w:rPr>
          <w:rFonts w:ascii="Cambria" w:hAnsi="Cambria"/>
          <w:sz w:val="24"/>
          <w:szCs w:val="24"/>
        </w:rPr>
        <w:t>ZIŅO: Dainis Vingris</w:t>
      </w:r>
    </w:p>
    <w:p w14:paraId="1FD50A92" w14:textId="77777777" w:rsidR="00E246EA" w:rsidRDefault="00E246EA" w:rsidP="00E246EA">
      <w:pPr>
        <w:spacing w:after="0" w:line="240" w:lineRule="auto"/>
        <w:ind w:right="43"/>
        <w:jc w:val="right"/>
        <w:rPr>
          <w:rFonts w:ascii="Cambria" w:hAnsi="Cambria"/>
          <w:i/>
          <w:iCs/>
          <w:sz w:val="24"/>
          <w:szCs w:val="24"/>
        </w:rPr>
      </w:pPr>
    </w:p>
    <w:p w14:paraId="4B0351CA" w14:textId="77777777" w:rsidR="00E246EA" w:rsidRPr="004A656A" w:rsidRDefault="00E246EA" w:rsidP="00E246EA">
      <w:pPr>
        <w:spacing w:after="0" w:line="240" w:lineRule="auto"/>
        <w:ind w:right="43"/>
        <w:jc w:val="both"/>
        <w:rPr>
          <w:rFonts w:ascii="Cambria" w:hAnsi="Cambria"/>
          <w:sz w:val="24"/>
          <w:szCs w:val="24"/>
        </w:rPr>
      </w:pPr>
      <w:r>
        <w:rPr>
          <w:rFonts w:ascii="Cambria" w:hAnsi="Cambria"/>
          <w:i/>
          <w:iCs/>
          <w:sz w:val="24"/>
          <w:szCs w:val="24"/>
        </w:rPr>
        <w:tab/>
      </w:r>
      <w:r w:rsidRPr="004A656A">
        <w:rPr>
          <w:rFonts w:ascii="Cambria" w:hAnsi="Cambria"/>
          <w:sz w:val="24"/>
          <w:szCs w:val="24"/>
        </w:rPr>
        <w:t>Kokneses novada dome sadarbībā ar Kauņas rajona pašvaldības administrāciju, Kauņas rajona tūrisma un biznesa informācijas centru un Jaunjelgavas novada domi izstrādāja projektu Nr.LLI-474 “Dzīve pie upēm: tūrisma produktu attīstība, balstoties uz seno un mūsdienu Baltijas valstu vēsturi” (No. LLI-474 “</w:t>
      </w:r>
      <w:proofErr w:type="spellStart"/>
      <w:r w:rsidRPr="004A656A">
        <w:rPr>
          <w:rFonts w:ascii="Cambria" w:hAnsi="Cambria"/>
          <w:sz w:val="24"/>
          <w:szCs w:val="24"/>
        </w:rPr>
        <w:t>Living</w:t>
      </w:r>
      <w:proofErr w:type="spellEnd"/>
      <w:r w:rsidRPr="004A656A">
        <w:rPr>
          <w:rFonts w:ascii="Cambria" w:hAnsi="Cambria"/>
          <w:sz w:val="24"/>
          <w:szCs w:val="24"/>
        </w:rPr>
        <w:t xml:space="preserve"> </w:t>
      </w:r>
      <w:proofErr w:type="spellStart"/>
      <w:r w:rsidRPr="004A656A">
        <w:rPr>
          <w:rFonts w:ascii="Cambria" w:hAnsi="Cambria"/>
          <w:sz w:val="24"/>
          <w:szCs w:val="24"/>
        </w:rPr>
        <w:t>by</w:t>
      </w:r>
      <w:proofErr w:type="spellEnd"/>
      <w:r w:rsidRPr="004A656A">
        <w:rPr>
          <w:rFonts w:ascii="Cambria" w:hAnsi="Cambria"/>
          <w:sz w:val="24"/>
          <w:szCs w:val="24"/>
        </w:rPr>
        <w:t xml:space="preserve"> </w:t>
      </w:r>
      <w:proofErr w:type="spellStart"/>
      <w:r w:rsidRPr="004A656A">
        <w:rPr>
          <w:rFonts w:ascii="Cambria" w:hAnsi="Cambria"/>
          <w:sz w:val="24"/>
          <w:szCs w:val="24"/>
        </w:rPr>
        <w:t>the</w:t>
      </w:r>
      <w:proofErr w:type="spellEnd"/>
      <w:r w:rsidRPr="004A656A">
        <w:rPr>
          <w:rFonts w:ascii="Cambria" w:hAnsi="Cambria"/>
          <w:sz w:val="24"/>
          <w:szCs w:val="24"/>
        </w:rPr>
        <w:t xml:space="preserve"> </w:t>
      </w:r>
      <w:proofErr w:type="spellStart"/>
      <w:r w:rsidRPr="004A656A">
        <w:rPr>
          <w:rFonts w:ascii="Cambria" w:hAnsi="Cambria"/>
          <w:sz w:val="24"/>
          <w:szCs w:val="24"/>
        </w:rPr>
        <w:t>rivers</w:t>
      </w:r>
      <w:proofErr w:type="spellEnd"/>
      <w:r w:rsidRPr="004A656A">
        <w:rPr>
          <w:rFonts w:ascii="Cambria" w:hAnsi="Cambria"/>
          <w:sz w:val="24"/>
          <w:szCs w:val="24"/>
        </w:rPr>
        <w:t xml:space="preserve">: </w:t>
      </w:r>
      <w:proofErr w:type="spellStart"/>
      <w:r w:rsidRPr="004A656A">
        <w:rPr>
          <w:rFonts w:ascii="Cambria" w:hAnsi="Cambria"/>
          <w:sz w:val="24"/>
          <w:szCs w:val="24"/>
        </w:rPr>
        <w:t>development</w:t>
      </w:r>
      <w:proofErr w:type="spellEnd"/>
      <w:r w:rsidRPr="004A656A">
        <w:rPr>
          <w:rFonts w:ascii="Cambria" w:hAnsi="Cambria"/>
          <w:sz w:val="24"/>
          <w:szCs w:val="24"/>
        </w:rPr>
        <w:t xml:space="preserve"> </w:t>
      </w:r>
      <w:proofErr w:type="spellStart"/>
      <w:r w:rsidRPr="004A656A">
        <w:rPr>
          <w:rFonts w:ascii="Cambria" w:hAnsi="Cambria"/>
          <w:sz w:val="24"/>
          <w:szCs w:val="24"/>
        </w:rPr>
        <w:t>of</w:t>
      </w:r>
      <w:proofErr w:type="spellEnd"/>
      <w:r w:rsidRPr="004A656A">
        <w:rPr>
          <w:rFonts w:ascii="Cambria" w:hAnsi="Cambria"/>
          <w:sz w:val="24"/>
          <w:szCs w:val="24"/>
        </w:rPr>
        <w:t xml:space="preserve"> </w:t>
      </w:r>
      <w:proofErr w:type="spellStart"/>
      <w:r w:rsidRPr="004A656A">
        <w:rPr>
          <w:rFonts w:ascii="Cambria" w:hAnsi="Cambria"/>
          <w:sz w:val="24"/>
          <w:szCs w:val="24"/>
        </w:rPr>
        <w:t>tourism</w:t>
      </w:r>
      <w:proofErr w:type="spellEnd"/>
      <w:r w:rsidRPr="004A656A">
        <w:rPr>
          <w:rFonts w:ascii="Cambria" w:hAnsi="Cambria"/>
          <w:sz w:val="24"/>
          <w:szCs w:val="24"/>
        </w:rPr>
        <w:t xml:space="preserve"> </w:t>
      </w:r>
      <w:proofErr w:type="spellStart"/>
      <w:r w:rsidRPr="004A656A">
        <w:rPr>
          <w:rFonts w:ascii="Cambria" w:hAnsi="Cambria"/>
          <w:sz w:val="24"/>
          <w:szCs w:val="24"/>
        </w:rPr>
        <w:t>products</w:t>
      </w:r>
      <w:proofErr w:type="spellEnd"/>
      <w:r w:rsidRPr="004A656A">
        <w:rPr>
          <w:rFonts w:ascii="Cambria" w:hAnsi="Cambria"/>
          <w:sz w:val="24"/>
          <w:szCs w:val="24"/>
        </w:rPr>
        <w:t xml:space="preserve"> </w:t>
      </w:r>
      <w:proofErr w:type="spellStart"/>
      <w:r w:rsidRPr="004A656A">
        <w:rPr>
          <w:rFonts w:ascii="Cambria" w:hAnsi="Cambria"/>
          <w:sz w:val="24"/>
          <w:szCs w:val="24"/>
        </w:rPr>
        <w:t>based</w:t>
      </w:r>
      <w:proofErr w:type="spellEnd"/>
      <w:r w:rsidRPr="004A656A">
        <w:rPr>
          <w:rFonts w:ascii="Cambria" w:hAnsi="Cambria"/>
          <w:sz w:val="24"/>
          <w:szCs w:val="24"/>
        </w:rPr>
        <w:t xml:space="preserve"> </w:t>
      </w:r>
      <w:proofErr w:type="spellStart"/>
      <w:r w:rsidRPr="004A656A">
        <w:rPr>
          <w:rFonts w:ascii="Cambria" w:hAnsi="Cambria"/>
          <w:sz w:val="24"/>
          <w:szCs w:val="24"/>
        </w:rPr>
        <w:t>on</w:t>
      </w:r>
      <w:proofErr w:type="spellEnd"/>
      <w:r w:rsidRPr="004A656A">
        <w:rPr>
          <w:rFonts w:ascii="Cambria" w:hAnsi="Cambria"/>
          <w:sz w:val="24"/>
          <w:szCs w:val="24"/>
        </w:rPr>
        <w:t xml:space="preserve"> </w:t>
      </w:r>
      <w:proofErr w:type="spellStart"/>
      <w:r w:rsidRPr="004A656A">
        <w:rPr>
          <w:rFonts w:ascii="Cambria" w:hAnsi="Cambria"/>
          <w:sz w:val="24"/>
          <w:szCs w:val="24"/>
        </w:rPr>
        <w:t>ancient</w:t>
      </w:r>
      <w:proofErr w:type="spellEnd"/>
      <w:r w:rsidRPr="004A656A">
        <w:rPr>
          <w:rFonts w:ascii="Cambria" w:hAnsi="Cambria"/>
          <w:sz w:val="24"/>
          <w:szCs w:val="24"/>
        </w:rPr>
        <w:t xml:space="preserve"> </w:t>
      </w:r>
      <w:proofErr w:type="spellStart"/>
      <w:r w:rsidRPr="004A656A">
        <w:rPr>
          <w:rFonts w:ascii="Cambria" w:hAnsi="Cambria"/>
          <w:sz w:val="24"/>
          <w:szCs w:val="24"/>
        </w:rPr>
        <w:t>and</w:t>
      </w:r>
      <w:proofErr w:type="spellEnd"/>
      <w:r w:rsidRPr="004A656A">
        <w:rPr>
          <w:rFonts w:ascii="Cambria" w:hAnsi="Cambria"/>
          <w:sz w:val="24"/>
          <w:szCs w:val="24"/>
        </w:rPr>
        <w:t xml:space="preserve"> </w:t>
      </w:r>
      <w:proofErr w:type="spellStart"/>
      <w:r w:rsidRPr="004A656A">
        <w:rPr>
          <w:rFonts w:ascii="Cambria" w:hAnsi="Cambria"/>
          <w:sz w:val="24"/>
          <w:szCs w:val="24"/>
        </w:rPr>
        <w:t>modern</w:t>
      </w:r>
      <w:proofErr w:type="spellEnd"/>
      <w:r w:rsidRPr="004A656A">
        <w:rPr>
          <w:rFonts w:ascii="Cambria" w:hAnsi="Cambria"/>
          <w:sz w:val="24"/>
          <w:szCs w:val="24"/>
        </w:rPr>
        <w:t xml:space="preserve"> </w:t>
      </w:r>
      <w:proofErr w:type="spellStart"/>
      <w:r w:rsidRPr="004A656A">
        <w:rPr>
          <w:rFonts w:ascii="Cambria" w:hAnsi="Cambria"/>
          <w:sz w:val="24"/>
          <w:szCs w:val="24"/>
        </w:rPr>
        <w:t>history</w:t>
      </w:r>
      <w:proofErr w:type="spellEnd"/>
      <w:r w:rsidRPr="004A656A">
        <w:rPr>
          <w:rFonts w:ascii="Cambria" w:hAnsi="Cambria"/>
          <w:sz w:val="24"/>
          <w:szCs w:val="24"/>
        </w:rPr>
        <w:t xml:space="preserve"> </w:t>
      </w:r>
      <w:proofErr w:type="spellStart"/>
      <w:r w:rsidRPr="004A656A">
        <w:rPr>
          <w:rFonts w:ascii="Cambria" w:hAnsi="Cambria"/>
          <w:sz w:val="24"/>
          <w:szCs w:val="24"/>
        </w:rPr>
        <w:t>in</w:t>
      </w:r>
      <w:proofErr w:type="spellEnd"/>
      <w:r w:rsidRPr="004A656A">
        <w:rPr>
          <w:rFonts w:ascii="Cambria" w:hAnsi="Cambria"/>
          <w:sz w:val="24"/>
          <w:szCs w:val="24"/>
        </w:rPr>
        <w:t xml:space="preserve"> Baltic </w:t>
      </w:r>
      <w:proofErr w:type="spellStart"/>
      <w:r w:rsidRPr="004A656A">
        <w:rPr>
          <w:rFonts w:ascii="Cambria" w:hAnsi="Cambria"/>
          <w:sz w:val="24"/>
          <w:szCs w:val="24"/>
        </w:rPr>
        <w:t>countries</w:t>
      </w:r>
      <w:proofErr w:type="spellEnd"/>
      <w:r w:rsidRPr="004A656A">
        <w:rPr>
          <w:rFonts w:ascii="Cambria" w:hAnsi="Cambria"/>
          <w:sz w:val="24"/>
          <w:szCs w:val="24"/>
        </w:rPr>
        <w:t>”  / “</w:t>
      </w:r>
      <w:proofErr w:type="spellStart"/>
      <w:r w:rsidRPr="004A656A">
        <w:rPr>
          <w:rFonts w:ascii="Cambria" w:hAnsi="Cambria"/>
          <w:sz w:val="24"/>
          <w:szCs w:val="24"/>
        </w:rPr>
        <w:t>Living</w:t>
      </w:r>
      <w:proofErr w:type="spellEnd"/>
      <w:r w:rsidRPr="004A656A">
        <w:rPr>
          <w:rFonts w:ascii="Cambria" w:hAnsi="Cambria"/>
          <w:sz w:val="24"/>
          <w:szCs w:val="24"/>
        </w:rPr>
        <w:t xml:space="preserve"> </w:t>
      </w:r>
      <w:proofErr w:type="spellStart"/>
      <w:r w:rsidRPr="004A656A">
        <w:rPr>
          <w:rFonts w:ascii="Cambria" w:hAnsi="Cambria"/>
          <w:sz w:val="24"/>
          <w:szCs w:val="24"/>
        </w:rPr>
        <w:t>Rivers</w:t>
      </w:r>
      <w:proofErr w:type="spellEnd"/>
      <w:r w:rsidRPr="004A656A">
        <w:rPr>
          <w:rFonts w:ascii="Cambria" w:hAnsi="Cambria"/>
          <w:sz w:val="24"/>
          <w:szCs w:val="24"/>
        </w:rPr>
        <w:t xml:space="preserve">”) </w:t>
      </w:r>
      <w:proofErr w:type="spellStart"/>
      <w:r w:rsidRPr="004A656A">
        <w:rPr>
          <w:rFonts w:ascii="Cambria" w:hAnsi="Cambria"/>
          <w:sz w:val="24"/>
          <w:szCs w:val="24"/>
        </w:rPr>
        <w:t>Interreg</w:t>
      </w:r>
      <w:proofErr w:type="spellEnd"/>
      <w:r w:rsidRPr="004A656A">
        <w:rPr>
          <w:rFonts w:ascii="Cambria" w:hAnsi="Cambria"/>
          <w:sz w:val="24"/>
          <w:szCs w:val="24"/>
        </w:rPr>
        <w:t xml:space="preserve"> V-A Latvijas – Lietuvas pārrobežu sadarbības programmas 2014.-2020.gadam ietvaros. Kopējās projekta izmaksas uz doto brīdi veido 590 150,37 </w:t>
      </w:r>
      <w:proofErr w:type="spellStart"/>
      <w:r w:rsidRPr="004A656A">
        <w:rPr>
          <w:rFonts w:ascii="Cambria" w:hAnsi="Cambria"/>
          <w:sz w:val="24"/>
          <w:szCs w:val="24"/>
        </w:rPr>
        <w:t>euro</w:t>
      </w:r>
      <w:proofErr w:type="spellEnd"/>
      <w:r w:rsidRPr="004A656A">
        <w:rPr>
          <w:rFonts w:ascii="Cambria" w:hAnsi="Cambria"/>
          <w:sz w:val="24"/>
          <w:szCs w:val="24"/>
        </w:rPr>
        <w:t xml:space="preserve">, tajā skaitā 501 627,81 </w:t>
      </w:r>
      <w:proofErr w:type="spellStart"/>
      <w:r w:rsidRPr="004A656A">
        <w:rPr>
          <w:rFonts w:ascii="Cambria" w:hAnsi="Cambria"/>
          <w:sz w:val="24"/>
          <w:szCs w:val="24"/>
        </w:rPr>
        <w:t>euro</w:t>
      </w:r>
      <w:proofErr w:type="spellEnd"/>
      <w:r w:rsidRPr="004A656A">
        <w:rPr>
          <w:rFonts w:ascii="Cambria" w:hAnsi="Cambria"/>
          <w:sz w:val="24"/>
          <w:szCs w:val="24"/>
        </w:rPr>
        <w:t xml:space="preserve"> jeb 85% ir ERAF finansējums (projekta izmaksas var vēl tikt samazinātas). Kokneses novada domes daļa no visām izmaksām veido  314 529.92 </w:t>
      </w:r>
      <w:proofErr w:type="spellStart"/>
      <w:r w:rsidRPr="004A656A">
        <w:rPr>
          <w:rFonts w:ascii="Cambria" w:hAnsi="Cambria"/>
          <w:sz w:val="24"/>
          <w:szCs w:val="24"/>
        </w:rPr>
        <w:t>euro</w:t>
      </w:r>
      <w:proofErr w:type="spellEnd"/>
      <w:r w:rsidRPr="004A656A">
        <w:rPr>
          <w:rFonts w:ascii="Cambria" w:hAnsi="Cambria"/>
          <w:sz w:val="24"/>
          <w:szCs w:val="24"/>
        </w:rPr>
        <w:t xml:space="preserve">, no kurām 267 350.43 </w:t>
      </w:r>
      <w:proofErr w:type="spellStart"/>
      <w:r w:rsidRPr="004A656A">
        <w:rPr>
          <w:rFonts w:ascii="Cambria" w:hAnsi="Cambria"/>
          <w:sz w:val="24"/>
          <w:szCs w:val="24"/>
        </w:rPr>
        <w:t>euro</w:t>
      </w:r>
      <w:proofErr w:type="spellEnd"/>
      <w:r w:rsidRPr="004A656A">
        <w:rPr>
          <w:rFonts w:ascii="Cambria" w:hAnsi="Cambria"/>
          <w:sz w:val="24"/>
          <w:szCs w:val="24"/>
        </w:rPr>
        <w:t xml:space="preserve"> jeb 85% ir ERAF finansējums, 47 179.49 </w:t>
      </w:r>
      <w:proofErr w:type="spellStart"/>
      <w:r w:rsidRPr="004A656A">
        <w:rPr>
          <w:rFonts w:ascii="Cambria" w:hAnsi="Cambria"/>
          <w:sz w:val="24"/>
          <w:szCs w:val="24"/>
        </w:rPr>
        <w:t>euro</w:t>
      </w:r>
      <w:proofErr w:type="spellEnd"/>
      <w:r w:rsidRPr="004A656A">
        <w:rPr>
          <w:rFonts w:ascii="Cambria" w:hAnsi="Cambria"/>
          <w:sz w:val="24"/>
          <w:szCs w:val="24"/>
        </w:rPr>
        <w:t xml:space="preserve"> ir līdzfinansējums, kas iedalās 31452.99 </w:t>
      </w:r>
      <w:proofErr w:type="spellStart"/>
      <w:r w:rsidRPr="004A656A">
        <w:rPr>
          <w:rFonts w:ascii="Cambria" w:hAnsi="Cambria"/>
          <w:sz w:val="24"/>
          <w:szCs w:val="24"/>
        </w:rPr>
        <w:t>euro</w:t>
      </w:r>
      <w:proofErr w:type="spellEnd"/>
      <w:r w:rsidRPr="004A656A">
        <w:rPr>
          <w:rFonts w:ascii="Cambria" w:hAnsi="Cambria"/>
          <w:sz w:val="24"/>
          <w:szCs w:val="24"/>
        </w:rPr>
        <w:t xml:space="preserve"> jeb 10% Kokneses novada domes līdzfinansējums, 15726.50 </w:t>
      </w:r>
      <w:proofErr w:type="spellStart"/>
      <w:r w:rsidRPr="004A656A">
        <w:rPr>
          <w:rFonts w:ascii="Cambria" w:hAnsi="Cambria"/>
          <w:sz w:val="24"/>
          <w:szCs w:val="24"/>
        </w:rPr>
        <w:t>euro</w:t>
      </w:r>
      <w:proofErr w:type="spellEnd"/>
      <w:r w:rsidRPr="004A656A">
        <w:rPr>
          <w:rFonts w:ascii="Cambria" w:hAnsi="Cambria"/>
          <w:sz w:val="24"/>
          <w:szCs w:val="24"/>
        </w:rPr>
        <w:t xml:space="preserve"> jeb 5% valsts finansējums (izmaksas var vēl tikt samazinātas). Projekta ietvaros paredzēta peldoša </w:t>
      </w:r>
      <w:r w:rsidRPr="004A656A">
        <w:rPr>
          <w:rFonts w:ascii="Cambria" w:hAnsi="Cambria"/>
          <w:sz w:val="24"/>
          <w:szCs w:val="24"/>
        </w:rPr>
        <w:lastRenderedPageBreak/>
        <w:t xml:space="preserve">upju seno transportlīdzekļu ekspozīcija Daugavā pie Kokneses pilsdrupām, laivu parka infrastruktūras daļēja izveide, minerālūdens strūklakas izveide Kauņas reģionā, uzlaboti pakalpojumi tūristiem pieturvietās Nemunā pie Kauņas, informatīvu virtuālo pastaigu izstrāde pa Daugavas senleju no Jaunjelgavas līdz Staburagam Daugavā un līdzīgi pa bijušajām </w:t>
      </w:r>
      <w:proofErr w:type="spellStart"/>
      <w:r w:rsidRPr="004A656A">
        <w:rPr>
          <w:rFonts w:ascii="Cambria" w:hAnsi="Cambria"/>
          <w:sz w:val="24"/>
          <w:szCs w:val="24"/>
        </w:rPr>
        <w:t>kūrortvietām</w:t>
      </w:r>
      <w:proofErr w:type="spellEnd"/>
      <w:r w:rsidRPr="004A656A">
        <w:rPr>
          <w:rFonts w:ascii="Cambria" w:hAnsi="Cambria"/>
          <w:sz w:val="24"/>
          <w:szCs w:val="24"/>
        </w:rPr>
        <w:t xml:space="preserve"> Nemunā, kopīga Latvijas-Lietuvas kultūras pasākumu programmas izstrāde turpmākajiem gadiem, kā arī citas aktivitātes sadarbībā ar iesaistītajiem partneriem. Projekts tiek virzīts apstiprināšanai un finansējuma saņemšanai.</w:t>
      </w:r>
    </w:p>
    <w:p w14:paraId="5965888D" w14:textId="77777777" w:rsidR="00E246EA" w:rsidRPr="004A656A" w:rsidRDefault="00E246EA" w:rsidP="00E246EA">
      <w:pPr>
        <w:spacing w:after="0" w:line="240" w:lineRule="auto"/>
        <w:ind w:right="43"/>
        <w:jc w:val="both"/>
        <w:rPr>
          <w:rFonts w:ascii="Cambria" w:hAnsi="Cambria"/>
          <w:sz w:val="24"/>
          <w:szCs w:val="24"/>
        </w:rPr>
      </w:pPr>
    </w:p>
    <w:p w14:paraId="27345EB8" w14:textId="77777777" w:rsidR="00E246EA" w:rsidRDefault="00E246EA" w:rsidP="00E246EA">
      <w:pPr>
        <w:spacing w:after="0" w:line="240" w:lineRule="auto"/>
        <w:ind w:right="-382" w:firstLine="720"/>
        <w:jc w:val="both"/>
        <w:rPr>
          <w:rFonts w:ascii="Cambria" w:hAnsi="Cambria"/>
          <w:sz w:val="24"/>
          <w:szCs w:val="24"/>
        </w:rPr>
      </w:pPr>
      <w:r w:rsidRPr="004A656A">
        <w:rPr>
          <w:rFonts w:ascii="Cambria" w:hAnsi="Cambria"/>
          <w:sz w:val="24"/>
          <w:szCs w:val="24"/>
        </w:rPr>
        <w:t xml:space="preserve">Saskaņā ar likuma „Par pašvaldībām” 15.panta pirmās daļas 5.punktu, kas paredz rūpēties par kultūru un sekmēt tradicionālo kultūras vērtību saglabāšanu un tautas jaunrades attīstību (organizatoriska un finansiāla palīdzība kultūras iestādēm un pasākumiem, atbalsts kultūras pieminekļu saglabāšanai u.c.) un 21.panta pirmās daļas 27.punktu, kā arī Kokneses novada attīstības  programmas 2020. – 2026.gadam Investīciju plāna 46.punktu (Labiekārtotas atpūtas vietas izveide Kokneses ciemā pie Daugavas, projekts “No </w:t>
      </w:r>
      <w:proofErr w:type="spellStart"/>
      <w:r w:rsidRPr="004A656A">
        <w:rPr>
          <w:rFonts w:ascii="Cambria" w:hAnsi="Cambria"/>
          <w:sz w:val="24"/>
          <w:szCs w:val="24"/>
        </w:rPr>
        <w:t>varjagiem</w:t>
      </w:r>
      <w:proofErr w:type="spellEnd"/>
      <w:r w:rsidRPr="004A656A">
        <w:rPr>
          <w:rFonts w:ascii="Cambria" w:hAnsi="Cambria"/>
          <w:sz w:val="24"/>
          <w:szCs w:val="24"/>
        </w:rPr>
        <w:t xml:space="preserve"> uz grieķiem”) un 47.punktu (Atpūtas vietu izveide pie Daugavas un Pērses), </w:t>
      </w:r>
      <w:r>
        <w:rPr>
          <w:rFonts w:ascii="Cambria" w:hAnsi="Cambria"/>
          <w:sz w:val="24"/>
          <w:szCs w:val="24"/>
        </w:rPr>
        <w:t>ņemot vērā Finanšu un attīstības pastāvīgās komitejas 24.02.2021. ieteikumu, 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13</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xml:space="preserve">,  Aigars Kalniņš, Dāvis Kalniņš, Pēteris Keišs, Rihards Krauklis, Jānis Krūmiņš, Raina Līcīte,  Jānis Miezītis, Edgars </w:t>
      </w:r>
      <w:proofErr w:type="spellStart"/>
      <w:r w:rsidRPr="00215B8A">
        <w:rPr>
          <w:rFonts w:ascii="Cambria" w:hAnsi="Cambria"/>
          <w:sz w:val="24"/>
          <w:szCs w:val="24"/>
        </w:rPr>
        <w:t>Mikāls</w:t>
      </w:r>
      <w:proofErr w:type="spellEnd"/>
      <w:r w:rsidRPr="00215B8A">
        <w:rPr>
          <w:rFonts w:ascii="Cambria" w:hAnsi="Cambria"/>
          <w:sz w:val="24"/>
          <w:szCs w:val="24"/>
        </w:rPr>
        <w:t>, Jānis Liepiņš,  Māris Reinbergs,  Ziedonis Vilde , Dainis Vingris), P</w:t>
      </w:r>
      <w:r w:rsidRPr="00215B8A">
        <w:rPr>
          <w:rFonts w:ascii="Cambria" w:hAnsi="Cambria" w:cs="Times New Roman"/>
          <w:sz w:val="24"/>
          <w:szCs w:val="24"/>
        </w:rPr>
        <w:t>RET-nav, ATTURAS-nav, Kokneses novada dome NOLEMJ</w:t>
      </w:r>
      <w:r>
        <w:rPr>
          <w:rFonts w:ascii="Cambria" w:hAnsi="Cambria" w:cs="Times New Roman"/>
          <w:sz w:val="24"/>
          <w:szCs w:val="24"/>
        </w:rPr>
        <w:t>:</w:t>
      </w:r>
    </w:p>
    <w:p w14:paraId="1F2275FD" w14:textId="77777777" w:rsidR="00E246EA" w:rsidRPr="004A656A" w:rsidRDefault="00E246EA" w:rsidP="00E246EA">
      <w:pPr>
        <w:spacing w:after="0" w:line="240" w:lineRule="auto"/>
        <w:ind w:right="43" w:firstLine="540"/>
        <w:jc w:val="both"/>
        <w:rPr>
          <w:rFonts w:ascii="Cambria" w:hAnsi="Cambria"/>
          <w:sz w:val="24"/>
          <w:szCs w:val="24"/>
        </w:rPr>
      </w:pPr>
    </w:p>
    <w:p w14:paraId="081526C8" w14:textId="77777777" w:rsidR="00E246EA" w:rsidRPr="004A656A" w:rsidRDefault="00E246EA" w:rsidP="00E246EA">
      <w:pPr>
        <w:spacing w:after="0" w:line="240" w:lineRule="auto"/>
        <w:ind w:right="43" w:firstLine="540"/>
        <w:jc w:val="both"/>
        <w:rPr>
          <w:rFonts w:ascii="Cambria" w:hAnsi="Cambria"/>
          <w:sz w:val="24"/>
          <w:szCs w:val="24"/>
        </w:rPr>
      </w:pPr>
      <w:r>
        <w:rPr>
          <w:rFonts w:ascii="Cambria" w:hAnsi="Cambria"/>
          <w:sz w:val="24"/>
          <w:szCs w:val="24"/>
        </w:rPr>
        <w:t>1.</w:t>
      </w:r>
      <w:r w:rsidRPr="004A656A">
        <w:rPr>
          <w:rFonts w:ascii="Cambria" w:hAnsi="Cambria"/>
          <w:sz w:val="24"/>
          <w:szCs w:val="24"/>
        </w:rPr>
        <w:t xml:space="preserve">Īstenot investīciju projektu Nr.LLI-474 “Dzīve pie upēm: tūrisma produktu attīstība, balstoties uz seno un mūsdienu Baltijas valstu vēsturi” par kopējo summu 590 150,37 </w:t>
      </w:r>
      <w:proofErr w:type="spellStart"/>
      <w:r w:rsidRPr="004A656A">
        <w:rPr>
          <w:rFonts w:ascii="Cambria" w:hAnsi="Cambria"/>
          <w:sz w:val="24"/>
          <w:szCs w:val="24"/>
        </w:rPr>
        <w:t>euro</w:t>
      </w:r>
      <w:proofErr w:type="spellEnd"/>
      <w:r w:rsidRPr="004A656A">
        <w:rPr>
          <w:rFonts w:ascii="Cambria" w:hAnsi="Cambria"/>
          <w:sz w:val="24"/>
          <w:szCs w:val="24"/>
        </w:rPr>
        <w:t>.</w:t>
      </w:r>
    </w:p>
    <w:p w14:paraId="2E7D7F27" w14:textId="77777777" w:rsidR="00E246EA" w:rsidRPr="004A656A" w:rsidRDefault="00E246EA" w:rsidP="00E246EA">
      <w:pPr>
        <w:spacing w:after="0" w:line="240" w:lineRule="auto"/>
        <w:ind w:right="43" w:firstLine="540"/>
        <w:jc w:val="both"/>
        <w:rPr>
          <w:rFonts w:ascii="Cambria" w:hAnsi="Cambria"/>
          <w:sz w:val="24"/>
          <w:szCs w:val="24"/>
        </w:rPr>
      </w:pPr>
      <w:r>
        <w:rPr>
          <w:rFonts w:ascii="Cambria" w:hAnsi="Cambria"/>
          <w:sz w:val="24"/>
          <w:szCs w:val="24"/>
        </w:rPr>
        <w:t>2.</w:t>
      </w:r>
      <w:r w:rsidRPr="004A656A">
        <w:rPr>
          <w:rFonts w:ascii="Cambria" w:hAnsi="Cambria"/>
          <w:sz w:val="24"/>
          <w:szCs w:val="24"/>
        </w:rPr>
        <w:t xml:space="preserve">Nodrošināt pašvaldības budžeta līdzfinansējumu līdz 31 452.99 </w:t>
      </w:r>
      <w:proofErr w:type="spellStart"/>
      <w:r w:rsidRPr="004A656A">
        <w:rPr>
          <w:rFonts w:ascii="Cambria" w:hAnsi="Cambria"/>
          <w:sz w:val="24"/>
          <w:szCs w:val="24"/>
        </w:rPr>
        <w:t>euro</w:t>
      </w:r>
      <w:proofErr w:type="spellEnd"/>
      <w:r w:rsidRPr="004A656A">
        <w:rPr>
          <w:rFonts w:ascii="Cambria" w:hAnsi="Cambria"/>
          <w:sz w:val="24"/>
          <w:szCs w:val="24"/>
        </w:rPr>
        <w:t xml:space="preserve"> apmērā.</w:t>
      </w:r>
    </w:p>
    <w:p w14:paraId="1F83D35C" w14:textId="77777777" w:rsidR="00E246EA" w:rsidRPr="004A656A" w:rsidRDefault="00E246EA" w:rsidP="00E246EA">
      <w:pPr>
        <w:spacing w:after="0" w:line="240" w:lineRule="auto"/>
        <w:ind w:right="43" w:firstLine="540"/>
        <w:jc w:val="both"/>
        <w:rPr>
          <w:rFonts w:ascii="Cambria" w:hAnsi="Cambria"/>
          <w:sz w:val="24"/>
          <w:szCs w:val="24"/>
        </w:rPr>
      </w:pPr>
      <w:r>
        <w:rPr>
          <w:rFonts w:ascii="Cambria" w:hAnsi="Cambria"/>
          <w:sz w:val="24"/>
          <w:szCs w:val="24"/>
        </w:rPr>
        <w:t>3.</w:t>
      </w:r>
      <w:r w:rsidRPr="004A656A">
        <w:rPr>
          <w:rFonts w:ascii="Cambria" w:hAnsi="Cambria"/>
          <w:sz w:val="24"/>
          <w:szCs w:val="24"/>
        </w:rPr>
        <w:t xml:space="preserve">Nodrošināt </w:t>
      </w:r>
      <w:proofErr w:type="spellStart"/>
      <w:r w:rsidRPr="004A656A">
        <w:rPr>
          <w:rFonts w:ascii="Cambria" w:hAnsi="Cambria"/>
          <w:sz w:val="24"/>
          <w:szCs w:val="24"/>
        </w:rPr>
        <w:t>priekšfinansējumu</w:t>
      </w:r>
      <w:proofErr w:type="spellEnd"/>
      <w:r w:rsidRPr="004A656A">
        <w:rPr>
          <w:rFonts w:ascii="Cambria" w:hAnsi="Cambria"/>
          <w:sz w:val="24"/>
          <w:szCs w:val="24"/>
        </w:rPr>
        <w:t xml:space="preserve"> 314 529.92 </w:t>
      </w:r>
      <w:proofErr w:type="spellStart"/>
      <w:r w:rsidRPr="004A656A">
        <w:rPr>
          <w:rFonts w:ascii="Cambria" w:hAnsi="Cambria"/>
          <w:sz w:val="24"/>
          <w:szCs w:val="24"/>
        </w:rPr>
        <w:t>euro</w:t>
      </w:r>
      <w:proofErr w:type="spellEnd"/>
      <w:r w:rsidRPr="004A656A">
        <w:rPr>
          <w:rFonts w:ascii="Cambria" w:hAnsi="Cambria"/>
          <w:sz w:val="24"/>
          <w:szCs w:val="24"/>
        </w:rPr>
        <w:t xml:space="preserve"> apmērā projekta īstenošanai.</w:t>
      </w:r>
    </w:p>
    <w:p w14:paraId="1F50423F" w14:textId="77777777" w:rsidR="00E246EA" w:rsidRPr="004A656A" w:rsidRDefault="00E246EA" w:rsidP="00E246EA">
      <w:pPr>
        <w:spacing w:after="0" w:line="240" w:lineRule="auto"/>
        <w:ind w:right="43" w:firstLine="540"/>
        <w:jc w:val="both"/>
        <w:rPr>
          <w:rFonts w:ascii="Cambria" w:hAnsi="Cambria"/>
          <w:sz w:val="24"/>
          <w:szCs w:val="24"/>
        </w:rPr>
      </w:pPr>
      <w:r>
        <w:rPr>
          <w:rFonts w:ascii="Cambria" w:hAnsi="Cambria"/>
          <w:sz w:val="24"/>
          <w:szCs w:val="24"/>
        </w:rPr>
        <w:t>4.</w:t>
      </w:r>
      <w:r w:rsidRPr="004A656A">
        <w:rPr>
          <w:rFonts w:ascii="Cambria" w:hAnsi="Cambria"/>
          <w:sz w:val="24"/>
          <w:szCs w:val="24"/>
        </w:rPr>
        <w:t>Projekta realizācijas gadījumā, Kokneses novada dome garantē projekta rezultātu uzturēšanu, apsaimniekošanu un pieeju sabiedrībai 5 gadus pēc projekta īstenošanas.</w:t>
      </w:r>
    </w:p>
    <w:p w14:paraId="650A2BD9" w14:textId="77777777" w:rsidR="00E246EA" w:rsidRPr="004A656A" w:rsidRDefault="00E246EA" w:rsidP="00E246EA">
      <w:pPr>
        <w:spacing w:after="0" w:line="240" w:lineRule="auto"/>
        <w:ind w:right="43" w:firstLine="540"/>
        <w:jc w:val="both"/>
        <w:rPr>
          <w:rFonts w:ascii="Cambria" w:hAnsi="Cambria"/>
          <w:sz w:val="24"/>
          <w:szCs w:val="24"/>
        </w:rPr>
      </w:pPr>
      <w:r>
        <w:rPr>
          <w:rFonts w:ascii="Cambria" w:hAnsi="Cambria"/>
          <w:sz w:val="24"/>
          <w:szCs w:val="24"/>
        </w:rPr>
        <w:t>5.</w:t>
      </w:r>
      <w:r w:rsidRPr="004A656A">
        <w:rPr>
          <w:rFonts w:ascii="Cambria" w:hAnsi="Cambria"/>
          <w:sz w:val="24"/>
          <w:szCs w:val="24"/>
        </w:rPr>
        <w:t>Atbildīgais par lēmuma izpildi Kokneses novada domes izpilddirektors Ilmārs Klaužs.</w:t>
      </w:r>
    </w:p>
    <w:p w14:paraId="5241102D" w14:textId="77777777" w:rsidR="00E246EA" w:rsidRDefault="00E246EA" w:rsidP="00E246EA">
      <w:pPr>
        <w:ind w:right="43"/>
        <w:jc w:val="both"/>
        <w:rPr>
          <w:sz w:val="24"/>
          <w:szCs w:val="24"/>
        </w:rPr>
      </w:pPr>
    </w:p>
    <w:p w14:paraId="25168137" w14:textId="77777777" w:rsidR="00E246EA" w:rsidRDefault="00E246EA" w:rsidP="00E246EA">
      <w:pPr>
        <w:spacing w:after="0" w:line="240" w:lineRule="auto"/>
        <w:ind w:right="43"/>
        <w:jc w:val="right"/>
        <w:rPr>
          <w:rFonts w:ascii="Cambria" w:hAnsi="Cambria"/>
          <w:i/>
          <w:iCs/>
          <w:sz w:val="24"/>
          <w:szCs w:val="24"/>
        </w:rPr>
      </w:pPr>
    </w:p>
    <w:p w14:paraId="6B67DFEA" w14:textId="77777777" w:rsidR="00E246EA" w:rsidRDefault="00E246EA" w:rsidP="00E246EA">
      <w:pPr>
        <w:spacing w:after="0" w:line="240" w:lineRule="auto"/>
        <w:ind w:right="43"/>
        <w:jc w:val="center"/>
        <w:rPr>
          <w:rFonts w:ascii="Cambria" w:hAnsi="Cambria"/>
          <w:b/>
          <w:bCs/>
          <w:sz w:val="24"/>
          <w:szCs w:val="24"/>
        </w:rPr>
      </w:pPr>
    </w:p>
    <w:p w14:paraId="2F668B00" w14:textId="77777777" w:rsidR="00E246EA" w:rsidRPr="00B664B9" w:rsidRDefault="00E246EA" w:rsidP="00E246EA">
      <w:pPr>
        <w:spacing w:after="0" w:line="240" w:lineRule="auto"/>
        <w:ind w:right="43"/>
        <w:jc w:val="center"/>
        <w:rPr>
          <w:rFonts w:ascii="Cambria" w:hAnsi="Cambria"/>
          <w:b/>
          <w:bCs/>
          <w:sz w:val="24"/>
          <w:szCs w:val="24"/>
        </w:rPr>
      </w:pPr>
    </w:p>
    <w:p w14:paraId="0BEF5E3D" w14:textId="77777777" w:rsidR="00E246EA" w:rsidRDefault="00E246EA" w:rsidP="00E246EA">
      <w:pPr>
        <w:spacing w:after="0" w:line="240" w:lineRule="auto"/>
        <w:ind w:right="43"/>
        <w:jc w:val="center"/>
        <w:rPr>
          <w:rFonts w:ascii="Cambria" w:hAnsi="Cambria"/>
          <w:b/>
          <w:sz w:val="24"/>
          <w:szCs w:val="24"/>
        </w:rPr>
      </w:pPr>
      <w:r>
        <w:rPr>
          <w:rFonts w:ascii="Cambria" w:hAnsi="Cambria"/>
          <w:b/>
          <w:sz w:val="24"/>
          <w:szCs w:val="24"/>
        </w:rPr>
        <w:t>6</w:t>
      </w:r>
      <w:r w:rsidRPr="00B664B9">
        <w:rPr>
          <w:rFonts w:ascii="Cambria" w:hAnsi="Cambria"/>
          <w:b/>
          <w:sz w:val="24"/>
          <w:szCs w:val="24"/>
        </w:rPr>
        <w:t>.</w:t>
      </w:r>
      <w:r>
        <w:rPr>
          <w:rFonts w:ascii="Cambria" w:hAnsi="Cambria"/>
          <w:b/>
          <w:sz w:val="24"/>
          <w:szCs w:val="24"/>
        </w:rPr>
        <w:t>4</w:t>
      </w:r>
      <w:r w:rsidRPr="00B664B9">
        <w:rPr>
          <w:rFonts w:ascii="Cambria" w:hAnsi="Cambria"/>
          <w:b/>
          <w:sz w:val="24"/>
          <w:szCs w:val="24"/>
        </w:rPr>
        <w:t>.</w:t>
      </w:r>
    </w:p>
    <w:p w14:paraId="78FEF876" w14:textId="77777777" w:rsidR="00E246EA" w:rsidRDefault="00E246EA" w:rsidP="00E246EA">
      <w:pPr>
        <w:spacing w:after="0" w:line="240" w:lineRule="auto"/>
        <w:ind w:right="43"/>
        <w:jc w:val="center"/>
        <w:rPr>
          <w:rFonts w:ascii="Cambria" w:hAnsi="Cambria"/>
          <w:b/>
          <w:sz w:val="24"/>
          <w:szCs w:val="24"/>
        </w:rPr>
      </w:pPr>
      <w:r w:rsidRPr="00B664B9">
        <w:rPr>
          <w:rFonts w:ascii="Cambria" w:hAnsi="Cambria"/>
          <w:b/>
          <w:sz w:val="24"/>
          <w:szCs w:val="24"/>
        </w:rPr>
        <w:t>Par “Mācību jomu vai mācību priekšmetu pedagogu kopienu metodikā darba</w:t>
      </w:r>
      <w:r>
        <w:rPr>
          <w:rFonts w:ascii="Cambria" w:hAnsi="Cambria"/>
          <w:b/>
          <w:sz w:val="24"/>
          <w:szCs w:val="24"/>
        </w:rPr>
        <w:t xml:space="preserve"> </w:t>
      </w:r>
      <w:r w:rsidRPr="00B664B9">
        <w:rPr>
          <w:rFonts w:ascii="Cambria" w:hAnsi="Cambria"/>
          <w:b/>
          <w:sz w:val="24"/>
          <w:szCs w:val="24"/>
        </w:rPr>
        <w:t>nolikuma “ apstiprināšanu</w:t>
      </w:r>
    </w:p>
    <w:p w14:paraId="688ED0CF" w14:textId="77777777" w:rsidR="00E246EA" w:rsidRDefault="00E246EA" w:rsidP="00E246EA">
      <w:pPr>
        <w:spacing w:after="0" w:line="240" w:lineRule="auto"/>
        <w:ind w:right="43"/>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 </w:t>
      </w:r>
    </w:p>
    <w:p w14:paraId="49ED7E79" w14:textId="77777777" w:rsidR="00E246EA" w:rsidRDefault="00E246EA" w:rsidP="00E246EA">
      <w:pPr>
        <w:spacing w:after="0" w:line="240" w:lineRule="auto"/>
        <w:ind w:right="43"/>
        <w:jc w:val="center"/>
        <w:rPr>
          <w:rFonts w:ascii="Cambria" w:hAnsi="Cambria"/>
          <w:b/>
          <w:sz w:val="24"/>
          <w:szCs w:val="24"/>
        </w:rPr>
      </w:pPr>
    </w:p>
    <w:p w14:paraId="3719C9AA" w14:textId="77777777" w:rsidR="00E246EA" w:rsidRPr="00E2334B" w:rsidRDefault="00E246EA" w:rsidP="00E246EA">
      <w:pPr>
        <w:spacing w:after="0" w:line="240" w:lineRule="auto"/>
        <w:ind w:right="43"/>
        <w:jc w:val="both"/>
        <w:rPr>
          <w:rFonts w:ascii="Cambria" w:hAnsi="Cambria"/>
          <w:sz w:val="24"/>
          <w:szCs w:val="24"/>
        </w:rPr>
      </w:pPr>
      <w:r w:rsidRPr="00E2334B">
        <w:rPr>
          <w:rFonts w:ascii="Cambria" w:hAnsi="Cambria"/>
          <w:sz w:val="24"/>
          <w:szCs w:val="24"/>
        </w:rPr>
        <w:t>ZIŅO: Dainis Vingris</w:t>
      </w:r>
    </w:p>
    <w:p w14:paraId="735A5333" w14:textId="77777777" w:rsidR="00E246EA" w:rsidRDefault="00E246EA" w:rsidP="00E246EA">
      <w:pPr>
        <w:ind w:right="-524"/>
        <w:jc w:val="both"/>
        <w:rPr>
          <w:rFonts w:ascii="Cambria" w:hAnsi="Cambria"/>
          <w:sz w:val="24"/>
          <w:szCs w:val="24"/>
        </w:rPr>
      </w:pPr>
    </w:p>
    <w:p w14:paraId="6B36C090" w14:textId="77777777" w:rsidR="00E246EA" w:rsidRPr="00DA0710" w:rsidRDefault="00E246EA" w:rsidP="00E246EA">
      <w:pPr>
        <w:ind w:right="-524"/>
        <w:jc w:val="both"/>
        <w:rPr>
          <w:rFonts w:ascii="Cambria" w:hAnsi="Cambria"/>
          <w:sz w:val="24"/>
          <w:szCs w:val="24"/>
        </w:rPr>
      </w:pPr>
      <w:r w:rsidRPr="00DA0710">
        <w:rPr>
          <w:rFonts w:ascii="Cambria" w:hAnsi="Cambria"/>
          <w:sz w:val="24"/>
          <w:szCs w:val="24"/>
        </w:rPr>
        <w:t xml:space="preserve">   </w:t>
      </w:r>
      <w:r>
        <w:rPr>
          <w:rFonts w:ascii="Cambria" w:hAnsi="Cambria"/>
          <w:sz w:val="24"/>
          <w:szCs w:val="24"/>
        </w:rPr>
        <w:tab/>
      </w:r>
      <w:r w:rsidRPr="00DA0710">
        <w:rPr>
          <w:rFonts w:ascii="Cambria" w:hAnsi="Cambria"/>
          <w:sz w:val="24"/>
          <w:szCs w:val="24"/>
        </w:rPr>
        <w:t>Kokneses novada dome ir iepazinusies ar Kokneses novada izglītības darba speciālistes Ilonas Lazdas sagatavoto” Mācību jomu vai mācību priekšmetu pedagogu kopienu metodiskā darba nolikumu” Kokneses novadā.</w:t>
      </w:r>
    </w:p>
    <w:p w14:paraId="2E864A07" w14:textId="77777777" w:rsidR="00E246EA" w:rsidRDefault="00E246EA" w:rsidP="00E246EA">
      <w:pPr>
        <w:spacing w:after="0" w:line="240" w:lineRule="auto"/>
        <w:ind w:right="-382" w:firstLine="720"/>
        <w:jc w:val="both"/>
        <w:rPr>
          <w:rFonts w:ascii="Cambria" w:hAnsi="Cambria"/>
          <w:sz w:val="24"/>
          <w:szCs w:val="24"/>
        </w:rPr>
      </w:pPr>
      <w:r w:rsidRPr="00DA0710">
        <w:rPr>
          <w:rFonts w:ascii="Cambria" w:hAnsi="Cambria"/>
          <w:sz w:val="24"/>
          <w:szCs w:val="24"/>
        </w:rPr>
        <w:lastRenderedPageBreak/>
        <w:t xml:space="preserve">Pamatojoties uz Izglītības likuma II nodaļas “Izglītības organizācija” 17.panta trešās daļas 24.punktu likuma “Par pašvaldībām” 41.panta pirmās daļas 2.punktu, ņemot vērā  Kultūras, izglītības, sporta  un sabiedrisko lietu pastāvīgās komitejas 24.02.2021. ieteikumu, </w:t>
      </w:r>
      <w:r>
        <w:rPr>
          <w:rFonts w:ascii="Cambria" w:hAnsi="Cambria"/>
          <w:sz w:val="24"/>
          <w:szCs w:val="24"/>
        </w:rPr>
        <w:t>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13</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xml:space="preserve">,  Aigars Kalniņš, Dāvis Kalniņš, Pēteris Keišs, Rihards Krauklis, Jānis Krūmiņš, Raina Līcīte,  Jānis Miezītis, Edgars </w:t>
      </w:r>
      <w:proofErr w:type="spellStart"/>
      <w:r w:rsidRPr="00215B8A">
        <w:rPr>
          <w:rFonts w:ascii="Cambria" w:hAnsi="Cambria"/>
          <w:sz w:val="24"/>
          <w:szCs w:val="24"/>
        </w:rPr>
        <w:t>Mikāls</w:t>
      </w:r>
      <w:proofErr w:type="spellEnd"/>
      <w:r w:rsidRPr="00215B8A">
        <w:rPr>
          <w:rFonts w:ascii="Cambria" w:hAnsi="Cambria"/>
          <w:sz w:val="24"/>
          <w:szCs w:val="24"/>
        </w:rPr>
        <w:t>, Jānis Liepiņš,  Māris Reinbergs,  Ziedonis Vilde , Dainis Vingris), P</w:t>
      </w:r>
      <w:r w:rsidRPr="00215B8A">
        <w:rPr>
          <w:rFonts w:ascii="Cambria" w:hAnsi="Cambria" w:cs="Times New Roman"/>
          <w:sz w:val="24"/>
          <w:szCs w:val="24"/>
        </w:rPr>
        <w:t>RET-nav, ATTURAS-nav, Kokneses novada dome NOLEMJ</w:t>
      </w:r>
      <w:r>
        <w:rPr>
          <w:rFonts w:ascii="Cambria" w:hAnsi="Cambria" w:cs="Times New Roman"/>
          <w:sz w:val="24"/>
          <w:szCs w:val="24"/>
        </w:rPr>
        <w:t>:</w:t>
      </w:r>
    </w:p>
    <w:p w14:paraId="3C67033B" w14:textId="77777777" w:rsidR="00926F4C" w:rsidRDefault="00926F4C" w:rsidP="00E246EA">
      <w:pPr>
        <w:spacing w:after="0" w:line="240" w:lineRule="auto"/>
        <w:ind w:right="-524" w:firstLine="720"/>
        <w:jc w:val="both"/>
        <w:rPr>
          <w:rFonts w:ascii="Cambria" w:hAnsi="Cambria"/>
          <w:sz w:val="24"/>
          <w:szCs w:val="24"/>
        </w:rPr>
      </w:pPr>
    </w:p>
    <w:p w14:paraId="5DAF53B1" w14:textId="7FCED24E" w:rsidR="00E246EA" w:rsidRPr="00DA0710" w:rsidRDefault="00E246EA" w:rsidP="00E246EA">
      <w:pPr>
        <w:spacing w:after="0" w:line="240" w:lineRule="auto"/>
        <w:ind w:right="-524" w:firstLine="720"/>
        <w:jc w:val="both"/>
        <w:rPr>
          <w:rFonts w:ascii="Cambria" w:hAnsi="Cambria"/>
          <w:sz w:val="24"/>
          <w:szCs w:val="24"/>
        </w:rPr>
      </w:pPr>
      <w:r>
        <w:rPr>
          <w:rFonts w:ascii="Cambria" w:hAnsi="Cambria"/>
          <w:sz w:val="24"/>
          <w:szCs w:val="24"/>
        </w:rPr>
        <w:t>1.</w:t>
      </w:r>
      <w:r w:rsidRPr="00DA0710">
        <w:rPr>
          <w:rFonts w:ascii="Cambria" w:hAnsi="Cambria"/>
          <w:sz w:val="24"/>
          <w:szCs w:val="24"/>
        </w:rPr>
        <w:t>Apstiprināt “Mācību jomu vai mācību priekšmetu pedagogu kopienu metodiskā darba nolikumu”(turpmāk-Nolikums)</w:t>
      </w:r>
      <w:r w:rsidRPr="00DA0710">
        <w:rPr>
          <w:rFonts w:ascii="Cambria" w:eastAsia="Calibri" w:hAnsi="Cambria"/>
          <w:sz w:val="24"/>
          <w:szCs w:val="24"/>
        </w:rPr>
        <w:t xml:space="preserve"> (</w:t>
      </w:r>
      <w:r w:rsidRPr="00DA0710">
        <w:rPr>
          <w:rFonts w:ascii="Cambria" w:eastAsia="Calibri" w:hAnsi="Cambria"/>
          <w:i/>
          <w:iCs/>
          <w:sz w:val="24"/>
          <w:szCs w:val="24"/>
        </w:rPr>
        <w:t>pielikumā</w:t>
      </w:r>
      <w:r w:rsidRPr="00DA0710">
        <w:rPr>
          <w:rFonts w:ascii="Cambria" w:eastAsia="Calibri" w:hAnsi="Cambria"/>
          <w:sz w:val="24"/>
          <w:szCs w:val="24"/>
        </w:rPr>
        <w:t>).</w:t>
      </w:r>
    </w:p>
    <w:p w14:paraId="2A2A8FD5" w14:textId="77777777" w:rsidR="00E246EA" w:rsidRPr="00DA0710" w:rsidRDefault="00E246EA" w:rsidP="00E246EA">
      <w:pPr>
        <w:spacing w:after="0" w:line="240" w:lineRule="auto"/>
        <w:ind w:right="-524" w:firstLine="720"/>
        <w:jc w:val="both"/>
        <w:rPr>
          <w:rFonts w:ascii="Cambria" w:hAnsi="Cambria"/>
          <w:sz w:val="24"/>
          <w:szCs w:val="24"/>
        </w:rPr>
      </w:pPr>
      <w:r>
        <w:rPr>
          <w:rFonts w:ascii="Cambria" w:eastAsia="Calibri" w:hAnsi="Cambria"/>
          <w:sz w:val="24"/>
          <w:szCs w:val="24"/>
        </w:rPr>
        <w:t>2.</w:t>
      </w:r>
      <w:r w:rsidRPr="00DA0710">
        <w:rPr>
          <w:rFonts w:ascii="Cambria" w:eastAsia="Calibri" w:hAnsi="Cambria"/>
          <w:sz w:val="24"/>
          <w:szCs w:val="24"/>
        </w:rPr>
        <w:t>Noteikt, ka Nolikums stājas spēkā ar 2021.gada 1.martu.</w:t>
      </w:r>
    </w:p>
    <w:p w14:paraId="3DDCB2C0" w14:textId="77777777" w:rsidR="00E246EA" w:rsidRPr="00DA0710" w:rsidRDefault="00E246EA" w:rsidP="00E246EA">
      <w:pPr>
        <w:spacing w:after="0" w:line="240" w:lineRule="auto"/>
        <w:ind w:right="-524" w:firstLine="720"/>
        <w:jc w:val="both"/>
        <w:rPr>
          <w:rFonts w:ascii="Cambria" w:hAnsi="Cambria"/>
          <w:sz w:val="24"/>
          <w:szCs w:val="24"/>
        </w:rPr>
      </w:pPr>
      <w:r>
        <w:rPr>
          <w:rFonts w:ascii="Cambria" w:eastAsia="Calibri" w:hAnsi="Cambria"/>
          <w:sz w:val="24"/>
          <w:szCs w:val="24"/>
        </w:rPr>
        <w:t>3.</w:t>
      </w:r>
      <w:r w:rsidRPr="00DA0710">
        <w:rPr>
          <w:rFonts w:ascii="Cambria" w:eastAsia="Calibri" w:hAnsi="Cambria"/>
          <w:sz w:val="24"/>
          <w:szCs w:val="24"/>
        </w:rPr>
        <w:t xml:space="preserve">Nolikumu ievietot Kokneses novada mājas lapā </w:t>
      </w:r>
      <w:hyperlink r:id="rId15" w:history="1">
        <w:r w:rsidRPr="00DA0710">
          <w:rPr>
            <w:rStyle w:val="Hipersaite"/>
            <w:rFonts w:ascii="Cambria" w:eastAsia="Calibri" w:hAnsi="Cambria"/>
            <w:color w:val="auto"/>
            <w:sz w:val="24"/>
            <w:szCs w:val="24"/>
          </w:rPr>
          <w:t>www.koknese.lv</w:t>
        </w:r>
      </w:hyperlink>
      <w:r w:rsidRPr="00DA0710">
        <w:rPr>
          <w:rFonts w:ascii="Cambria" w:eastAsia="Calibri" w:hAnsi="Cambria"/>
          <w:sz w:val="24"/>
          <w:szCs w:val="24"/>
        </w:rPr>
        <w:t>.</w:t>
      </w:r>
    </w:p>
    <w:p w14:paraId="56C23775" w14:textId="77777777" w:rsidR="00E246EA" w:rsidRPr="00DA0710" w:rsidRDefault="00E246EA" w:rsidP="00E246EA">
      <w:pPr>
        <w:spacing w:after="0" w:line="240" w:lineRule="auto"/>
        <w:ind w:right="-524" w:firstLine="720"/>
        <w:jc w:val="both"/>
        <w:rPr>
          <w:rFonts w:ascii="Cambria" w:hAnsi="Cambria"/>
          <w:sz w:val="24"/>
          <w:szCs w:val="24"/>
        </w:rPr>
      </w:pPr>
      <w:r>
        <w:rPr>
          <w:rFonts w:ascii="Cambria" w:eastAsia="Calibri" w:hAnsi="Cambria"/>
          <w:sz w:val="24"/>
          <w:szCs w:val="24"/>
        </w:rPr>
        <w:t>4.</w:t>
      </w:r>
      <w:r w:rsidRPr="00DA0710">
        <w:rPr>
          <w:rFonts w:ascii="Cambria" w:eastAsia="Calibri" w:hAnsi="Cambria"/>
          <w:sz w:val="24"/>
          <w:szCs w:val="24"/>
        </w:rPr>
        <w:t xml:space="preserve">Ar šī Nolikuma stāšanos spēkā atzīt par spēku zaudējušu </w:t>
      </w:r>
      <w:r w:rsidRPr="00DA0710">
        <w:rPr>
          <w:rFonts w:ascii="Cambria" w:hAnsi="Cambria"/>
          <w:sz w:val="24"/>
          <w:szCs w:val="24"/>
        </w:rPr>
        <w:t>ar Kokneses novada domes 2011.gada 27.jūlija sēdes lēmumu Nr.7.5.(protokols Nr.8) apstiprināto Kokneses novada metodisko apvienību nolikumu.</w:t>
      </w:r>
    </w:p>
    <w:p w14:paraId="73D656D2" w14:textId="77777777" w:rsidR="00E246EA" w:rsidRPr="00DA0710" w:rsidRDefault="00E246EA" w:rsidP="00E246EA">
      <w:pPr>
        <w:spacing w:after="0" w:line="240" w:lineRule="auto"/>
        <w:ind w:right="-524" w:firstLine="720"/>
        <w:jc w:val="both"/>
        <w:rPr>
          <w:rFonts w:ascii="Cambria" w:hAnsi="Cambria"/>
          <w:sz w:val="24"/>
          <w:szCs w:val="24"/>
        </w:rPr>
      </w:pPr>
      <w:r>
        <w:rPr>
          <w:rFonts w:ascii="Cambria" w:eastAsia="Calibri" w:hAnsi="Cambria"/>
          <w:sz w:val="24"/>
          <w:szCs w:val="24"/>
        </w:rPr>
        <w:t>5.</w:t>
      </w:r>
      <w:r w:rsidRPr="00DA0710">
        <w:rPr>
          <w:rFonts w:ascii="Cambria" w:eastAsia="Calibri" w:hAnsi="Cambria"/>
          <w:sz w:val="24"/>
          <w:szCs w:val="24"/>
        </w:rPr>
        <w:t>Atbildīgais par Nolikumu Kokneses novada izglītības darba speciāliste Ilona Lazda.</w:t>
      </w:r>
    </w:p>
    <w:p w14:paraId="00CDB5E5" w14:textId="77777777" w:rsidR="00E246EA" w:rsidRDefault="00E246EA" w:rsidP="00E246EA">
      <w:pPr>
        <w:ind w:right="-524"/>
        <w:rPr>
          <w:rFonts w:ascii="Cambria" w:hAnsi="Cambria"/>
          <w:sz w:val="24"/>
          <w:szCs w:val="24"/>
        </w:rPr>
      </w:pPr>
    </w:p>
    <w:p w14:paraId="6EC7D28D" w14:textId="77777777" w:rsidR="00E246EA" w:rsidRPr="00EE468E" w:rsidRDefault="00E246EA" w:rsidP="00E246EA">
      <w:pPr>
        <w:ind w:right="-524"/>
        <w:rPr>
          <w:rFonts w:ascii="Cambria" w:hAnsi="Cambria"/>
          <w:i/>
          <w:iCs/>
          <w:sz w:val="24"/>
          <w:szCs w:val="24"/>
        </w:rPr>
      </w:pPr>
      <w:r>
        <w:rPr>
          <w:rFonts w:ascii="Cambria" w:hAnsi="Cambria"/>
          <w:i/>
          <w:iCs/>
          <w:sz w:val="24"/>
          <w:szCs w:val="24"/>
        </w:rPr>
        <w:t xml:space="preserve">Sagatavoja </w:t>
      </w:r>
      <w:proofErr w:type="spellStart"/>
      <w:r>
        <w:rPr>
          <w:rFonts w:ascii="Cambria" w:hAnsi="Cambria"/>
          <w:i/>
          <w:iCs/>
          <w:sz w:val="24"/>
          <w:szCs w:val="24"/>
        </w:rPr>
        <w:t>I.Lazda</w:t>
      </w:r>
      <w:proofErr w:type="spellEnd"/>
    </w:p>
    <w:p w14:paraId="02E56C8E" w14:textId="77777777" w:rsidR="00E246EA" w:rsidRPr="004B6AD6" w:rsidRDefault="00E246EA" w:rsidP="00E246EA">
      <w:pPr>
        <w:spacing w:after="0" w:line="240" w:lineRule="auto"/>
        <w:ind w:right="-524"/>
        <w:jc w:val="right"/>
        <w:rPr>
          <w:rFonts w:ascii="Cambria" w:hAnsi="Cambria"/>
          <w:i/>
          <w:iCs/>
          <w:color w:val="000000"/>
          <w:sz w:val="24"/>
          <w:szCs w:val="24"/>
          <w:lang w:val="es-ES"/>
        </w:rPr>
      </w:pPr>
      <w:r w:rsidRPr="004B6AD6">
        <w:rPr>
          <w:rFonts w:ascii="Cambria" w:hAnsi="Cambria"/>
          <w:i/>
          <w:iCs/>
          <w:color w:val="000000"/>
          <w:sz w:val="24"/>
          <w:szCs w:val="24"/>
          <w:lang w:val="es-ES"/>
        </w:rPr>
        <w:t>Pielikums</w:t>
      </w:r>
    </w:p>
    <w:p w14:paraId="36822FDF" w14:textId="77777777" w:rsidR="00E246EA" w:rsidRPr="004B6AD6" w:rsidRDefault="00E246EA" w:rsidP="00E246EA">
      <w:pPr>
        <w:spacing w:after="0" w:line="240" w:lineRule="auto"/>
        <w:ind w:right="-524"/>
        <w:jc w:val="right"/>
        <w:rPr>
          <w:rFonts w:ascii="Cambria" w:hAnsi="Cambria"/>
          <w:i/>
          <w:iCs/>
          <w:color w:val="000000"/>
          <w:sz w:val="24"/>
          <w:szCs w:val="24"/>
          <w:lang w:val="es-ES"/>
        </w:rPr>
      </w:pPr>
    </w:p>
    <w:p w14:paraId="3B733EE7" w14:textId="77777777" w:rsidR="00E246EA" w:rsidRPr="004B6AD6" w:rsidRDefault="00E246EA" w:rsidP="00E246EA">
      <w:pPr>
        <w:spacing w:after="0" w:line="240" w:lineRule="auto"/>
        <w:ind w:right="-524"/>
        <w:jc w:val="right"/>
        <w:rPr>
          <w:rFonts w:ascii="Cambria" w:hAnsi="Cambria"/>
          <w:sz w:val="24"/>
          <w:szCs w:val="24"/>
        </w:rPr>
      </w:pPr>
      <w:r w:rsidRPr="004B6AD6">
        <w:rPr>
          <w:rFonts w:ascii="Cambria" w:hAnsi="Cambria"/>
          <w:sz w:val="24"/>
          <w:szCs w:val="24"/>
        </w:rPr>
        <w:t xml:space="preserve">APSTIPRINĀTS </w:t>
      </w:r>
    </w:p>
    <w:p w14:paraId="4F40F9EF" w14:textId="77777777" w:rsidR="00E246EA" w:rsidRPr="004B6AD6" w:rsidRDefault="00E246EA" w:rsidP="00E246EA">
      <w:pPr>
        <w:spacing w:after="0" w:line="240" w:lineRule="auto"/>
        <w:ind w:right="-524"/>
        <w:jc w:val="right"/>
        <w:rPr>
          <w:rFonts w:ascii="Cambria" w:hAnsi="Cambria"/>
          <w:sz w:val="24"/>
          <w:szCs w:val="24"/>
        </w:rPr>
      </w:pPr>
      <w:r w:rsidRPr="004B6AD6">
        <w:rPr>
          <w:rFonts w:ascii="Cambria" w:hAnsi="Cambria"/>
          <w:sz w:val="24"/>
          <w:szCs w:val="24"/>
        </w:rPr>
        <w:t>ar Kokneses  novada domes</w:t>
      </w:r>
    </w:p>
    <w:p w14:paraId="0AC133BF" w14:textId="77777777" w:rsidR="00E246EA" w:rsidRPr="004B6AD6" w:rsidRDefault="00E246EA" w:rsidP="00E246EA">
      <w:pPr>
        <w:spacing w:after="0" w:line="240" w:lineRule="auto"/>
        <w:ind w:right="-524"/>
        <w:jc w:val="right"/>
        <w:rPr>
          <w:rFonts w:ascii="Cambria" w:hAnsi="Cambria"/>
          <w:sz w:val="24"/>
          <w:szCs w:val="24"/>
        </w:rPr>
      </w:pPr>
      <w:r w:rsidRPr="004B6AD6">
        <w:rPr>
          <w:rFonts w:ascii="Cambria" w:hAnsi="Cambria"/>
          <w:sz w:val="24"/>
          <w:szCs w:val="24"/>
        </w:rPr>
        <w:t>2021.gada 24.februāra.</w:t>
      </w:r>
    </w:p>
    <w:p w14:paraId="30EAEBC6" w14:textId="77777777" w:rsidR="00E246EA" w:rsidRPr="004B6AD6" w:rsidRDefault="00E246EA" w:rsidP="00E246EA">
      <w:pPr>
        <w:spacing w:after="0" w:line="240" w:lineRule="auto"/>
        <w:ind w:right="-524"/>
        <w:jc w:val="right"/>
        <w:rPr>
          <w:rFonts w:ascii="Cambria" w:hAnsi="Cambria"/>
          <w:sz w:val="24"/>
          <w:szCs w:val="24"/>
        </w:rPr>
      </w:pPr>
      <w:r w:rsidRPr="004B6AD6">
        <w:rPr>
          <w:rFonts w:ascii="Cambria" w:hAnsi="Cambria"/>
          <w:sz w:val="24"/>
          <w:szCs w:val="24"/>
        </w:rPr>
        <w:t>sēdes lēmumu Nr</w:t>
      </w:r>
      <w:r>
        <w:rPr>
          <w:rFonts w:ascii="Cambria" w:hAnsi="Cambria"/>
          <w:sz w:val="24"/>
          <w:szCs w:val="24"/>
        </w:rPr>
        <w:t>6.4</w:t>
      </w:r>
      <w:r w:rsidRPr="004B6AD6">
        <w:rPr>
          <w:rFonts w:ascii="Cambria" w:hAnsi="Cambria"/>
          <w:sz w:val="24"/>
          <w:szCs w:val="24"/>
        </w:rPr>
        <w:t xml:space="preserve">.(protokols Nr. </w:t>
      </w:r>
      <w:r>
        <w:rPr>
          <w:rFonts w:ascii="Cambria" w:hAnsi="Cambria"/>
          <w:sz w:val="24"/>
          <w:szCs w:val="24"/>
        </w:rPr>
        <w:t>2</w:t>
      </w:r>
      <w:r w:rsidRPr="004B6AD6">
        <w:rPr>
          <w:rFonts w:ascii="Cambria" w:hAnsi="Cambria"/>
          <w:sz w:val="24"/>
          <w:szCs w:val="24"/>
        </w:rPr>
        <w:t>)</w:t>
      </w:r>
    </w:p>
    <w:p w14:paraId="3F63C60C" w14:textId="77777777" w:rsidR="00E246EA" w:rsidRPr="004B6AD6" w:rsidRDefault="00E246EA" w:rsidP="00E246EA">
      <w:pPr>
        <w:spacing w:after="0" w:line="240" w:lineRule="auto"/>
        <w:ind w:right="-524"/>
        <w:jc w:val="right"/>
        <w:rPr>
          <w:rFonts w:ascii="Cambria" w:hAnsi="Cambria" w:cs="Tahoma"/>
          <w:sz w:val="24"/>
          <w:szCs w:val="24"/>
        </w:rPr>
      </w:pPr>
    </w:p>
    <w:p w14:paraId="71B1A042" w14:textId="77777777" w:rsidR="00E246EA" w:rsidRDefault="00E246EA" w:rsidP="00E246EA">
      <w:pPr>
        <w:spacing w:after="0" w:line="240" w:lineRule="auto"/>
        <w:ind w:right="-524"/>
        <w:jc w:val="center"/>
        <w:rPr>
          <w:rFonts w:ascii="Cambria" w:hAnsi="Cambria"/>
          <w:b/>
          <w:sz w:val="24"/>
          <w:szCs w:val="24"/>
        </w:rPr>
      </w:pPr>
    </w:p>
    <w:p w14:paraId="465E0561" w14:textId="77777777" w:rsidR="00E246EA" w:rsidRPr="004B6AD6" w:rsidRDefault="00E246EA" w:rsidP="00E246EA">
      <w:pPr>
        <w:spacing w:after="0" w:line="240" w:lineRule="auto"/>
        <w:ind w:right="-524"/>
        <w:jc w:val="center"/>
        <w:rPr>
          <w:rFonts w:ascii="Cambria" w:hAnsi="Cambria"/>
          <w:b/>
          <w:sz w:val="24"/>
          <w:szCs w:val="24"/>
        </w:rPr>
      </w:pPr>
      <w:r w:rsidRPr="004B6AD6">
        <w:rPr>
          <w:rFonts w:ascii="Cambria" w:hAnsi="Cambria"/>
          <w:b/>
          <w:sz w:val="24"/>
          <w:szCs w:val="24"/>
        </w:rPr>
        <w:t>MĀCĪBU JOMU VAI MĀCĪBU PRIEKŠMETU PEDAGOGU KOPIENU</w:t>
      </w:r>
    </w:p>
    <w:p w14:paraId="20012864" w14:textId="77777777" w:rsidR="00E246EA" w:rsidRPr="004B6AD6" w:rsidRDefault="00E246EA" w:rsidP="00E246EA">
      <w:pPr>
        <w:spacing w:after="0" w:line="240" w:lineRule="auto"/>
        <w:ind w:right="-524"/>
        <w:jc w:val="center"/>
        <w:rPr>
          <w:rFonts w:ascii="Cambria" w:hAnsi="Cambria"/>
          <w:b/>
          <w:sz w:val="24"/>
          <w:szCs w:val="24"/>
        </w:rPr>
      </w:pPr>
      <w:r w:rsidRPr="004B6AD6">
        <w:rPr>
          <w:rFonts w:ascii="Cambria" w:hAnsi="Cambria"/>
          <w:b/>
          <w:sz w:val="24"/>
          <w:szCs w:val="24"/>
        </w:rPr>
        <w:t>METODISKĀ DARBA NOLIKUMS</w:t>
      </w:r>
    </w:p>
    <w:p w14:paraId="6777491C" w14:textId="77777777" w:rsidR="00E246EA" w:rsidRPr="004B6AD6" w:rsidRDefault="00E246EA" w:rsidP="00E246EA">
      <w:pPr>
        <w:spacing w:after="0" w:line="240" w:lineRule="auto"/>
        <w:ind w:right="-524"/>
        <w:jc w:val="center"/>
        <w:rPr>
          <w:rFonts w:ascii="Cambria" w:hAnsi="Cambria"/>
          <w:i/>
          <w:sz w:val="24"/>
          <w:szCs w:val="24"/>
        </w:rPr>
      </w:pPr>
      <w:r w:rsidRPr="004B6AD6">
        <w:rPr>
          <w:rFonts w:ascii="Cambria" w:hAnsi="Cambria"/>
          <w:i/>
          <w:sz w:val="24"/>
          <w:szCs w:val="24"/>
        </w:rPr>
        <w:t>Kokneses novada Kokneses pagastā</w:t>
      </w:r>
    </w:p>
    <w:p w14:paraId="663CADA2" w14:textId="77777777" w:rsidR="00E246EA" w:rsidRPr="004B6AD6" w:rsidRDefault="00E246EA" w:rsidP="00E246EA">
      <w:pPr>
        <w:spacing w:after="0" w:line="240" w:lineRule="auto"/>
        <w:ind w:right="-524"/>
        <w:jc w:val="center"/>
        <w:rPr>
          <w:rFonts w:ascii="Cambria" w:hAnsi="Cambria"/>
          <w:i/>
          <w:sz w:val="24"/>
          <w:szCs w:val="24"/>
        </w:rPr>
      </w:pPr>
    </w:p>
    <w:p w14:paraId="40DE005C" w14:textId="77777777" w:rsidR="00E246EA" w:rsidRPr="004B6AD6" w:rsidRDefault="00E246EA" w:rsidP="00E246EA">
      <w:pPr>
        <w:spacing w:after="0" w:line="240" w:lineRule="auto"/>
        <w:ind w:right="-524"/>
        <w:jc w:val="right"/>
        <w:rPr>
          <w:rFonts w:ascii="Cambria" w:hAnsi="Cambria"/>
          <w:i/>
          <w:sz w:val="24"/>
          <w:szCs w:val="24"/>
        </w:rPr>
      </w:pPr>
      <w:r w:rsidRPr="004B6AD6">
        <w:rPr>
          <w:rFonts w:ascii="Cambria" w:hAnsi="Cambria"/>
          <w:sz w:val="24"/>
          <w:szCs w:val="24"/>
        </w:rPr>
        <w:t xml:space="preserve">                     </w:t>
      </w:r>
      <w:r w:rsidRPr="004B6AD6">
        <w:rPr>
          <w:rFonts w:ascii="Cambria" w:hAnsi="Cambria"/>
          <w:i/>
          <w:sz w:val="24"/>
          <w:szCs w:val="24"/>
        </w:rPr>
        <w:t xml:space="preserve">Izdots saskaņā ar Izglītības likuma </w:t>
      </w:r>
    </w:p>
    <w:p w14:paraId="1FC0A177" w14:textId="77777777" w:rsidR="00E246EA" w:rsidRPr="004B6AD6" w:rsidRDefault="00E246EA" w:rsidP="00E246EA">
      <w:pPr>
        <w:spacing w:after="0" w:line="240" w:lineRule="auto"/>
        <w:ind w:right="-524"/>
        <w:jc w:val="right"/>
        <w:rPr>
          <w:rFonts w:ascii="Cambria" w:hAnsi="Cambria"/>
          <w:i/>
          <w:sz w:val="24"/>
          <w:szCs w:val="24"/>
        </w:rPr>
      </w:pPr>
      <w:r w:rsidRPr="004B6AD6">
        <w:rPr>
          <w:rFonts w:ascii="Cambria" w:hAnsi="Cambria"/>
          <w:i/>
          <w:sz w:val="24"/>
          <w:szCs w:val="24"/>
        </w:rPr>
        <w:t>17.panta trešās daļas 24.punktu</w:t>
      </w:r>
    </w:p>
    <w:p w14:paraId="3BFF161E" w14:textId="77777777" w:rsidR="00E246EA" w:rsidRPr="004B6AD6" w:rsidRDefault="00E246EA" w:rsidP="00E246EA">
      <w:pPr>
        <w:spacing w:after="0" w:line="240" w:lineRule="auto"/>
        <w:ind w:right="-524"/>
        <w:jc w:val="center"/>
        <w:rPr>
          <w:rFonts w:ascii="Cambria" w:hAnsi="Cambria"/>
          <w:i/>
          <w:sz w:val="24"/>
          <w:szCs w:val="24"/>
        </w:rPr>
      </w:pPr>
    </w:p>
    <w:p w14:paraId="4400461A" w14:textId="77777777" w:rsidR="00E246EA" w:rsidRPr="004B6AD6" w:rsidRDefault="00E246EA" w:rsidP="00E246EA">
      <w:pPr>
        <w:spacing w:after="0" w:line="240" w:lineRule="auto"/>
        <w:ind w:right="-524"/>
        <w:jc w:val="center"/>
        <w:textAlignment w:val="baseline"/>
        <w:rPr>
          <w:rFonts w:ascii="Cambria" w:hAnsi="Cambria"/>
          <w:b/>
          <w:sz w:val="24"/>
          <w:szCs w:val="24"/>
        </w:rPr>
      </w:pPr>
      <w:r w:rsidRPr="004B6AD6">
        <w:rPr>
          <w:rFonts w:ascii="Cambria" w:hAnsi="Cambria"/>
          <w:b/>
          <w:bCs/>
          <w:color w:val="212121"/>
          <w:sz w:val="24"/>
          <w:szCs w:val="24"/>
          <w:bdr w:val="none" w:sz="0" w:space="0" w:color="auto" w:frame="1"/>
        </w:rPr>
        <w:t>I. VISPĀRĪGIE NOTEIKUMI</w:t>
      </w:r>
    </w:p>
    <w:p w14:paraId="598E3F0B" w14:textId="77777777" w:rsidR="00E246EA" w:rsidRDefault="00E246EA" w:rsidP="00E246EA">
      <w:pPr>
        <w:spacing w:after="0" w:line="240" w:lineRule="auto"/>
        <w:ind w:firstLine="720"/>
        <w:jc w:val="both"/>
        <w:textAlignment w:val="baseline"/>
        <w:rPr>
          <w:rFonts w:ascii="Times New Roman" w:hAnsi="Times New Roman"/>
          <w:sz w:val="24"/>
          <w:szCs w:val="24"/>
        </w:rPr>
      </w:pPr>
      <w:r w:rsidRPr="004B6AD6">
        <w:rPr>
          <w:rFonts w:ascii="Cambria" w:hAnsi="Cambria"/>
          <w:sz w:val="24"/>
          <w:szCs w:val="24"/>
        </w:rPr>
        <w:t>1. Kokneses novada mācību jomas vai mācību priekšmetu pedagogu kopienu ir koleģiālas Kokneses novada izglītības iestādēs strādājošu pedagogu grupas, kuras īsteno metodisko darbību Kokneses novadā.</w:t>
      </w:r>
      <w:r w:rsidRPr="004A6F0F">
        <w:rPr>
          <w:rFonts w:ascii="Times New Roman" w:hAnsi="Times New Roman"/>
          <w:sz w:val="24"/>
          <w:szCs w:val="24"/>
        </w:rPr>
        <w:t xml:space="preserve"> </w:t>
      </w:r>
      <w:r>
        <w:rPr>
          <w:rFonts w:ascii="Times New Roman" w:hAnsi="Times New Roman"/>
          <w:sz w:val="24"/>
          <w:szCs w:val="24"/>
        </w:rPr>
        <w:t>Tas  darbojas saskaņā ar obligātā  mācību satura strukturēšanu septiņās jomās: dabaszinātņu mācību jomā, veselības un fiziskās aktivitātes mācību jomā, matemātikas mācību jomā, tehnoloģiju mācību jomā, valodu mācību jomā, sociālā un pilsoniskā mācību jomā, kultūras izpratnes un pašizpausmes mākslā mācību jomā, kā arī pirmsskolā un sākumskolā.</w:t>
      </w:r>
    </w:p>
    <w:p w14:paraId="41155C8B" w14:textId="77777777" w:rsidR="00E246EA" w:rsidRPr="004B6AD6" w:rsidRDefault="00E246EA" w:rsidP="00E246EA">
      <w:pPr>
        <w:spacing w:after="0" w:line="240" w:lineRule="auto"/>
        <w:ind w:right="-524" w:firstLine="720"/>
        <w:jc w:val="both"/>
        <w:rPr>
          <w:rFonts w:ascii="Cambria" w:hAnsi="Cambria"/>
          <w:sz w:val="24"/>
          <w:szCs w:val="24"/>
        </w:rPr>
      </w:pPr>
      <w:r w:rsidRPr="004B6AD6">
        <w:rPr>
          <w:rFonts w:ascii="Cambria" w:hAnsi="Cambria"/>
          <w:sz w:val="24"/>
          <w:szCs w:val="24"/>
        </w:rPr>
        <w:t>2. Mācību jomas vai mācību priekšmetu kopienu  darbā piedalās pedagoģiskie darbinieki. Metodisko darbu mācību jomā vai mācību priekšmetu pedagogu kopienā vada mācību jomas koordinators (turpmāk – MJK) un koordinē izglītības darba speciālists.</w:t>
      </w:r>
    </w:p>
    <w:p w14:paraId="6B8C0846" w14:textId="77777777" w:rsidR="00E246EA" w:rsidRPr="004B6AD6" w:rsidRDefault="00E246EA" w:rsidP="00E246EA">
      <w:pPr>
        <w:spacing w:after="0" w:line="240" w:lineRule="auto"/>
        <w:ind w:right="-524" w:firstLine="720"/>
        <w:jc w:val="both"/>
        <w:rPr>
          <w:rFonts w:ascii="Cambria" w:hAnsi="Cambria"/>
          <w:sz w:val="24"/>
          <w:szCs w:val="24"/>
        </w:rPr>
      </w:pPr>
      <w:r w:rsidRPr="004B6AD6">
        <w:rPr>
          <w:rFonts w:ascii="Cambria" w:hAnsi="Cambria"/>
          <w:sz w:val="24"/>
          <w:szCs w:val="24"/>
        </w:rPr>
        <w:t>3. Mācību jomu koordinatori tiek izvirzīti no novadu izglītības iestādēm .</w:t>
      </w:r>
    </w:p>
    <w:p w14:paraId="76266614" w14:textId="77777777" w:rsidR="00E246EA" w:rsidRPr="004B6AD6" w:rsidRDefault="00E246EA" w:rsidP="00E246EA">
      <w:pPr>
        <w:spacing w:after="0" w:line="240" w:lineRule="auto"/>
        <w:ind w:right="-524" w:firstLine="720"/>
        <w:jc w:val="both"/>
        <w:rPr>
          <w:rFonts w:ascii="Cambria" w:hAnsi="Cambria"/>
          <w:sz w:val="24"/>
          <w:szCs w:val="24"/>
        </w:rPr>
      </w:pPr>
      <w:r w:rsidRPr="004B6AD6">
        <w:rPr>
          <w:rFonts w:ascii="Cambria" w:hAnsi="Cambria"/>
          <w:sz w:val="24"/>
          <w:szCs w:val="24"/>
        </w:rPr>
        <w:t xml:space="preserve">4. Katra mācību gada sakumā izglītības darba speciālists sasauc izvirzīto kandidātu sanāksmi, </w:t>
      </w:r>
      <w:proofErr w:type="spellStart"/>
      <w:r w:rsidRPr="004B6AD6">
        <w:rPr>
          <w:rFonts w:ascii="Cambria" w:hAnsi="Cambria"/>
          <w:sz w:val="24"/>
          <w:szCs w:val="24"/>
        </w:rPr>
        <w:t>ievēl</w:t>
      </w:r>
      <w:proofErr w:type="spellEnd"/>
      <w:r w:rsidRPr="004B6AD6">
        <w:rPr>
          <w:rFonts w:ascii="Cambria" w:hAnsi="Cambria"/>
          <w:sz w:val="24"/>
          <w:szCs w:val="24"/>
        </w:rPr>
        <w:t xml:space="preserve"> MJK,  </w:t>
      </w:r>
      <w:proofErr w:type="spellStart"/>
      <w:r w:rsidRPr="004B6AD6">
        <w:rPr>
          <w:rFonts w:ascii="Cambria" w:hAnsi="Cambria"/>
          <w:sz w:val="24"/>
          <w:szCs w:val="24"/>
        </w:rPr>
        <w:t>izsūta</w:t>
      </w:r>
      <w:proofErr w:type="spellEnd"/>
      <w:r w:rsidRPr="004B6AD6">
        <w:rPr>
          <w:rFonts w:ascii="Cambria" w:hAnsi="Cambria"/>
          <w:sz w:val="24"/>
          <w:szCs w:val="24"/>
        </w:rPr>
        <w:t xml:space="preserve"> apstiprināto MJK sarakstu izglītības iestāžu vadītājiem.</w:t>
      </w:r>
    </w:p>
    <w:p w14:paraId="3A2708D3" w14:textId="77777777" w:rsidR="00E246EA" w:rsidRPr="004B6AD6" w:rsidRDefault="00E246EA" w:rsidP="00E246EA">
      <w:pPr>
        <w:spacing w:after="0" w:line="240" w:lineRule="auto"/>
        <w:ind w:right="-524" w:firstLine="720"/>
        <w:jc w:val="both"/>
        <w:rPr>
          <w:rFonts w:ascii="Cambria" w:hAnsi="Cambria"/>
          <w:sz w:val="24"/>
          <w:szCs w:val="24"/>
        </w:rPr>
      </w:pPr>
      <w:r w:rsidRPr="004B6AD6">
        <w:rPr>
          <w:rFonts w:ascii="Cambria" w:hAnsi="Cambria"/>
          <w:sz w:val="24"/>
          <w:szCs w:val="24"/>
        </w:rPr>
        <w:lastRenderedPageBreak/>
        <w:t>5. MJK darbā ievēro Latvijas Republikas Izglītības likumu, Vispārējās izglītības likumu, Ministru kabineta noteikumus, citus normatīvos aktus.</w:t>
      </w:r>
    </w:p>
    <w:p w14:paraId="068A4E5D" w14:textId="77777777" w:rsidR="00E246EA" w:rsidRPr="004B6AD6" w:rsidRDefault="00E246EA" w:rsidP="00E246EA">
      <w:pPr>
        <w:spacing w:after="0" w:line="240" w:lineRule="auto"/>
        <w:ind w:right="-524" w:firstLine="720"/>
        <w:jc w:val="both"/>
        <w:rPr>
          <w:rFonts w:ascii="Cambria" w:hAnsi="Cambria"/>
          <w:sz w:val="24"/>
          <w:szCs w:val="24"/>
        </w:rPr>
      </w:pPr>
      <w:r w:rsidRPr="004B6AD6">
        <w:rPr>
          <w:rFonts w:ascii="Cambria" w:hAnsi="Cambria"/>
          <w:sz w:val="24"/>
          <w:szCs w:val="24"/>
        </w:rPr>
        <w:t>6. MJK un kopiena darbojas atbilstoši attiecīgās mācību jomas vai mācību priekšmeta mērķiem un uzdevumiem.</w:t>
      </w:r>
    </w:p>
    <w:p w14:paraId="02ECF2BF" w14:textId="77777777" w:rsidR="00E246EA" w:rsidRPr="004B6AD6" w:rsidRDefault="00E246EA" w:rsidP="00E246EA">
      <w:pPr>
        <w:spacing w:after="0" w:line="240" w:lineRule="auto"/>
        <w:ind w:right="-524"/>
        <w:jc w:val="both"/>
        <w:rPr>
          <w:rFonts w:ascii="Cambria" w:hAnsi="Cambria"/>
          <w:sz w:val="24"/>
          <w:szCs w:val="24"/>
        </w:rPr>
      </w:pPr>
    </w:p>
    <w:p w14:paraId="57293C43" w14:textId="77777777" w:rsidR="00E246EA" w:rsidRPr="004B6AD6" w:rsidRDefault="00E246EA" w:rsidP="00E246EA">
      <w:pPr>
        <w:spacing w:after="0" w:line="240" w:lineRule="auto"/>
        <w:ind w:right="-524"/>
        <w:jc w:val="center"/>
        <w:rPr>
          <w:rFonts w:ascii="Cambria" w:hAnsi="Cambria"/>
          <w:b/>
          <w:sz w:val="24"/>
          <w:szCs w:val="24"/>
        </w:rPr>
      </w:pPr>
      <w:r w:rsidRPr="004B6AD6">
        <w:rPr>
          <w:rFonts w:ascii="Cambria" w:hAnsi="Cambria"/>
          <w:b/>
          <w:sz w:val="24"/>
          <w:szCs w:val="24"/>
        </w:rPr>
        <w:t xml:space="preserve">II. MĀCĪBU JOMAS KOORDINATORA DARBĪBAS MĒRĶIS UN </w:t>
      </w:r>
    </w:p>
    <w:p w14:paraId="63F9BCFE" w14:textId="77777777" w:rsidR="00E246EA" w:rsidRPr="004B6AD6" w:rsidRDefault="00E246EA" w:rsidP="00E246EA">
      <w:pPr>
        <w:spacing w:after="0" w:line="240" w:lineRule="auto"/>
        <w:ind w:right="-524"/>
        <w:jc w:val="center"/>
        <w:rPr>
          <w:rFonts w:ascii="Cambria" w:hAnsi="Cambria"/>
          <w:b/>
          <w:sz w:val="24"/>
          <w:szCs w:val="24"/>
        </w:rPr>
      </w:pPr>
      <w:r w:rsidRPr="004B6AD6">
        <w:rPr>
          <w:rFonts w:ascii="Cambria" w:hAnsi="Cambria"/>
          <w:b/>
          <w:sz w:val="24"/>
          <w:szCs w:val="24"/>
        </w:rPr>
        <w:t>UZDEVUMI</w:t>
      </w:r>
    </w:p>
    <w:p w14:paraId="7ED44744" w14:textId="77777777" w:rsidR="00E246EA" w:rsidRPr="004B6AD6" w:rsidRDefault="00E246EA" w:rsidP="00E246EA">
      <w:pPr>
        <w:spacing w:after="0" w:line="240" w:lineRule="auto"/>
        <w:ind w:right="-524" w:firstLine="720"/>
        <w:jc w:val="both"/>
        <w:rPr>
          <w:rFonts w:ascii="Cambria" w:hAnsi="Cambria"/>
          <w:color w:val="212529"/>
          <w:sz w:val="24"/>
          <w:szCs w:val="24"/>
          <w:shd w:val="clear" w:color="auto" w:fill="FFFFFF"/>
        </w:rPr>
      </w:pPr>
      <w:r w:rsidRPr="004B6AD6">
        <w:rPr>
          <w:rFonts w:ascii="Cambria" w:hAnsi="Cambria"/>
          <w:sz w:val="24"/>
          <w:szCs w:val="24"/>
        </w:rPr>
        <w:t xml:space="preserve">7. </w:t>
      </w:r>
      <w:r w:rsidRPr="004B6AD6">
        <w:rPr>
          <w:rFonts w:ascii="Cambria" w:hAnsi="Cambria"/>
          <w:color w:val="212529"/>
          <w:sz w:val="24"/>
          <w:szCs w:val="24"/>
          <w:shd w:val="clear" w:color="auto" w:fill="FFFFFF"/>
        </w:rPr>
        <w:t>Mācību jomas koordinatora (MJK) pašvaldībā  darbības mērķis ir sekmēt skolotāju sadarbību un savstarpēju atbalstu kvalitatīva mācību procesa plānošanā un īstenošanai vispārējā izglītībā novadā.</w:t>
      </w:r>
    </w:p>
    <w:p w14:paraId="30BF0A98" w14:textId="77777777" w:rsidR="00E246EA" w:rsidRPr="004B6AD6" w:rsidRDefault="00E246EA" w:rsidP="00E246EA">
      <w:pPr>
        <w:shd w:val="clear" w:color="auto" w:fill="FFFFFF"/>
        <w:spacing w:after="0" w:line="240" w:lineRule="auto"/>
        <w:ind w:right="-524" w:firstLine="720"/>
        <w:jc w:val="both"/>
        <w:rPr>
          <w:rFonts w:ascii="Cambria" w:hAnsi="Cambria"/>
          <w:sz w:val="24"/>
          <w:szCs w:val="24"/>
        </w:rPr>
      </w:pPr>
      <w:r w:rsidRPr="004B6AD6">
        <w:rPr>
          <w:rFonts w:ascii="Cambria" w:hAnsi="Cambria"/>
          <w:color w:val="212529"/>
          <w:sz w:val="24"/>
          <w:szCs w:val="24"/>
          <w:shd w:val="clear" w:color="auto" w:fill="FFFFFF"/>
        </w:rPr>
        <w:t>8.</w:t>
      </w:r>
      <w:r w:rsidRPr="004B6AD6">
        <w:rPr>
          <w:rFonts w:ascii="Cambria" w:hAnsi="Cambria"/>
          <w:color w:val="212529"/>
          <w:sz w:val="24"/>
          <w:szCs w:val="24"/>
        </w:rPr>
        <w:t xml:space="preserve"> </w:t>
      </w:r>
      <w:r w:rsidRPr="004B6AD6">
        <w:rPr>
          <w:rFonts w:ascii="Cambria" w:hAnsi="Cambria"/>
          <w:sz w:val="24"/>
          <w:szCs w:val="24"/>
        </w:rPr>
        <w:t>Mācību jomu koordinatora uzdevumi:</w:t>
      </w:r>
    </w:p>
    <w:p w14:paraId="2C062BAF" w14:textId="77777777" w:rsidR="00E246EA" w:rsidRPr="004B6AD6" w:rsidRDefault="00E246EA" w:rsidP="00E246EA">
      <w:pPr>
        <w:shd w:val="clear" w:color="auto" w:fill="FFFFFF"/>
        <w:spacing w:after="0" w:line="240" w:lineRule="auto"/>
        <w:ind w:right="-524" w:firstLine="720"/>
        <w:jc w:val="both"/>
        <w:rPr>
          <w:rFonts w:ascii="Cambria" w:hAnsi="Cambria"/>
          <w:sz w:val="24"/>
          <w:szCs w:val="24"/>
        </w:rPr>
      </w:pPr>
      <w:r w:rsidRPr="004B6AD6">
        <w:rPr>
          <w:rFonts w:ascii="Cambria" w:hAnsi="Cambria"/>
          <w:sz w:val="24"/>
          <w:szCs w:val="24"/>
        </w:rPr>
        <w:t>8.1. Atbalstīt sadarbību starp skolotājiem novada izglītības iestādēs pilnveidotā mācību satura un pieejas plānošanā;</w:t>
      </w:r>
    </w:p>
    <w:p w14:paraId="03C6907A" w14:textId="77777777" w:rsidR="00E246EA" w:rsidRPr="004B6AD6" w:rsidRDefault="00E246EA" w:rsidP="00E246EA">
      <w:pPr>
        <w:shd w:val="clear" w:color="auto" w:fill="FFFFFF"/>
        <w:spacing w:after="0" w:line="240" w:lineRule="auto"/>
        <w:ind w:right="-524" w:firstLine="720"/>
        <w:jc w:val="both"/>
        <w:rPr>
          <w:rFonts w:ascii="Cambria" w:hAnsi="Cambria"/>
          <w:sz w:val="24"/>
          <w:szCs w:val="24"/>
        </w:rPr>
      </w:pPr>
      <w:r w:rsidRPr="004B6AD6">
        <w:rPr>
          <w:rFonts w:ascii="Cambria" w:hAnsi="Cambria"/>
          <w:sz w:val="24"/>
          <w:szCs w:val="24"/>
        </w:rPr>
        <w:t>8.2. Koordinēt priekšlikumus vai risinājumus novadam specifisku mācību saturu jautājumu izstrādē;</w:t>
      </w:r>
    </w:p>
    <w:p w14:paraId="73A138C3" w14:textId="77777777" w:rsidR="00E246EA" w:rsidRPr="004B6AD6" w:rsidRDefault="00E246EA" w:rsidP="00E246EA">
      <w:pPr>
        <w:shd w:val="clear" w:color="auto" w:fill="FFFFFF"/>
        <w:spacing w:after="0" w:line="240" w:lineRule="auto"/>
        <w:ind w:right="-524" w:firstLine="720"/>
        <w:jc w:val="both"/>
        <w:rPr>
          <w:rFonts w:ascii="Cambria" w:hAnsi="Cambria"/>
          <w:sz w:val="24"/>
          <w:szCs w:val="24"/>
        </w:rPr>
      </w:pPr>
      <w:r w:rsidRPr="004B6AD6">
        <w:rPr>
          <w:rFonts w:ascii="Cambria" w:hAnsi="Cambria"/>
          <w:sz w:val="24"/>
          <w:szCs w:val="24"/>
        </w:rPr>
        <w:t xml:space="preserve"> 8.3. Rosināt jaunāko mācību un metodiskos līdzekļu un citus resursu iepazīšanu mācību jomā;</w:t>
      </w:r>
    </w:p>
    <w:p w14:paraId="0B0B83A2" w14:textId="77777777" w:rsidR="00E246EA" w:rsidRPr="004B6AD6" w:rsidRDefault="00E246EA" w:rsidP="00E246EA">
      <w:pPr>
        <w:shd w:val="clear" w:color="auto" w:fill="FFFFFF"/>
        <w:spacing w:after="0" w:line="240" w:lineRule="auto"/>
        <w:ind w:right="-524"/>
        <w:jc w:val="both"/>
        <w:rPr>
          <w:rFonts w:ascii="Cambria" w:hAnsi="Cambria"/>
          <w:sz w:val="24"/>
          <w:szCs w:val="24"/>
        </w:rPr>
      </w:pPr>
      <w:r w:rsidRPr="004B6AD6">
        <w:rPr>
          <w:rFonts w:ascii="Cambria" w:hAnsi="Cambria"/>
          <w:sz w:val="24"/>
          <w:szCs w:val="24"/>
        </w:rPr>
        <w:t xml:space="preserve"> </w:t>
      </w:r>
      <w:r>
        <w:rPr>
          <w:rFonts w:ascii="Cambria" w:hAnsi="Cambria"/>
          <w:sz w:val="24"/>
          <w:szCs w:val="24"/>
        </w:rPr>
        <w:tab/>
      </w:r>
      <w:r w:rsidRPr="004B6AD6">
        <w:rPr>
          <w:rFonts w:ascii="Cambria" w:hAnsi="Cambria"/>
          <w:sz w:val="24"/>
          <w:szCs w:val="24"/>
        </w:rPr>
        <w:t>8.4. Piedalīties skolotāju ar mācību jomas satura īstenošanu saistītu mācīšanās vajadzību apzināšanā un ar skolotāju profesionālo pilnveidi saistītu jautājumu plānošanā.</w:t>
      </w:r>
    </w:p>
    <w:p w14:paraId="53C59BD1" w14:textId="77777777" w:rsidR="00E246EA" w:rsidRPr="004B6AD6" w:rsidRDefault="00E246EA" w:rsidP="00E246EA">
      <w:pPr>
        <w:shd w:val="clear" w:color="auto" w:fill="FFFFFF"/>
        <w:spacing w:after="0" w:line="240" w:lineRule="auto"/>
        <w:ind w:right="-524"/>
        <w:jc w:val="both"/>
        <w:rPr>
          <w:rFonts w:ascii="Cambria" w:hAnsi="Cambria"/>
          <w:sz w:val="24"/>
          <w:szCs w:val="24"/>
        </w:rPr>
      </w:pPr>
    </w:p>
    <w:p w14:paraId="5EF78315" w14:textId="77777777" w:rsidR="00E246EA" w:rsidRPr="004B6AD6" w:rsidRDefault="00E246EA" w:rsidP="00E246EA">
      <w:pPr>
        <w:spacing w:after="0" w:line="240" w:lineRule="auto"/>
        <w:ind w:right="-524"/>
        <w:jc w:val="center"/>
        <w:rPr>
          <w:rFonts w:ascii="Cambria" w:hAnsi="Cambria"/>
          <w:b/>
          <w:sz w:val="24"/>
          <w:szCs w:val="24"/>
        </w:rPr>
      </w:pPr>
      <w:r w:rsidRPr="004B6AD6">
        <w:rPr>
          <w:rFonts w:ascii="Cambria" w:hAnsi="Cambria"/>
          <w:b/>
          <w:sz w:val="24"/>
          <w:szCs w:val="24"/>
        </w:rPr>
        <w:t>III. MĀCĪBU JOMAS  KOORDINATORA PIENĀKUMI</w:t>
      </w:r>
    </w:p>
    <w:p w14:paraId="586C9485" w14:textId="77777777" w:rsidR="00E246EA" w:rsidRPr="004B6AD6" w:rsidRDefault="00E246EA" w:rsidP="00E246EA">
      <w:pPr>
        <w:spacing w:after="0" w:line="240" w:lineRule="auto"/>
        <w:ind w:right="-524" w:firstLine="720"/>
        <w:jc w:val="both"/>
        <w:rPr>
          <w:rFonts w:ascii="Cambria" w:hAnsi="Cambria"/>
          <w:sz w:val="24"/>
          <w:szCs w:val="24"/>
        </w:rPr>
      </w:pPr>
      <w:r w:rsidRPr="004B6AD6">
        <w:rPr>
          <w:rFonts w:ascii="Cambria" w:hAnsi="Cambria"/>
          <w:sz w:val="24"/>
          <w:szCs w:val="24"/>
        </w:rPr>
        <w:t>9. Kopā ar pedagogiem, kuri pārstāv mācību jomu izstrādāt un iesniegt izglītības darba speciālistam līdz katra gada 15.septembrim mācību jomas darba plānu mācību gadam.</w:t>
      </w:r>
    </w:p>
    <w:p w14:paraId="588A8EA0" w14:textId="77777777" w:rsidR="00E246EA" w:rsidRPr="004B6AD6" w:rsidRDefault="00E246EA" w:rsidP="00E246EA">
      <w:pPr>
        <w:spacing w:after="0" w:line="240" w:lineRule="auto"/>
        <w:ind w:right="-524" w:firstLine="720"/>
        <w:jc w:val="both"/>
        <w:rPr>
          <w:rFonts w:ascii="Cambria" w:hAnsi="Cambria"/>
          <w:sz w:val="24"/>
          <w:szCs w:val="24"/>
        </w:rPr>
      </w:pPr>
      <w:r w:rsidRPr="004B6AD6">
        <w:rPr>
          <w:rFonts w:ascii="Cambria" w:hAnsi="Cambria"/>
          <w:sz w:val="24"/>
          <w:szCs w:val="24"/>
        </w:rPr>
        <w:t>10. Sagatavot un vadīt sanāksmes un citus mācību jomas plānotos pasākumus saskaņā ar gada darba plānu.</w:t>
      </w:r>
    </w:p>
    <w:p w14:paraId="568E87EF" w14:textId="77777777" w:rsidR="00E246EA" w:rsidRPr="004B6AD6" w:rsidRDefault="00E246EA" w:rsidP="00E246EA">
      <w:pPr>
        <w:spacing w:after="0" w:line="240" w:lineRule="auto"/>
        <w:ind w:right="-524" w:firstLine="720"/>
        <w:jc w:val="both"/>
        <w:rPr>
          <w:rFonts w:ascii="Cambria" w:hAnsi="Cambria"/>
          <w:sz w:val="24"/>
          <w:szCs w:val="24"/>
        </w:rPr>
      </w:pPr>
      <w:r w:rsidRPr="004B6AD6">
        <w:rPr>
          <w:rFonts w:ascii="Cambria" w:hAnsi="Cambria"/>
          <w:sz w:val="24"/>
          <w:szCs w:val="24"/>
        </w:rPr>
        <w:t>11. Iesniegt pārskatu par pasākuma norisi un dalībnieku reģistru ( pasākumiem, kuri notiek klātienē)  izglītības darba speciālistam 1 reizi semestrī.</w:t>
      </w:r>
    </w:p>
    <w:p w14:paraId="3501C6AC" w14:textId="77777777" w:rsidR="00E246EA" w:rsidRPr="004B6AD6" w:rsidRDefault="00E246EA" w:rsidP="00E246EA">
      <w:pPr>
        <w:spacing w:after="0" w:line="240" w:lineRule="auto"/>
        <w:ind w:right="-524" w:firstLine="720"/>
        <w:jc w:val="both"/>
        <w:rPr>
          <w:rFonts w:ascii="Cambria" w:hAnsi="Cambria"/>
          <w:sz w:val="24"/>
          <w:szCs w:val="24"/>
        </w:rPr>
      </w:pPr>
      <w:r w:rsidRPr="004B6AD6">
        <w:rPr>
          <w:rFonts w:ascii="Cambria" w:hAnsi="Cambria"/>
          <w:sz w:val="24"/>
          <w:szCs w:val="24"/>
        </w:rPr>
        <w:t>12. Iesniegt izglītības darba speciālistam mācību jomas darba pašvērtējumu katra mācību gada noslēgumā.</w:t>
      </w:r>
    </w:p>
    <w:p w14:paraId="202F8F13" w14:textId="77777777" w:rsidR="00E246EA" w:rsidRPr="004B6AD6" w:rsidRDefault="00E246EA" w:rsidP="00E246EA">
      <w:pPr>
        <w:spacing w:after="0" w:line="240" w:lineRule="auto"/>
        <w:ind w:right="-524"/>
        <w:jc w:val="both"/>
        <w:rPr>
          <w:rFonts w:ascii="Cambria" w:hAnsi="Cambria"/>
          <w:sz w:val="24"/>
          <w:szCs w:val="24"/>
        </w:rPr>
      </w:pPr>
    </w:p>
    <w:p w14:paraId="5B909688" w14:textId="77777777" w:rsidR="00E246EA" w:rsidRPr="004B6AD6" w:rsidRDefault="00E246EA" w:rsidP="00E246EA">
      <w:pPr>
        <w:spacing w:after="0" w:line="240" w:lineRule="auto"/>
        <w:ind w:right="-524"/>
        <w:jc w:val="center"/>
        <w:rPr>
          <w:rFonts w:ascii="Cambria" w:hAnsi="Cambria"/>
          <w:b/>
          <w:sz w:val="24"/>
          <w:szCs w:val="24"/>
        </w:rPr>
      </w:pPr>
      <w:r w:rsidRPr="004B6AD6">
        <w:rPr>
          <w:rFonts w:ascii="Cambria" w:hAnsi="Cambria"/>
          <w:b/>
          <w:sz w:val="24"/>
          <w:szCs w:val="24"/>
        </w:rPr>
        <w:t>IV. MĀCĪBU JOMAS KOORDINATORA TIESĪBAS</w:t>
      </w:r>
    </w:p>
    <w:p w14:paraId="54EBB5F3" w14:textId="77777777" w:rsidR="00E246EA" w:rsidRPr="004B6AD6" w:rsidRDefault="00E246EA" w:rsidP="00E246EA">
      <w:pPr>
        <w:spacing w:after="0" w:line="240" w:lineRule="auto"/>
        <w:ind w:right="-524" w:firstLine="720"/>
        <w:jc w:val="both"/>
        <w:rPr>
          <w:rFonts w:ascii="Cambria" w:hAnsi="Cambria"/>
          <w:sz w:val="24"/>
          <w:szCs w:val="24"/>
        </w:rPr>
      </w:pPr>
      <w:r w:rsidRPr="004B6AD6">
        <w:rPr>
          <w:rFonts w:ascii="Cambria" w:hAnsi="Cambria"/>
          <w:sz w:val="24"/>
          <w:szCs w:val="24"/>
        </w:rPr>
        <w:t>13. Saņemt samaksu par MJK vadītāja darba pienākumu izpildi, atbilstoši izglītības darba speciālista rīkojumam pašvaldības budžeta ietvaros.</w:t>
      </w:r>
    </w:p>
    <w:p w14:paraId="71AFFD3F" w14:textId="77777777" w:rsidR="00E246EA" w:rsidRPr="004B6AD6" w:rsidRDefault="00E246EA" w:rsidP="00E246EA">
      <w:pPr>
        <w:spacing w:after="0" w:line="240" w:lineRule="auto"/>
        <w:ind w:right="-524" w:firstLine="720"/>
        <w:jc w:val="both"/>
        <w:rPr>
          <w:rFonts w:ascii="Cambria" w:hAnsi="Cambria"/>
          <w:sz w:val="24"/>
          <w:szCs w:val="24"/>
        </w:rPr>
      </w:pPr>
      <w:r w:rsidRPr="004B6AD6">
        <w:rPr>
          <w:rFonts w:ascii="Cambria" w:hAnsi="Cambria"/>
          <w:sz w:val="24"/>
          <w:szCs w:val="24"/>
        </w:rPr>
        <w:t>14. Saņemt no izglītības darba speciālista nepieciešamo informāciju, konsultācijas sava darba pienākumu veikšanai.</w:t>
      </w:r>
    </w:p>
    <w:p w14:paraId="07934F27" w14:textId="77777777" w:rsidR="00E246EA" w:rsidRPr="004B6AD6" w:rsidRDefault="00E246EA" w:rsidP="00E246EA">
      <w:pPr>
        <w:spacing w:after="0" w:line="240" w:lineRule="auto"/>
        <w:ind w:right="-524" w:firstLine="720"/>
        <w:jc w:val="both"/>
        <w:rPr>
          <w:rFonts w:ascii="Cambria" w:hAnsi="Cambria"/>
          <w:sz w:val="24"/>
          <w:szCs w:val="24"/>
        </w:rPr>
      </w:pPr>
      <w:r w:rsidRPr="004B6AD6">
        <w:rPr>
          <w:rFonts w:ascii="Cambria" w:hAnsi="Cambria"/>
          <w:sz w:val="24"/>
          <w:szCs w:val="24"/>
        </w:rPr>
        <w:t>15. Izmantot izglītības darba speciālista rīcībā esošo datoru, printeri,  materiālus savu darba pienākumu veikšanai.</w:t>
      </w:r>
    </w:p>
    <w:p w14:paraId="395048FC" w14:textId="77777777" w:rsidR="00E246EA" w:rsidRPr="004B6AD6" w:rsidRDefault="00E246EA" w:rsidP="00E246EA">
      <w:pPr>
        <w:spacing w:after="0" w:line="240" w:lineRule="auto"/>
        <w:ind w:right="-524"/>
        <w:jc w:val="both"/>
        <w:rPr>
          <w:rFonts w:ascii="Cambria" w:hAnsi="Cambria"/>
          <w:b/>
          <w:sz w:val="24"/>
          <w:szCs w:val="24"/>
        </w:rPr>
      </w:pPr>
    </w:p>
    <w:p w14:paraId="580CBFC4" w14:textId="77777777" w:rsidR="00E246EA" w:rsidRPr="004B6AD6" w:rsidRDefault="00E246EA" w:rsidP="00E246EA">
      <w:pPr>
        <w:spacing w:after="0" w:line="240" w:lineRule="auto"/>
        <w:ind w:right="-524"/>
        <w:jc w:val="center"/>
        <w:rPr>
          <w:rFonts w:ascii="Cambria" w:hAnsi="Cambria"/>
          <w:b/>
          <w:sz w:val="24"/>
          <w:szCs w:val="24"/>
        </w:rPr>
      </w:pPr>
      <w:r w:rsidRPr="004B6AD6">
        <w:rPr>
          <w:rFonts w:ascii="Cambria" w:hAnsi="Cambria"/>
          <w:b/>
          <w:sz w:val="24"/>
          <w:szCs w:val="24"/>
        </w:rPr>
        <w:t>V. MĀCĪBU JOMAS DOKUMENTĀCIJA</w:t>
      </w:r>
    </w:p>
    <w:p w14:paraId="7C25A255" w14:textId="77777777" w:rsidR="00E246EA" w:rsidRPr="004B6AD6" w:rsidRDefault="00E246EA" w:rsidP="00E246EA">
      <w:pPr>
        <w:spacing w:after="0" w:line="240" w:lineRule="auto"/>
        <w:ind w:right="-524" w:firstLine="720"/>
        <w:jc w:val="both"/>
        <w:rPr>
          <w:rFonts w:ascii="Cambria" w:hAnsi="Cambria"/>
          <w:sz w:val="24"/>
          <w:szCs w:val="24"/>
        </w:rPr>
      </w:pPr>
      <w:r w:rsidRPr="004B6AD6">
        <w:rPr>
          <w:rFonts w:ascii="Cambria" w:hAnsi="Cambria"/>
          <w:sz w:val="24"/>
          <w:szCs w:val="24"/>
        </w:rPr>
        <w:t>16. Mācību jomas darba plāns mācību gadam (</w:t>
      </w:r>
      <w:r w:rsidRPr="004B6AD6">
        <w:rPr>
          <w:rFonts w:ascii="Cambria" w:hAnsi="Cambria"/>
          <w:i/>
          <w:iCs/>
          <w:sz w:val="24"/>
          <w:szCs w:val="24"/>
        </w:rPr>
        <w:t>1.pielikums</w:t>
      </w:r>
      <w:r w:rsidRPr="004B6AD6">
        <w:rPr>
          <w:rFonts w:ascii="Cambria" w:hAnsi="Cambria"/>
          <w:sz w:val="24"/>
          <w:szCs w:val="24"/>
        </w:rPr>
        <w:t>).</w:t>
      </w:r>
    </w:p>
    <w:p w14:paraId="4AD198CE" w14:textId="77777777" w:rsidR="00E246EA" w:rsidRPr="004B6AD6" w:rsidRDefault="00E246EA" w:rsidP="00E246EA">
      <w:pPr>
        <w:spacing w:after="0" w:line="240" w:lineRule="auto"/>
        <w:ind w:right="-524" w:firstLine="720"/>
        <w:jc w:val="both"/>
        <w:rPr>
          <w:rFonts w:ascii="Cambria" w:hAnsi="Cambria"/>
          <w:i/>
          <w:iCs/>
          <w:sz w:val="24"/>
          <w:szCs w:val="24"/>
        </w:rPr>
      </w:pPr>
      <w:r w:rsidRPr="004B6AD6">
        <w:rPr>
          <w:rFonts w:ascii="Cambria" w:hAnsi="Cambria"/>
          <w:sz w:val="24"/>
          <w:szCs w:val="24"/>
        </w:rPr>
        <w:t>17. Pārskats par pasākumu norisi, apmeklējuma reģistrs (</w:t>
      </w:r>
      <w:r w:rsidRPr="004B6AD6">
        <w:rPr>
          <w:rFonts w:ascii="Cambria" w:hAnsi="Cambria"/>
          <w:i/>
          <w:iCs/>
          <w:sz w:val="24"/>
          <w:szCs w:val="24"/>
        </w:rPr>
        <w:t>2. pielikums).</w:t>
      </w:r>
    </w:p>
    <w:p w14:paraId="65DFEF79" w14:textId="77777777" w:rsidR="00E246EA" w:rsidRPr="004B6AD6" w:rsidRDefault="00E246EA" w:rsidP="00E246EA">
      <w:pPr>
        <w:spacing w:after="0" w:line="240" w:lineRule="auto"/>
        <w:ind w:right="-524" w:firstLine="720"/>
        <w:jc w:val="both"/>
        <w:rPr>
          <w:rFonts w:ascii="Cambria" w:hAnsi="Cambria"/>
          <w:sz w:val="24"/>
          <w:szCs w:val="24"/>
        </w:rPr>
      </w:pPr>
      <w:r w:rsidRPr="004B6AD6">
        <w:rPr>
          <w:rFonts w:ascii="Cambria" w:hAnsi="Cambria"/>
          <w:iCs/>
          <w:sz w:val="24"/>
          <w:szCs w:val="24"/>
        </w:rPr>
        <w:t xml:space="preserve">18. Mācību jomas metodiskā darba </w:t>
      </w:r>
      <w:proofErr w:type="spellStart"/>
      <w:r w:rsidRPr="004B6AD6">
        <w:rPr>
          <w:rFonts w:ascii="Cambria" w:hAnsi="Cambria"/>
          <w:iCs/>
          <w:sz w:val="24"/>
          <w:szCs w:val="24"/>
        </w:rPr>
        <w:t>izvērtējums</w:t>
      </w:r>
      <w:proofErr w:type="spellEnd"/>
      <w:r w:rsidRPr="004B6AD6">
        <w:rPr>
          <w:rFonts w:ascii="Cambria" w:hAnsi="Cambria"/>
          <w:iCs/>
          <w:sz w:val="24"/>
          <w:szCs w:val="24"/>
        </w:rPr>
        <w:t xml:space="preserve"> </w:t>
      </w:r>
      <w:r w:rsidRPr="004B6AD6">
        <w:rPr>
          <w:rFonts w:ascii="Cambria" w:hAnsi="Cambria"/>
          <w:i/>
          <w:iCs/>
          <w:sz w:val="24"/>
          <w:szCs w:val="24"/>
        </w:rPr>
        <w:t>(3.pielikums).</w:t>
      </w:r>
    </w:p>
    <w:p w14:paraId="5AF2F096" w14:textId="77777777" w:rsidR="00E246EA" w:rsidRPr="004B6AD6" w:rsidRDefault="00E246EA" w:rsidP="00E246EA">
      <w:pPr>
        <w:spacing w:after="0" w:line="240" w:lineRule="auto"/>
        <w:ind w:right="-524" w:firstLine="720"/>
        <w:jc w:val="both"/>
        <w:rPr>
          <w:rFonts w:ascii="Cambria" w:hAnsi="Cambria"/>
          <w:sz w:val="24"/>
          <w:szCs w:val="24"/>
        </w:rPr>
      </w:pPr>
      <w:r w:rsidRPr="004B6AD6">
        <w:rPr>
          <w:rFonts w:ascii="Cambria" w:hAnsi="Cambria"/>
          <w:sz w:val="24"/>
          <w:szCs w:val="24"/>
        </w:rPr>
        <w:t>19. Mācību jomas dokumentācija atrodas pie MJK un izglītības darba speciālista.</w:t>
      </w:r>
    </w:p>
    <w:p w14:paraId="35049F75" w14:textId="77777777" w:rsidR="00E246EA" w:rsidRPr="004B6AD6" w:rsidRDefault="00E246EA" w:rsidP="00E246EA">
      <w:pPr>
        <w:spacing w:after="0" w:line="240" w:lineRule="auto"/>
        <w:ind w:right="-524"/>
        <w:jc w:val="right"/>
        <w:rPr>
          <w:rFonts w:ascii="Cambria" w:hAnsi="Cambria"/>
          <w:sz w:val="24"/>
          <w:szCs w:val="24"/>
        </w:rPr>
      </w:pPr>
    </w:p>
    <w:p w14:paraId="0D6613BD" w14:textId="77777777" w:rsidR="00E246EA" w:rsidRPr="004B6AD6" w:rsidRDefault="00E246EA" w:rsidP="00E246EA">
      <w:pPr>
        <w:spacing w:after="0" w:line="240" w:lineRule="auto"/>
        <w:ind w:right="-524"/>
        <w:jc w:val="center"/>
        <w:rPr>
          <w:rFonts w:ascii="Cambria" w:hAnsi="Cambria"/>
          <w:b/>
          <w:sz w:val="24"/>
          <w:szCs w:val="24"/>
        </w:rPr>
      </w:pPr>
      <w:r w:rsidRPr="004B6AD6">
        <w:rPr>
          <w:rFonts w:ascii="Cambria" w:hAnsi="Cambria"/>
          <w:b/>
          <w:sz w:val="24"/>
          <w:szCs w:val="24"/>
        </w:rPr>
        <w:t>VI. NOSLĒGUMA JAUTĀJUMI</w:t>
      </w:r>
    </w:p>
    <w:p w14:paraId="200FF109" w14:textId="77777777" w:rsidR="00E246EA" w:rsidRPr="004B6AD6" w:rsidRDefault="00E246EA" w:rsidP="00E246EA">
      <w:pPr>
        <w:spacing w:after="0" w:line="240" w:lineRule="auto"/>
        <w:ind w:right="-524" w:firstLine="720"/>
        <w:rPr>
          <w:rFonts w:ascii="Cambria" w:hAnsi="Cambria"/>
          <w:sz w:val="24"/>
          <w:szCs w:val="24"/>
        </w:rPr>
      </w:pPr>
      <w:r w:rsidRPr="004B6AD6">
        <w:rPr>
          <w:rFonts w:ascii="Cambria" w:hAnsi="Cambria"/>
          <w:sz w:val="24"/>
          <w:szCs w:val="24"/>
        </w:rPr>
        <w:t>20. Nolikums stājas spēkā ar 2021.gada 1.martu.</w:t>
      </w:r>
    </w:p>
    <w:p w14:paraId="1E9EA2AA" w14:textId="77777777" w:rsidR="00E246EA" w:rsidRPr="004B6AD6" w:rsidRDefault="00E246EA" w:rsidP="00E246EA">
      <w:pPr>
        <w:spacing w:after="0" w:line="240" w:lineRule="auto"/>
        <w:ind w:right="-524" w:firstLine="720"/>
        <w:rPr>
          <w:rFonts w:ascii="Cambria" w:hAnsi="Cambria"/>
          <w:sz w:val="24"/>
          <w:szCs w:val="24"/>
        </w:rPr>
      </w:pPr>
      <w:r w:rsidRPr="004B6AD6">
        <w:rPr>
          <w:rFonts w:ascii="Cambria" w:hAnsi="Cambria"/>
          <w:sz w:val="24"/>
          <w:szCs w:val="24"/>
        </w:rPr>
        <w:lastRenderedPageBreak/>
        <w:t>21. Ar šī nolikuma stāšanos spēkā, atzīt par spēku zaudējušu ar Kokneses novada domes 2011.gada 27.jūlija sēdes lēmumu Nr.7.5.(protokols Nr.8) apstiprināto Kokneses novada metodisko apvienību nolikumu.</w:t>
      </w:r>
    </w:p>
    <w:p w14:paraId="46D316AB" w14:textId="77777777" w:rsidR="00E246EA" w:rsidRPr="004B6AD6" w:rsidRDefault="00E246EA" w:rsidP="00E246EA">
      <w:pPr>
        <w:spacing w:after="0" w:line="240" w:lineRule="auto"/>
        <w:ind w:right="-524"/>
        <w:jc w:val="right"/>
        <w:rPr>
          <w:rFonts w:ascii="Cambria" w:hAnsi="Cambria"/>
          <w:sz w:val="24"/>
          <w:szCs w:val="24"/>
        </w:rPr>
      </w:pPr>
    </w:p>
    <w:p w14:paraId="2B197FD4" w14:textId="77777777" w:rsidR="00E246EA" w:rsidRDefault="00E246EA" w:rsidP="00E246EA">
      <w:pPr>
        <w:ind w:right="-524"/>
        <w:jc w:val="right"/>
        <w:rPr>
          <w:rFonts w:ascii="Times New Roman" w:hAnsi="Times New Roman"/>
        </w:rPr>
      </w:pPr>
    </w:p>
    <w:p w14:paraId="0C49BC77" w14:textId="77777777" w:rsidR="00E246EA" w:rsidRPr="00B43B6B" w:rsidRDefault="00E246EA" w:rsidP="00E246EA">
      <w:pPr>
        <w:spacing w:after="0" w:line="240" w:lineRule="auto"/>
        <w:jc w:val="right"/>
        <w:rPr>
          <w:rFonts w:ascii="Times New Roman" w:hAnsi="Times New Roman"/>
          <w:i/>
          <w:iCs/>
          <w:sz w:val="24"/>
          <w:szCs w:val="24"/>
        </w:rPr>
      </w:pPr>
      <w:r>
        <w:rPr>
          <w:rFonts w:ascii="Times New Roman" w:hAnsi="Times New Roman"/>
          <w:i/>
          <w:iCs/>
          <w:sz w:val="24"/>
          <w:szCs w:val="24"/>
        </w:rPr>
        <w:t>1</w:t>
      </w:r>
      <w:r w:rsidRPr="00B43B6B">
        <w:rPr>
          <w:rFonts w:ascii="Times New Roman" w:hAnsi="Times New Roman"/>
          <w:i/>
          <w:iCs/>
          <w:sz w:val="24"/>
          <w:szCs w:val="24"/>
        </w:rPr>
        <w:t>.pielikums</w:t>
      </w:r>
    </w:p>
    <w:p w14:paraId="03CFC98C" w14:textId="77777777" w:rsidR="00E246EA" w:rsidRPr="00B43B6B" w:rsidRDefault="00E246EA" w:rsidP="00E246EA">
      <w:pPr>
        <w:spacing w:after="0" w:line="240" w:lineRule="auto"/>
        <w:jc w:val="center"/>
        <w:rPr>
          <w:rFonts w:ascii="Times New Roman" w:hAnsi="Times New Roman"/>
          <w:b/>
          <w:sz w:val="24"/>
          <w:szCs w:val="24"/>
        </w:rPr>
      </w:pPr>
      <w:r w:rsidRPr="00B43B6B">
        <w:rPr>
          <w:rFonts w:ascii="Times New Roman" w:hAnsi="Times New Roman"/>
          <w:b/>
          <w:sz w:val="24"/>
          <w:szCs w:val="24"/>
        </w:rPr>
        <w:t xml:space="preserve">Ieteicamais mācību jomas </w:t>
      </w:r>
    </w:p>
    <w:p w14:paraId="5573A8B2" w14:textId="77777777" w:rsidR="00E246EA" w:rsidRPr="00B43B6B" w:rsidRDefault="00E246EA" w:rsidP="00E246EA">
      <w:pPr>
        <w:spacing w:after="0" w:line="240" w:lineRule="auto"/>
        <w:jc w:val="center"/>
        <w:rPr>
          <w:rFonts w:ascii="Times New Roman" w:hAnsi="Times New Roman"/>
          <w:b/>
          <w:sz w:val="24"/>
          <w:szCs w:val="24"/>
        </w:rPr>
      </w:pPr>
      <w:r w:rsidRPr="00B43B6B">
        <w:rPr>
          <w:rFonts w:ascii="Times New Roman" w:hAnsi="Times New Roman"/>
          <w:b/>
          <w:sz w:val="24"/>
          <w:szCs w:val="24"/>
        </w:rPr>
        <w:t>Darba plāna modelis</w:t>
      </w:r>
    </w:p>
    <w:p w14:paraId="511B8E47" w14:textId="77777777" w:rsidR="00E246EA" w:rsidRPr="00B43B6B" w:rsidRDefault="00E246EA" w:rsidP="00E246EA">
      <w:pPr>
        <w:spacing w:after="0" w:line="240" w:lineRule="auto"/>
        <w:jc w:val="center"/>
        <w:rPr>
          <w:rFonts w:ascii="Times New Roman" w:hAnsi="Times New Roman"/>
          <w:b/>
          <w:sz w:val="24"/>
          <w:szCs w:val="24"/>
        </w:rPr>
      </w:pPr>
    </w:p>
    <w:p w14:paraId="292E1CED" w14:textId="77777777" w:rsidR="00E246EA" w:rsidRPr="00B43B6B" w:rsidRDefault="00E246EA" w:rsidP="00E246EA">
      <w:pPr>
        <w:spacing w:after="0" w:line="240" w:lineRule="auto"/>
        <w:rPr>
          <w:rFonts w:ascii="Times New Roman" w:hAnsi="Times New Roman"/>
          <w:b/>
          <w:sz w:val="24"/>
          <w:szCs w:val="24"/>
          <w:u w:val="single"/>
        </w:rPr>
      </w:pPr>
      <w:r w:rsidRPr="00B43B6B">
        <w:rPr>
          <w:rFonts w:ascii="Times New Roman" w:hAnsi="Times New Roman"/>
          <w:b/>
          <w:sz w:val="24"/>
          <w:szCs w:val="24"/>
          <w:u w:val="single"/>
        </w:rPr>
        <w:t>Mērķis:</w:t>
      </w:r>
    </w:p>
    <w:p w14:paraId="69186F7C" w14:textId="77777777" w:rsidR="00E246EA" w:rsidRPr="00B43B6B" w:rsidRDefault="00E246EA" w:rsidP="00E246EA">
      <w:pPr>
        <w:spacing w:after="0" w:line="240" w:lineRule="auto"/>
        <w:rPr>
          <w:rFonts w:ascii="Times New Roman" w:hAnsi="Times New Roman"/>
          <w:b/>
          <w:sz w:val="24"/>
          <w:szCs w:val="24"/>
          <w:u w:val="single"/>
        </w:rPr>
      </w:pPr>
    </w:p>
    <w:p w14:paraId="6979DB82" w14:textId="77777777" w:rsidR="00E246EA" w:rsidRPr="00B43B6B" w:rsidRDefault="00E246EA" w:rsidP="00E246EA">
      <w:pPr>
        <w:spacing w:after="0" w:line="240" w:lineRule="auto"/>
        <w:rPr>
          <w:rFonts w:ascii="Times New Roman" w:hAnsi="Times New Roman"/>
          <w:b/>
          <w:sz w:val="24"/>
          <w:szCs w:val="24"/>
          <w:u w:val="single"/>
        </w:rPr>
      </w:pPr>
      <w:r w:rsidRPr="00B43B6B">
        <w:rPr>
          <w:rFonts w:ascii="Times New Roman" w:hAnsi="Times New Roman"/>
          <w:b/>
          <w:sz w:val="24"/>
          <w:szCs w:val="24"/>
          <w:u w:val="single"/>
        </w:rPr>
        <w:t>Galvenie uzdevumi mācību gadam:</w:t>
      </w:r>
    </w:p>
    <w:p w14:paraId="02E706E9" w14:textId="77777777" w:rsidR="00E246EA" w:rsidRPr="00B43B6B" w:rsidRDefault="00E246EA" w:rsidP="00E246EA">
      <w:pPr>
        <w:spacing w:after="0" w:line="240" w:lineRule="auto"/>
        <w:rPr>
          <w:rFonts w:ascii="Times New Roman" w:hAnsi="Times New Roman"/>
          <w:b/>
          <w:sz w:val="24"/>
          <w:szCs w:val="24"/>
          <w:u w:val="single"/>
        </w:rPr>
      </w:pPr>
    </w:p>
    <w:p w14:paraId="7400D5B5" w14:textId="77777777" w:rsidR="00E246EA" w:rsidRPr="00B43B6B" w:rsidRDefault="00E246EA" w:rsidP="00E246EA">
      <w:pPr>
        <w:spacing w:after="0" w:line="240" w:lineRule="auto"/>
        <w:rPr>
          <w:rFonts w:ascii="Times New Roman" w:hAnsi="Times New Roman"/>
          <w:b/>
          <w:sz w:val="24"/>
          <w:szCs w:val="24"/>
          <w:u w:val="single"/>
        </w:rPr>
      </w:pPr>
    </w:p>
    <w:p w14:paraId="5F138261" w14:textId="77777777" w:rsidR="00E246EA" w:rsidRPr="00B43B6B" w:rsidRDefault="00E246EA" w:rsidP="00E246EA">
      <w:pPr>
        <w:spacing w:after="0" w:line="240" w:lineRule="auto"/>
        <w:rPr>
          <w:rFonts w:ascii="Times New Roman" w:hAnsi="Times New Roman"/>
          <w:b/>
          <w:sz w:val="24"/>
          <w:szCs w:val="24"/>
          <w:u w:val="single"/>
        </w:rPr>
      </w:pPr>
      <w:r w:rsidRPr="00B43B6B">
        <w:rPr>
          <w:rFonts w:ascii="Times New Roman" w:hAnsi="Times New Roman"/>
          <w:b/>
          <w:sz w:val="24"/>
          <w:szCs w:val="24"/>
          <w:u w:val="single"/>
        </w:rPr>
        <w:t>Pasākumi:</w:t>
      </w:r>
    </w:p>
    <w:p w14:paraId="0A7DBD4D" w14:textId="77777777" w:rsidR="00E246EA" w:rsidRPr="00B43B6B" w:rsidRDefault="00E246EA" w:rsidP="00E246EA">
      <w:pPr>
        <w:spacing w:after="0" w:line="240" w:lineRule="auto"/>
        <w:rPr>
          <w:rFonts w:ascii="Times New Roman" w:hAnsi="Times New Roman"/>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130"/>
        <w:gridCol w:w="2131"/>
        <w:gridCol w:w="2131"/>
      </w:tblGrid>
      <w:tr w:rsidR="00E246EA" w:rsidRPr="00B43B6B" w14:paraId="465D724A" w14:textId="77777777" w:rsidTr="0073408D">
        <w:tc>
          <w:tcPr>
            <w:tcW w:w="2130" w:type="dxa"/>
            <w:shd w:val="clear" w:color="auto" w:fill="auto"/>
          </w:tcPr>
          <w:p w14:paraId="14D3E255" w14:textId="77777777" w:rsidR="00E246EA" w:rsidRPr="00B43B6B" w:rsidRDefault="00E246EA" w:rsidP="0073408D">
            <w:pPr>
              <w:spacing w:after="0" w:line="240" w:lineRule="auto"/>
              <w:jc w:val="center"/>
              <w:rPr>
                <w:rFonts w:ascii="Times New Roman" w:hAnsi="Times New Roman"/>
                <w:sz w:val="24"/>
                <w:szCs w:val="24"/>
              </w:rPr>
            </w:pPr>
            <w:r w:rsidRPr="00B43B6B">
              <w:rPr>
                <w:rFonts w:ascii="Times New Roman" w:hAnsi="Times New Roman"/>
                <w:sz w:val="24"/>
                <w:szCs w:val="24"/>
              </w:rPr>
              <w:t>Tēma</w:t>
            </w:r>
          </w:p>
        </w:tc>
        <w:tc>
          <w:tcPr>
            <w:tcW w:w="2130" w:type="dxa"/>
            <w:shd w:val="clear" w:color="auto" w:fill="auto"/>
          </w:tcPr>
          <w:p w14:paraId="1F9E8290" w14:textId="77777777" w:rsidR="00E246EA" w:rsidRPr="00B43B6B" w:rsidRDefault="00E246EA" w:rsidP="0073408D">
            <w:pPr>
              <w:spacing w:after="0" w:line="240" w:lineRule="auto"/>
              <w:jc w:val="center"/>
              <w:rPr>
                <w:rFonts w:ascii="Times New Roman" w:hAnsi="Times New Roman"/>
                <w:sz w:val="24"/>
                <w:szCs w:val="24"/>
              </w:rPr>
            </w:pPr>
            <w:r w:rsidRPr="00B43B6B">
              <w:rPr>
                <w:rFonts w:ascii="Times New Roman" w:hAnsi="Times New Roman"/>
                <w:sz w:val="24"/>
                <w:szCs w:val="24"/>
              </w:rPr>
              <w:t>Laiks</w:t>
            </w:r>
          </w:p>
        </w:tc>
        <w:tc>
          <w:tcPr>
            <w:tcW w:w="2131" w:type="dxa"/>
            <w:shd w:val="clear" w:color="auto" w:fill="auto"/>
          </w:tcPr>
          <w:p w14:paraId="1F03A42F" w14:textId="77777777" w:rsidR="00E246EA" w:rsidRPr="00B43B6B" w:rsidRDefault="00E246EA" w:rsidP="0073408D">
            <w:pPr>
              <w:spacing w:after="0" w:line="240" w:lineRule="auto"/>
              <w:jc w:val="center"/>
              <w:rPr>
                <w:rFonts w:ascii="Times New Roman" w:hAnsi="Times New Roman"/>
                <w:sz w:val="24"/>
                <w:szCs w:val="24"/>
              </w:rPr>
            </w:pPr>
            <w:r w:rsidRPr="00B43B6B">
              <w:rPr>
                <w:rFonts w:ascii="Times New Roman" w:hAnsi="Times New Roman"/>
                <w:sz w:val="24"/>
                <w:szCs w:val="24"/>
              </w:rPr>
              <w:t>Atbildīgais</w:t>
            </w:r>
          </w:p>
        </w:tc>
        <w:tc>
          <w:tcPr>
            <w:tcW w:w="2131" w:type="dxa"/>
            <w:shd w:val="clear" w:color="auto" w:fill="auto"/>
          </w:tcPr>
          <w:p w14:paraId="69BE58B1" w14:textId="77777777" w:rsidR="00E246EA" w:rsidRPr="00B43B6B" w:rsidRDefault="00E246EA" w:rsidP="0073408D">
            <w:pPr>
              <w:spacing w:after="0" w:line="240" w:lineRule="auto"/>
              <w:jc w:val="center"/>
              <w:rPr>
                <w:rFonts w:ascii="Times New Roman" w:hAnsi="Times New Roman"/>
                <w:sz w:val="24"/>
                <w:szCs w:val="24"/>
              </w:rPr>
            </w:pPr>
            <w:r w:rsidRPr="00B43B6B">
              <w:rPr>
                <w:rFonts w:ascii="Times New Roman" w:hAnsi="Times New Roman"/>
                <w:sz w:val="24"/>
                <w:szCs w:val="24"/>
              </w:rPr>
              <w:t>Paredzamais rezultāts</w:t>
            </w:r>
          </w:p>
        </w:tc>
      </w:tr>
      <w:tr w:rsidR="00E246EA" w:rsidRPr="00B43B6B" w14:paraId="4E6234AE" w14:textId="77777777" w:rsidTr="0073408D">
        <w:tc>
          <w:tcPr>
            <w:tcW w:w="2130" w:type="dxa"/>
            <w:shd w:val="clear" w:color="auto" w:fill="auto"/>
          </w:tcPr>
          <w:p w14:paraId="09F6619E" w14:textId="77777777" w:rsidR="00E246EA" w:rsidRPr="00B43B6B" w:rsidRDefault="00E246EA" w:rsidP="0073408D">
            <w:pPr>
              <w:spacing w:after="0" w:line="240" w:lineRule="auto"/>
              <w:rPr>
                <w:rFonts w:ascii="Times New Roman" w:hAnsi="Times New Roman"/>
                <w:b/>
                <w:sz w:val="24"/>
                <w:szCs w:val="24"/>
                <w:u w:val="single"/>
              </w:rPr>
            </w:pPr>
          </w:p>
        </w:tc>
        <w:tc>
          <w:tcPr>
            <w:tcW w:w="2130" w:type="dxa"/>
            <w:shd w:val="clear" w:color="auto" w:fill="auto"/>
          </w:tcPr>
          <w:p w14:paraId="4C0BB0FB" w14:textId="77777777" w:rsidR="00E246EA" w:rsidRPr="00B43B6B" w:rsidRDefault="00E246EA" w:rsidP="0073408D">
            <w:pPr>
              <w:spacing w:after="0" w:line="240" w:lineRule="auto"/>
              <w:rPr>
                <w:rFonts w:ascii="Times New Roman" w:hAnsi="Times New Roman"/>
                <w:b/>
                <w:sz w:val="24"/>
                <w:szCs w:val="24"/>
                <w:u w:val="single"/>
              </w:rPr>
            </w:pPr>
          </w:p>
        </w:tc>
        <w:tc>
          <w:tcPr>
            <w:tcW w:w="2131" w:type="dxa"/>
            <w:shd w:val="clear" w:color="auto" w:fill="auto"/>
          </w:tcPr>
          <w:p w14:paraId="77916B11" w14:textId="77777777" w:rsidR="00E246EA" w:rsidRPr="00B43B6B" w:rsidRDefault="00E246EA" w:rsidP="0073408D">
            <w:pPr>
              <w:spacing w:after="0" w:line="240" w:lineRule="auto"/>
              <w:rPr>
                <w:rFonts w:ascii="Times New Roman" w:hAnsi="Times New Roman"/>
                <w:b/>
                <w:sz w:val="24"/>
                <w:szCs w:val="24"/>
                <w:u w:val="single"/>
              </w:rPr>
            </w:pPr>
          </w:p>
        </w:tc>
        <w:tc>
          <w:tcPr>
            <w:tcW w:w="2131" w:type="dxa"/>
            <w:shd w:val="clear" w:color="auto" w:fill="auto"/>
          </w:tcPr>
          <w:p w14:paraId="20C55BDF" w14:textId="77777777" w:rsidR="00E246EA" w:rsidRPr="00B43B6B" w:rsidRDefault="00E246EA" w:rsidP="0073408D">
            <w:pPr>
              <w:spacing w:after="0" w:line="240" w:lineRule="auto"/>
              <w:rPr>
                <w:rFonts w:ascii="Times New Roman" w:hAnsi="Times New Roman"/>
                <w:b/>
                <w:sz w:val="24"/>
                <w:szCs w:val="24"/>
                <w:u w:val="single"/>
              </w:rPr>
            </w:pPr>
          </w:p>
        </w:tc>
      </w:tr>
      <w:tr w:rsidR="00E246EA" w:rsidRPr="00B43B6B" w14:paraId="55F6F4BF" w14:textId="77777777" w:rsidTr="0073408D">
        <w:tc>
          <w:tcPr>
            <w:tcW w:w="2130" w:type="dxa"/>
            <w:shd w:val="clear" w:color="auto" w:fill="auto"/>
          </w:tcPr>
          <w:p w14:paraId="288BD9AB" w14:textId="77777777" w:rsidR="00E246EA" w:rsidRPr="00B43B6B" w:rsidRDefault="00E246EA" w:rsidP="0073408D">
            <w:pPr>
              <w:spacing w:after="0" w:line="240" w:lineRule="auto"/>
              <w:rPr>
                <w:rFonts w:ascii="Times New Roman" w:hAnsi="Times New Roman"/>
                <w:b/>
                <w:sz w:val="24"/>
                <w:szCs w:val="24"/>
                <w:u w:val="single"/>
              </w:rPr>
            </w:pPr>
          </w:p>
        </w:tc>
        <w:tc>
          <w:tcPr>
            <w:tcW w:w="2130" w:type="dxa"/>
            <w:shd w:val="clear" w:color="auto" w:fill="auto"/>
          </w:tcPr>
          <w:p w14:paraId="182A4286" w14:textId="77777777" w:rsidR="00E246EA" w:rsidRPr="00B43B6B" w:rsidRDefault="00E246EA" w:rsidP="0073408D">
            <w:pPr>
              <w:spacing w:after="0" w:line="240" w:lineRule="auto"/>
              <w:rPr>
                <w:rFonts w:ascii="Times New Roman" w:hAnsi="Times New Roman"/>
                <w:b/>
                <w:sz w:val="24"/>
                <w:szCs w:val="24"/>
                <w:u w:val="single"/>
              </w:rPr>
            </w:pPr>
          </w:p>
        </w:tc>
        <w:tc>
          <w:tcPr>
            <w:tcW w:w="2131" w:type="dxa"/>
            <w:shd w:val="clear" w:color="auto" w:fill="auto"/>
          </w:tcPr>
          <w:p w14:paraId="2846DA82" w14:textId="77777777" w:rsidR="00E246EA" w:rsidRPr="00B43B6B" w:rsidRDefault="00E246EA" w:rsidP="0073408D">
            <w:pPr>
              <w:spacing w:after="0" w:line="240" w:lineRule="auto"/>
              <w:rPr>
                <w:rFonts w:ascii="Times New Roman" w:hAnsi="Times New Roman"/>
                <w:b/>
                <w:sz w:val="24"/>
                <w:szCs w:val="24"/>
                <w:u w:val="single"/>
              </w:rPr>
            </w:pPr>
          </w:p>
        </w:tc>
        <w:tc>
          <w:tcPr>
            <w:tcW w:w="2131" w:type="dxa"/>
            <w:shd w:val="clear" w:color="auto" w:fill="auto"/>
          </w:tcPr>
          <w:p w14:paraId="4139802C" w14:textId="77777777" w:rsidR="00E246EA" w:rsidRPr="00B43B6B" w:rsidRDefault="00E246EA" w:rsidP="0073408D">
            <w:pPr>
              <w:spacing w:after="0" w:line="240" w:lineRule="auto"/>
              <w:rPr>
                <w:rFonts w:ascii="Times New Roman" w:hAnsi="Times New Roman"/>
                <w:b/>
                <w:sz w:val="24"/>
                <w:szCs w:val="24"/>
                <w:u w:val="single"/>
              </w:rPr>
            </w:pPr>
          </w:p>
        </w:tc>
      </w:tr>
      <w:tr w:rsidR="00E246EA" w:rsidRPr="00B43B6B" w14:paraId="4491DA91" w14:textId="77777777" w:rsidTr="0073408D">
        <w:tc>
          <w:tcPr>
            <w:tcW w:w="2130" w:type="dxa"/>
            <w:shd w:val="clear" w:color="auto" w:fill="auto"/>
          </w:tcPr>
          <w:p w14:paraId="7E181847" w14:textId="77777777" w:rsidR="00E246EA" w:rsidRPr="00B43B6B" w:rsidRDefault="00E246EA" w:rsidP="0073408D">
            <w:pPr>
              <w:spacing w:after="0" w:line="240" w:lineRule="auto"/>
              <w:rPr>
                <w:rFonts w:ascii="Times New Roman" w:hAnsi="Times New Roman"/>
                <w:b/>
                <w:sz w:val="24"/>
                <w:szCs w:val="24"/>
                <w:u w:val="single"/>
              </w:rPr>
            </w:pPr>
          </w:p>
        </w:tc>
        <w:tc>
          <w:tcPr>
            <w:tcW w:w="2130" w:type="dxa"/>
            <w:shd w:val="clear" w:color="auto" w:fill="auto"/>
          </w:tcPr>
          <w:p w14:paraId="7D685446" w14:textId="77777777" w:rsidR="00E246EA" w:rsidRPr="00B43B6B" w:rsidRDefault="00E246EA" w:rsidP="0073408D">
            <w:pPr>
              <w:spacing w:after="0" w:line="240" w:lineRule="auto"/>
              <w:rPr>
                <w:rFonts w:ascii="Times New Roman" w:hAnsi="Times New Roman"/>
                <w:b/>
                <w:sz w:val="24"/>
                <w:szCs w:val="24"/>
                <w:u w:val="single"/>
              </w:rPr>
            </w:pPr>
          </w:p>
        </w:tc>
        <w:tc>
          <w:tcPr>
            <w:tcW w:w="2131" w:type="dxa"/>
            <w:shd w:val="clear" w:color="auto" w:fill="auto"/>
          </w:tcPr>
          <w:p w14:paraId="267604A2" w14:textId="77777777" w:rsidR="00E246EA" w:rsidRPr="00B43B6B" w:rsidRDefault="00E246EA" w:rsidP="0073408D">
            <w:pPr>
              <w:spacing w:after="0" w:line="240" w:lineRule="auto"/>
              <w:rPr>
                <w:rFonts w:ascii="Times New Roman" w:hAnsi="Times New Roman"/>
                <w:b/>
                <w:sz w:val="24"/>
                <w:szCs w:val="24"/>
                <w:u w:val="single"/>
              </w:rPr>
            </w:pPr>
          </w:p>
        </w:tc>
        <w:tc>
          <w:tcPr>
            <w:tcW w:w="2131" w:type="dxa"/>
            <w:shd w:val="clear" w:color="auto" w:fill="auto"/>
          </w:tcPr>
          <w:p w14:paraId="189C706E" w14:textId="77777777" w:rsidR="00E246EA" w:rsidRPr="00B43B6B" w:rsidRDefault="00E246EA" w:rsidP="0073408D">
            <w:pPr>
              <w:spacing w:after="0" w:line="240" w:lineRule="auto"/>
              <w:rPr>
                <w:rFonts w:ascii="Times New Roman" w:hAnsi="Times New Roman"/>
                <w:b/>
                <w:sz w:val="24"/>
                <w:szCs w:val="24"/>
                <w:u w:val="single"/>
              </w:rPr>
            </w:pPr>
          </w:p>
        </w:tc>
      </w:tr>
      <w:tr w:rsidR="00E246EA" w:rsidRPr="00B43B6B" w14:paraId="64A712C6" w14:textId="77777777" w:rsidTr="0073408D">
        <w:tc>
          <w:tcPr>
            <w:tcW w:w="2130" w:type="dxa"/>
            <w:shd w:val="clear" w:color="auto" w:fill="auto"/>
          </w:tcPr>
          <w:p w14:paraId="2A7AC5C4" w14:textId="77777777" w:rsidR="00E246EA" w:rsidRPr="00B43B6B" w:rsidRDefault="00E246EA" w:rsidP="0073408D">
            <w:pPr>
              <w:spacing w:after="0" w:line="240" w:lineRule="auto"/>
              <w:rPr>
                <w:rFonts w:ascii="Times New Roman" w:hAnsi="Times New Roman"/>
                <w:b/>
                <w:sz w:val="24"/>
                <w:szCs w:val="24"/>
                <w:u w:val="single"/>
              </w:rPr>
            </w:pPr>
          </w:p>
        </w:tc>
        <w:tc>
          <w:tcPr>
            <w:tcW w:w="2130" w:type="dxa"/>
            <w:shd w:val="clear" w:color="auto" w:fill="auto"/>
          </w:tcPr>
          <w:p w14:paraId="4301C8EB" w14:textId="77777777" w:rsidR="00E246EA" w:rsidRPr="00B43B6B" w:rsidRDefault="00E246EA" w:rsidP="0073408D">
            <w:pPr>
              <w:spacing w:after="0" w:line="240" w:lineRule="auto"/>
              <w:rPr>
                <w:rFonts w:ascii="Times New Roman" w:hAnsi="Times New Roman"/>
                <w:b/>
                <w:sz w:val="24"/>
                <w:szCs w:val="24"/>
                <w:u w:val="single"/>
              </w:rPr>
            </w:pPr>
          </w:p>
        </w:tc>
        <w:tc>
          <w:tcPr>
            <w:tcW w:w="2131" w:type="dxa"/>
            <w:shd w:val="clear" w:color="auto" w:fill="auto"/>
          </w:tcPr>
          <w:p w14:paraId="3685BB9C" w14:textId="77777777" w:rsidR="00E246EA" w:rsidRPr="00B43B6B" w:rsidRDefault="00E246EA" w:rsidP="0073408D">
            <w:pPr>
              <w:spacing w:after="0" w:line="240" w:lineRule="auto"/>
              <w:rPr>
                <w:rFonts w:ascii="Times New Roman" w:hAnsi="Times New Roman"/>
                <w:b/>
                <w:sz w:val="24"/>
                <w:szCs w:val="24"/>
                <w:u w:val="single"/>
              </w:rPr>
            </w:pPr>
          </w:p>
        </w:tc>
        <w:tc>
          <w:tcPr>
            <w:tcW w:w="2131" w:type="dxa"/>
            <w:shd w:val="clear" w:color="auto" w:fill="auto"/>
          </w:tcPr>
          <w:p w14:paraId="437B1A27" w14:textId="77777777" w:rsidR="00E246EA" w:rsidRPr="00B43B6B" w:rsidRDefault="00E246EA" w:rsidP="0073408D">
            <w:pPr>
              <w:spacing w:after="0" w:line="240" w:lineRule="auto"/>
              <w:rPr>
                <w:rFonts w:ascii="Times New Roman" w:hAnsi="Times New Roman"/>
                <w:b/>
                <w:sz w:val="24"/>
                <w:szCs w:val="24"/>
                <w:u w:val="single"/>
              </w:rPr>
            </w:pPr>
          </w:p>
        </w:tc>
      </w:tr>
      <w:tr w:rsidR="00E246EA" w:rsidRPr="00B43B6B" w14:paraId="284C1044" w14:textId="77777777" w:rsidTr="0073408D">
        <w:tc>
          <w:tcPr>
            <w:tcW w:w="2130" w:type="dxa"/>
            <w:shd w:val="clear" w:color="auto" w:fill="auto"/>
          </w:tcPr>
          <w:p w14:paraId="78881024" w14:textId="77777777" w:rsidR="00E246EA" w:rsidRPr="00B43B6B" w:rsidRDefault="00E246EA" w:rsidP="0073408D">
            <w:pPr>
              <w:spacing w:after="0" w:line="240" w:lineRule="auto"/>
              <w:rPr>
                <w:rFonts w:ascii="Times New Roman" w:hAnsi="Times New Roman"/>
                <w:b/>
                <w:sz w:val="24"/>
                <w:szCs w:val="24"/>
                <w:u w:val="single"/>
              </w:rPr>
            </w:pPr>
          </w:p>
        </w:tc>
        <w:tc>
          <w:tcPr>
            <w:tcW w:w="2130" w:type="dxa"/>
            <w:shd w:val="clear" w:color="auto" w:fill="auto"/>
          </w:tcPr>
          <w:p w14:paraId="16E02998" w14:textId="77777777" w:rsidR="00E246EA" w:rsidRPr="00B43B6B" w:rsidRDefault="00E246EA" w:rsidP="0073408D">
            <w:pPr>
              <w:spacing w:after="0" w:line="240" w:lineRule="auto"/>
              <w:rPr>
                <w:rFonts w:ascii="Times New Roman" w:hAnsi="Times New Roman"/>
                <w:b/>
                <w:sz w:val="24"/>
                <w:szCs w:val="24"/>
                <w:u w:val="single"/>
              </w:rPr>
            </w:pPr>
          </w:p>
        </w:tc>
        <w:tc>
          <w:tcPr>
            <w:tcW w:w="2131" w:type="dxa"/>
            <w:shd w:val="clear" w:color="auto" w:fill="auto"/>
          </w:tcPr>
          <w:p w14:paraId="30A87114" w14:textId="77777777" w:rsidR="00E246EA" w:rsidRPr="00B43B6B" w:rsidRDefault="00E246EA" w:rsidP="0073408D">
            <w:pPr>
              <w:spacing w:after="0" w:line="240" w:lineRule="auto"/>
              <w:rPr>
                <w:rFonts w:ascii="Times New Roman" w:hAnsi="Times New Roman"/>
                <w:b/>
                <w:sz w:val="24"/>
                <w:szCs w:val="24"/>
                <w:u w:val="single"/>
              </w:rPr>
            </w:pPr>
          </w:p>
        </w:tc>
        <w:tc>
          <w:tcPr>
            <w:tcW w:w="2131" w:type="dxa"/>
            <w:shd w:val="clear" w:color="auto" w:fill="auto"/>
          </w:tcPr>
          <w:p w14:paraId="4906E355" w14:textId="77777777" w:rsidR="00E246EA" w:rsidRPr="00B43B6B" w:rsidRDefault="00E246EA" w:rsidP="0073408D">
            <w:pPr>
              <w:spacing w:after="0" w:line="240" w:lineRule="auto"/>
              <w:rPr>
                <w:rFonts w:ascii="Times New Roman" w:hAnsi="Times New Roman"/>
                <w:b/>
                <w:sz w:val="24"/>
                <w:szCs w:val="24"/>
                <w:u w:val="single"/>
              </w:rPr>
            </w:pPr>
          </w:p>
        </w:tc>
      </w:tr>
      <w:tr w:rsidR="00E246EA" w:rsidRPr="00B43B6B" w14:paraId="2E7CAB2B" w14:textId="77777777" w:rsidTr="0073408D">
        <w:tc>
          <w:tcPr>
            <w:tcW w:w="2130" w:type="dxa"/>
            <w:shd w:val="clear" w:color="auto" w:fill="auto"/>
          </w:tcPr>
          <w:p w14:paraId="0918D91F" w14:textId="77777777" w:rsidR="00E246EA" w:rsidRPr="00B43B6B" w:rsidRDefault="00E246EA" w:rsidP="0073408D">
            <w:pPr>
              <w:spacing w:after="0" w:line="240" w:lineRule="auto"/>
              <w:rPr>
                <w:rFonts w:ascii="Times New Roman" w:hAnsi="Times New Roman"/>
                <w:b/>
                <w:sz w:val="24"/>
                <w:szCs w:val="24"/>
                <w:u w:val="single"/>
              </w:rPr>
            </w:pPr>
          </w:p>
        </w:tc>
        <w:tc>
          <w:tcPr>
            <w:tcW w:w="2130" w:type="dxa"/>
            <w:shd w:val="clear" w:color="auto" w:fill="auto"/>
          </w:tcPr>
          <w:p w14:paraId="194E3AA1" w14:textId="77777777" w:rsidR="00E246EA" w:rsidRPr="00B43B6B" w:rsidRDefault="00E246EA" w:rsidP="0073408D">
            <w:pPr>
              <w:spacing w:after="0" w:line="240" w:lineRule="auto"/>
              <w:rPr>
                <w:rFonts w:ascii="Times New Roman" w:hAnsi="Times New Roman"/>
                <w:b/>
                <w:sz w:val="24"/>
                <w:szCs w:val="24"/>
                <w:u w:val="single"/>
              </w:rPr>
            </w:pPr>
          </w:p>
        </w:tc>
        <w:tc>
          <w:tcPr>
            <w:tcW w:w="2131" w:type="dxa"/>
            <w:shd w:val="clear" w:color="auto" w:fill="auto"/>
          </w:tcPr>
          <w:p w14:paraId="692BE716" w14:textId="77777777" w:rsidR="00E246EA" w:rsidRPr="00B43B6B" w:rsidRDefault="00E246EA" w:rsidP="0073408D">
            <w:pPr>
              <w:spacing w:after="0" w:line="240" w:lineRule="auto"/>
              <w:rPr>
                <w:rFonts w:ascii="Times New Roman" w:hAnsi="Times New Roman"/>
                <w:b/>
                <w:sz w:val="24"/>
                <w:szCs w:val="24"/>
                <w:u w:val="single"/>
              </w:rPr>
            </w:pPr>
          </w:p>
        </w:tc>
        <w:tc>
          <w:tcPr>
            <w:tcW w:w="2131" w:type="dxa"/>
            <w:shd w:val="clear" w:color="auto" w:fill="auto"/>
          </w:tcPr>
          <w:p w14:paraId="544D2476" w14:textId="77777777" w:rsidR="00E246EA" w:rsidRPr="00B43B6B" w:rsidRDefault="00E246EA" w:rsidP="0073408D">
            <w:pPr>
              <w:spacing w:after="0" w:line="240" w:lineRule="auto"/>
              <w:rPr>
                <w:rFonts w:ascii="Times New Roman" w:hAnsi="Times New Roman"/>
                <w:b/>
                <w:sz w:val="24"/>
                <w:szCs w:val="24"/>
                <w:u w:val="single"/>
              </w:rPr>
            </w:pPr>
          </w:p>
        </w:tc>
      </w:tr>
      <w:tr w:rsidR="00E246EA" w:rsidRPr="00B43B6B" w14:paraId="537C192A" w14:textId="77777777" w:rsidTr="0073408D">
        <w:tc>
          <w:tcPr>
            <w:tcW w:w="2130" w:type="dxa"/>
            <w:shd w:val="clear" w:color="auto" w:fill="auto"/>
          </w:tcPr>
          <w:p w14:paraId="7FBF6476" w14:textId="77777777" w:rsidR="00E246EA" w:rsidRPr="00B43B6B" w:rsidRDefault="00E246EA" w:rsidP="0073408D">
            <w:pPr>
              <w:spacing w:after="0" w:line="240" w:lineRule="auto"/>
              <w:rPr>
                <w:rFonts w:ascii="Times New Roman" w:hAnsi="Times New Roman"/>
                <w:b/>
                <w:sz w:val="24"/>
                <w:szCs w:val="24"/>
                <w:u w:val="single"/>
              </w:rPr>
            </w:pPr>
          </w:p>
        </w:tc>
        <w:tc>
          <w:tcPr>
            <w:tcW w:w="2130" w:type="dxa"/>
            <w:shd w:val="clear" w:color="auto" w:fill="auto"/>
          </w:tcPr>
          <w:p w14:paraId="6C7E0CE2" w14:textId="77777777" w:rsidR="00E246EA" w:rsidRPr="00B43B6B" w:rsidRDefault="00E246EA" w:rsidP="0073408D">
            <w:pPr>
              <w:spacing w:after="0" w:line="240" w:lineRule="auto"/>
              <w:rPr>
                <w:rFonts w:ascii="Times New Roman" w:hAnsi="Times New Roman"/>
                <w:b/>
                <w:sz w:val="24"/>
                <w:szCs w:val="24"/>
                <w:u w:val="single"/>
              </w:rPr>
            </w:pPr>
          </w:p>
        </w:tc>
        <w:tc>
          <w:tcPr>
            <w:tcW w:w="2131" w:type="dxa"/>
            <w:shd w:val="clear" w:color="auto" w:fill="auto"/>
          </w:tcPr>
          <w:p w14:paraId="3AC12A6B" w14:textId="77777777" w:rsidR="00E246EA" w:rsidRPr="00B43B6B" w:rsidRDefault="00E246EA" w:rsidP="0073408D">
            <w:pPr>
              <w:spacing w:after="0" w:line="240" w:lineRule="auto"/>
              <w:rPr>
                <w:rFonts w:ascii="Times New Roman" w:hAnsi="Times New Roman"/>
                <w:b/>
                <w:sz w:val="24"/>
                <w:szCs w:val="24"/>
                <w:u w:val="single"/>
              </w:rPr>
            </w:pPr>
          </w:p>
        </w:tc>
        <w:tc>
          <w:tcPr>
            <w:tcW w:w="2131" w:type="dxa"/>
            <w:shd w:val="clear" w:color="auto" w:fill="auto"/>
          </w:tcPr>
          <w:p w14:paraId="1F852F81" w14:textId="77777777" w:rsidR="00E246EA" w:rsidRPr="00B43B6B" w:rsidRDefault="00E246EA" w:rsidP="0073408D">
            <w:pPr>
              <w:spacing w:after="0" w:line="240" w:lineRule="auto"/>
              <w:rPr>
                <w:rFonts w:ascii="Times New Roman" w:hAnsi="Times New Roman"/>
                <w:b/>
                <w:sz w:val="24"/>
                <w:szCs w:val="24"/>
                <w:u w:val="single"/>
              </w:rPr>
            </w:pPr>
          </w:p>
        </w:tc>
      </w:tr>
    </w:tbl>
    <w:p w14:paraId="5ADE4E07" w14:textId="77777777" w:rsidR="00E246EA" w:rsidRPr="00B43B6B" w:rsidRDefault="00E246EA" w:rsidP="00E246EA">
      <w:pPr>
        <w:spacing w:after="0" w:line="240" w:lineRule="auto"/>
        <w:rPr>
          <w:rFonts w:ascii="Times New Roman" w:hAnsi="Times New Roman"/>
          <w:b/>
          <w:sz w:val="24"/>
          <w:szCs w:val="24"/>
          <w:u w:val="single"/>
        </w:rPr>
      </w:pPr>
    </w:p>
    <w:p w14:paraId="1D64405B" w14:textId="77777777" w:rsidR="00E246EA" w:rsidRPr="00B43B6B" w:rsidRDefault="00E246EA" w:rsidP="00E246EA">
      <w:pPr>
        <w:spacing w:after="0" w:line="240" w:lineRule="auto"/>
        <w:rPr>
          <w:rFonts w:ascii="Times New Roman" w:hAnsi="Times New Roman"/>
          <w:b/>
          <w:sz w:val="24"/>
          <w:szCs w:val="24"/>
          <w:u w:val="single"/>
        </w:rPr>
      </w:pPr>
    </w:p>
    <w:p w14:paraId="2A05A66C" w14:textId="77777777" w:rsidR="00E246EA" w:rsidRPr="00B43B6B" w:rsidRDefault="00E246EA" w:rsidP="00E246EA">
      <w:pPr>
        <w:spacing w:after="0" w:line="240" w:lineRule="auto"/>
        <w:rPr>
          <w:rFonts w:ascii="Times New Roman" w:hAnsi="Times New Roman"/>
          <w:i/>
        </w:rPr>
      </w:pPr>
      <w:r w:rsidRPr="00B43B6B">
        <w:rPr>
          <w:rFonts w:ascii="Times New Roman" w:hAnsi="Times New Roman"/>
          <w:b/>
          <w:i/>
          <w:u w:val="single"/>
        </w:rPr>
        <w:t xml:space="preserve">Ieteicamās darba formas: </w:t>
      </w:r>
      <w:r w:rsidRPr="00B43B6B">
        <w:rPr>
          <w:rFonts w:ascii="Times New Roman" w:hAnsi="Times New Roman"/>
          <w:i/>
        </w:rPr>
        <w:t>informatīvs seminārs; seminārs – praktikums; pieredzes apmaiņa – labās prakses popularizēšana;  lekcija; konsultācija; radošā darbnīca; konkurss; ZPD; mācību priekšmetu olimpiāde, projekts, u.c. darba formas.</w:t>
      </w:r>
    </w:p>
    <w:p w14:paraId="35CE3C06" w14:textId="77777777" w:rsidR="00E246EA" w:rsidRPr="00B43B6B" w:rsidRDefault="00E246EA" w:rsidP="00E246EA">
      <w:pPr>
        <w:spacing w:after="0" w:line="240" w:lineRule="auto"/>
        <w:rPr>
          <w:rFonts w:ascii="Times New Roman" w:hAnsi="Times New Roman"/>
          <w:i/>
          <w:sz w:val="24"/>
          <w:szCs w:val="24"/>
        </w:rPr>
      </w:pPr>
    </w:p>
    <w:p w14:paraId="43E19443" w14:textId="77777777" w:rsidR="00E246EA" w:rsidRPr="00B43B6B" w:rsidRDefault="00E246EA" w:rsidP="00E246EA">
      <w:pPr>
        <w:spacing w:after="0" w:line="240" w:lineRule="auto"/>
        <w:rPr>
          <w:rFonts w:ascii="Times New Roman" w:hAnsi="Times New Roman"/>
          <w:i/>
          <w:sz w:val="24"/>
          <w:szCs w:val="24"/>
        </w:rPr>
      </w:pPr>
    </w:p>
    <w:p w14:paraId="40019F43" w14:textId="77777777" w:rsidR="00E246EA" w:rsidRPr="00B43B6B" w:rsidRDefault="00E246EA" w:rsidP="00E246EA">
      <w:pPr>
        <w:spacing w:after="0" w:line="240" w:lineRule="auto"/>
        <w:rPr>
          <w:rFonts w:ascii="Times New Roman" w:hAnsi="Times New Roman"/>
          <w:i/>
          <w:sz w:val="24"/>
          <w:szCs w:val="24"/>
        </w:rPr>
      </w:pPr>
    </w:p>
    <w:p w14:paraId="1947ADC6" w14:textId="77777777" w:rsidR="00E246EA" w:rsidRPr="006E7BC7" w:rsidRDefault="00E246EA" w:rsidP="00E246EA">
      <w:pPr>
        <w:spacing w:after="0" w:line="240" w:lineRule="auto"/>
        <w:jc w:val="right"/>
        <w:rPr>
          <w:rFonts w:ascii="Times New Roman" w:hAnsi="Times New Roman"/>
          <w:i/>
          <w:sz w:val="24"/>
          <w:szCs w:val="24"/>
        </w:rPr>
      </w:pPr>
    </w:p>
    <w:p w14:paraId="6DE25600" w14:textId="77777777" w:rsidR="00E246EA" w:rsidRPr="006E7BC7" w:rsidRDefault="00E246EA" w:rsidP="00E246EA">
      <w:pPr>
        <w:spacing w:after="0" w:line="240" w:lineRule="auto"/>
        <w:jc w:val="both"/>
        <w:rPr>
          <w:rFonts w:ascii="Times New Roman" w:hAnsi="Times New Roman"/>
          <w:sz w:val="24"/>
          <w:szCs w:val="24"/>
        </w:rPr>
      </w:pPr>
      <w:r w:rsidRPr="006E7BC7">
        <w:rPr>
          <w:rFonts w:ascii="Times New Roman" w:hAnsi="Times New Roman"/>
          <w:sz w:val="24"/>
          <w:szCs w:val="24"/>
        </w:rPr>
        <w:t>20__</w:t>
      </w:r>
      <w:r>
        <w:rPr>
          <w:rFonts w:ascii="Times New Roman" w:hAnsi="Times New Roman"/>
          <w:sz w:val="24"/>
          <w:szCs w:val="24"/>
        </w:rPr>
        <w:t>.</w:t>
      </w:r>
      <w:r w:rsidRPr="006E7BC7">
        <w:rPr>
          <w:rFonts w:ascii="Times New Roman" w:hAnsi="Times New Roman"/>
          <w:sz w:val="24"/>
          <w:szCs w:val="24"/>
        </w:rPr>
        <w:t xml:space="preserve"> gada________________      MJK: ____________________/                             /</w:t>
      </w:r>
    </w:p>
    <w:p w14:paraId="1F0A2C5F" w14:textId="77777777" w:rsidR="00E246EA" w:rsidRPr="00B43B6B" w:rsidRDefault="00E246EA" w:rsidP="00E246EA">
      <w:pPr>
        <w:spacing w:after="0" w:line="240" w:lineRule="auto"/>
        <w:jc w:val="right"/>
        <w:rPr>
          <w:rFonts w:ascii="Times New Roman" w:hAnsi="Times New Roman"/>
          <w:i/>
          <w:sz w:val="24"/>
          <w:szCs w:val="24"/>
        </w:rPr>
      </w:pPr>
      <w:r w:rsidRPr="00B43B6B">
        <w:rPr>
          <w:rFonts w:ascii="Times New Roman" w:hAnsi="Times New Roman"/>
          <w:i/>
          <w:sz w:val="24"/>
          <w:szCs w:val="24"/>
        </w:rPr>
        <w:t xml:space="preserve">                              </w:t>
      </w:r>
    </w:p>
    <w:p w14:paraId="6455016A" w14:textId="77777777" w:rsidR="00E246EA" w:rsidRPr="007012EB" w:rsidRDefault="00E246EA" w:rsidP="00E246EA">
      <w:pPr>
        <w:spacing w:after="0" w:line="240" w:lineRule="auto"/>
        <w:jc w:val="right"/>
        <w:rPr>
          <w:rFonts w:ascii="Times New Roman" w:hAnsi="Times New Roman"/>
          <w:i/>
        </w:rPr>
      </w:pPr>
    </w:p>
    <w:p w14:paraId="2C243599" w14:textId="77777777" w:rsidR="00E246EA" w:rsidRDefault="00E246EA" w:rsidP="00E246EA">
      <w:pPr>
        <w:spacing w:after="0" w:line="240" w:lineRule="auto"/>
        <w:jc w:val="right"/>
        <w:rPr>
          <w:rFonts w:ascii="Times New Roman" w:hAnsi="Times New Roman"/>
          <w:i/>
        </w:rPr>
      </w:pPr>
    </w:p>
    <w:p w14:paraId="0428EC41" w14:textId="77777777" w:rsidR="00E246EA" w:rsidRPr="00B43B6B" w:rsidRDefault="00E246EA" w:rsidP="00E246EA">
      <w:pPr>
        <w:spacing w:after="0" w:line="240" w:lineRule="auto"/>
        <w:jc w:val="right"/>
        <w:rPr>
          <w:rFonts w:ascii="Times New Roman" w:hAnsi="Times New Roman"/>
          <w:i/>
          <w:sz w:val="24"/>
          <w:szCs w:val="24"/>
        </w:rPr>
      </w:pPr>
      <w:r w:rsidRPr="00B43B6B">
        <w:rPr>
          <w:rFonts w:ascii="Times New Roman" w:hAnsi="Times New Roman"/>
          <w:i/>
          <w:sz w:val="24"/>
          <w:szCs w:val="24"/>
        </w:rPr>
        <w:t>2.pielikums</w:t>
      </w:r>
    </w:p>
    <w:p w14:paraId="30FC1989" w14:textId="77777777" w:rsidR="00E246EA" w:rsidRPr="00B43B6B" w:rsidRDefault="00E246EA" w:rsidP="00E246EA">
      <w:pPr>
        <w:spacing w:after="0" w:line="240" w:lineRule="auto"/>
        <w:jc w:val="center"/>
        <w:rPr>
          <w:rFonts w:ascii="Times New Roman" w:hAnsi="Times New Roman"/>
          <w:b/>
          <w:sz w:val="24"/>
          <w:szCs w:val="24"/>
        </w:rPr>
      </w:pPr>
      <w:r w:rsidRPr="00B43B6B">
        <w:rPr>
          <w:rFonts w:ascii="Times New Roman" w:hAnsi="Times New Roman"/>
          <w:b/>
          <w:sz w:val="24"/>
          <w:szCs w:val="24"/>
        </w:rPr>
        <w:t>Pārskats par pasākuma norisi</w:t>
      </w:r>
    </w:p>
    <w:p w14:paraId="526C5EC8" w14:textId="77777777" w:rsidR="00E246EA" w:rsidRPr="00B43B6B" w:rsidRDefault="00E246EA" w:rsidP="00E246EA">
      <w:pPr>
        <w:spacing w:after="0" w:line="240" w:lineRule="auto"/>
        <w:jc w:val="center"/>
        <w:rPr>
          <w:rFonts w:ascii="Times New Roman" w:hAnsi="Times New Roman"/>
          <w:b/>
          <w:sz w:val="24"/>
          <w:szCs w:val="24"/>
        </w:rPr>
      </w:pPr>
    </w:p>
    <w:p w14:paraId="227CF979" w14:textId="77777777" w:rsidR="00E246EA" w:rsidRPr="00B43B6B" w:rsidRDefault="00E246EA" w:rsidP="00E246EA">
      <w:pPr>
        <w:spacing w:after="0" w:line="240" w:lineRule="auto"/>
        <w:rPr>
          <w:rFonts w:ascii="Times New Roman" w:hAnsi="Times New Roman"/>
          <w:sz w:val="24"/>
          <w:szCs w:val="24"/>
        </w:rPr>
      </w:pPr>
      <w:r w:rsidRPr="00B43B6B">
        <w:rPr>
          <w:rFonts w:ascii="Times New Roman" w:hAnsi="Times New Roman"/>
          <w:sz w:val="24"/>
          <w:szCs w:val="24"/>
        </w:rPr>
        <w:t xml:space="preserve"> Laiks______________________________ </w:t>
      </w:r>
    </w:p>
    <w:p w14:paraId="2F7B5021" w14:textId="77777777" w:rsidR="00E246EA" w:rsidRPr="00B43B6B" w:rsidRDefault="00E246EA" w:rsidP="00E246EA">
      <w:pPr>
        <w:spacing w:after="0" w:line="240" w:lineRule="auto"/>
        <w:rPr>
          <w:rFonts w:ascii="Times New Roman" w:hAnsi="Times New Roman"/>
          <w:b/>
          <w:sz w:val="24"/>
          <w:szCs w:val="24"/>
        </w:rPr>
      </w:pPr>
    </w:p>
    <w:p w14:paraId="28BDCC2B" w14:textId="77777777" w:rsidR="00E246EA" w:rsidRPr="00B43B6B" w:rsidRDefault="00E246EA" w:rsidP="00E246EA">
      <w:pPr>
        <w:spacing w:after="0" w:line="240" w:lineRule="auto"/>
        <w:jc w:val="both"/>
        <w:rPr>
          <w:rFonts w:ascii="Times New Roman" w:hAnsi="Times New Roman"/>
          <w:sz w:val="24"/>
          <w:szCs w:val="24"/>
        </w:rPr>
      </w:pPr>
      <w:r w:rsidRPr="00B43B6B">
        <w:rPr>
          <w:rFonts w:ascii="Times New Roman" w:hAnsi="Times New Roman"/>
          <w:sz w:val="24"/>
          <w:szCs w:val="24"/>
        </w:rPr>
        <w:t>Vieta____________________________</w:t>
      </w:r>
    </w:p>
    <w:p w14:paraId="144E60B8" w14:textId="77777777" w:rsidR="00E246EA" w:rsidRPr="00B43B6B" w:rsidRDefault="00E246EA" w:rsidP="00E246EA">
      <w:pPr>
        <w:spacing w:after="0" w:line="240" w:lineRule="auto"/>
        <w:jc w:val="both"/>
        <w:rPr>
          <w:rFonts w:ascii="Times New Roman" w:hAnsi="Times New Roman"/>
          <w:sz w:val="24"/>
          <w:szCs w:val="24"/>
        </w:rPr>
      </w:pPr>
    </w:p>
    <w:p w14:paraId="1DE1372E" w14:textId="77777777" w:rsidR="00E246EA" w:rsidRPr="00B43B6B" w:rsidRDefault="00E246EA" w:rsidP="00E246EA">
      <w:pPr>
        <w:spacing w:after="0" w:line="240" w:lineRule="auto"/>
        <w:rPr>
          <w:rFonts w:ascii="Times New Roman" w:hAnsi="Times New Roman"/>
          <w:sz w:val="24"/>
          <w:szCs w:val="24"/>
        </w:rPr>
      </w:pPr>
      <w:r w:rsidRPr="00B43B6B">
        <w:rPr>
          <w:rFonts w:ascii="Times New Roman" w:hAnsi="Times New Roman"/>
          <w:sz w:val="24"/>
          <w:szCs w:val="24"/>
        </w:rPr>
        <w:t xml:space="preserve">Darba forma (informatīvais seminārs, metodiska sanāksme, seminārs – praktikums, tiešsaistes sanāksme, ekskursija, olimpiāde, konsultācija, paneļdiskusija u.c.) </w:t>
      </w:r>
    </w:p>
    <w:p w14:paraId="640EAC5C" w14:textId="77777777" w:rsidR="00E246EA" w:rsidRPr="00B43B6B" w:rsidRDefault="00E246EA" w:rsidP="00E246EA">
      <w:pPr>
        <w:spacing w:after="0" w:line="240" w:lineRule="auto"/>
        <w:rPr>
          <w:rFonts w:ascii="Times New Roman" w:hAnsi="Times New Roman"/>
          <w:sz w:val="24"/>
          <w:szCs w:val="24"/>
        </w:rPr>
      </w:pPr>
      <w:r w:rsidRPr="00B43B6B">
        <w:rPr>
          <w:rFonts w:ascii="Times New Roman" w:hAnsi="Times New Roman"/>
          <w:sz w:val="24"/>
          <w:szCs w:val="24"/>
        </w:rPr>
        <w:t>________________________________________________________________________________________________________________________________________________________________________</w:t>
      </w:r>
    </w:p>
    <w:p w14:paraId="21F73EA8" w14:textId="77777777" w:rsidR="00E246EA" w:rsidRPr="00B43B6B" w:rsidRDefault="00E246EA" w:rsidP="00E246EA">
      <w:pPr>
        <w:spacing w:after="0" w:line="240" w:lineRule="auto"/>
        <w:jc w:val="both"/>
        <w:rPr>
          <w:rFonts w:ascii="Times New Roman" w:hAnsi="Times New Roman"/>
          <w:sz w:val="24"/>
          <w:szCs w:val="24"/>
        </w:rPr>
      </w:pPr>
      <w:r w:rsidRPr="00B43B6B">
        <w:rPr>
          <w:rFonts w:ascii="Times New Roman" w:hAnsi="Times New Roman"/>
          <w:sz w:val="24"/>
          <w:szCs w:val="24"/>
        </w:rPr>
        <w:lastRenderedPageBreak/>
        <w:t xml:space="preserve">Tēma, darba saturs </w:t>
      </w:r>
    </w:p>
    <w:p w14:paraId="252B88D3" w14:textId="77777777" w:rsidR="00E246EA" w:rsidRPr="00B43B6B" w:rsidRDefault="00E246EA" w:rsidP="00E246EA">
      <w:pPr>
        <w:spacing w:after="0" w:line="240" w:lineRule="auto"/>
        <w:jc w:val="both"/>
        <w:rPr>
          <w:rFonts w:ascii="Times New Roman" w:hAnsi="Times New Roman"/>
          <w:sz w:val="24"/>
          <w:szCs w:val="24"/>
        </w:rPr>
      </w:pPr>
      <w:r w:rsidRPr="00B43B6B">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2CDFAC" w14:textId="77777777" w:rsidR="00E246EA" w:rsidRPr="00B43B6B" w:rsidRDefault="00E246EA" w:rsidP="00E246EA">
      <w:pPr>
        <w:spacing w:after="0" w:line="240" w:lineRule="auto"/>
        <w:jc w:val="both"/>
        <w:rPr>
          <w:rFonts w:ascii="Times New Roman" w:hAnsi="Times New Roman"/>
          <w:sz w:val="24"/>
          <w:szCs w:val="24"/>
        </w:rPr>
      </w:pPr>
    </w:p>
    <w:p w14:paraId="5E8D74DE" w14:textId="77777777" w:rsidR="00E246EA" w:rsidRPr="00B43B6B" w:rsidRDefault="00E246EA" w:rsidP="00E246EA">
      <w:pPr>
        <w:spacing w:after="0" w:line="240" w:lineRule="auto"/>
        <w:jc w:val="both"/>
        <w:rPr>
          <w:rFonts w:ascii="Times New Roman" w:hAnsi="Times New Roman"/>
          <w:sz w:val="24"/>
          <w:szCs w:val="24"/>
        </w:rPr>
      </w:pPr>
      <w:r w:rsidRPr="00B43B6B">
        <w:rPr>
          <w:rFonts w:ascii="Times New Roman" w:hAnsi="Times New Roman"/>
          <w:sz w:val="24"/>
          <w:szCs w:val="24"/>
        </w:rPr>
        <w:t xml:space="preserve">Secinājumi, priekšlikumi </w:t>
      </w:r>
    </w:p>
    <w:p w14:paraId="73C94901" w14:textId="77777777" w:rsidR="00E246EA" w:rsidRPr="00B43B6B" w:rsidRDefault="00E246EA" w:rsidP="00E246EA">
      <w:pPr>
        <w:spacing w:after="0" w:line="240" w:lineRule="auto"/>
        <w:jc w:val="both"/>
        <w:rPr>
          <w:rFonts w:ascii="Times New Roman" w:hAnsi="Times New Roman"/>
          <w:sz w:val="24"/>
          <w:szCs w:val="24"/>
        </w:rPr>
      </w:pPr>
      <w:r w:rsidRPr="00B43B6B">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029BD6" w14:textId="77777777" w:rsidR="00E246EA" w:rsidRPr="00B43B6B" w:rsidRDefault="00E246EA" w:rsidP="00E246EA">
      <w:pPr>
        <w:spacing w:after="0" w:line="240" w:lineRule="auto"/>
        <w:jc w:val="both"/>
        <w:rPr>
          <w:rFonts w:ascii="Times New Roman" w:hAnsi="Times New Roman"/>
          <w:sz w:val="24"/>
          <w:szCs w:val="24"/>
        </w:rPr>
      </w:pPr>
    </w:p>
    <w:p w14:paraId="5B210694" w14:textId="77777777" w:rsidR="00E246EA" w:rsidRPr="00B43B6B" w:rsidRDefault="00E246EA" w:rsidP="00E246EA">
      <w:pPr>
        <w:spacing w:after="0" w:line="240" w:lineRule="auto"/>
        <w:jc w:val="both"/>
        <w:rPr>
          <w:rFonts w:ascii="Times New Roman" w:hAnsi="Times New Roman"/>
          <w:sz w:val="24"/>
          <w:szCs w:val="24"/>
        </w:rPr>
      </w:pPr>
      <w:r w:rsidRPr="00B43B6B">
        <w:rPr>
          <w:rFonts w:ascii="Times New Roman" w:hAnsi="Times New Roman"/>
          <w:sz w:val="24"/>
          <w:szCs w:val="24"/>
        </w:rPr>
        <w:t>20__</w:t>
      </w:r>
      <w:r>
        <w:rPr>
          <w:rFonts w:ascii="Times New Roman" w:hAnsi="Times New Roman"/>
          <w:sz w:val="24"/>
          <w:szCs w:val="24"/>
        </w:rPr>
        <w:t>.</w:t>
      </w:r>
      <w:r w:rsidRPr="00B43B6B">
        <w:rPr>
          <w:rFonts w:ascii="Times New Roman" w:hAnsi="Times New Roman"/>
          <w:sz w:val="24"/>
          <w:szCs w:val="24"/>
        </w:rPr>
        <w:t xml:space="preserve"> gada________________          </w:t>
      </w:r>
      <w:r>
        <w:rPr>
          <w:rFonts w:ascii="Times New Roman" w:hAnsi="Times New Roman"/>
          <w:sz w:val="24"/>
          <w:szCs w:val="24"/>
        </w:rPr>
        <w:t>M</w:t>
      </w:r>
      <w:r w:rsidRPr="00B43B6B">
        <w:rPr>
          <w:rFonts w:ascii="Times New Roman" w:hAnsi="Times New Roman"/>
          <w:sz w:val="24"/>
          <w:szCs w:val="24"/>
        </w:rPr>
        <w:t>JK ____________________/                             /</w:t>
      </w:r>
    </w:p>
    <w:p w14:paraId="1D06518E" w14:textId="77777777" w:rsidR="00E246EA" w:rsidRPr="001E1AED" w:rsidRDefault="00E246EA" w:rsidP="00E246EA">
      <w:pPr>
        <w:spacing w:after="0" w:line="240" w:lineRule="auto"/>
        <w:jc w:val="both"/>
        <w:rPr>
          <w:rFonts w:ascii="Times New Roman" w:hAnsi="Times New Roman"/>
          <w:i/>
        </w:rPr>
      </w:pPr>
    </w:p>
    <w:p w14:paraId="16737CBF" w14:textId="77777777" w:rsidR="00E246EA" w:rsidRDefault="00E246EA" w:rsidP="00E246EA">
      <w:pPr>
        <w:spacing w:after="0" w:line="240" w:lineRule="auto"/>
        <w:ind w:right="567"/>
        <w:rPr>
          <w:rFonts w:ascii="Times New Roman" w:hAnsi="Times New Roman"/>
          <w:color w:val="000000"/>
          <w:sz w:val="16"/>
          <w:szCs w:val="16"/>
          <w:lang w:val="es-ES"/>
        </w:rPr>
      </w:pPr>
    </w:p>
    <w:p w14:paraId="67855BCA" w14:textId="77777777" w:rsidR="00E246EA" w:rsidRDefault="00E246EA" w:rsidP="00E246EA">
      <w:pPr>
        <w:spacing w:after="0" w:line="240" w:lineRule="auto"/>
        <w:ind w:right="567"/>
        <w:rPr>
          <w:rFonts w:ascii="Times New Roman" w:hAnsi="Times New Roman"/>
          <w:color w:val="000000"/>
          <w:sz w:val="16"/>
          <w:szCs w:val="16"/>
          <w:lang w:val="es-ES"/>
        </w:rPr>
      </w:pPr>
    </w:p>
    <w:p w14:paraId="021F3B43" w14:textId="77777777" w:rsidR="00E246EA" w:rsidRDefault="00E246EA" w:rsidP="00E246EA">
      <w:pPr>
        <w:spacing w:after="0" w:line="240" w:lineRule="auto"/>
        <w:ind w:right="567"/>
        <w:rPr>
          <w:rFonts w:ascii="Times New Roman" w:hAnsi="Times New Roman"/>
          <w:color w:val="000000"/>
          <w:sz w:val="16"/>
          <w:szCs w:val="16"/>
          <w:lang w:val="es-ES"/>
        </w:rPr>
      </w:pPr>
    </w:p>
    <w:p w14:paraId="03313BE1" w14:textId="77777777" w:rsidR="00E246EA" w:rsidRDefault="00E246EA" w:rsidP="00E246EA">
      <w:pPr>
        <w:spacing w:after="0" w:line="240" w:lineRule="auto"/>
        <w:ind w:right="567"/>
        <w:rPr>
          <w:rFonts w:ascii="Times New Roman" w:hAnsi="Times New Roman"/>
          <w:color w:val="000000"/>
          <w:sz w:val="16"/>
          <w:szCs w:val="16"/>
          <w:lang w:val="es-ES"/>
        </w:rPr>
      </w:pPr>
    </w:p>
    <w:p w14:paraId="12D2E59C" w14:textId="77777777" w:rsidR="00E246EA" w:rsidRDefault="00E246EA" w:rsidP="00E246EA">
      <w:pPr>
        <w:spacing w:after="0" w:line="240" w:lineRule="auto"/>
        <w:ind w:right="567"/>
        <w:rPr>
          <w:rFonts w:ascii="Times New Roman" w:hAnsi="Times New Roman"/>
          <w:color w:val="000000"/>
          <w:sz w:val="16"/>
          <w:szCs w:val="16"/>
          <w:lang w:val="es-ES"/>
        </w:rPr>
      </w:pPr>
    </w:p>
    <w:p w14:paraId="04C688F9" w14:textId="77777777" w:rsidR="00E246EA" w:rsidRDefault="00E246EA" w:rsidP="00E246EA">
      <w:pPr>
        <w:spacing w:after="0" w:line="240" w:lineRule="auto"/>
        <w:jc w:val="right"/>
        <w:rPr>
          <w:rFonts w:ascii="Times New Roman" w:eastAsia="Calibri" w:hAnsi="Times New Roman"/>
          <w:i/>
          <w:sz w:val="24"/>
          <w:szCs w:val="24"/>
        </w:rPr>
      </w:pPr>
      <w:r w:rsidRPr="003151F0">
        <w:rPr>
          <w:rFonts w:ascii="Times New Roman" w:eastAsia="Calibri" w:hAnsi="Times New Roman"/>
          <w:i/>
          <w:sz w:val="24"/>
          <w:szCs w:val="24"/>
        </w:rPr>
        <w:t xml:space="preserve">                 </w:t>
      </w:r>
    </w:p>
    <w:p w14:paraId="4F8161BE" w14:textId="77777777" w:rsidR="00E246EA" w:rsidRDefault="00E246EA" w:rsidP="00E246EA">
      <w:pPr>
        <w:spacing w:after="0" w:line="240" w:lineRule="auto"/>
        <w:jc w:val="right"/>
        <w:rPr>
          <w:rFonts w:ascii="Times New Roman" w:eastAsia="Calibri" w:hAnsi="Times New Roman"/>
          <w:i/>
          <w:sz w:val="24"/>
          <w:szCs w:val="24"/>
        </w:rPr>
      </w:pPr>
    </w:p>
    <w:p w14:paraId="318F9316" w14:textId="77777777" w:rsidR="00E246EA" w:rsidRDefault="00E246EA" w:rsidP="00E246EA">
      <w:pPr>
        <w:spacing w:after="0" w:line="240" w:lineRule="auto"/>
        <w:jc w:val="right"/>
        <w:rPr>
          <w:rFonts w:ascii="Times New Roman" w:eastAsia="Calibri" w:hAnsi="Times New Roman"/>
          <w:i/>
          <w:sz w:val="24"/>
          <w:szCs w:val="24"/>
        </w:rPr>
      </w:pPr>
      <w:r w:rsidRPr="003151F0">
        <w:rPr>
          <w:rFonts w:ascii="Times New Roman" w:eastAsia="Calibri" w:hAnsi="Times New Roman"/>
          <w:i/>
          <w:sz w:val="24"/>
          <w:szCs w:val="24"/>
        </w:rPr>
        <w:t xml:space="preserve">    3.pielikums</w:t>
      </w:r>
    </w:p>
    <w:p w14:paraId="6C0A7D65" w14:textId="77777777" w:rsidR="00E246EA" w:rsidRPr="003151F0" w:rsidRDefault="00E246EA" w:rsidP="00E246EA">
      <w:pPr>
        <w:spacing w:after="0" w:line="240" w:lineRule="auto"/>
        <w:jc w:val="right"/>
        <w:rPr>
          <w:rFonts w:ascii="Times New Roman" w:eastAsia="Calibri" w:hAnsi="Times New Roman"/>
          <w:i/>
          <w:sz w:val="24"/>
          <w:szCs w:val="24"/>
        </w:rPr>
      </w:pPr>
    </w:p>
    <w:p w14:paraId="697973B1" w14:textId="77777777" w:rsidR="00E246EA" w:rsidRPr="003151F0" w:rsidRDefault="00E246EA" w:rsidP="00E246EA">
      <w:pPr>
        <w:spacing w:after="0" w:line="240" w:lineRule="auto"/>
        <w:jc w:val="center"/>
        <w:rPr>
          <w:rFonts w:ascii="Times New Roman" w:eastAsia="Calibri" w:hAnsi="Times New Roman"/>
          <w:b/>
          <w:sz w:val="24"/>
          <w:szCs w:val="24"/>
        </w:rPr>
      </w:pPr>
      <w:r w:rsidRPr="003151F0">
        <w:rPr>
          <w:rFonts w:ascii="Times New Roman" w:eastAsia="Calibri" w:hAnsi="Times New Roman"/>
          <w:b/>
          <w:sz w:val="24"/>
          <w:szCs w:val="24"/>
        </w:rPr>
        <w:t>________________________ mācību jomas</w:t>
      </w:r>
    </w:p>
    <w:p w14:paraId="73582BA2" w14:textId="77777777" w:rsidR="00E246EA" w:rsidRPr="003151F0" w:rsidRDefault="00E246EA" w:rsidP="00E246EA">
      <w:pPr>
        <w:spacing w:after="0" w:line="240" w:lineRule="auto"/>
        <w:jc w:val="center"/>
        <w:rPr>
          <w:rFonts w:ascii="Times New Roman" w:eastAsia="Calibri" w:hAnsi="Times New Roman"/>
          <w:b/>
          <w:sz w:val="24"/>
          <w:szCs w:val="24"/>
        </w:rPr>
      </w:pPr>
      <w:r w:rsidRPr="003151F0">
        <w:rPr>
          <w:rFonts w:ascii="Times New Roman" w:eastAsia="Calibri" w:hAnsi="Times New Roman"/>
          <w:b/>
          <w:sz w:val="24"/>
          <w:szCs w:val="24"/>
        </w:rPr>
        <w:t xml:space="preserve">Metodiskā darba </w:t>
      </w:r>
      <w:proofErr w:type="spellStart"/>
      <w:r w:rsidRPr="003151F0">
        <w:rPr>
          <w:rFonts w:ascii="Times New Roman" w:eastAsia="Calibri" w:hAnsi="Times New Roman"/>
          <w:b/>
          <w:sz w:val="24"/>
          <w:szCs w:val="24"/>
        </w:rPr>
        <w:t>izvērtējums</w:t>
      </w:r>
      <w:proofErr w:type="spellEnd"/>
      <w:r w:rsidRPr="003151F0">
        <w:rPr>
          <w:rFonts w:ascii="Times New Roman" w:eastAsia="Calibri" w:hAnsi="Times New Roman"/>
          <w:b/>
          <w:sz w:val="24"/>
          <w:szCs w:val="24"/>
        </w:rPr>
        <w:t xml:space="preserve"> 20.../20… mācību gadā</w:t>
      </w:r>
    </w:p>
    <w:p w14:paraId="188ED9FE" w14:textId="77777777" w:rsidR="00E246EA" w:rsidRPr="003151F0" w:rsidRDefault="00E246EA" w:rsidP="00E246EA">
      <w:pPr>
        <w:spacing w:after="0" w:line="240" w:lineRule="auto"/>
        <w:jc w:val="center"/>
        <w:rPr>
          <w:rFonts w:ascii="Times New Roman" w:eastAsia="Calibri" w:hAnsi="Times New Roman"/>
          <w:sz w:val="24"/>
          <w:szCs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4123"/>
        <w:gridCol w:w="850"/>
        <w:gridCol w:w="1021"/>
        <w:gridCol w:w="844"/>
      </w:tblGrid>
      <w:tr w:rsidR="00E246EA" w:rsidRPr="00852910" w14:paraId="02B88C90" w14:textId="77777777" w:rsidTr="0073408D">
        <w:tc>
          <w:tcPr>
            <w:tcW w:w="2235" w:type="dxa"/>
            <w:shd w:val="clear" w:color="auto" w:fill="auto"/>
          </w:tcPr>
          <w:p w14:paraId="3B4DADBB" w14:textId="77777777" w:rsidR="00E246EA" w:rsidRPr="00852910" w:rsidRDefault="00E246EA" w:rsidP="0073408D">
            <w:pPr>
              <w:spacing w:after="0" w:line="240" w:lineRule="auto"/>
              <w:jc w:val="center"/>
              <w:rPr>
                <w:rFonts w:ascii="Times New Roman" w:eastAsia="Calibri" w:hAnsi="Times New Roman"/>
                <w:i/>
              </w:rPr>
            </w:pPr>
            <w:r w:rsidRPr="00852910">
              <w:rPr>
                <w:rFonts w:ascii="Times New Roman" w:eastAsia="Calibri" w:hAnsi="Times New Roman"/>
                <w:i/>
              </w:rPr>
              <w:t>Kritēriji</w:t>
            </w:r>
          </w:p>
        </w:tc>
        <w:tc>
          <w:tcPr>
            <w:tcW w:w="4252" w:type="dxa"/>
            <w:shd w:val="clear" w:color="auto" w:fill="auto"/>
          </w:tcPr>
          <w:p w14:paraId="2E0EAB36" w14:textId="77777777" w:rsidR="00E246EA" w:rsidRPr="00852910" w:rsidRDefault="00E246EA" w:rsidP="0073408D">
            <w:pPr>
              <w:spacing w:after="0" w:line="240" w:lineRule="auto"/>
              <w:jc w:val="center"/>
              <w:rPr>
                <w:rFonts w:ascii="Times New Roman" w:eastAsia="Calibri" w:hAnsi="Times New Roman"/>
                <w:i/>
              </w:rPr>
            </w:pPr>
            <w:r w:rsidRPr="00852910">
              <w:rPr>
                <w:rFonts w:ascii="Times New Roman" w:eastAsia="Calibri" w:hAnsi="Times New Roman"/>
                <w:i/>
              </w:rPr>
              <w:t>Izpildes apraksts.</w:t>
            </w:r>
          </w:p>
        </w:tc>
        <w:tc>
          <w:tcPr>
            <w:tcW w:w="851" w:type="dxa"/>
            <w:shd w:val="clear" w:color="auto" w:fill="auto"/>
          </w:tcPr>
          <w:p w14:paraId="03CB0D03" w14:textId="77777777" w:rsidR="00E246EA" w:rsidRPr="00852910" w:rsidRDefault="00E246EA" w:rsidP="0073408D">
            <w:pPr>
              <w:spacing w:after="0" w:line="240" w:lineRule="auto"/>
              <w:rPr>
                <w:rFonts w:ascii="Calibri" w:eastAsia="Calibri" w:hAnsi="Calibri"/>
                <w:i/>
              </w:rPr>
            </w:pPr>
            <w:r w:rsidRPr="00852910">
              <w:rPr>
                <w:rFonts w:ascii="Calibri" w:eastAsia="Calibri" w:hAnsi="Calibri"/>
                <w:i/>
              </w:rPr>
              <w:t>Augsts</w:t>
            </w:r>
          </w:p>
        </w:tc>
        <w:tc>
          <w:tcPr>
            <w:tcW w:w="850" w:type="dxa"/>
            <w:shd w:val="clear" w:color="auto" w:fill="auto"/>
          </w:tcPr>
          <w:p w14:paraId="1FBEF021" w14:textId="77777777" w:rsidR="00E246EA" w:rsidRPr="00852910" w:rsidRDefault="00E246EA" w:rsidP="0073408D">
            <w:pPr>
              <w:spacing w:after="0" w:line="240" w:lineRule="auto"/>
              <w:rPr>
                <w:rFonts w:ascii="Calibri" w:eastAsia="Calibri" w:hAnsi="Calibri"/>
                <w:i/>
              </w:rPr>
            </w:pPr>
            <w:r w:rsidRPr="00852910">
              <w:rPr>
                <w:rFonts w:ascii="Calibri" w:eastAsia="Calibri" w:hAnsi="Calibri"/>
                <w:i/>
              </w:rPr>
              <w:t>Optimāls</w:t>
            </w:r>
          </w:p>
        </w:tc>
        <w:tc>
          <w:tcPr>
            <w:tcW w:w="851" w:type="dxa"/>
            <w:shd w:val="clear" w:color="auto" w:fill="auto"/>
          </w:tcPr>
          <w:p w14:paraId="7B0ED2C3" w14:textId="77777777" w:rsidR="00E246EA" w:rsidRPr="00852910" w:rsidRDefault="00E246EA" w:rsidP="0073408D">
            <w:pPr>
              <w:spacing w:after="0" w:line="240" w:lineRule="auto"/>
              <w:rPr>
                <w:rFonts w:ascii="Calibri" w:eastAsia="Calibri" w:hAnsi="Calibri"/>
                <w:i/>
              </w:rPr>
            </w:pPr>
            <w:r w:rsidRPr="00852910">
              <w:rPr>
                <w:rFonts w:ascii="Calibri" w:eastAsia="Calibri" w:hAnsi="Calibri"/>
                <w:i/>
              </w:rPr>
              <w:t>Zems</w:t>
            </w:r>
          </w:p>
        </w:tc>
      </w:tr>
      <w:tr w:rsidR="00E246EA" w:rsidRPr="00852910" w14:paraId="5B8AC327" w14:textId="77777777" w:rsidTr="0073408D">
        <w:tc>
          <w:tcPr>
            <w:tcW w:w="2235" w:type="dxa"/>
            <w:shd w:val="clear" w:color="auto" w:fill="auto"/>
          </w:tcPr>
          <w:p w14:paraId="7CF51E64" w14:textId="77777777" w:rsidR="00E246EA" w:rsidRPr="00852910" w:rsidRDefault="00E246EA" w:rsidP="0073408D">
            <w:pPr>
              <w:spacing w:after="0" w:line="240" w:lineRule="auto"/>
              <w:rPr>
                <w:rFonts w:ascii="Times New Roman" w:eastAsia="Calibri" w:hAnsi="Times New Roman"/>
              </w:rPr>
            </w:pPr>
            <w:r w:rsidRPr="00852910">
              <w:rPr>
                <w:rFonts w:ascii="Times New Roman" w:eastAsia="Calibri" w:hAnsi="Times New Roman"/>
              </w:rPr>
              <w:t>Darba plānošana un organizēšana</w:t>
            </w:r>
          </w:p>
        </w:tc>
        <w:tc>
          <w:tcPr>
            <w:tcW w:w="4252" w:type="dxa"/>
            <w:shd w:val="clear" w:color="auto" w:fill="auto"/>
          </w:tcPr>
          <w:p w14:paraId="629BD75E" w14:textId="77777777" w:rsidR="00E246EA" w:rsidRPr="00852910" w:rsidRDefault="00E246EA" w:rsidP="0073408D">
            <w:pPr>
              <w:spacing w:after="0" w:line="240" w:lineRule="auto"/>
              <w:jc w:val="right"/>
              <w:rPr>
                <w:rFonts w:ascii="Times New Roman" w:eastAsia="Calibri" w:hAnsi="Times New Roman"/>
              </w:rPr>
            </w:pPr>
          </w:p>
          <w:p w14:paraId="0FA2176E" w14:textId="77777777" w:rsidR="00E246EA" w:rsidRPr="00852910" w:rsidRDefault="00E246EA" w:rsidP="0073408D">
            <w:pPr>
              <w:spacing w:after="0" w:line="240" w:lineRule="auto"/>
              <w:jc w:val="right"/>
              <w:rPr>
                <w:rFonts w:ascii="Times New Roman" w:eastAsia="Calibri" w:hAnsi="Times New Roman"/>
              </w:rPr>
            </w:pPr>
          </w:p>
          <w:p w14:paraId="5869881D" w14:textId="77777777" w:rsidR="00E246EA" w:rsidRPr="00852910" w:rsidRDefault="00E246EA" w:rsidP="0073408D">
            <w:pPr>
              <w:spacing w:after="0" w:line="240" w:lineRule="auto"/>
              <w:jc w:val="right"/>
              <w:rPr>
                <w:rFonts w:ascii="Times New Roman" w:eastAsia="Calibri" w:hAnsi="Times New Roman"/>
              </w:rPr>
            </w:pPr>
          </w:p>
          <w:p w14:paraId="6397A05E" w14:textId="77777777" w:rsidR="00E246EA" w:rsidRPr="00852910" w:rsidRDefault="00E246EA" w:rsidP="0073408D">
            <w:pPr>
              <w:spacing w:after="0" w:line="240" w:lineRule="auto"/>
              <w:jc w:val="right"/>
              <w:rPr>
                <w:rFonts w:ascii="Times New Roman" w:eastAsia="Calibri" w:hAnsi="Times New Roman"/>
              </w:rPr>
            </w:pPr>
          </w:p>
          <w:p w14:paraId="4AF01C33" w14:textId="77777777" w:rsidR="00E246EA" w:rsidRPr="00852910" w:rsidRDefault="00E246EA" w:rsidP="0073408D">
            <w:pPr>
              <w:spacing w:after="0" w:line="240" w:lineRule="auto"/>
              <w:jc w:val="right"/>
              <w:rPr>
                <w:rFonts w:ascii="Times New Roman" w:eastAsia="Calibri" w:hAnsi="Times New Roman"/>
              </w:rPr>
            </w:pPr>
          </w:p>
          <w:p w14:paraId="7876B980" w14:textId="77777777" w:rsidR="00E246EA" w:rsidRPr="00852910" w:rsidRDefault="00E246EA" w:rsidP="0073408D">
            <w:pPr>
              <w:spacing w:after="0" w:line="240" w:lineRule="auto"/>
              <w:jc w:val="right"/>
              <w:rPr>
                <w:rFonts w:ascii="Times New Roman" w:eastAsia="Calibri" w:hAnsi="Times New Roman"/>
              </w:rPr>
            </w:pPr>
          </w:p>
          <w:p w14:paraId="7DB74FB1" w14:textId="77777777" w:rsidR="00E246EA" w:rsidRPr="00852910" w:rsidRDefault="00E246EA" w:rsidP="0073408D">
            <w:pPr>
              <w:spacing w:after="0" w:line="240" w:lineRule="auto"/>
              <w:jc w:val="right"/>
              <w:rPr>
                <w:rFonts w:ascii="Times New Roman" w:eastAsia="Calibri" w:hAnsi="Times New Roman"/>
              </w:rPr>
            </w:pPr>
          </w:p>
          <w:p w14:paraId="7C794497" w14:textId="77777777" w:rsidR="00E246EA" w:rsidRPr="00852910" w:rsidRDefault="00E246EA" w:rsidP="0073408D">
            <w:pPr>
              <w:spacing w:after="0" w:line="240" w:lineRule="auto"/>
              <w:jc w:val="right"/>
              <w:rPr>
                <w:rFonts w:ascii="Times New Roman" w:eastAsia="Calibri" w:hAnsi="Times New Roman"/>
              </w:rPr>
            </w:pPr>
          </w:p>
          <w:p w14:paraId="53494878" w14:textId="77777777" w:rsidR="00E246EA" w:rsidRPr="00852910" w:rsidRDefault="00E246EA" w:rsidP="0073408D">
            <w:pPr>
              <w:spacing w:after="0" w:line="240" w:lineRule="auto"/>
              <w:jc w:val="right"/>
              <w:rPr>
                <w:rFonts w:ascii="Times New Roman" w:eastAsia="Calibri" w:hAnsi="Times New Roman"/>
              </w:rPr>
            </w:pPr>
          </w:p>
        </w:tc>
        <w:tc>
          <w:tcPr>
            <w:tcW w:w="851" w:type="dxa"/>
            <w:shd w:val="clear" w:color="auto" w:fill="auto"/>
          </w:tcPr>
          <w:p w14:paraId="3D6E07EC" w14:textId="77777777" w:rsidR="00E246EA" w:rsidRPr="00852910" w:rsidRDefault="00E246EA" w:rsidP="0073408D">
            <w:pPr>
              <w:spacing w:after="0" w:line="240" w:lineRule="auto"/>
              <w:rPr>
                <w:rFonts w:ascii="Calibri" w:eastAsia="Calibri" w:hAnsi="Calibri"/>
              </w:rPr>
            </w:pPr>
          </w:p>
        </w:tc>
        <w:tc>
          <w:tcPr>
            <w:tcW w:w="850" w:type="dxa"/>
            <w:shd w:val="clear" w:color="auto" w:fill="auto"/>
          </w:tcPr>
          <w:p w14:paraId="4132CAE4" w14:textId="77777777" w:rsidR="00E246EA" w:rsidRPr="00852910" w:rsidRDefault="00E246EA" w:rsidP="0073408D">
            <w:pPr>
              <w:spacing w:after="0" w:line="240" w:lineRule="auto"/>
              <w:rPr>
                <w:rFonts w:ascii="Calibri" w:eastAsia="Calibri" w:hAnsi="Calibri"/>
              </w:rPr>
            </w:pPr>
          </w:p>
        </w:tc>
        <w:tc>
          <w:tcPr>
            <w:tcW w:w="851" w:type="dxa"/>
            <w:shd w:val="clear" w:color="auto" w:fill="auto"/>
          </w:tcPr>
          <w:p w14:paraId="549E64B8" w14:textId="77777777" w:rsidR="00E246EA" w:rsidRPr="00852910" w:rsidRDefault="00E246EA" w:rsidP="0073408D">
            <w:pPr>
              <w:spacing w:after="0" w:line="240" w:lineRule="auto"/>
              <w:rPr>
                <w:rFonts w:ascii="Calibri" w:eastAsia="Calibri" w:hAnsi="Calibri"/>
              </w:rPr>
            </w:pPr>
          </w:p>
        </w:tc>
      </w:tr>
      <w:tr w:rsidR="00E246EA" w:rsidRPr="00852910" w14:paraId="4D8A790F" w14:textId="77777777" w:rsidTr="0073408D">
        <w:trPr>
          <w:trHeight w:val="1955"/>
        </w:trPr>
        <w:tc>
          <w:tcPr>
            <w:tcW w:w="2235" w:type="dxa"/>
            <w:shd w:val="clear" w:color="auto" w:fill="auto"/>
          </w:tcPr>
          <w:p w14:paraId="756DA6FA" w14:textId="77777777" w:rsidR="00E246EA" w:rsidRPr="00852910" w:rsidRDefault="00E246EA" w:rsidP="0073408D">
            <w:pPr>
              <w:spacing w:after="0" w:line="240" w:lineRule="auto"/>
              <w:rPr>
                <w:rFonts w:ascii="Times New Roman" w:eastAsia="Calibri" w:hAnsi="Times New Roman"/>
                <w:iCs/>
                <w:color w:val="000000"/>
              </w:rPr>
            </w:pPr>
            <w:r w:rsidRPr="00852910">
              <w:rPr>
                <w:rFonts w:ascii="Times New Roman" w:eastAsia="Calibri" w:hAnsi="Times New Roman"/>
                <w:iCs/>
                <w:color w:val="000000"/>
              </w:rPr>
              <w:t>Mācību jomas koordinatora profesionālā pilnveide</w:t>
            </w:r>
          </w:p>
        </w:tc>
        <w:tc>
          <w:tcPr>
            <w:tcW w:w="4252" w:type="dxa"/>
            <w:shd w:val="clear" w:color="auto" w:fill="auto"/>
          </w:tcPr>
          <w:p w14:paraId="0AABAFAC" w14:textId="77777777" w:rsidR="00E246EA" w:rsidRPr="00852910" w:rsidRDefault="00E246EA" w:rsidP="0073408D">
            <w:pPr>
              <w:spacing w:after="0" w:line="240" w:lineRule="auto"/>
              <w:jc w:val="right"/>
              <w:rPr>
                <w:rFonts w:ascii="Times New Roman" w:eastAsia="Calibri" w:hAnsi="Times New Roman"/>
              </w:rPr>
            </w:pPr>
          </w:p>
          <w:p w14:paraId="777F0DDB" w14:textId="77777777" w:rsidR="00E246EA" w:rsidRPr="00852910" w:rsidRDefault="00E246EA" w:rsidP="0073408D">
            <w:pPr>
              <w:spacing w:after="0" w:line="240" w:lineRule="auto"/>
              <w:jc w:val="right"/>
              <w:rPr>
                <w:rFonts w:ascii="Times New Roman" w:eastAsia="Calibri" w:hAnsi="Times New Roman"/>
              </w:rPr>
            </w:pPr>
          </w:p>
          <w:p w14:paraId="6043897C" w14:textId="77777777" w:rsidR="00E246EA" w:rsidRPr="00852910" w:rsidRDefault="00E246EA" w:rsidP="0073408D">
            <w:pPr>
              <w:spacing w:after="0" w:line="240" w:lineRule="auto"/>
              <w:jc w:val="right"/>
              <w:rPr>
                <w:rFonts w:ascii="Times New Roman" w:eastAsia="Calibri" w:hAnsi="Times New Roman"/>
              </w:rPr>
            </w:pPr>
          </w:p>
          <w:p w14:paraId="19FE4EDD" w14:textId="77777777" w:rsidR="00E246EA" w:rsidRPr="00852910" w:rsidRDefault="00E246EA" w:rsidP="0073408D">
            <w:pPr>
              <w:spacing w:after="0" w:line="240" w:lineRule="auto"/>
              <w:jc w:val="right"/>
              <w:rPr>
                <w:rFonts w:ascii="Times New Roman" w:eastAsia="Calibri" w:hAnsi="Times New Roman"/>
              </w:rPr>
            </w:pPr>
          </w:p>
          <w:p w14:paraId="4C242E94" w14:textId="77777777" w:rsidR="00E246EA" w:rsidRPr="00852910" w:rsidRDefault="00E246EA" w:rsidP="0073408D">
            <w:pPr>
              <w:spacing w:after="0" w:line="240" w:lineRule="auto"/>
              <w:jc w:val="right"/>
              <w:rPr>
                <w:rFonts w:ascii="Times New Roman" w:eastAsia="Calibri" w:hAnsi="Times New Roman"/>
              </w:rPr>
            </w:pPr>
          </w:p>
          <w:p w14:paraId="231BC9BF" w14:textId="77777777" w:rsidR="00E246EA" w:rsidRPr="00852910" w:rsidRDefault="00E246EA" w:rsidP="0073408D">
            <w:pPr>
              <w:spacing w:after="0" w:line="240" w:lineRule="auto"/>
              <w:jc w:val="right"/>
              <w:rPr>
                <w:rFonts w:ascii="Times New Roman" w:eastAsia="Calibri" w:hAnsi="Times New Roman"/>
              </w:rPr>
            </w:pPr>
          </w:p>
          <w:p w14:paraId="7C176007" w14:textId="77777777" w:rsidR="00E246EA" w:rsidRPr="00852910" w:rsidRDefault="00E246EA" w:rsidP="0073408D">
            <w:pPr>
              <w:spacing w:after="0" w:line="240" w:lineRule="auto"/>
              <w:jc w:val="right"/>
              <w:rPr>
                <w:rFonts w:ascii="Times New Roman" w:eastAsia="Calibri" w:hAnsi="Times New Roman"/>
              </w:rPr>
            </w:pPr>
          </w:p>
          <w:p w14:paraId="27CBDCDD" w14:textId="77777777" w:rsidR="00E246EA" w:rsidRPr="00852910" w:rsidRDefault="00E246EA" w:rsidP="0073408D">
            <w:pPr>
              <w:spacing w:after="0" w:line="240" w:lineRule="auto"/>
              <w:jc w:val="right"/>
              <w:rPr>
                <w:rFonts w:ascii="Times New Roman" w:eastAsia="Calibri" w:hAnsi="Times New Roman"/>
              </w:rPr>
            </w:pPr>
          </w:p>
          <w:p w14:paraId="52E4C88D" w14:textId="77777777" w:rsidR="00E246EA" w:rsidRPr="00852910" w:rsidRDefault="00E246EA" w:rsidP="0073408D">
            <w:pPr>
              <w:spacing w:after="0" w:line="240" w:lineRule="auto"/>
              <w:jc w:val="right"/>
              <w:rPr>
                <w:rFonts w:ascii="Times New Roman" w:eastAsia="Calibri" w:hAnsi="Times New Roman"/>
              </w:rPr>
            </w:pPr>
          </w:p>
          <w:p w14:paraId="2DEEA0E4" w14:textId="77777777" w:rsidR="00E246EA" w:rsidRPr="00852910" w:rsidRDefault="00E246EA" w:rsidP="0073408D">
            <w:pPr>
              <w:spacing w:after="0" w:line="240" w:lineRule="auto"/>
              <w:jc w:val="right"/>
              <w:rPr>
                <w:rFonts w:ascii="Times New Roman" w:eastAsia="Calibri" w:hAnsi="Times New Roman"/>
              </w:rPr>
            </w:pPr>
          </w:p>
        </w:tc>
        <w:tc>
          <w:tcPr>
            <w:tcW w:w="851" w:type="dxa"/>
            <w:shd w:val="clear" w:color="auto" w:fill="auto"/>
          </w:tcPr>
          <w:p w14:paraId="369F123C" w14:textId="77777777" w:rsidR="00E246EA" w:rsidRPr="00852910" w:rsidRDefault="00E246EA" w:rsidP="0073408D">
            <w:pPr>
              <w:spacing w:after="0" w:line="240" w:lineRule="auto"/>
              <w:rPr>
                <w:rFonts w:ascii="Calibri" w:eastAsia="Calibri" w:hAnsi="Calibri"/>
              </w:rPr>
            </w:pPr>
          </w:p>
        </w:tc>
        <w:tc>
          <w:tcPr>
            <w:tcW w:w="850" w:type="dxa"/>
            <w:shd w:val="clear" w:color="auto" w:fill="auto"/>
          </w:tcPr>
          <w:p w14:paraId="0F8B659C" w14:textId="77777777" w:rsidR="00E246EA" w:rsidRPr="00852910" w:rsidRDefault="00E246EA" w:rsidP="0073408D">
            <w:pPr>
              <w:spacing w:after="0" w:line="240" w:lineRule="auto"/>
              <w:rPr>
                <w:rFonts w:ascii="Calibri" w:eastAsia="Calibri" w:hAnsi="Calibri"/>
              </w:rPr>
            </w:pPr>
          </w:p>
        </w:tc>
        <w:tc>
          <w:tcPr>
            <w:tcW w:w="851" w:type="dxa"/>
            <w:shd w:val="clear" w:color="auto" w:fill="auto"/>
          </w:tcPr>
          <w:p w14:paraId="71C5D508" w14:textId="77777777" w:rsidR="00E246EA" w:rsidRPr="00852910" w:rsidRDefault="00E246EA" w:rsidP="0073408D">
            <w:pPr>
              <w:spacing w:after="0" w:line="240" w:lineRule="auto"/>
              <w:rPr>
                <w:rFonts w:ascii="Calibri" w:eastAsia="Calibri" w:hAnsi="Calibri"/>
              </w:rPr>
            </w:pPr>
          </w:p>
        </w:tc>
      </w:tr>
      <w:tr w:rsidR="00E246EA" w:rsidRPr="00852910" w14:paraId="6C83DA05" w14:textId="77777777" w:rsidTr="0073408D">
        <w:tc>
          <w:tcPr>
            <w:tcW w:w="2235" w:type="dxa"/>
            <w:shd w:val="clear" w:color="auto" w:fill="auto"/>
          </w:tcPr>
          <w:p w14:paraId="545316AE" w14:textId="77777777" w:rsidR="00E246EA" w:rsidRPr="00852910" w:rsidRDefault="00E246EA" w:rsidP="0073408D">
            <w:pPr>
              <w:spacing w:after="0" w:line="240" w:lineRule="auto"/>
              <w:rPr>
                <w:rFonts w:ascii="Times New Roman" w:eastAsia="Calibri" w:hAnsi="Times New Roman"/>
              </w:rPr>
            </w:pPr>
            <w:r w:rsidRPr="00852910">
              <w:rPr>
                <w:rFonts w:ascii="Times New Roman" w:eastAsia="Calibri" w:hAnsi="Times New Roman"/>
              </w:rPr>
              <w:lastRenderedPageBreak/>
              <w:t>Sadarbība starp skolotājiem pilnveidotā mācību satura un pieejas plānošanā.</w:t>
            </w:r>
          </w:p>
          <w:p w14:paraId="1299F013" w14:textId="77777777" w:rsidR="00E246EA" w:rsidRPr="00852910" w:rsidRDefault="00E246EA" w:rsidP="0073408D">
            <w:pPr>
              <w:spacing w:after="0" w:line="240" w:lineRule="auto"/>
              <w:rPr>
                <w:rFonts w:ascii="Times New Roman" w:eastAsia="Calibri" w:hAnsi="Times New Roman"/>
              </w:rPr>
            </w:pPr>
          </w:p>
        </w:tc>
        <w:tc>
          <w:tcPr>
            <w:tcW w:w="4252" w:type="dxa"/>
            <w:shd w:val="clear" w:color="auto" w:fill="auto"/>
          </w:tcPr>
          <w:p w14:paraId="369BBABB" w14:textId="77777777" w:rsidR="00E246EA" w:rsidRPr="00852910" w:rsidRDefault="00E246EA" w:rsidP="0073408D">
            <w:pPr>
              <w:spacing w:after="0" w:line="240" w:lineRule="auto"/>
              <w:jc w:val="right"/>
              <w:rPr>
                <w:rFonts w:ascii="Times New Roman" w:eastAsia="Calibri" w:hAnsi="Times New Roman"/>
              </w:rPr>
            </w:pPr>
          </w:p>
          <w:p w14:paraId="0F5769C2" w14:textId="77777777" w:rsidR="00E246EA" w:rsidRPr="00852910" w:rsidRDefault="00E246EA" w:rsidP="0073408D">
            <w:pPr>
              <w:spacing w:after="0" w:line="240" w:lineRule="auto"/>
              <w:jc w:val="right"/>
              <w:rPr>
                <w:rFonts w:ascii="Times New Roman" w:eastAsia="Calibri" w:hAnsi="Times New Roman"/>
              </w:rPr>
            </w:pPr>
          </w:p>
          <w:p w14:paraId="2780F871" w14:textId="77777777" w:rsidR="00E246EA" w:rsidRPr="00852910" w:rsidRDefault="00E246EA" w:rsidP="0073408D">
            <w:pPr>
              <w:spacing w:after="0" w:line="240" w:lineRule="auto"/>
              <w:jc w:val="right"/>
              <w:rPr>
                <w:rFonts w:ascii="Times New Roman" w:eastAsia="Calibri" w:hAnsi="Times New Roman"/>
              </w:rPr>
            </w:pPr>
          </w:p>
          <w:p w14:paraId="19C7CD09" w14:textId="77777777" w:rsidR="00E246EA" w:rsidRPr="00852910" w:rsidRDefault="00E246EA" w:rsidP="0073408D">
            <w:pPr>
              <w:spacing w:after="0" w:line="240" w:lineRule="auto"/>
              <w:jc w:val="right"/>
              <w:rPr>
                <w:rFonts w:ascii="Times New Roman" w:eastAsia="Calibri" w:hAnsi="Times New Roman"/>
              </w:rPr>
            </w:pPr>
          </w:p>
          <w:p w14:paraId="21119EC6" w14:textId="77777777" w:rsidR="00E246EA" w:rsidRPr="00852910" w:rsidRDefault="00E246EA" w:rsidP="0073408D">
            <w:pPr>
              <w:spacing w:after="0" w:line="240" w:lineRule="auto"/>
              <w:jc w:val="right"/>
              <w:rPr>
                <w:rFonts w:ascii="Times New Roman" w:eastAsia="Calibri" w:hAnsi="Times New Roman"/>
              </w:rPr>
            </w:pPr>
          </w:p>
          <w:p w14:paraId="3C04D6DD" w14:textId="77777777" w:rsidR="00E246EA" w:rsidRPr="00852910" w:rsidRDefault="00E246EA" w:rsidP="0073408D">
            <w:pPr>
              <w:spacing w:after="0" w:line="240" w:lineRule="auto"/>
              <w:jc w:val="right"/>
              <w:rPr>
                <w:rFonts w:ascii="Times New Roman" w:eastAsia="Calibri" w:hAnsi="Times New Roman"/>
              </w:rPr>
            </w:pPr>
          </w:p>
          <w:p w14:paraId="20B3BA53" w14:textId="77777777" w:rsidR="00E246EA" w:rsidRPr="00852910" w:rsidRDefault="00E246EA" w:rsidP="0073408D">
            <w:pPr>
              <w:spacing w:after="0" w:line="240" w:lineRule="auto"/>
              <w:jc w:val="right"/>
              <w:rPr>
                <w:rFonts w:ascii="Times New Roman" w:eastAsia="Calibri" w:hAnsi="Times New Roman"/>
              </w:rPr>
            </w:pPr>
          </w:p>
          <w:p w14:paraId="29FFB40E" w14:textId="77777777" w:rsidR="00E246EA" w:rsidRPr="00852910" w:rsidRDefault="00E246EA" w:rsidP="0073408D">
            <w:pPr>
              <w:spacing w:after="0" w:line="240" w:lineRule="auto"/>
              <w:jc w:val="right"/>
              <w:rPr>
                <w:rFonts w:ascii="Times New Roman" w:eastAsia="Calibri" w:hAnsi="Times New Roman"/>
              </w:rPr>
            </w:pPr>
          </w:p>
          <w:p w14:paraId="51AB55E0" w14:textId="77777777" w:rsidR="00E246EA" w:rsidRPr="00852910" w:rsidRDefault="00E246EA" w:rsidP="0073408D">
            <w:pPr>
              <w:spacing w:after="0" w:line="240" w:lineRule="auto"/>
              <w:jc w:val="right"/>
              <w:rPr>
                <w:rFonts w:ascii="Times New Roman" w:eastAsia="Calibri" w:hAnsi="Times New Roman"/>
              </w:rPr>
            </w:pPr>
          </w:p>
        </w:tc>
        <w:tc>
          <w:tcPr>
            <w:tcW w:w="851" w:type="dxa"/>
            <w:shd w:val="clear" w:color="auto" w:fill="auto"/>
          </w:tcPr>
          <w:p w14:paraId="350A5595" w14:textId="77777777" w:rsidR="00E246EA" w:rsidRPr="00852910" w:rsidRDefault="00E246EA" w:rsidP="0073408D">
            <w:pPr>
              <w:spacing w:after="0" w:line="240" w:lineRule="auto"/>
              <w:rPr>
                <w:rFonts w:ascii="Calibri" w:eastAsia="Calibri" w:hAnsi="Calibri"/>
              </w:rPr>
            </w:pPr>
          </w:p>
        </w:tc>
        <w:tc>
          <w:tcPr>
            <w:tcW w:w="850" w:type="dxa"/>
            <w:shd w:val="clear" w:color="auto" w:fill="auto"/>
          </w:tcPr>
          <w:p w14:paraId="6881FB7C" w14:textId="77777777" w:rsidR="00E246EA" w:rsidRPr="00852910" w:rsidRDefault="00E246EA" w:rsidP="0073408D">
            <w:pPr>
              <w:spacing w:after="0" w:line="240" w:lineRule="auto"/>
              <w:rPr>
                <w:rFonts w:ascii="Calibri" w:eastAsia="Calibri" w:hAnsi="Calibri"/>
              </w:rPr>
            </w:pPr>
          </w:p>
        </w:tc>
        <w:tc>
          <w:tcPr>
            <w:tcW w:w="851" w:type="dxa"/>
            <w:shd w:val="clear" w:color="auto" w:fill="auto"/>
          </w:tcPr>
          <w:p w14:paraId="5D99B364" w14:textId="77777777" w:rsidR="00E246EA" w:rsidRPr="00852910" w:rsidRDefault="00E246EA" w:rsidP="0073408D">
            <w:pPr>
              <w:spacing w:after="0" w:line="240" w:lineRule="auto"/>
              <w:rPr>
                <w:rFonts w:ascii="Calibri" w:eastAsia="Calibri" w:hAnsi="Calibri"/>
              </w:rPr>
            </w:pPr>
          </w:p>
        </w:tc>
      </w:tr>
      <w:tr w:rsidR="00E246EA" w:rsidRPr="00852910" w14:paraId="04513556" w14:textId="77777777" w:rsidTr="0073408D">
        <w:tc>
          <w:tcPr>
            <w:tcW w:w="2235" w:type="dxa"/>
            <w:shd w:val="clear" w:color="auto" w:fill="auto"/>
          </w:tcPr>
          <w:p w14:paraId="194FD1BA" w14:textId="77777777" w:rsidR="00E246EA" w:rsidRPr="00852910" w:rsidRDefault="00E246EA" w:rsidP="0073408D">
            <w:pPr>
              <w:spacing w:after="0" w:line="240" w:lineRule="auto"/>
              <w:rPr>
                <w:rFonts w:ascii="Times New Roman" w:eastAsia="Calibri" w:hAnsi="Times New Roman"/>
              </w:rPr>
            </w:pPr>
            <w:r w:rsidRPr="00852910">
              <w:rPr>
                <w:rFonts w:ascii="Times New Roman" w:eastAsia="Calibri" w:hAnsi="Times New Roman"/>
              </w:rPr>
              <w:t xml:space="preserve">Aktivitātes, pašiniciatīva. </w:t>
            </w:r>
          </w:p>
          <w:p w14:paraId="262D933B" w14:textId="77777777" w:rsidR="00E246EA" w:rsidRPr="00852910" w:rsidRDefault="00E246EA" w:rsidP="0073408D">
            <w:pPr>
              <w:spacing w:after="0" w:line="240" w:lineRule="auto"/>
              <w:rPr>
                <w:rFonts w:ascii="Times New Roman" w:eastAsia="Calibri" w:hAnsi="Times New Roman"/>
              </w:rPr>
            </w:pPr>
          </w:p>
        </w:tc>
        <w:tc>
          <w:tcPr>
            <w:tcW w:w="4252" w:type="dxa"/>
            <w:shd w:val="clear" w:color="auto" w:fill="auto"/>
          </w:tcPr>
          <w:p w14:paraId="3D75FCED" w14:textId="77777777" w:rsidR="00E246EA" w:rsidRPr="00852910" w:rsidRDefault="00E246EA" w:rsidP="0073408D">
            <w:pPr>
              <w:spacing w:after="0" w:line="240" w:lineRule="auto"/>
              <w:jc w:val="right"/>
              <w:rPr>
                <w:rFonts w:ascii="Times New Roman" w:eastAsia="Calibri" w:hAnsi="Times New Roman"/>
              </w:rPr>
            </w:pPr>
          </w:p>
          <w:p w14:paraId="7274D64D" w14:textId="77777777" w:rsidR="00E246EA" w:rsidRPr="00852910" w:rsidRDefault="00E246EA" w:rsidP="0073408D">
            <w:pPr>
              <w:spacing w:after="0" w:line="240" w:lineRule="auto"/>
              <w:jc w:val="right"/>
              <w:rPr>
                <w:rFonts w:ascii="Times New Roman" w:eastAsia="Calibri" w:hAnsi="Times New Roman"/>
              </w:rPr>
            </w:pPr>
          </w:p>
          <w:p w14:paraId="074E4FBF" w14:textId="77777777" w:rsidR="00E246EA" w:rsidRPr="00852910" w:rsidRDefault="00E246EA" w:rsidP="0073408D">
            <w:pPr>
              <w:spacing w:after="0" w:line="240" w:lineRule="auto"/>
              <w:jc w:val="right"/>
              <w:rPr>
                <w:rFonts w:ascii="Times New Roman" w:eastAsia="Calibri" w:hAnsi="Times New Roman"/>
              </w:rPr>
            </w:pPr>
          </w:p>
          <w:p w14:paraId="62560AF5" w14:textId="77777777" w:rsidR="00E246EA" w:rsidRPr="00852910" w:rsidRDefault="00E246EA" w:rsidP="0073408D">
            <w:pPr>
              <w:spacing w:after="0" w:line="240" w:lineRule="auto"/>
              <w:jc w:val="right"/>
              <w:rPr>
                <w:rFonts w:ascii="Times New Roman" w:eastAsia="Calibri" w:hAnsi="Times New Roman"/>
              </w:rPr>
            </w:pPr>
          </w:p>
          <w:p w14:paraId="19EF382A" w14:textId="77777777" w:rsidR="00E246EA" w:rsidRPr="00852910" w:rsidRDefault="00E246EA" w:rsidP="0073408D">
            <w:pPr>
              <w:spacing w:after="0" w:line="240" w:lineRule="auto"/>
              <w:jc w:val="right"/>
              <w:rPr>
                <w:rFonts w:ascii="Times New Roman" w:eastAsia="Calibri" w:hAnsi="Times New Roman"/>
              </w:rPr>
            </w:pPr>
          </w:p>
          <w:p w14:paraId="094A70F6" w14:textId="77777777" w:rsidR="00E246EA" w:rsidRPr="00852910" w:rsidRDefault="00E246EA" w:rsidP="0073408D">
            <w:pPr>
              <w:spacing w:after="0" w:line="240" w:lineRule="auto"/>
              <w:jc w:val="right"/>
              <w:rPr>
                <w:rFonts w:ascii="Times New Roman" w:eastAsia="Calibri" w:hAnsi="Times New Roman"/>
              </w:rPr>
            </w:pPr>
          </w:p>
        </w:tc>
        <w:tc>
          <w:tcPr>
            <w:tcW w:w="851" w:type="dxa"/>
            <w:shd w:val="clear" w:color="auto" w:fill="auto"/>
          </w:tcPr>
          <w:p w14:paraId="07DC4EB5" w14:textId="77777777" w:rsidR="00E246EA" w:rsidRPr="00852910" w:rsidRDefault="00E246EA" w:rsidP="0073408D">
            <w:pPr>
              <w:spacing w:after="0" w:line="240" w:lineRule="auto"/>
              <w:rPr>
                <w:rFonts w:ascii="Calibri" w:eastAsia="Calibri" w:hAnsi="Calibri"/>
              </w:rPr>
            </w:pPr>
          </w:p>
        </w:tc>
        <w:tc>
          <w:tcPr>
            <w:tcW w:w="850" w:type="dxa"/>
            <w:shd w:val="clear" w:color="auto" w:fill="auto"/>
          </w:tcPr>
          <w:p w14:paraId="29C43838" w14:textId="77777777" w:rsidR="00E246EA" w:rsidRPr="00852910" w:rsidRDefault="00E246EA" w:rsidP="0073408D">
            <w:pPr>
              <w:spacing w:after="0" w:line="240" w:lineRule="auto"/>
              <w:rPr>
                <w:rFonts w:ascii="Calibri" w:eastAsia="Calibri" w:hAnsi="Calibri"/>
              </w:rPr>
            </w:pPr>
          </w:p>
        </w:tc>
        <w:tc>
          <w:tcPr>
            <w:tcW w:w="851" w:type="dxa"/>
            <w:shd w:val="clear" w:color="auto" w:fill="auto"/>
          </w:tcPr>
          <w:p w14:paraId="67AD743D" w14:textId="77777777" w:rsidR="00E246EA" w:rsidRPr="00852910" w:rsidRDefault="00E246EA" w:rsidP="0073408D">
            <w:pPr>
              <w:spacing w:after="0" w:line="240" w:lineRule="auto"/>
              <w:rPr>
                <w:rFonts w:ascii="Calibri" w:eastAsia="Calibri" w:hAnsi="Calibri"/>
              </w:rPr>
            </w:pPr>
          </w:p>
        </w:tc>
      </w:tr>
    </w:tbl>
    <w:p w14:paraId="3A77CA4E" w14:textId="77777777" w:rsidR="00E246EA" w:rsidRPr="003151F0" w:rsidRDefault="00E246EA" w:rsidP="00E246EA">
      <w:pPr>
        <w:spacing w:after="0" w:line="240" w:lineRule="auto"/>
        <w:jc w:val="right"/>
        <w:rPr>
          <w:rFonts w:ascii="Times New Roman" w:eastAsia="Calibri" w:hAnsi="Times New Roman"/>
          <w:sz w:val="24"/>
          <w:szCs w:val="24"/>
        </w:rPr>
      </w:pPr>
    </w:p>
    <w:p w14:paraId="2098F6AB" w14:textId="77777777" w:rsidR="00E246EA" w:rsidRPr="003151F0" w:rsidRDefault="00E246EA" w:rsidP="00E246EA">
      <w:pPr>
        <w:spacing w:after="0" w:line="240" w:lineRule="auto"/>
        <w:rPr>
          <w:rFonts w:ascii="Times New Roman" w:eastAsia="Calibri" w:hAnsi="Times New Roman"/>
          <w:sz w:val="24"/>
          <w:szCs w:val="24"/>
        </w:rPr>
      </w:pPr>
    </w:p>
    <w:p w14:paraId="273BB9EA" w14:textId="77777777" w:rsidR="00E246EA" w:rsidRPr="00B43B6B" w:rsidRDefault="00E246EA" w:rsidP="00E246EA">
      <w:pPr>
        <w:spacing w:after="0" w:line="240" w:lineRule="auto"/>
        <w:jc w:val="both"/>
        <w:rPr>
          <w:rFonts w:ascii="Times New Roman" w:hAnsi="Times New Roman"/>
          <w:sz w:val="24"/>
          <w:szCs w:val="24"/>
        </w:rPr>
      </w:pPr>
      <w:r w:rsidRPr="00B43B6B">
        <w:rPr>
          <w:rFonts w:ascii="Times New Roman" w:hAnsi="Times New Roman"/>
          <w:sz w:val="24"/>
          <w:szCs w:val="24"/>
        </w:rPr>
        <w:t>20__</w:t>
      </w:r>
      <w:r>
        <w:rPr>
          <w:rFonts w:ascii="Times New Roman" w:hAnsi="Times New Roman"/>
          <w:sz w:val="24"/>
          <w:szCs w:val="24"/>
        </w:rPr>
        <w:t>.</w:t>
      </w:r>
      <w:r w:rsidRPr="00B43B6B">
        <w:rPr>
          <w:rFonts w:ascii="Times New Roman" w:hAnsi="Times New Roman"/>
          <w:sz w:val="24"/>
          <w:szCs w:val="24"/>
        </w:rPr>
        <w:t xml:space="preserve"> gada________________          </w:t>
      </w:r>
      <w:r>
        <w:rPr>
          <w:rFonts w:ascii="Times New Roman" w:hAnsi="Times New Roman"/>
          <w:sz w:val="24"/>
          <w:szCs w:val="24"/>
        </w:rPr>
        <w:t>M</w:t>
      </w:r>
      <w:r w:rsidRPr="00B43B6B">
        <w:rPr>
          <w:rFonts w:ascii="Times New Roman" w:hAnsi="Times New Roman"/>
          <w:sz w:val="24"/>
          <w:szCs w:val="24"/>
        </w:rPr>
        <w:t>JK ____________________/                             /</w:t>
      </w:r>
    </w:p>
    <w:p w14:paraId="39581DE6" w14:textId="77777777" w:rsidR="00E246EA" w:rsidRPr="003151F0" w:rsidRDefault="00E246EA" w:rsidP="00E246EA">
      <w:pPr>
        <w:spacing w:after="0" w:line="240" w:lineRule="auto"/>
        <w:jc w:val="right"/>
        <w:rPr>
          <w:rFonts w:ascii="Times New Roman" w:eastAsia="Calibri" w:hAnsi="Times New Roman"/>
          <w:sz w:val="24"/>
          <w:szCs w:val="24"/>
        </w:rPr>
      </w:pPr>
    </w:p>
    <w:p w14:paraId="047FDCDF" w14:textId="77777777" w:rsidR="00E246EA" w:rsidRPr="00541F2A" w:rsidRDefault="00E246EA" w:rsidP="00E246EA">
      <w:pPr>
        <w:spacing w:after="0" w:line="240" w:lineRule="auto"/>
        <w:ind w:right="567"/>
        <w:jc w:val="both"/>
        <w:rPr>
          <w:rFonts w:ascii="Times New Roman" w:hAnsi="Times New Roman"/>
          <w:i/>
          <w:color w:val="000000"/>
          <w:lang w:val="es-ES"/>
        </w:rPr>
      </w:pPr>
    </w:p>
    <w:p w14:paraId="38490219" w14:textId="77777777" w:rsidR="00E246EA" w:rsidRDefault="00E246EA" w:rsidP="00E246EA">
      <w:pPr>
        <w:spacing w:after="0" w:line="240" w:lineRule="auto"/>
        <w:ind w:right="43"/>
        <w:rPr>
          <w:rFonts w:ascii="Times New Roman" w:hAnsi="Times New Roman"/>
          <w:color w:val="000000"/>
          <w:sz w:val="16"/>
          <w:szCs w:val="16"/>
          <w:lang w:val="es-ES"/>
        </w:rPr>
      </w:pPr>
    </w:p>
    <w:p w14:paraId="63E23D91" w14:textId="77777777" w:rsidR="00E246EA" w:rsidRDefault="00E246EA" w:rsidP="00E246EA">
      <w:pPr>
        <w:spacing w:after="0" w:line="240" w:lineRule="auto"/>
        <w:ind w:right="43"/>
        <w:rPr>
          <w:rFonts w:ascii="Times New Roman" w:hAnsi="Times New Roman"/>
          <w:color w:val="000000"/>
          <w:sz w:val="16"/>
          <w:szCs w:val="16"/>
          <w:lang w:val="es-ES"/>
        </w:rPr>
      </w:pPr>
    </w:p>
    <w:p w14:paraId="7960BE43" w14:textId="77777777" w:rsidR="00E246EA" w:rsidRDefault="00E246EA" w:rsidP="00E246EA">
      <w:pPr>
        <w:ind w:right="43"/>
        <w:rPr>
          <w:rFonts w:ascii="Times New Roman" w:hAnsi="Times New Roman"/>
          <w:color w:val="000000"/>
          <w:sz w:val="16"/>
          <w:szCs w:val="16"/>
          <w:lang w:val="es-ES"/>
        </w:rPr>
      </w:pPr>
    </w:p>
    <w:p w14:paraId="4DE73135" w14:textId="77777777" w:rsidR="00E246EA" w:rsidRPr="00983FB3" w:rsidRDefault="00E246EA" w:rsidP="00E246EA">
      <w:pPr>
        <w:ind w:right="43"/>
        <w:rPr>
          <w:rFonts w:ascii="Times New Roman" w:hAnsi="Times New Roman"/>
          <w:color w:val="000000"/>
          <w:sz w:val="16"/>
          <w:szCs w:val="16"/>
          <w:lang w:val="es-ES"/>
        </w:rPr>
      </w:pPr>
    </w:p>
    <w:p w14:paraId="39578D27" w14:textId="77777777" w:rsidR="00E246EA" w:rsidRPr="004B6AD6" w:rsidRDefault="00E246EA" w:rsidP="00E246EA">
      <w:pPr>
        <w:spacing w:after="0" w:line="240" w:lineRule="auto"/>
        <w:ind w:right="43"/>
        <w:jc w:val="center"/>
        <w:rPr>
          <w:rFonts w:ascii="Cambria" w:hAnsi="Cambria"/>
          <w:b/>
          <w:bCs/>
          <w:sz w:val="24"/>
          <w:szCs w:val="24"/>
        </w:rPr>
      </w:pPr>
      <w:r>
        <w:rPr>
          <w:rFonts w:ascii="Cambria" w:hAnsi="Cambria"/>
          <w:b/>
          <w:bCs/>
          <w:sz w:val="24"/>
          <w:szCs w:val="24"/>
        </w:rPr>
        <w:t>6</w:t>
      </w:r>
      <w:r w:rsidRPr="004B6AD6">
        <w:rPr>
          <w:rFonts w:ascii="Cambria" w:hAnsi="Cambria"/>
          <w:b/>
          <w:bCs/>
          <w:sz w:val="24"/>
          <w:szCs w:val="24"/>
        </w:rPr>
        <w:t>.5</w:t>
      </w:r>
    </w:p>
    <w:p w14:paraId="6ECEF545" w14:textId="77777777" w:rsidR="00E246EA" w:rsidRPr="007831A6" w:rsidRDefault="00E246EA" w:rsidP="00E246EA">
      <w:pPr>
        <w:spacing w:after="0" w:line="240" w:lineRule="auto"/>
        <w:ind w:right="43"/>
        <w:jc w:val="center"/>
        <w:rPr>
          <w:rFonts w:ascii="Cambria" w:hAnsi="Cambria"/>
          <w:sz w:val="24"/>
          <w:szCs w:val="24"/>
        </w:rPr>
      </w:pPr>
      <w:r w:rsidRPr="007831A6">
        <w:rPr>
          <w:rFonts w:ascii="Cambria" w:hAnsi="Cambria"/>
          <w:b/>
          <w:bCs/>
          <w:sz w:val="24"/>
          <w:szCs w:val="24"/>
        </w:rPr>
        <w:t xml:space="preserve">Par Grozījuma “Kokneses novada domes </w:t>
      </w:r>
      <w:r w:rsidRPr="007831A6">
        <w:rPr>
          <w:rFonts w:ascii="Cambria" w:hAnsi="Cambria"/>
          <w:b/>
          <w:sz w:val="24"/>
          <w:szCs w:val="24"/>
        </w:rPr>
        <w:t>Izsoles komisijas</w:t>
      </w:r>
      <w:r w:rsidRPr="007831A6">
        <w:rPr>
          <w:rFonts w:ascii="Cambria" w:hAnsi="Cambria"/>
          <w:sz w:val="24"/>
          <w:szCs w:val="24"/>
        </w:rPr>
        <w:t xml:space="preserve"> </w:t>
      </w:r>
      <w:r w:rsidRPr="007831A6">
        <w:rPr>
          <w:rFonts w:ascii="Cambria" w:hAnsi="Cambria"/>
          <w:b/>
          <w:sz w:val="24"/>
          <w:szCs w:val="24"/>
        </w:rPr>
        <w:t>Nolikumā” apstiprināšanu</w:t>
      </w:r>
    </w:p>
    <w:p w14:paraId="14A44BAF" w14:textId="77777777" w:rsidR="00E246EA" w:rsidRPr="007831A6" w:rsidRDefault="00E246EA" w:rsidP="00E246EA">
      <w:pPr>
        <w:spacing w:after="0" w:line="240" w:lineRule="auto"/>
        <w:ind w:right="43"/>
        <w:jc w:val="center"/>
        <w:rPr>
          <w:rFonts w:ascii="Cambria" w:hAnsi="Cambria"/>
          <w:bCs/>
          <w:sz w:val="24"/>
          <w:szCs w:val="24"/>
        </w:rPr>
      </w:pPr>
      <w:r w:rsidRPr="007831A6">
        <w:rPr>
          <w:rFonts w:ascii="Cambria" w:hAnsi="Cambria"/>
          <w:bCs/>
          <w:sz w:val="24"/>
          <w:szCs w:val="24"/>
        </w:rPr>
        <w:t>__________________________________________________________________________</w:t>
      </w:r>
    </w:p>
    <w:p w14:paraId="7DF83689" w14:textId="77777777" w:rsidR="00E246EA" w:rsidRDefault="00E246EA" w:rsidP="00E246EA">
      <w:pPr>
        <w:spacing w:after="0" w:line="240" w:lineRule="auto"/>
        <w:ind w:right="43"/>
        <w:jc w:val="both"/>
        <w:rPr>
          <w:rFonts w:ascii="Cambria" w:hAnsi="Cambria"/>
          <w:sz w:val="24"/>
          <w:szCs w:val="24"/>
        </w:rPr>
      </w:pPr>
    </w:p>
    <w:p w14:paraId="36512E4A" w14:textId="77777777" w:rsidR="00E246EA" w:rsidRPr="00971202" w:rsidRDefault="00E246EA" w:rsidP="00E246EA">
      <w:pPr>
        <w:spacing w:after="0" w:line="240" w:lineRule="auto"/>
        <w:ind w:right="43"/>
        <w:jc w:val="both"/>
        <w:rPr>
          <w:rFonts w:ascii="Cambria" w:hAnsi="Cambria"/>
          <w:sz w:val="24"/>
          <w:szCs w:val="24"/>
        </w:rPr>
      </w:pPr>
      <w:r w:rsidRPr="00971202">
        <w:rPr>
          <w:rFonts w:ascii="Cambria" w:hAnsi="Cambria"/>
          <w:sz w:val="24"/>
          <w:szCs w:val="24"/>
        </w:rPr>
        <w:t>ZIŅO: Dainis Vingris</w:t>
      </w:r>
    </w:p>
    <w:p w14:paraId="6369A4EC" w14:textId="77777777" w:rsidR="00E246EA" w:rsidRPr="007831A6" w:rsidRDefault="00E246EA" w:rsidP="00E246EA">
      <w:pPr>
        <w:spacing w:after="0" w:line="240" w:lineRule="auto"/>
        <w:ind w:right="43"/>
        <w:jc w:val="both"/>
        <w:rPr>
          <w:rFonts w:ascii="Cambria" w:hAnsi="Cambria"/>
          <w:sz w:val="24"/>
          <w:szCs w:val="24"/>
        </w:rPr>
      </w:pPr>
    </w:p>
    <w:p w14:paraId="66E8DBFB" w14:textId="77777777" w:rsidR="00E246EA" w:rsidRPr="007831A6" w:rsidRDefault="00E246EA" w:rsidP="00E246EA">
      <w:pPr>
        <w:spacing w:after="0" w:line="240" w:lineRule="auto"/>
        <w:ind w:right="43"/>
        <w:jc w:val="both"/>
        <w:rPr>
          <w:rFonts w:ascii="Cambria" w:hAnsi="Cambria"/>
          <w:sz w:val="24"/>
          <w:szCs w:val="24"/>
        </w:rPr>
      </w:pPr>
      <w:r w:rsidRPr="007831A6">
        <w:rPr>
          <w:rFonts w:ascii="Cambria" w:hAnsi="Cambria"/>
          <w:sz w:val="24"/>
          <w:szCs w:val="24"/>
        </w:rPr>
        <w:tab/>
        <w:t>Kokneses novada dome,   iepazīstoties ar Kokneses novada domes Izsoles komisijas Nolikuma Grozījumiem (</w:t>
      </w:r>
      <w:r w:rsidRPr="007831A6">
        <w:rPr>
          <w:rFonts w:ascii="Cambria" w:hAnsi="Cambria"/>
          <w:i/>
          <w:iCs/>
          <w:sz w:val="24"/>
          <w:szCs w:val="24"/>
        </w:rPr>
        <w:t>pielikumā</w:t>
      </w:r>
      <w:r w:rsidRPr="007831A6">
        <w:rPr>
          <w:rFonts w:ascii="Cambria" w:hAnsi="Cambria"/>
          <w:sz w:val="24"/>
          <w:szCs w:val="24"/>
        </w:rPr>
        <w:t>), kas nepieciešami saskaņā ar grozījumiem normatīvajos aktos, Ministru kabineta 20.02.2018. noteikumiem Nr.97 “Publiskas personas mantas iznomāšanas noteikumiem” un  Ministru kabineta 19.06.2018. noteikumiem Nr.350” Publiskas personas zemes nomas un apbūves tiesības noteikumiem”. Pamatojoties uz Publiskas personas mantas atsavināšanas likumu un likuma „Par pašvaldībām” 61.panta trešo daļu,  ņemot vērā Finanšu un attīstības pastāvīgas komitejas 24.02.2021. ieteikumu, atklāti balsojot, PAR-, PRET-, ATTURAS- , Kokneses novada dome NOLEMJ:</w:t>
      </w:r>
    </w:p>
    <w:p w14:paraId="0E4C1BC1" w14:textId="77777777" w:rsidR="00E246EA" w:rsidRPr="007831A6" w:rsidRDefault="00E246EA" w:rsidP="00E246EA">
      <w:pPr>
        <w:pStyle w:val="Pamatteksts"/>
        <w:spacing w:after="0"/>
        <w:ind w:right="43" w:firstLine="540"/>
        <w:jc w:val="both"/>
        <w:rPr>
          <w:rFonts w:ascii="Cambria" w:hAnsi="Cambria"/>
        </w:rPr>
      </w:pPr>
    </w:p>
    <w:p w14:paraId="18D1805A" w14:textId="77777777" w:rsidR="00E246EA" w:rsidRPr="00971202" w:rsidRDefault="00E246EA" w:rsidP="00E246EA">
      <w:pPr>
        <w:spacing w:after="0" w:line="240" w:lineRule="auto"/>
        <w:ind w:right="43" w:firstLine="720"/>
        <w:jc w:val="both"/>
        <w:rPr>
          <w:rFonts w:ascii="Cambria" w:hAnsi="Cambria"/>
          <w:sz w:val="24"/>
          <w:szCs w:val="24"/>
        </w:rPr>
      </w:pPr>
      <w:r>
        <w:rPr>
          <w:rFonts w:ascii="Cambria" w:hAnsi="Cambria"/>
          <w:sz w:val="24"/>
          <w:szCs w:val="24"/>
        </w:rPr>
        <w:t>1.</w:t>
      </w:r>
      <w:r w:rsidRPr="00971202">
        <w:rPr>
          <w:rFonts w:ascii="Cambria" w:hAnsi="Cambria"/>
          <w:sz w:val="24"/>
          <w:szCs w:val="24"/>
        </w:rPr>
        <w:t>Apstiprināt Grozījumus “Kokneses novada domes Izsoles komisijas Nolikumā” (turpmāk – Nolikums)(</w:t>
      </w:r>
      <w:r w:rsidRPr="00971202">
        <w:rPr>
          <w:rFonts w:ascii="Cambria" w:hAnsi="Cambria"/>
          <w:i/>
          <w:iCs/>
          <w:sz w:val="24"/>
          <w:szCs w:val="24"/>
        </w:rPr>
        <w:t>pielikumā</w:t>
      </w:r>
      <w:r w:rsidRPr="00971202">
        <w:rPr>
          <w:rFonts w:ascii="Cambria" w:hAnsi="Cambria"/>
          <w:sz w:val="24"/>
          <w:szCs w:val="24"/>
        </w:rPr>
        <w:t>).</w:t>
      </w:r>
    </w:p>
    <w:p w14:paraId="3835A9E1" w14:textId="77777777" w:rsidR="00E246EA" w:rsidRPr="00971202" w:rsidRDefault="00E246EA" w:rsidP="00E246EA">
      <w:pPr>
        <w:spacing w:after="0" w:line="240" w:lineRule="auto"/>
        <w:ind w:right="43" w:firstLine="720"/>
        <w:jc w:val="both"/>
        <w:rPr>
          <w:rFonts w:ascii="Cambria" w:hAnsi="Cambria"/>
          <w:sz w:val="24"/>
          <w:szCs w:val="24"/>
        </w:rPr>
      </w:pPr>
      <w:r>
        <w:rPr>
          <w:rFonts w:ascii="Cambria" w:hAnsi="Cambria"/>
          <w:sz w:val="24"/>
          <w:szCs w:val="24"/>
        </w:rPr>
        <w:t>2.</w:t>
      </w:r>
      <w:r w:rsidRPr="00971202">
        <w:rPr>
          <w:rFonts w:ascii="Cambria" w:hAnsi="Cambria"/>
          <w:sz w:val="24"/>
          <w:szCs w:val="24"/>
        </w:rPr>
        <w:t>Grozījumi Nolikumā stājas spēkā ar 2021.gada 1.martu.</w:t>
      </w:r>
    </w:p>
    <w:p w14:paraId="7DC2E484" w14:textId="77777777" w:rsidR="00E246EA" w:rsidRPr="00971202" w:rsidRDefault="00E246EA" w:rsidP="00E246EA">
      <w:pPr>
        <w:spacing w:after="0" w:line="240" w:lineRule="auto"/>
        <w:ind w:right="43" w:firstLine="720"/>
        <w:jc w:val="both"/>
        <w:rPr>
          <w:rFonts w:ascii="Cambria" w:hAnsi="Cambria"/>
          <w:sz w:val="24"/>
          <w:szCs w:val="24"/>
        </w:rPr>
      </w:pPr>
      <w:r>
        <w:rPr>
          <w:rFonts w:ascii="Cambria" w:hAnsi="Cambria"/>
          <w:sz w:val="24"/>
          <w:szCs w:val="24"/>
        </w:rPr>
        <w:t>3.</w:t>
      </w:r>
      <w:r w:rsidRPr="00971202">
        <w:rPr>
          <w:rFonts w:ascii="Cambria" w:hAnsi="Cambria"/>
          <w:sz w:val="24"/>
          <w:szCs w:val="24"/>
        </w:rPr>
        <w:t xml:space="preserve">Konsolidētu Nolikumu ievietot  Kokneses novada domes mājas lapā www.koknese.lv. </w:t>
      </w:r>
    </w:p>
    <w:p w14:paraId="38C59C9B" w14:textId="77777777" w:rsidR="00E246EA" w:rsidRPr="007831A6" w:rsidRDefault="00E246EA" w:rsidP="00E246EA">
      <w:pPr>
        <w:spacing w:after="0" w:line="240" w:lineRule="auto"/>
        <w:ind w:right="43"/>
        <w:jc w:val="both"/>
        <w:rPr>
          <w:rFonts w:ascii="Cambria" w:hAnsi="Cambria"/>
          <w:sz w:val="24"/>
          <w:szCs w:val="24"/>
        </w:rPr>
      </w:pPr>
    </w:p>
    <w:p w14:paraId="1015BB81" w14:textId="529030E6" w:rsidR="00E246EA" w:rsidRDefault="00E246EA" w:rsidP="00E246EA">
      <w:pPr>
        <w:spacing w:after="0" w:line="240" w:lineRule="auto"/>
        <w:ind w:right="43"/>
        <w:jc w:val="both"/>
        <w:rPr>
          <w:rFonts w:ascii="Cambria" w:hAnsi="Cambria"/>
          <w:sz w:val="24"/>
          <w:szCs w:val="24"/>
        </w:rPr>
      </w:pPr>
    </w:p>
    <w:p w14:paraId="00B0BD80" w14:textId="17629817" w:rsidR="00F64864" w:rsidRDefault="00F64864" w:rsidP="00E246EA">
      <w:pPr>
        <w:spacing w:after="0" w:line="240" w:lineRule="auto"/>
        <w:ind w:right="43"/>
        <w:jc w:val="both"/>
        <w:rPr>
          <w:rFonts w:ascii="Cambria" w:hAnsi="Cambria"/>
          <w:sz w:val="24"/>
          <w:szCs w:val="24"/>
        </w:rPr>
      </w:pPr>
    </w:p>
    <w:p w14:paraId="3C7173DD" w14:textId="77777777" w:rsidR="00F64864" w:rsidRPr="007831A6" w:rsidRDefault="00F64864" w:rsidP="00E246EA">
      <w:pPr>
        <w:spacing w:after="0" w:line="240" w:lineRule="auto"/>
        <w:ind w:right="43"/>
        <w:jc w:val="both"/>
        <w:rPr>
          <w:rFonts w:ascii="Cambria" w:hAnsi="Cambria"/>
          <w:sz w:val="24"/>
          <w:szCs w:val="24"/>
        </w:rPr>
      </w:pPr>
    </w:p>
    <w:p w14:paraId="2CC70B7F" w14:textId="77777777" w:rsidR="00E246EA" w:rsidRPr="007831A6" w:rsidRDefault="00E246EA" w:rsidP="00E246EA">
      <w:pPr>
        <w:spacing w:after="0" w:line="240" w:lineRule="auto"/>
        <w:ind w:right="43"/>
        <w:jc w:val="both"/>
        <w:rPr>
          <w:rFonts w:ascii="Cambria" w:hAnsi="Cambria"/>
          <w:sz w:val="24"/>
          <w:szCs w:val="24"/>
        </w:rPr>
      </w:pPr>
    </w:p>
    <w:p w14:paraId="6B10D37D" w14:textId="77777777" w:rsidR="00E246EA" w:rsidRPr="007831A6" w:rsidRDefault="00E246EA" w:rsidP="00E246EA">
      <w:pPr>
        <w:spacing w:after="0" w:line="240" w:lineRule="auto"/>
        <w:ind w:right="43"/>
        <w:jc w:val="right"/>
        <w:rPr>
          <w:rFonts w:ascii="Cambria" w:hAnsi="Cambria"/>
          <w:i/>
          <w:iCs/>
          <w:sz w:val="24"/>
          <w:szCs w:val="24"/>
        </w:rPr>
      </w:pPr>
      <w:r w:rsidRPr="007831A6">
        <w:rPr>
          <w:rFonts w:ascii="Cambria" w:hAnsi="Cambria"/>
          <w:i/>
          <w:iCs/>
          <w:sz w:val="24"/>
          <w:szCs w:val="24"/>
        </w:rPr>
        <w:lastRenderedPageBreak/>
        <w:t>Pielikums</w:t>
      </w:r>
    </w:p>
    <w:p w14:paraId="7F8E3FC4" w14:textId="77777777" w:rsidR="00E246EA" w:rsidRPr="007831A6" w:rsidRDefault="00E246EA" w:rsidP="00E246EA">
      <w:pPr>
        <w:spacing w:after="0" w:line="240" w:lineRule="auto"/>
        <w:ind w:right="43"/>
        <w:jc w:val="both"/>
        <w:rPr>
          <w:rFonts w:ascii="Cambria" w:hAnsi="Cambria"/>
          <w:sz w:val="24"/>
          <w:szCs w:val="24"/>
        </w:rPr>
      </w:pPr>
    </w:p>
    <w:p w14:paraId="0F314EFF" w14:textId="77777777" w:rsidR="00E246EA" w:rsidRPr="007831A6" w:rsidRDefault="00E246EA" w:rsidP="00E246EA">
      <w:pPr>
        <w:spacing w:after="0" w:line="240" w:lineRule="auto"/>
        <w:ind w:right="43"/>
        <w:jc w:val="right"/>
        <w:rPr>
          <w:rFonts w:ascii="Cambria" w:hAnsi="Cambria"/>
          <w:sz w:val="24"/>
          <w:szCs w:val="24"/>
        </w:rPr>
      </w:pPr>
      <w:r w:rsidRPr="007831A6">
        <w:rPr>
          <w:rFonts w:ascii="Cambria" w:hAnsi="Cambria"/>
          <w:sz w:val="24"/>
          <w:szCs w:val="24"/>
        </w:rPr>
        <w:t xml:space="preserve">APSTIPRINĀTS </w:t>
      </w:r>
    </w:p>
    <w:p w14:paraId="71B04BCC" w14:textId="77777777" w:rsidR="00E246EA" w:rsidRPr="007831A6" w:rsidRDefault="00E246EA" w:rsidP="00E246EA">
      <w:pPr>
        <w:spacing w:after="0" w:line="240" w:lineRule="auto"/>
        <w:ind w:right="43"/>
        <w:jc w:val="right"/>
        <w:rPr>
          <w:rFonts w:ascii="Cambria" w:hAnsi="Cambria"/>
          <w:sz w:val="24"/>
          <w:szCs w:val="24"/>
        </w:rPr>
      </w:pPr>
      <w:r w:rsidRPr="007831A6">
        <w:rPr>
          <w:rFonts w:ascii="Cambria" w:hAnsi="Cambria"/>
          <w:sz w:val="24"/>
          <w:szCs w:val="24"/>
        </w:rPr>
        <w:t>ar Kokneses novada domes</w:t>
      </w:r>
    </w:p>
    <w:p w14:paraId="1358D609" w14:textId="77777777" w:rsidR="00E246EA" w:rsidRPr="007831A6" w:rsidRDefault="00E246EA" w:rsidP="00E246EA">
      <w:pPr>
        <w:spacing w:after="0" w:line="240" w:lineRule="auto"/>
        <w:ind w:right="43"/>
        <w:jc w:val="right"/>
        <w:rPr>
          <w:rFonts w:ascii="Cambria" w:hAnsi="Cambria"/>
          <w:bCs/>
          <w:sz w:val="24"/>
          <w:szCs w:val="24"/>
        </w:rPr>
      </w:pPr>
      <w:r w:rsidRPr="007831A6">
        <w:rPr>
          <w:rFonts w:ascii="Cambria" w:hAnsi="Cambria"/>
          <w:sz w:val="24"/>
          <w:szCs w:val="24"/>
        </w:rPr>
        <w:t>sēdes 24.02.2021.lēmumu Nr.</w:t>
      </w:r>
      <w:r>
        <w:rPr>
          <w:rFonts w:ascii="Cambria" w:hAnsi="Cambria"/>
          <w:sz w:val="24"/>
          <w:szCs w:val="24"/>
        </w:rPr>
        <w:t>6.3</w:t>
      </w:r>
      <w:r w:rsidRPr="007831A6">
        <w:rPr>
          <w:rFonts w:ascii="Cambria" w:hAnsi="Cambria"/>
          <w:sz w:val="24"/>
          <w:szCs w:val="24"/>
        </w:rPr>
        <w:t>.(prot.Nr</w:t>
      </w:r>
      <w:r>
        <w:rPr>
          <w:rFonts w:ascii="Cambria" w:hAnsi="Cambria"/>
          <w:sz w:val="24"/>
          <w:szCs w:val="24"/>
        </w:rPr>
        <w:t>2</w:t>
      </w:r>
      <w:r w:rsidRPr="007831A6">
        <w:rPr>
          <w:rFonts w:ascii="Cambria" w:hAnsi="Cambria"/>
          <w:sz w:val="24"/>
          <w:szCs w:val="24"/>
        </w:rPr>
        <w:t>)</w:t>
      </w:r>
    </w:p>
    <w:p w14:paraId="5217D3BC" w14:textId="77777777" w:rsidR="00E246EA" w:rsidRPr="007831A6" w:rsidRDefault="00E246EA" w:rsidP="00E246EA">
      <w:pPr>
        <w:spacing w:after="0" w:line="240" w:lineRule="auto"/>
        <w:ind w:right="43"/>
        <w:jc w:val="both"/>
        <w:rPr>
          <w:rFonts w:ascii="Cambria" w:hAnsi="Cambria"/>
          <w:sz w:val="24"/>
          <w:szCs w:val="24"/>
        </w:rPr>
      </w:pPr>
    </w:p>
    <w:p w14:paraId="7722C389" w14:textId="77777777" w:rsidR="00E246EA" w:rsidRPr="007831A6" w:rsidRDefault="00E246EA" w:rsidP="00E246EA">
      <w:pPr>
        <w:spacing w:after="0" w:line="240" w:lineRule="auto"/>
        <w:ind w:right="43"/>
        <w:jc w:val="center"/>
        <w:rPr>
          <w:rFonts w:ascii="Cambria" w:hAnsi="Cambria"/>
          <w:b/>
          <w:bCs/>
          <w:sz w:val="24"/>
          <w:szCs w:val="24"/>
        </w:rPr>
      </w:pPr>
      <w:r w:rsidRPr="007831A6">
        <w:rPr>
          <w:rFonts w:ascii="Cambria" w:hAnsi="Cambria"/>
          <w:b/>
          <w:bCs/>
          <w:sz w:val="24"/>
          <w:szCs w:val="24"/>
        </w:rPr>
        <w:t xml:space="preserve">Grozījumi “Kokneses novada domes Izsoles komisijas </w:t>
      </w:r>
    </w:p>
    <w:p w14:paraId="0BB462B9" w14:textId="77777777" w:rsidR="00E246EA" w:rsidRPr="007831A6" w:rsidRDefault="00E246EA" w:rsidP="00E246EA">
      <w:pPr>
        <w:spacing w:after="0" w:line="240" w:lineRule="auto"/>
        <w:ind w:right="43"/>
        <w:jc w:val="center"/>
        <w:rPr>
          <w:rFonts w:ascii="Cambria" w:hAnsi="Cambria"/>
          <w:b/>
          <w:bCs/>
          <w:sz w:val="24"/>
          <w:szCs w:val="24"/>
        </w:rPr>
      </w:pPr>
      <w:r w:rsidRPr="007831A6">
        <w:rPr>
          <w:rFonts w:ascii="Cambria" w:hAnsi="Cambria"/>
          <w:b/>
          <w:bCs/>
          <w:sz w:val="24"/>
          <w:szCs w:val="24"/>
        </w:rPr>
        <w:t>NOLIKUMĀ”</w:t>
      </w:r>
    </w:p>
    <w:p w14:paraId="223C01BD" w14:textId="77777777" w:rsidR="00E246EA" w:rsidRPr="007831A6" w:rsidRDefault="00E246EA" w:rsidP="00E246EA">
      <w:pPr>
        <w:spacing w:after="0" w:line="240" w:lineRule="auto"/>
        <w:ind w:right="43"/>
        <w:jc w:val="both"/>
        <w:rPr>
          <w:rFonts w:ascii="Cambria" w:hAnsi="Cambria"/>
          <w:sz w:val="24"/>
          <w:szCs w:val="24"/>
        </w:rPr>
      </w:pPr>
    </w:p>
    <w:p w14:paraId="731B81C7" w14:textId="77777777" w:rsidR="00E246EA" w:rsidRPr="007831A6" w:rsidRDefault="00E246EA" w:rsidP="00E246EA">
      <w:pPr>
        <w:spacing w:after="0" w:line="240" w:lineRule="auto"/>
        <w:ind w:right="43"/>
        <w:jc w:val="both"/>
        <w:rPr>
          <w:rFonts w:ascii="Cambria" w:hAnsi="Cambria"/>
          <w:sz w:val="24"/>
          <w:szCs w:val="24"/>
        </w:rPr>
      </w:pPr>
      <w:r w:rsidRPr="007831A6">
        <w:rPr>
          <w:rFonts w:ascii="Cambria" w:hAnsi="Cambria"/>
          <w:sz w:val="24"/>
          <w:szCs w:val="24"/>
        </w:rPr>
        <w:t>Izdarīt “Kokneses novada domes Izsoles komisijas Nolikumā” šādu grozījumu:</w:t>
      </w:r>
    </w:p>
    <w:p w14:paraId="014EB27F" w14:textId="77777777" w:rsidR="00E246EA" w:rsidRPr="007831A6" w:rsidRDefault="00E246EA" w:rsidP="00E246EA">
      <w:pPr>
        <w:spacing w:after="0" w:line="240" w:lineRule="auto"/>
        <w:ind w:right="43"/>
        <w:jc w:val="both"/>
        <w:rPr>
          <w:rFonts w:ascii="Cambria" w:hAnsi="Cambria"/>
          <w:sz w:val="24"/>
          <w:szCs w:val="24"/>
        </w:rPr>
      </w:pPr>
    </w:p>
    <w:p w14:paraId="432267B6" w14:textId="77777777" w:rsidR="00E246EA" w:rsidRPr="007831A6" w:rsidRDefault="00E246EA" w:rsidP="00E246EA">
      <w:pPr>
        <w:spacing w:after="0" w:line="240" w:lineRule="auto"/>
        <w:ind w:right="43"/>
        <w:jc w:val="both"/>
        <w:rPr>
          <w:rFonts w:ascii="Cambria" w:hAnsi="Cambria"/>
          <w:sz w:val="24"/>
          <w:szCs w:val="24"/>
        </w:rPr>
      </w:pPr>
      <w:r w:rsidRPr="007831A6">
        <w:rPr>
          <w:rFonts w:ascii="Cambria" w:hAnsi="Cambria"/>
          <w:sz w:val="24"/>
          <w:szCs w:val="24"/>
        </w:rPr>
        <w:t xml:space="preserve">1.Izteikt Nolikuma atsauci uz normatīvajiem aktiem šādā redakcijā: </w:t>
      </w:r>
    </w:p>
    <w:p w14:paraId="19F18617" w14:textId="77777777" w:rsidR="00E246EA" w:rsidRPr="007831A6" w:rsidRDefault="00E246EA" w:rsidP="00E246EA">
      <w:pPr>
        <w:spacing w:after="0" w:line="240" w:lineRule="auto"/>
        <w:ind w:right="43"/>
        <w:jc w:val="right"/>
        <w:rPr>
          <w:rFonts w:ascii="Cambria" w:hAnsi="Cambria"/>
          <w:sz w:val="24"/>
          <w:szCs w:val="24"/>
        </w:rPr>
      </w:pPr>
      <w:r w:rsidRPr="007831A6">
        <w:rPr>
          <w:rFonts w:ascii="Cambria" w:hAnsi="Cambria"/>
          <w:sz w:val="24"/>
          <w:szCs w:val="24"/>
        </w:rPr>
        <w:t>“Izdots saskaņā ar Latvijas Republikas</w:t>
      </w:r>
    </w:p>
    <w:p w14:paraId="61B1DE8B" w14:textId="77777777" w:rsidR="00E246EA" w:rsidRPr="007831A6" w:rsidRDefault="00E246EA" w:rsidP="00E246EA">
      <w:pPr>
        <w:spacing w:after="0" w:line="240" w:lineRule="auto"/>
        <w:ind w:right="43"/>
        <w:jc w:val="right"/>
        <w:rPr>
          <w:rFonts w:ascii="Cambria" w:hAnsi="Cambria"/>
          <w:sz w:val="24"/>
          <w:szCs w:val="24"/>
        </w:rPr>
      </w:pPr>
      <w:r w:rsidRPr="007831A6">
        <w:rPr>
          <w:rFonts w:ascii="Cambria" w:hAnsi="Cambria"/>
          <w:sz w:val="24"/>
          <w:szCs w:val="24"/>
        </w:rPr>
        <w:t xml:space="preserve"> likuma „Par pašvaldībām” 61.panta trešo daļu ;</w:t>
      </w:r>
    </w:p>
    <w:p w14:paraId="7FB3718E" w14:textId="77777777" w:rsidR="00E246EA" w:rsidRPr="007831A6" w:rsidRDefault="00E246EA" w:rsidP="00E246EA">
      <w:pPr>
        <w:spacing w:after="0" w:line="240" w:lineRule="auto"/>
        <w:ind w:right="43"/>
        <w:jc w:val="right"/>
        <w:rPr>
          <w:rFonts w:ascii="Cambria" w:hAnsi="Cambria"/>
          <w:sz w:val="24"/>
          <w:szCs w:val="24"/>
        </w:rPr>
      </w:pPr>
      <w:r w:rsidRPr="007831A6">
        <w:rPr>
          <w:rFonts w:ascii="Cambria" w:hAnsi="Cambria"/>
          <w:sz w:val="24"/>
          <w:szCs w:val="24"/>
        </w:rPr>
        <w:t>Publiskas personas mantas atsavināšanas likumu;</w:t>
      </w:r>
    </w:p>
    <w:p w14:paraId="2218467B" w14:textId="77777777" w:rsidR="00E246EA" w:rsidRPr="007831A6" w:rsidRDefault="00E246EA" w:rsidP="00E246EA">
      <w:pPr>
        <w:spacing w:after="0" w:line="240" w:lineRule="auto"/>
        <w:ind w:right="43"/>
        <w:jc w:val="right"/>
        <w:rPr>
          <w:rFonts w:ascii="Cambria" w:hAnsi="Cambria"/>
          <w:sz w:val="24"/>
          <w:szCs w:val="24"/>
        </w:rPr>
      </w:pPr>
      <w:r w:rsidRPr="007831A6">
        <w:rPr>
          <w:rFonts w:ascii="Cambria" w:hAnsi="Cambria"/>
          <w:sz w:val="24"/>
          <w:szCs w:val="24"/>
        </w:rPr>
        <w:t>Ministru kabineta 20.02.2018. noteikumiem Nr.97</w:t>
      </w:r>
    </w:p>
    <w:p w14:paraId="185493C2" w14:textId="77777777" w:rsidR="00E246EA" w:rsidRPr="007831A6" w:rsidRDefault="00E246EA" w:rsidP="00E246EA">
      <w:pPr>
        <w:spacing w:after="0" w:line="240" w:lineRule="auto"/>
        <w:ind w:right="43"/>
        <w:jc w:val="right"/>
        <w:rPr>
          <w:rFonts w:ascii="Cambria" w:hAnsi="Cambria"/>
          <w:sz w:val="24"/>
          <w:szCs w:val="24"/>
        </w:rPr>
      </w:pPr>
      <w:r w:rsidRPr="007831A6">
        <w:rPr>
          <w:rFonts w:ascii="Cambria" w:hAnsi="Cambria"/>
          <w:sz w:val="24"/>
          <w:szCs w:val="24"/>
        </w:rPr>
        <w:t xml:space="preserve"> “Publiskas personas mantas iznomāšanas noteikumi”; </w:t>
      </w:r>
    </w:p>
    <w:p w14:paraId="7FB5405B" w14:textId="77777777" w:rsidR="00E246EA" w:rsidRPr="007831A6" w:rsidRDefault="00E246EA" w:rsidP="00E246EA">
      <w:pPr>
        <w:spacing w:after="0" w:line="240" w:lineRule="auto"/>
        <w:ind w:right="43"/>
        <w:jc w:val="right"/>
        <w:rPr>
          <w:rFonts w:ascii="Cambria" w:hAnsi="Cambria"/>
          <w:sz w:val="24"/>
          <w:szCs w:val="24"/>
        </w:rPr>
      </w:pPr>
      <w:r w:rsidRPr="007831A6">
        <w:rPr>
          <w:rFonts w:ascii="Cambria" w:hAnsi="Cambria"/>
          <w:sz w:val="24"/>
          <w:szCs w:val="24"/>
        </w:rPr>
        <w:t>Ministru kabineta 19.06.2018. noteikumiem Nr.350</w:t>
      </w:r>
    </w:p>
    <w:p w14:paraId="6772DCD1" w14:textId="77777777" w:rsidR="00E246EA" w:rsidRPr="007831A6" w:rsidRDefault="00E246EA" w:rsidP="00E246EA">
      <w:pPr>
        <w:spacing w:after="0" w:line="240" w:lineRule="auto"/>
        <w:ind w:right="43"/>
        <w:jc w:val="right"/>
        <w:rPr>
          <w:rFonts w:ascii="Cambria" w:hAnsi="Cambria"/>
          <w:sz w:val="24"/>
          <w:szCs w:val="24"/>
        </w:rPr>
      </w:pPr>
      <w:r w:rsidRPr="007831A6">
        <w:rPr>
          <w:rFonts w:ascii="Cambria" w:hAnsi="Cambria"/>
          <w:sz w:val="24"/>
          <w:szCs w:val="24"/>
        </w:rPr>
        <w:t>” Publiskas personas zemes nomas un apbūves</w:t>
      </w:r>
    </w:p>
    <w:p w14:paraId="3C8E1E36" w14:textId="77777777" w:rsidR="00E246EA" w:rsidRPr="007831A6" w:rsidRDefault="00E246EA" w:rsidP="00E246EA">
      <w:pPr>
        <w:spacing w:after="0" w:line="240" w:lineRule="auto"/>
        <w:ind w:right="43"/>
        <w:jc w:val="right"/>
        <w:rPr>
          <w:rFonts w:ascii="Cambria" w:hAnsi="Cambria"/>
          <w:sz w:val="24"/>
          <w:szCs w:val="24"/>
        </w:rPr>
      </w:pPr>
      <w:r w:rsidRPr="007831A6">
        <w:rPr>
          <w:rFonts w:ascii="Cambria" w:hAnsi="Cambria"/>
          <w:sz w:val="24"/>
          <w:szCs w:val="24"/>
        </w:rPr>
        <w:t xml:space="preserve"> tiesības noteikumi””  </w:t>
      </w:r>
    </w:p>
    <w:p w14:paraId="3329C0C1" w14:textId="77777777" w:rsidR="00E246EA" w:rsidRPr="007831A6" w:rsidRDefault="00E246EA" w:rsidP="00E246EA">
      <w:pPr>
        <w:spacing w:after="0" w:line="240" w:lineRule="auto"/>
        <w:ind w:right="43"/>
        <w:jc w:val="both"/>
        <w:rPr>
          <w:rFonts w:ascii="Cambria" w:hAnsi="Cambria"/>
          <w:sz w:val="24"/>
          <w:szCs w:val="24"/>
        </w:rPr>
      </w:pPr>
    </w:p>
    <w:p w14:paraId="63D47C5C" w14:textId="77777777" w:rsidR="00E246EA" w:rsidRPr="007831A6" w:rsidRDefault="00E246EA" w:rsidP="00E246EA">
      <w:pPr>
        <w:spacing w:after="0" w:line="240" w:lineRule="auto"/>
        <w:ind w:right="43"/>
        <w:jc w:val="both"/>
        <w:rPr>
          <w:rFonts w:ascii="Cambria" w:hAnsi="Cambria"/>
          <w:sz w:val="24"/>
          <w:szCs w:val="24"/>
        </w:rPr>
      </w:pPr>
    </w:p>
    <w:p w14:paraId="69B3C3DD" w14:textId="77777777" w:rsidR="00E246EA" w:rsidRPr="007831A6" w:rsidRDefault="00E246EA" w:rsidP="00E246EA">
      <w:pPr>
        <w:spacing w:after="0" w:line="240" w:lineRule="auto"/>
        <w:ind w:left="540" w:right="43"/>
        <w:jc w:val="both"/>
        <w:rPr>
          <w:rFonts w:ascii="Cambria" w:hAnsi="Cambria"/>
          <w:sz w:val="24"/>
          <w:szCs w:val="24"/>
        </w:rPr>
      </w:pPr>
      <w:r w:rsidRPr="007831A6">
        <w:rPr>
          <w:rFonts w:ascii="Cambria" w:hAnsi="Cambria"/>
          <w:sz w:val="24"/>
          <w:szCs w:val="24"/>
        </w:rPr>
        <w:t>2. Grozījumi Nolikumā stājas spēkā ar 2021.gada 1.martu.</w:t>
      </w:r>
    </w:p>
    <w:p w14:paraId="306DEB73" w14:textId="77777777" w:rsidR="00E246EA" w:rsidRPr="007831A6" w:rsidRDefault="00E246EA" w:rsidP="00E246EA">
      <w:pPr>
        <w:spacing w:after="0" w:line="240" w:lineRule="auto"/>
        <w:ind w:right="43"/>
        <w:jc w:val="both"/>
        <w:rPr>
          <w:rFonts w:ascii="Cambria" w:hAnsi="Cambria"/>
          <w:sz w:val="24"/>
          <w:szCs w:val="24"/>
        </w:rPr>
      </w:pPr>
    </w:p>
    <w:p w14:paraId="4E9F5214" w14:textId="77777777" w:rsidR="00F64864" w:rsidRDefault="00F64864" w:rsidP="00E246EA">
      <w:pPr>
        <w:spacing w:after="0" w:line="240" w:lineRule="auto"/>
        <w:ind w:right="43"/>
        <w:jc w:val="center"/>
        <w:rPr>
          <w:rFonts w:ascii="Cambria" w:hAnsi="Cambria"/>
          <w:b/>
          <w:sz w:val="24"/>
          <w:szCs w:val="24"/>
        </w:rPr>
      </w:pPr>
    </w:p>
    <w:p w14:paraId="5298D541" w14:textId="77777777" w:rsidR="00F64864" w:rsidRDefault="00F64864" w:rsidP="00E246EA">
      <w:pPr>
        <w:spacing w:after="0" w:line="240" w:lineRule="auto"/>
        <w:ind w:right="43"/>
        <w:jc w:val="center"/>
        <w:rPr>
          <w:rFonts w:ascii="Cambria" w:hAnsi="Cambria"/>
          <w:b/>
          <w:sz w:val="24"/>
          <w:szCs w:val="24"/>
        </w:rPr>
      </w:pPr>
    </w:p>
    <w:p w14:paraId="6AA0A1E9" w14:textId="77777777" w:rsidR="00F64864" w:rsidRDefault="00F64864" w:rsidP="00E246EA">
      <w:pPr>
        <w:spacing w:after="0" w:line="240" w:lineRule="auto"/>
        <w:ind w:right="43"/>
        <w:jc w:val="center"/>
        <w:rPr>
          <w:rFonts w:ascii="Cambria" w:hAnsi="Cambria"/>
          <w:b/>
          <w:sz w:val="24"/>
          <w:szCs w:val="24"/>
        </w:rPr>
      </w:pPr>
    </w:p>
    <w:p w14:paraId="03EE5F6A" w14:textId="4C3A10BB" w:rsidR="00E246EA" w:rsidRDefault="00E246EA" w:rsidP="00E246EA">
      <w:pPr>
        <w:spacing w:after="0" w:line="240" w:lineRule="auto"/>
        <w:ind w:right="43"/>
        <w:jc w:val="center"/>
        <w:rPr>
          <w:rFonts w:ascii="Cambria" w:hAnsi="Cambria"/>
          <w:b/>
          <w:sz w:val="24"/>
          <w:szCs w:val="24"/>
        </w:rPr>
      </w:pPr>
      <w:r>
        <w:rPr>
          <w:rFonts w:ascii="Cambria" w:hAnsi="Cambria"/>
          <w:b/>
          <w:sz w:val="24"/>
          <w:szCs w:val="24"/>
        </w:rPr>
        <w:t>6</w:t>
      </w:r>
      <w:r w:rsidRPr="00B664B9">
        <w:rPr>
          <w:rFonts w:ascii="Cambria" w:hAnsi="Cambria"/>
          <w:b/>
          <w:sz w:val="24"/>
          <w:szCs w:val="24"/>
        </w:rPr>
        <w:t>.</w:t>
      </w:r>
      <w:r>
        <w:rPr>
          <w:rFonts w:ascii="Cambria" w:hAnsi="Cambria"/>
          <w:b/>
          <w:sz w:val="24"/>
          <w:szCs w:val="24"/>
        </w:rPr>
        <w:t>6</w:t>
      </w:r>
      <w:r w:rsidRPr="00B664B9">
        <w:rPr>
          <w:rFonts w:ascii="Cambria" w:hAnsi="Cambria"/>
          <w:b/>
          <w:sz w:val="24"/>
          <w:szCs w:val="24"/>
        </w:rPr>
        <w:t>.</w:t>
      </w:r>
    </w:p>
    <w:p w14:paraId="6ACF27AB" w14:textId="77777777" w:rsidR="00E246EA" w:rsidRPr="001503BD" w:rsidRDefault="00E246EA" w:rsidP="00E246EA">
      <w:pPr>
        <w:spacing w:after="0" w:line="240" w:lineRule="auto"/>
        <w:ind w:right="-765"/>
        <w:jc w:val="center"/>
        <w:rPr>
          <w:rFonts w:ascii="Times New Roman" w:hAnsi="Times New Roman" w:cs="Times New Roman"/>
          <w:sz w:val="24"/>
          <w:szCs w:val="24"/>
        </w:rPr>
      </w:pPr>
      <w:r w:rsidRPr="001503BD">
        <w:rPr>
          <w:rFonts w:ascii="Times New Roman" w:hAnsi="Times New Roman" w:cs="Times New Roman"/>
          <w:b/>
          <w:bCs/>
          <w:sz w:val="24"/>
          <w:szCs w:val="24"/>
        </w:rPr>
        <w:t>Par atklāta projektu konkursa „Priekšlaicīgas mācību pārtraukšanas riska jauniešu iesaiste jaunatnes iniciatīvu projektos” nolikuma apstiprināšanu</w:t>
      </w:r>
    </w:p>
    <w:p w14:paraId="2831B3DF" w14:textId="77777777" w:rsidR="00E246EA" w:rsidRPr="001503BD" w:rsidRDefault="00E246EA" w:rsidP="00E246EA">
      <w:pPr>
        <w:spacing w:after="0" w:line="240" w:lineRule="auto"/>
        <w:ind w:right="-765"/>
        <w:jc w:val="center"/>
        <w:rPr>
          <w:rFonts w:ascii="Times New Roman" w:hAnsi="Times New Roman" w:cs="Times New Roman"/>
          <w:sz w:val="24"/>
          <w:szCs w:val="24"/>
        </w:rPr>
      </w:pPr>
      <w:r w:rsidRPr="001503BD">
        <w:rPr>
          <w:rFonts w:ascii="Times New Roman" w:hAnsi="Times New Roman" w:cs="Times New Roman"/>
          <w:sz w:val="24"/>
          <w:szCs w:val="24"/>
        </w:rPr>
        <w:t xml:space="preserve">___________________________________________________________________________ </w:t>
      </w:r>
    </w:p>
    <w:p w14:paraId="15CE4975" w14:textId="77777777" w:rsidR="00E246EA" w:rsidRDefault="00E246EA" w:rsidP="00E246EA">
      <w:pPr>
        <w:spacing w:after="0" w:line="240" w:lineRule="auto"/>
        <w:ind w:right="-765"/>
        <w:jc w:val="center"/>
        <w:rPr>
          <w:rFonts w:ascii="Times New Roman" w:hAnsi="Times New Roman" w:cs="Times New Roman"/>
          <w:sz w:val="24"/>
          <w:szCs w:val="24"/>
        </w:rPr>
      </w:pPr>
    </w:p>
    <w:p w14:paraId="25E4C002" w14:textId="77777777" w:rsidR="00E246EA" w:rsidRPr="00971202" w:rsidRDefault="00E246EA" w:rsidP="00E246EA">
      <w:pPr>
        <w:spacing w:after="0" w:line="240" w:lineRule="auto"/>
        <w:ind w:right="43"/>
        <w:jc w:val="both"/>
        <w:rPr>
          <w:rFonts w:ascii="Cambria" w:hAnsi="Cambria"/>
          <w:sz w:val="24"/>
          <w:szCs w:val="24"/>
        </w:rPr>
      </w:pPr>
      <w:r w:rsidRPr="00971202">
        <w:rPr>
          <w:rFonts w:ascii="Cambria" w:hAnsi="Cambria"/>
          <w:sz w:val="24"/>
          <w:szCs w:val="24"/>
        </w:rPr>
        <w:t>ZIŅO: Dainis Vingris</w:t>
      </w:r>
    </w:p>
    <w:p w14:paraId="53A6D089" w14:textId="77777777" w:rsidR="00E246EA" w:rsidRPr="001503BD" w:rsidRDefault="00E246EA" w:rsidP="00E246EA">
      <w:pPr>
        <w:spacing w:after="0" w:line="240" w:lineRule="auto"/>
        <w:ind w:right="-765"/>
        <w:jc w:val="center"/>
        <w:rPr>
          <w:rFonts w:ascii="Times New Roman" w:hAnsi="Times New Roman" w:cs="Times New Roman"/>
          <w:sz w:val="24"/>
          <w:szCs w:val="24"/>
        </w:rPr>
      </w:pPr>
    </w:p>
    <w:p w14:paraId="419B005F" w14:textId="77777777" w:rsidR="00E246EA" w:rsidRPr="001503BD" w:rsidRDefault="00E246EA" w:rsidP="00E246EA">
      <w:pPr>
        <w:pStyle w:val="Default"/>
        <w:ind w:right="-382" w:firstLine="360"/>
        <w:jc w:val="both"/>
      </w:pPr>
      <w:r w:rsidRPr="001503BD">
        <w:t xml:space="preserve">Izglītības kvalitātes valsts dienests Eiropas Sociālā fonda projekta Nr.8.3.4.0/16/I/001 “Atbalsts priekšlaicīgas mācību pārtraukšanas samazināšanai” (turpmāk - projekts) ietvaros īsteno aktivitātes priekšlaicīgas mācību pārtraukšanas riska grupas izglītojamo iesaistei jauniešu aktivitātēs un iniciatīvu projektos ārpus formālās izglītības (turpmāk – jaunatnes iniciatīvu projekti). </w:t>
      </w:r>
    </w:p>
    <w:p w14:paraId="726A05DD" w14:textId="77777777" w:rsidR="00E246EA" w:rsidRPr="001503BD" w:rsidRDefault="00E246EA" w:rsidP="00E246EA">
      <w:pPr>
        <w:pStyle w:val="Default"/>
        <w:ind w:right="-382" w:firstLine="360"/>
        <w:jc w:val="both"/>
      </w:pPr>
      <w:r w:rsidRPr="001503BD">
        <w:t>Jaunatnes iniciatīvu projektu konkurss tiek organizēts, lai sasniegtu projekta mērķus – 1)palielināt priekšlaicīgas mācību pārtraukšanas riska grupas izglītojamo motivāciju turpināt izglītību un veicināt viņu aktīvu līdzdalību ikdienas dzīvē; 2)iesaistīt priekšlaicīgas mācību pārtraukšanas riska grupas izglītojamos jauniešu aktivitātēs un jaunatnes iniciatīvu projektos ārpus formālās izglītības, nodrošinot aktivitāšu pieejamību iespējami tuvu bērnu un jauniešu dzīves un mācību vietai.</w:t>
      </w:r>
    </w:p>
    <w:p w14:paraId="686FE8D1" w14:textId="77777777" w:rsidR="00E246EA" w:rsidRPr="001503BD" w:rsidRDefault="00E246EA" w:rsidP="00E246EA">
      <w:pPr>
        <w:pStyle w:val="Default"/>
        <w:ind w:right="-382" w:firstLine="360"/>
        <w:jc w:val="both"/>
      </w:pPr>
      <w:r w:rsidRPr="001503BD">
        <w:t xml:space="preserve">Atbilstoši Ministru kabineta 2016.gada 12.jūlija noteikumiem Nr.460 “Darbības programmas “Izaugsme un nodarbinātība” 8.3.4. specifiskā atbalsta mērķa “Samazināt priekšlaicīgu mācību pārtraukšanu, īstenojot preventīvus un intervences pasākumus” īstenošanas noteikumi” 33.punktam, atbalsts tiek piešķirts atklātos projektu konkursos “Priekšlaicīgas mācību pārtraukšanas riska jauniešu iesaiste jaunatnes iniciatīvu projektos”, ko </w:t>
      </w:r>
      <w:r w:rsidRPr="001503BD">
        <w:lastRenderedPageBreak/>
        <w:t>organizē projekta sadarbības partneri – pašvaldības, katra atsevišķi vai veidojot stratēģisko partnerību savā starpā.</w:t>
      </w:r>
    </w:p>
    <w:p w14:paraId="28438BBE" w14:textId="77777777" w:rsidR="00E246EA" w:rsidRPr="001503BD" w:rsidRDefault="00E246EA" w:rsidP="00E246EA">
      <w:pPr>
        <w:pStyle w:val="Default"/>
        <w:ind w:right="-382" w:firstLine="360"/>
        <w:jc w:val="both"/>
      </w:pPr>
      <w:r w:rsidRPr="001503BD">
        <w:t xml:space="preserve">Vienam projektam pieejamais finansējuma apmērs ir 4600,00 </w:t>
      </w:r>
      <w:proofErr w:type="spellStart"/>
      <w:r w:rsidRPr="001503BD">
        <w:t>euro</w:t>
      </w:r>
      <w:proofErr w:type="spellEnd"/>
      <w:r w:rsidRPr="001503BD">
        <w:t xml:space="preserve"> (četri tūkstoši seši simti </w:t>
      </w:r>
      <w:proofErr w:type="spellStart"/>
      <w:r w:rsidRPr="001503BD">
        <w:t>euro</w:t>
      </w:r>
      <w:proofErr w:type="spellEnd"/>
      <w:r w:rsidRPr="001503BD">
        <w:t xml:space="preserve"> 00 centi) (vienota nemainīga likme) un to 100 procentu apmērā finansē no projekta </w:t>
      </w:r>
      <w:proofErr w:type="spellStart"/>
      <w:r w:rsidRPr="001503BD">
        <w:t>PuMPuRS</w:t>
      </w:r>
      <w:proofErr w:type="spellEnd"/>
      <w:r w:rsidRPr="001503BD">
        <w:t xml:space="preserve"> līdzekļiem.</w:t>
      </w:r>
    </w:p>
    <w:p w14:paraId="4254CE7E" w14:textId="77777777" w:rsidR="00E246EA" w:rsidRPr="00971202" w:rsidRDefault="00E246EA" w:rsidP="00E246EA">
      <w:pPr>
        <w:spacing w:after="0" w:line="240" w:lineRule="auto"/>
        <w:ind w:right="-382" w:firstLine="720"/>
        <w:jc w:val="both"/>
        <w:rPr>
          <w:rFonts w:ascii="Cambria" w:hAnsi="Cambria"/>
          <w:sz w:val="24"/>
          <w:szCs w:val="24"/>
        </w:rPr>
      </w:pPr>
      <w:r w:rsidRPr="001503BD">
        <w:rPr>
          <w:rFonts w:ascii="Times New Roman" w:hAnsi="Times New Roman" w:cs="Times New Roman"/>
          <w:sz w:val="24"/>
          <w:szCs w:val="24"/>
        </w:rPr>
        <w:t>Saskaņā ar likuma „Par pašvaldībām” 15.panta pirmās daļas 4.punktu, 41.panta pirmās daļas 2.punktu un Ministru kabineta 2016.gada 12.jūlija noteikumiem Nr.460 “Darbības programmas “Izaugsme un nodarbinātība” 8.3.4. specifiskā atbalsta mērķa “Samazināt priekšlaicīgu mācību pārtraukšanu, īstenojot preventīvus un intervences pasākumus” īstenošanas noteikumi” 33.punktu, ņemot vērā Kultūras, izglītības, sporta un sabiedrisko lietu pastāvīgās komitejas 24.02.2021. ieteikumu,</w:t>
      </w:r>
      <w:r w:rsidRPr="00971202">
        <w:rPr>
          <w:rFonts w:ascii="Cambria" w:hAnsi="Cambria"/>
          <w:sz w:val="24"/>
          <w:szCs w:val="24"/>
        </w:rPr>
        <w:t xml:space="preserve"> </w:t>
      </w:r>
      <w:r>
        <w:rPr>
          <w:rFonts w:ascii="Cambria" w:hAnsi="Cambria"/>
          <w:sz w:val="24"/>
          <w:szCs w:val="24"/>
        </w:rPr>
        <w:t>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13</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xml:space="preserve">,  Aigars Kalniņš, Dāvis Kalniņš, Pēteris Keišs, Rihards Krauklis, Jānis Krūmiņš, Raina Līcīte,  Jānis Miezītis, Edgars </w:t>
      </w:r>
      <w:proofErr w:type="spellStart"/>
      <w:r w:rsidRPr="00215B8A">
        <w:rPr>
          <w:rFonts w:ascii="Cambria" w:hAnsi="Cambria"/>
          <w:sz w:val="24"/>
          <w:szCs w:val="24"/>
        </w:rPr>
        <w:t>Mikāls</w:t>
      </w:r>
      <w:proofErr w:type="spellEnd"/>
      <w:r w:rsidRPr="00215B8A">
        <w:rPr>
          <w:rFonts w:ascii="Cambria" w:hAnsi="Cambria"/>
          <w:sz w:val="24"/>
          <w:szCs w:val="24"/>
        </w:rPr>
        <w:t>, Jānis Liepiņš,  Māris Reinbergs,  Ziedonis Vilde , Dainis Vingris), P</w:t>
      </w:r>
      <w:r w:rsidRPr="00215B8A">
        <w:rPr>
          <w:rFonts w:ascii="Cambria" w:hAnsi="Cambria" w:cs="Times New Roman"/>
          <w:sz w:val="24"/>
          <w:szCs w:val="24"/>
        </w:rPr>
        <w:t>RET-nav, ATTURAS-nav, Kokneses novada dome NOLEMJ</w:t>
      </w:r>
      <w:r>
        <w:rPr>
          <w:rFonts w:ascii="Cambria" w:hAnsi="Cambria" w:cs="Times New Roman"/>
          <w:sz w:val="24"/>
          <w:szCs w:val="24"/>
        </w:rPr>
        <w:t>:</w:t>
      </w:r>
    </w:p>
    <w:p w14:paraId="4A8282C7" w14:textId="77777777" w:rsidR="00E246EA" w:rsidRPr="001503BD" w:rsidRDefault="00E246EA" w:rsidP="00E246EA">
      <w:pPr>
        <w:spacing w:after="0" w:line="240" w:lineRule="auto"/>
        <w:ind w:right="-908"/>
        <w:jc w:val="both"/>
        <w:rPr>
          <w:rFonts w:ascii="Times New Roman" w:hAnsi="Times New Roman" w:cs="Times New Roman"/>
          <w:sz w:val="24"/>
          <w:szCs w:val="24"/>
        </w:rPr>
      </w:pPr>
    </w:p>
    <w:p w14:paraId="0BDFDF51" w14:textId="77777777" w:rsidR="00E246EA" w:rsidRPr="001503BD" w:rsidRDefault="00E246EA" w:rsidP="00E246EA">
      <w:pPr>
        <w:spacing w:after="0" w:line="240" w:lineRule="auto"/>
        <w:ind w:right="-241" w:firstLine="360"/>
        <w:jc w:val="both"/>
        <w:rPr>
          <w:rFonts w:ascii="Times New Roman" w:hAnsi="Times New Roman" w:cs="Times New Roman"/>
          <w:sz w:val="24"/>
          <w:szCs w:val="24"/>
        </w:rPr>
      </w:pPr>
      <w:r w:rsidRPr="001503BD">
        <w:rPr>
          <w:rFonts w:ascii="Times New Roman" w:hAnsi="Times New Roman" w:cs="Times New Roman"/>
          <w:sz w:val="24"/>
          <w:szCs w:val="24"/>
        </w:rPr>
        <w:t>1.Apstiprināt atklāta projektu konkursa „Priekšlaicīgas mācību pārtraukšanas riska jauniešu iesaiste jaunatnes iniciatīvu projektos” nolikumu;</w:t>
      </w:r>
    </w:p>
    <w:p w14:paraId="2686E3CB" w14:textId="77777777" w:rsidR="00E246EA" w:rsidRPr="001503BD" w:rsidRDefault="00E246EA" w:rsidP="00E246EA">
      <w:pPr>
        <w:pStyle w:val="Default"/>
        <w:ind w:right="-241" w:firstLine="360"/>
        <w:jc w:val="both"/>
      </w:pPr>
      <w:r w:rsidRPr="001503BD">
        <w:t xml:space="preserve">2.Par atbildīgo saistībā ar konkursa īstenošanu nozīmēt Kokneses novada domes projektu vadītāju Ievu Rusiņu. </w:t>
      </w:r>
    </w:p>
    <w:p w14:paraId="1FDDB385" w14:textId="77777777" w:rsidR="00E246EA" w:rsidRDefault="00E246EA" w:rsidP="00E246EA">
      <w:pPr>
        <w:ind w:right="-241"/>
        <w:rPr>
          <w:rFonts w:ascii="Times New Roman" w:hAnsi="Times New Roman" w:cs="Times New Roman"/>
        </w:rPr>
      </w:pPr>
    </w:p>
    <w:p w14:paraId="173CC7D1" w14:textId="77777777" w:rsidR="00E246EA" w:rsidRDefault="00E246EA" w:rsidP="00E246EA">
      <w:pPr>
        <w:rPr>
          <w:rFonts w:ascii="Times New Roman" w:hAnsi="Times New Roman" w:cs="Times New Roman"/>
        </w:rPr>
      </w:pPr>
    </w:p>
    <w:p w14:paraId="11CA4FE1" w14:textId="2F704887" w:rsidR="00E246EA" w:rsidRDefault="00E246EA" w:rsidP="00E246EA">
      <w:pPr>
        <w:rPr>
          <w:rFonts w:ascii="Times New Roman" w:hAnsi="Times New Roman" w:cs="Times New Roman"/>
        </w:rPr>
      </w:pPr>
    </w:p>
    <w:p w14:paraId="3FC01431" w14:textId="77777777" w:rsidR="00E246EA" w:rsidRPr="00B664B9" w:rsidRDefault="00E246EA" w:rsidP="00E246EA">
      <w:pPr>
        <w:spacing w:after="0" w:line="240" w:lineRule="auto"/>
        <w:ind w:right="43"/>
        <w:jc w:val="center"/>
        <w:rPr>
          <w:rFonts w:ascii="Cambria" w:hAnsi="Cambria"/>
          <w:b/>
          <w:sz w:val="24"/>
          <w:szCs w:val="24"/>
        </w:rPr>
      </w:pPr>
    </w:p>
    <w:p w14:paraId="46D38034" w14:textId="77777777" w:rsidR="00E246EA" w:rsidRDefault="00E246EA" w:rsidP="00E246EA">
      <w:pPr>
        <w:spacing w:after="0" w:line="240" w:lineRule="auto"/>
        <w:ind w:right="43"/>
        <w:jc w:val="center"/>
        <w:rPr>
          <w:rFonts w:ascii="Cambria" w:hAnsi="Cambria"/>
          <w:b/>
          <w:bCs/>
          <w:sz w:val="24"/>
          <w:szCs w:val="24"/>
        </w:rPr>
      </w:pPr>
      <w:r>
        <w:rPr>
          <w:rFonts w:ascii="Cambria" w:hAnsi="Cambria"/>
          <w:b/>
          <w:bCs/>
          <w:sz w:val="24"/>
          <w:szCs w:val="24"/>
        </w:rPr>
        <w:t>7</w:t>
      </w:r>
      <w:r w:rsidRPr="00B664B9">
        <w:rPr>
          <w:rFonts w:ascii="Cambria" w:hAnsi="Cambria"/>
          <w:b/>
          <w:bCs/>
          <w:sz w:val="24"/>
          <w:szCs w:val="24"/>
        </w:rPr>
        <w:t xml:space="preserve">.1. </w:t>
      </w:r>
    </w:p>
    <w:p w14:paraId="3AEA3404" w14:textId="77777777" w:rsidR="00E246EA" w:rsidRDefault="00E246EA" w:rsidP="00E246EA">
      <w:pPr>
        <w:spacing w:after="0" w:line="240" w:lineRule="auto"/>
        <w:ind w:right="43"/>
        <w:jc w:val="center"/>
        <w:rPr>
          <w:rFonts w:ascii="Cambria" w:hAnsi="Cambria"/>
          <w:sz w:val="24"/>
          <w:szCs w:val="24"/>
        </w:rPr>
      </w:pPr>
      <w:r w:rsidRPr="00B664B9">
        <w:rPr>
          <w:rFonts w:ascii="Cambria" w:hAnsi="Cambria"/>
          <w:b/>
          <w:bCs/>
          <w:sz w:val="24"/>
          <w:szCs w:val="24"/>
        </w:rPr>
        <w:t>Par nekustamo īpašumu jautājumu risināšanu</w:t>
      </w:r>
    </w:p>
    <w:p w14:paraId="45DA5139" w14:textId="77777777" w:rsidR="00E246EA" w:rsidRDefault="00E246EA" w:rsidP="00E246EA">
      <w:pPr>
        <w:spacing w:after="0" w:line="240" w:lineRule="auto"/>
        <w:ind w:right="43"/>
        <w:jc w:val="center"/>
        <w:rPr>
          <w:rFonts w:ascii="Cambria" w:hAnsi="Cambria"/>
          <w:sz w:val="24"/>
          <w:szCs w:val="24"/>
        </w:rPr>
      </w:pPr>
      <w:r>
        <w:rPr>
          <w:rFonts w:ascii="Cambria" w:hAnsi="Cambria"/>
          <w:sz w:val="24"/>
          <w:szCs w:val="24"/>
        </w:rPr>
        <w:t>______________________________________________________________________________________________</w:t>
      </w:r>
    </w:p>
    <w:p w14:paraId="636AD464" w14:textId="77777777" w:rsidR="00E246EA" w:rsidRDefault="00E246EA" w:rsidP="00E246EA">
      <w:pPr>
        <w:spacing w:after="0" w:line="240" w:lineRule="auto"/>
        <w:ind w:right="43"/>
        <w:jc w:val="center"/>
        <w:rPr>
          <w:rFonts w:ascii="Cambria" w:hAnsi="Cambria"/>
          <w:sz w:val="24"/>
          <w:szCs w:val="24"/>
        </w:rPr>
      </w:pPr>
    </w:p>
    <w:p w14:paraId="1462F49F" w14:textId="77777777" w:rsidR="00E246EA" w:rsidRDefault="00E246EA" w:rsidP="00E246EA">
      <w:pPr>
        <w:spacing w:after="0" w:line="240" w:lineRule="auto"/>
        <w:ind w:right="43"/>
        <w:jc w:val="both"/>
        <w:rPr>
          <w:rFonts w:ascii="Cambria" w:hAnsi="Cambria"/>
          <w:sz w:val="24"/>
          <w:szCs w:val="24"/>
        </w:rPr>
      </w:pPr>
      <w:r>
        <w:rPr>
          <w:rFonts w:ascii="Cambria" w:hAnsi="Cambria"/>
          <w:sz w:val="24"/>
          <w:szCs w:val="24"/>
        </w:rPr>
        <w:t>ZIŅO Dainis Vingris</w:t>
      </w:r>
    </w:p>
    <w:p w14:paraId="334F27A4" w14:textId="77777777" w:rsidR="00E246EA" w:rsidRDefault="00E246EA" w:rsidP="00E246EA">
      <w:pPr>
        <w:spacing w:after="0" w:line="240" w:lineRule="auto"/>
        <w:ind w:right="43"/>
        <w:jc w:val="center"/>
        <w:rPr>
          <w:rFonts w:ascii="Cambria" w:hAnsi="Cambria"/>
          <w:sz w:val="24"/>
          <w:szCs w:val="24"/>
        </w:rPr>
      </w:pPr>
    </w:p>
    <w:p w14:paraId="7EB09B09" w14:textId="77777777" w:rsidR="00E246EA" w:rsidRDefault="00E246EA" w:rsidP="00E246EA">
      <w:pPr>
        <w:spacing w:after="0" w:line="240" w:lineRule="auto"/>
        <w:ind w:right="43"/>
        <w:jc w:val="center"/>
        <w:rPr>
          <w:rFonts w:ascii="Cambria" w:hAnsi="Cambria"/>
          <w:sz w:val="24"/>
          <w:szCs w:val="24"/>
        </w:rPr>
      </w:pPr>
    </w:p>
    <w:p w14:paraId="5838AE04" w14:textId="77777777" w:rsidR="00E246EA" w:rsidRDefault="00E246EA" w:rsidP="00E246EA">
      <w:pPr>
        <w:spacing w:after="0" w:line="240" w:lineRule="auto"/>
        <w:ind w:right="43"/>
        <w:jc w:val="center"/>
        <w:rPr>
          <w:rFonts w:ascii="Cambria" w:hAnsi="Cambria"/>
          <w:sz w:val="24"/>
          <w:szCs w:val="24"/>
        </w:rPr>
      </w:pPr>
    </w:p>
    <w:p w14:paraId="1178B223" w14:textId="77777777" w:rsidR="00E246EA" w:rsidRDefault="00E246EA" w:rsidP="00E246EA">
      <w:pPr>
        <w:spacing w:after="0" w:line="240" w:lineRule="auto"/>
        <w:ind w:right="-524"/>
        <w:jc w:val="center"/>
        <w:rPr>
          <w:rFonts w:ascii="Cambria" w:hAnsi="Cambria"/>
          <w:b/>
          <w:bCs/>
          <w:sz w:val="24"/>
          <w:szCs w:val="24"/>
        </w:rPr>
      </w:pPr>
      <w:bookmarkStart w:id="3" w:name="_Hlk65655073"/>
      <w:r>
        <w:rPr>
          <w:rFonts w:ascii="Cambria" w:hAnsi="Cambria"/>
          <w:b/>
          <w:bCs/>
          <w:sz w:val="24"/>
          <w:szCs w:val="24"/>
        </w:rPr>
        <w:t>7.1.</w:t>
      </w:r>
      <w:r w:rsidRPr="00890DF8">
        <w:rPr>
          <w:rFonts w:ascii="Cambria" w:hAnsi="Cambria"/>
          <w:b/>
          <w:bCs/>
          <w:sz w:val="24"/>
          <w:szCs w:val="24"/>
        </w:rPr>
        <w:t xml:space="preserve">1. </w:t>
      </w:r>
    </w:p>
    <w:p w14:paraId="5E56A4A8" w14:textId="77777777" w:rsidR="00E246EA" w:rsidRDefault="00E246EA" w:rsidP="00E246EA">
      <w:pPr>
        <w:spacing w:after="0" w:line="240" w:lineRule="auto"/>
        <w:ind w:right="-524"/>
        <w:jc w:val="center"/>
        <w:rPr>
          <w:rFonts w:ascii="Cambria" w:hAnsi="Cambria"/>
          <w:b/>
          <w:bCs/>
          <w:sz w:val="24"/>
          <w:szCs w:val="24"/>
        </w:rPr>
      </w:pPr>
      <w:r w:rsidRPr="00890DF8">
        <w:rPr>
          <w:rFonts w:ascii="Cambria" w:hAnsi="Cambria"/>
          <w:b/>
          <w:bCs/>
          <w:sz w:val="24"/>
          <w:szCs w:val="24"/>
        </w:rPr>
        <w:t>Par zemes nomas līgumu noslēgšanu</w:t>
      </w:r>
    </w:p>
    <w:p w14:paraId="3CF7A6DC" w14:textId="77777777" w:rsidR="00E246EA" w:rsidRPr="00890DF8" w:rsidRDefault="00E246EA" w:rsidP="00E246EA">
      <w:pPr>
        <w:spacing w:after="0" w:line="240" w:lineRule="auto"/>
        <w:ind w:right="-524"/>
        <w:jc w:val="center"/>
        <w:rPr>
          <w:rFonts w:ascii="Cambria" w:hAnsi="Cambria"/>
          <w:b/>
          <w:bCs/>
          <w:sz w:val="24"/>
          <w:szCs w:val="24"/>
        </w:rPr>
      </w:pPr>
      <w:r>
        <w:rPr>
          <w:rFonts w:ascii="Cambria" w:hAnsi="Cambria"/>
          <w:b/>
          <w:bCs/>
          <w:sz w:val="24"/>
          <w:szCs w:val="24"/>
        </w:rPr>
        <w:t>______________________________________________________________________________________________________</w:t>
      </w:r>
    </w:p>
    <w:p w14:paraId="03C919FF" w14:textId="77777777" w:rsidR="00E246EA" w:rsidRDefault="00E246EA" w:rsidP="00E246EA">
      <w:pPr>
        <w:spacing w:after="0" w:line="240" w:lineRule="auto"/>
        <w:ind w:right="-524" w:firstLine="540"/>
        <w:jc w:val="center"/>
        <w:rPr>
          <w:rFonts w:ascii="Cambria" w:hAnsi="Cambria"/>
          <w:sz w:val="24"/>
          <w:szCs w:val="24"/>
          <w:u w:val="single"/>
        </w:rPr>
      </w:pPr>
    </w:p>
    <w:p w14:paraId="54F6F778" w14:textId="77777777" w:rsidR="00E246EA" w:rsidRDefault="00E246EA" w:rsidP="00E246EA">
      <w:pPr>
        <w:spacing w:after="0" w:line="240" w:lineRule="auto"/>
        <w:ind w:right="-382" w:firstLine="720"/>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13</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xml:space="preserve">,  Aigars Kalniņš, Dāvis Kalniņš, Pēteris Keišs, Rihards Krauklis, Jānis Krūmiņš, Raina Līcīte,  Jānis Miezītis, Edgars </w:t>
      </w:r>
      <w:proofErr w:type="spellStart"/>
      <w:r w:rsidRPr="00215B8A">
        <w:rPr>
          <w:rFonts w:ascii="Cambria" w:hAnsi="Cambria"/>
          <w:sz w:val="24"/>
          <w:szCs w:val="24"/>
        </w:rPr>
        <w:t>Mikāls</w:t>
      </w:r>
      <w:proofErr w:type="spellEnd"/>
      <w:r w:rsidRPr="00215B8A">
        <w:rPr>
          <w:rFonts w:ascii="Cambria" w:hAnsi="Cambria"/>
          <w:sz w:val="24"/>
          <w:szCs w:val="24"/>
        </w:rPr>
        <w:t>, Jānis Liepiņš,  Māris Reinbergs,  Ziedonis Vilde , Dainis Vingris), P</w:t>
      </w:r>
      <w:r w:rsidRPr="00215B8A">
        <w:rPr>
          <w:rFonts w:ascii="Cambria" w:hAnsi="Cambria" w:cs="Times New Roman"/>
          <w:sz w:val="24"/>
          <w:szCs w:val="24"/>
        </w:rPr>
        <w:t>RET-nav, ATTURAS-nav, Kokneses novada dome NOLEMJ</w:t>
      </w:r>
      <w:r>
        <w:rPr>
          <w:rFonts w:ascii="Cambria" w:hAnsi="Cambria" w:cs="Times New Roman"/>
          <w:sz w:val="24"/>
          <w:szCs w:val="24"/>
        </w:rPr>
        <w:t>:</w:t>
      </w:r>
    </w:p>
    <w:p w14:paraId="21809A67" w14:textId="77777777" w:rsidR="00E246EA" w:rsidRPr="00890DF8" w:rsidRDefault="00E246EA" w:rsidP="00E246EA">
      <w:pPr>
        <w:spacing w:after="0" w:line="240" w:lineRule="auto"/>
        <w:ind w:right="-524" w:firstLine="540"/>
        <w:jc w:val="both"/>
        <w:rPr>
          <w:rFonts w:ascii="Cambria" w:hAnsi="Cambria"/>
          <w:sz w:val="24"/>
          <w:szCs w:val="24"/>
        </w:rPr>
      </w:pPr>
    </w:p>
    <w:p w14:paraId="5DB012CB" w14:textId="51545B91" w:rsidR="00E246EA" w:rsidRPr="00F64864" w:rsidRDefault="00F64864" w:rsidP="00F64864">
      <w:pPr>
        <w:spacing w:after="0" w:line="240" w:lineRule="auto"/>
        <w:ind w:right="-524" w:firstLine="720"/>
        <w:jc w:val="both"/>
        <w:rPr>
          <w:rFonts w:ascii="Cambria" w:hAnsi="Cambria"/>
          <w:b/>
          <w:bCs/>
          <w:sz w:val="24"/>
          <w:szCs w:val="24"/>
        </w:rPr>
      </w:pPr>
      <w:r>
        <w:rPr>
          <w:rFonts w:ascii="Cambria" w:hAnsi="Cambria"/>
          <w:b/>
          <w:bCs/>
          <w:sz w:val="24"/>
          <w:szCs w:val="24"/>
        </w:rPr>
        <w:t>1.</w:t>
      </w:r>
      <w:r w:rsidR="00E246EA" w:rsidRPr="00F64864">
        <w:rPr>
          <w:rFonts w:ascii="Cambria" w:hAnsi="Cambria"/>
          <w:b/>
          <w:bCs/>
          <w:sz w:val="24"/>
          <w:szCs w:val="24"/>
        </w:rPr>
        <w:t>Noslēgt zemes nomas līgumus par pašvaldības īpašumā vai tiesiskajā valdījumā esošās zemes iznomāšanu:</w:t>
      </w:r>
    </w:p>
    <w:p w14:paraId="75C0D615" w14:textId="6A2D7339" w:rsidR="00F64864" w:rsidRDefault="00F64864" w:rsidP="00F64864">
      <w:pPr>
        <w:spacing w:after="0" w:line="240" w:lineRule="auto"/>
        <w:ind w:right="-524"/>
        <w:jc w:val="both"/>
        <w:rPr>
          <w:rFonts w:ascii="Cambria" w:hAnsi="Cambria"/>
          <w:b/>
          <w:bCs/>
          <w:sz w:val="24"/>
          <w:szCs w:val="24"/>
        </w:rPr>
      </w:pPr>
    </w:p>
    <w:p w14:paraId="6CAA30CA" w14:textId="581EA27A" w:rsidR="00F64864" w:rsidRDefault="00F64864" w:rsidP="00F64864">
      <w:pPr>
        <w:spacing w:after="0" w:line="240" w:lineRule="auto"/>
        <w:ind w:right="-524"/>
        <w:jc w:val="both"/>
        <w:rPr>
          <w:rFonts w:ascii="Cambria" w:hAnsi="Cambria"/>
          <w:b/>
          <w:bCs/>
          <w:sz w:val="24"/>
          <w:szCs w:val="24"/>
        </w:rPr>
      </w:pPr>
    </w:p>
    <w:p w14:paraId="2A4C0E25" w14:textId="42C76387" w:rsidR="00F64864" w:rsidRDefault="00F64864" w:rsidP="00F64864">
      <w:pPr>
        <w:spacing w:after="0" w:line="240" w:lineRule="auto"/>
        <w:ind w:right="-524"/>
        <w:jc w:val="both"/>
        <w:rPr>
          <w:rFonts w:ascii="Cambria" w:hAnsi="Cambria"/>
          <w:b/>
          <w:bCs/>
          <w:sz w:val="24"/>
          <w:szCs w:val="24"/>
        </w:rPr>
      </w:pPr>
    </w:p>
    <w:p w14:paraId="764213D2" w14:textId="77777777" w:rsidR="00F64864" w:rsidRPr="00F64864" w:rsidRDefault="00F64864" w:rsidP="00F64864">
      <w:pPr>
        <w:spacing w:after="0" w:line="240" w:lineRule="auto"/>
        <w:ind w:right="-524"/>
        <w:jc w:val="both"/>
        <w:rPr>
          <w:rFonts w:ascii="Cambria" w:hAnsi="Cambria"/>
          <w:b/>
          <w:bCs/>
          <w:sz w:val="24"/>
          <w:szCs w:val="24"/>
        </w:rPr>
      </w:pPr>
    </w:p>
    <w:p w14:paraId="46CDEA7C" w14:textId="77777777" w:rsidR="00E246EA" w:rsidRPr="00890DF8" w:rsidRDefault="00E246EA" w:rsidP="00E246EA">
      <w:pPr>
        <w:spacing w:after="0" w:line="240" w:lineRule="auto"/>
        <w:ind w:right="-524" w:firstLine="540"/>
        <w:jc w:val="both"/>
        <w:rPr>
          <w:rFonts w:ascii="Cambria" w:hAnsi="Cambria"/>
          <w:b/>
          <w:bCs/>
          <w:sz w:val="24"/>
          <w:szCs w:val="24"/>
        </w:rPr>
      </w:pPr>
    </w:p>
    <w:tbl>
      <w:tblPr>
        <w:tblStyle w:val="Reatabula"/>
        <w:tblW w:w="8926" w:type="dxa"/>
        <w:tblLayout w:type="fixed"/>
        <w:tblLook w:val="04A0" w:firstRow="1" w:lastRow="0" w:firstColumn="1" w:lastColumn="0" w:noHBand="0" w:noVBand="1"/>
      </w:tblPr>
      <w:tblGrid>
        <w:gridCol w:w="1557"/>
        <w:gridCol w:w="992"/>
        <w:gridCol w:w="1557"/>
        <w:gridCol w:w="2022"/>
        <w:gridCol w:w="1522"/>
        <w:gridCol w:w="1276"/>
      </w:tblGrid>
      <w:tr w:rsidR="00E246EA" w:rsidRPr="00890DF8" w14:paraId="3F0B7F97" w14:textId="77777777" w:rsidTr="0073408D">
        <w:tc>
          <w:tcPr>
            <w:tcW w:w="1557" w:type="dxa"/>
            <w:vAlign w:val="center"/>
          </w:tcPr>
          <w:p w14:paraId="64A970BC" w14:textId="77777777" w:rsidR="00E246EA" w:rsidRPr="00890DF8" w:rsidRDefault="00E246EA" w:rsidP="0073408D">
            <w:pPr>
              <w:ind w:left="-113" w:right="-524"/>
              <w:jc w:val="left"/>
              <w:rPr>
                <w:rFonts w:ascii="Cambria" w:hAnsi="Cambria"/>
                <w:sz w:val="22"/>
                <w:szCs w:val="22"/>
              </w:rPr>
            </w:pPr>
            <w:r w:rsidRPr="00890DF8">
              <w:rPr>
                <w:rFonts w:ascii="Cambria" w:hAnsi="Cambria"/>
                <w:sz w:val="22"/>
                <w:szCs w:val="22"/>
              </w:rPr>
              <w:lastRenderedPageBreak/>
              <w:t>Zemes vienības kadastra apzīmējums</w:t>
            </w:r>
          </w:p>
        </w:tc>
        <w:tc>
          <w:tcPr>
            <w:tcW w:w="992" w:type="dxa"/>
            <w:vAlign w:val="center"/>
          </w:tcPr>
          <w:p w14:paraId="5356C665" w14:textId="77777777" w:rsidR="00E246EA" w:rsidRDefault="00E246EA" w:rsidP="0073408D">
            <w:pPr>
              <w:ind w:left="-108" w:right="-524"/>
              <w:jc w:val="left"/>
              <w:rPr>
                <w:rFonts w:ascii="Cambria" w:hAnsi="Cambria"/>
                <w:sz w:val="22"/>
                <w:szCs w:val="22"/>
              </w:rPr>
            </w:pPr>
            <w:r w:rsidRPr="00890DF8">
              <w:rPr>
                <w:rFonts w:ascii="Cambria" w:hAnsi="Cambria"/>
                <w:sz w:val="22"/>
                <w:szCs w:val="22"/>
              </w:rPr>
              <w:t xml:space="preserve">Iznomātā platība </w:t>
            </w:r>
          </w:p>
          <w:p w14:paraId="4305F253" w14:textId="77777777" w:rsidR="00E246EA" w:rsidRPr="00890DF8" w:rsidRDefault="00E246EA" w:rsidP="0073408D">
            <w:pPr>
              <w:ind w:left="-108" w:right="-524"/>
              <w:jc w:val="left"/>
              <w:rPr>
                <w:rFonts w:ascii="Cambria" w:hAnsi="Cambria"/>
                <w:sz w:val="22"/>
                <w:szCs w:val="22"/>
              </w:rPr>
            </w:pPr>
            <w:r w:rsidRPr="00890DF8">
              <w:rPr>
                <w:rFonts w:ascii="Cambria" w:hAnsi="Cambria"/>
                <w:sz w:val="22"/>
                <w:szCs w:val="22"/>
              </w:rPr>
              <w:t>(ha)</w:t>
            </w:r>
          </w:p>
        </w:tc>
        <w:tc>
          <w:tcPr>
            <w:tcW w:w="1557" w:type="dxa"/>
            <w:vAlign w:val="center"/>
          </w:tcPr>
          <w:p w14:paraId="562E27A1" w14:textId="77777777" w:rsidR="00E246EA" w:rsidRPr="00890DF8" w:rsidRDefault="00E246EA" w:rsidP="0073408D">
            <w:pPr>
              <w:ind w:left="-108" w:right="-524"/>
              <w:jc w:val="left"/>
              <w:rPr>
                <w:rFonts w:ascii="Cambria" w:hAnsi="Cambria"/>
                <w:sz w:val="22"/>
                <w:szCs w:val="22"/>
              </w:rPr>
            </w:pPr>
            <w:r w:rsidRPr="00890DF8">
              <w:rPr>
                <w:rFonts w:ascii="Cambria" w:hAnsi="Cambria"/>
                <w:sz w:val="22"/>
                <w:szCs w:val="22"/>
              </w:rPr>
              <w:t>Nomnieks</w:t>
            </w:r>
          </w:p>
        </w:tc>
        <w:tc>
          <w:tcPr>
            <w:tcW w:w="2022" w:type="dxa"/>
            <w:vAlign w:val="center"/>
          </w:tcPr>
          <w:p w14:paraId="43B31E49" w14:textId="77777777" w:rsidR="00E246EA" w:rsidRPr="00890DF8" w:rsidRDefault="00E246EA" w:rsidP="0073408D">
            <w:pPr>
              <w:ind w:left="-108" w:right="-524"/>
              <w:jc w:val="left"/>
              <w:rPr>
                <w:rFonts w:ascii="Cambria" w:hAnsi="Cambria"/>
                <w:sz w:val="22"/>
                <w:szCs w:val="22"/>
              </w:rPr>
            </w:pPr>
            <w:r w:rsidRPr="00890DF8">
              <w:rPr>
                <w:rFonts w:ascii="Cambria" w:hAnsi="Cambria"/>
                <w:sz w:val="22"/>
                <w:szCs w:val="22"/>
              </w:rPr>
              <w:t>Personas kods/ reģistrācijas Nr.</w:t>
            </w:r>
          </w:p>
        </w:tc>
        <w:tc>
          <w:tcPr>
            <w:tcW w:w="1522" w:type="dxa"/>
            <w:vAlign w:val="center"/>
          </w:tcPr>
          <w:p w14:paraId="499DA558" w14:textId="77777777" w:rsidR="00E246EA" w:rsidRDefault="00E246EA" w:rsidP="0073408D">
            <w:pPr>
              <w:ind w:left="-108" w:right="-524"/>
              <w:jc w:val="left"/>
              <w:rPr>
                <w:rFonts w:ascii="Cambria" w:hAnsi="Cambria"/>
                <w:sz w:val="22"/>
                <w:szCs w:val="22"/>
              </w:rPr>
            </w:pPr>
            <w:r w:rsidRPr="00890DF8">
              <w:rPr>
                <w:rFonts w:ascii="Cambria" w:hAnsi="Cambria"/>
                <w:sz w:val="22"/>
                <w:szCs w:val="22"/>
              </w:rPr>
              <w:t xml:space="preserve">Iznomāšanas </w:t>
            </w:r>
          </w:p>
          <w:p w14:paraId="3FDCFE1B" w14:textId="77777777" w:rsidR="00E246EA" w:rsidRPr="00890DF8" w:rsidRDefault="00E246EA" w:rsidP="0073408D">
            <w:pPr>
              <w:ind w:left="-108" w:right="-524"/>
              <w:jc w:val="left"/>
              <w:rPr>
                <w:rFonts w:ascii="Cambria" w:hAnsi="Cambria"/>
                <w:sz w:val="22"/>
                <w:szCs w:val="22"/>
              </w:rPr>
            </w:pPr>
            <w:r w:rsidRPr="00890DF8">
              <w:rPr>
                <w:rFonts w:ascii="Cambria" w:hAnsi="Cambria"/>
                <w:sz w:val="22"/>
                <w:szCs w:val="22"/>
              </w:rPr>
              <w:t>mērķis</w:t>
            </w:r>
          </w:p>
        </w:tc>
        <w:tc>
          <w:tcPr>
            <w:tcW w:w="1276" w:type="dxa"/>
            <w:vAlign w:val="center"/>
          </w:tcPr>
          <w:p w14:paraId="1C0D232F" w14:textId="77777777" w:rsidR="00E246EA" w:rsidRPr="00890DF8" w:rsidRDefault="00E246EA" w:rsidP="0073408D">
            <w:pPr>
              <w:ind w:left="-108" w:right="-524"/>
              <w:jc w:val="left"/>
              <w:rPr>
                <w:rFonts w:ascii="Cambria" w:hAnsi="Cambria"/>
                <w:sz w:val="22"/>
                <w:szCs w:val="22"/>
              </w:rPr>
            </w:pPr>
            <w:r w:rsidRPr="00890DF8">
              <w:rPr>
                <w:rFonts w:ascii="Cambria" w:hAnsi="Cambria"/>
                <w:sz w:val="22"/>
                <w:szCs w:val="22"/>
              </w:rPr>
              <w:t>Iznomāšanas termiņš</w:t>
            </w:r>
          </w:p>
        </w:tc>
      </w:tr>
      <w:tr w:rsidR="00E246EA" w:rsidRPr="00890DF8" w14:paraId="7E55A1BE" w14:textId="77777777" w:rsidTr="0073408D">
        <w:tc>
          <w:tcPr>
            <w:tcW w:w="1557" w:type="dxa"/>
            <w:vAlign w:val="center"/>
          </w:tcPr>
          <w:p w14:paraId="372AA291" w14:textId="73EE644F" w:rsidR="00E246EA" w:rsidRPr="00890DF8" w:rsidRDefault="00E246EA" w:rsidP="0073408D">
            <w:pPr>
              <w:ind w:right="-524"/>
              <w:jc w:val="left"/>
              <w:rPr>
                <w:rFonts w:ascii="Cambria" w:hAnsi="Cambria"/>
                <w:sz w:val="22"/>
                <w:szCs w:val="22"/>
              </w:rPr>
            </w:pPr>
            <w:r w:rsidRPr="00890DF8">
              <w:rPr>
                <w:rFonts w:ascii="Cambria" w:hAnsi="Cambria"/>
                <w:sz w:val="22"/>
                <w:szCs w:val="22"/>
              </w:rPr>
              <w:t>3260</w:t>
            </w:r>
            <w:r w:rsidR="00F64864">
              <w:rPr>
                <w:rFonts w:ascii="Cambria" w:hAnsi="Cambria"/>
              </w:rPr>
              <w:t>[..]</w:t>
            </w:r>
          </w:p>
        </w:tc>
        <w:tc>
          <w:tcPr>
            <w:tcW w:w="992" w:type="dxa"/>
            <w:vAlign w:val="center"/>
          </w:tcPr>
          <w:p w14:paraId="79AB5EED" w14:textId="77777777" w:rsidR="00E246EA" w:rsidRPr="00890DF8" w:rsidRDefault="00E246EA" w:rsidP="0073408D">
            <w:pPr>
              <w:ind w:right="-524"/>
              <w:jc w:val="left"/>
              <w:rPr>
                <w:rFonts w:ascii="Cambria" w:hAnsi="Cambria"/>
                <w:sz w:val="22"/>
                <w:szCs w:val="22"/>
              </w:rPr>
            </w:pPr>
            <w:r w:rsidRPr="00890DF8">
              <w:rPr>
                <w:rFonts w:ascii="Cambria" w:hAnsi="Cambria"/>
                <w:sz w:val="22"/>
                <w:szCs w:val="22"/>
              </w:rPr>
              <w:t>0,03</w:t>
            </w:r>
          </w:p>
        </w:tc>
        <w:tc>
          <w:tcPr>
            <w:tcW w:w="1557" w:type="dxa"/>
            <w:vAlign w:val="center"/>
          </w:tcPr>
          <w:p w14:paraId="5D4BBD68" w14:textId="791739BA" w:rsidR="00E246EA" w:rsidRPr="00890DF8" w:rsidRDefault="00F64864" w:rsidP="0073408D">
            <w:pPr>
              <w:ind w:right="-524"/>
              <w:jc w:val="left"/>
              <w:rPr>
                <w:rFonts w:ascii="Cambria" w:hAnsi="Cambria"/>
                <w:sz w:val="22"/>
                <w:szCs w:val="22"/>
              </w:rPr>
            </w:pPr>
            <w:r>
              <w:rPr>
                <w:rFonts w:ascii="Cambria" w:hAnsi="Cambria"/>
              </w:rPr>
              <w:t>[..]</w:t>
            </w:r>
          </w:p>
        </w:tc>
        <w:tc>
          <w:tcPr>
            <w:tcW w:w="2022" w:type="dxa"/>
            <w:vAlign w:val="center"/>
          </w:tcPr>
          <w:p w14:paraId="3DAE19BF" w14:textId="407EA6C9" w:rsidR="00E246EA" w:rsidRPr="00890DF8" w:rsidRDefault="00F64864" w:rsidP="0073408D">
            <w:pPr>
              <w:ind w:right="-524"/>
              <w:jc w:val="left"/>
              <w:rPr>
                <w:rFonts w:ascii="Cambria" w:hAnsi="Cambria"/>
                <w:sz w:val="22"/>
                <w:szCs w:val="22"/>
              </w:rPr>
            </w:pPr>
            <w:r>
              <w:rPr>
                <w:rFonts w:ascii="Cambria" w:hAnsi="Cambria"/>
              </w:rPr>
              <w:t>[..]</w:t>
            </w:r>
          </w:p>
        </w:tc>
        <w:tc>
          <w:tcPr>
            <w:tcW w:w="1522" w:type="dxa"/>
            <w:vAlign w:val="center"/>
          </w:tcPr>
          <w:p w14:paraId="5B1E7B7E" w14:textId="77777777" w:rsidR="00E246EA" w:rsidRPr="00890DF8" w:rsidRDefault="00E246EA" w:rsidP="0073408D">
            <w:pPr>
              <w:ind w:right="-524"/>
              <w:jc w:val="left"/>
              <w:rPr>
                <w:rFonts w:ascii="Cambria" w:hAnsi="Cambria"/>
                <w:sz w:val="22"/>
                <w:szCs w:val="22"/>
              </w:rPr>
            </w:pPr>
            <w:r w:rsidRPr="00890DF8">
              <w:rPr>
                <w:rFonts w:ascii="Cambria" w:hAnsi="Cambria"/>
                <w:sz w:val="22"/>
                <w:szCs w:val="22"/>
              </w:rPr>
              <w:t>lauksaimniecība</w:t>
            </w:r>
          </w:p>
        </w:tc>
        <w:tc>
          <w:tcPr>
            <w:tcW w:w="1276" w:type="dxa"/>
            <w:vAlign w:val="center"/>
          </w:tcPr>
          <w:p w14:paraId="3B747913" w14:textId="77777777" w:rsidR="00E246EA" w:rsidRPr="00890DF8" w:rsidRDefault="00E246EA" w:rsidP="0073408D">
            <w:pPr>
              <w:ind w:right="-524"/>
              <w:jc w:val="left"/>
              <w:rPr>
                <w:rFonts w:ascii="Cambria" w:hAnsi="Cambria"/>
                <w:sz w:val="22"/>
                <w:szCs w:val="22"/>
              </w:rPr>
            </w:pPr>
            <w:r w:rsidRPr="00890DF8">
              <w:rPr>
                <w:rFonts w:ascii="Cambria" w:hAnsi="Cambria"/>
                <w:sz w:val="22"/>
                <w:szCs w:val="22"/>
              </w:rPr>
              <w:t>31.12.2025.</w:t>
            </w:r>
          </w:p>
        </w:tc>
      </w:tr>
      <w:tr w:rsidR="00E246EA" w:rsidRPr="00890DF8" w14:paraId="0EA10DF6" w14:textId="77777777" w:rsidTr="0073408D">
        <w:tc>
          <w:tcPr>
            <w:tcW w:w="1557" w:type="dxa"/>
            <w:vAlign w:val="center"/>
          </w:tcPr>
          <w:p w14:paraId="362B000B" w14:textId="385612E4" w:rsidR="00E246EA" w:rsidRPr="00890DF8" w:rsidRDefault="00E246EA" w:rsidP="0073408D">
            <w:pPr>
              <w:ind w:right="-524"/>
              <w:jc w:val="left"/>
              <w:rPr>
                <w:rFonts w:ascii="Cambria" w:hAnsi="Cambria"/>
                <w:sz w:val="22"/>
                <w:szCs w:val="22"/>
              </w:rPr>
            </w:pPr>
            <w:r w:rsidRPr="00890DF8">
              <w:rPr>
                <w:rFonts w:ascii="Cambria" w:hAnsi="Cambria"/>
                <w:sz w:val="22"/>
                <w:szCs w:val="22"/>
              </w:rPr>
              <w:t>3260</w:t>
            </w:r>
            <w:r w:rsidR="00F64864">
              <w:rPr>
                <w:rFonts w:ascii="Cambria" w:hAnsi="Cambria"/>
              </w:rPr>
              <w:t>[..]</w:t>
            </w:r>
          </w:p>
        </w:tc>
        <w:tc>
          <w:tcPr>
            <w:tcW w:w="992" w:type="dxa"/>
            <w:vAlign w:val="center"/>
          </w:tcPr>
          <w:p w14:paraId="2AAD6FF4" w14:textId="77777777" w:rsidR="00E246EA" w:rsidRPr="00890DF8" w:rsidRDefault="00E246EA" w:rsidP="0073408D">
            <w:pPr>
              <w:ind w:right="-524"/>
              <w:jc w:val="left"/>
              <w:rPr>
                <w:rFonts w:ascii="Cambria" w:hAnsi="Cambria"/>
                <w:sz w:val="22"/>
                <w:szCs w:val="22"/>
              </w:rPr>
            </w:pPr>
            <w:r w:rsidRPr="00890DF8">
              <w:rPr>
                <w:rFonts w:ascii="Cambria" w:hAnsi="Cambria"/>
                <w:sz w:val="22"/>
                <w:szCs w:val="22"/>
              </w:rPr>
              <w:t>0,03</w:t>
            </w:r>
          </w:p>
        </w:tc>
        <w:tc>
          <w:tcPr>
            <w:tcW w:w="1557" w:type="dxa"/>
            <w:vAlign w:val="center"/>
          </w:tcPr>
          <w:p w14:paraId="5AACA1D4" w14:textId="0B0E9C32" w:rsidR="00E246EA" w:rsidRPr="00890DF8" w:rsidRDefault="00F64864" w:rsidP="0073408D">
            <w:pPr>
              <w:ind w:right="-524"/>
              <w:jc w:val="left"/>
              <w:rPr>
                <w:rFonts w:ascii="Cambria" w:hAnsi="Cambria"/>
                <w:sz w:val="22"/>
                <w:szCs w:val="22"/>
              </w:rPr>
            </w:pPr>
            <w:r>
              <w:rPr>
                <w:rFonts w:ascii="Cambria" w:hAnsi="Cambria"/>
              </w:rPr>
              <w:t>[..]</w:t>
            </w:r>
          </w:p>
        </w:tc>
        <w:tc>
          <w:tcPr>
            <w:tcW w:w="2022" w:type="dxa"/>
            <w:vAlign w:val="center"/>
          </w:tcPr>
          <w:p w14:paraId="2BC93914" w14:textId="55D144AF" w:rsidR="00E246EA" w:rsidRPr="00890DF8" w:rsidRDefault="00F64864" w:rsidP="0073408D">
            <w:pPr>
              <w:ind w:right="-524"/>
              <w:jc w:val="left"/>
              <w:rPr>
                <w:rFonts w:ascii="Cambria" w:hAnsi="Cambria"/>
                <w:sz w:val="22"/>
                <w:szCs w:val="22"/>
              </w:rPr>
            </w:pPr>
            <w:r>
              <w:rPr>
                <w:rFonts w:ascii="Cambria" w:hAnsi="Cambria"/>
              </w:rPr>
              <w:t>[..]</w:t>
            </w:r>
          </w:p>
        </w:tc>
        <w:tc>
          <w:tcPr>
            <w:tcW w:w="1522" w:type="dxa"/>
            <w:vAlign w:val="center"/>
          </w:tcPr>
          <w:p w14:paraId="619F7FCB" w14:textId="77777777" w:rsidR="00E246EA" w:rsidRPr="00890DF8" w:rsidRDefault="00E246EA" w:rsidP="0073408D">
            <w:pPr>
              <w:ind w:right="-524"/>
              <w:jc w:val="left"/>
              <w:rPr>
                <w:rFonts w:ascii="Cambria" w:hAnsi="Cambria"/>
                <w:sz w:val="22"/>
                <w:szCs w:val="22"/>
              </w:rPr>
            </w:pPr>
            <w:r w:rsidRPr="00890DF8">
              <w:rPr>
                <w:rFonts w:ascii="Cambria" w:hAnsi="Cambria"/>
                <w:sz w:val="22"/>
                <w:szCs w:val="22"/>
              </w:rPr>
              <w:t>lauksaimniecība</w:t>
            </w:r>
          </w:p>
        </w:tc>
        <w:tc>
          <w:tcPr>
            <w:tcW w:w="1276" w:type="dxa"/>
            <w:vAlign w:val="center"/>
          </w:tcPr>
          <w:p w14:paraId="3EF66C2F" w14:textId="77777777" w:rsidR="00E246EA" w:rsidRPr="00890DF8" w:rsidRDefault="00E246EA" w:rsidP="0073408D">
            <w:pPr>
              <w:ind w:right="-524"/>
              <w:jc w:val="left"/>
              <w:rPr>
                <w:rFonts w:ascii="Cambria" w:hAnsi="Cambria"/>
                <w:sz w:val="22"/>
                <w:szCs w:val="22"/>
              </w:rPr>
            </w:pPr>
            <w:r w:rsidRPr="00890DF8">
              <w:rPr>
                <w:rFonts w:ascii="Cambria" w:hAnsi="Cambria"/>
                <w:sz w:val="22"/>
                <w:szCs w:val="22"/>
              </w:rPr>
              <w:t>31.12.2025.</w:t>
            </w:r>
          </w:p>
        </w:tc>
      </w:tr>
      <w:tr w:rsidR="00E246EA" w:rsidRPr="00890DF8" w14:paraId="0A1E8156" w14:textId="77777777" w:rsidTr="0073408D">
        <w:tc>
          <w:tcPr>
            <w:tcW w:w="1557" w:type="dxa"/>
            <w:vAlign w:val="center"/>
          </w:tcPr>
          <w:p w14:paraId="53A14366" w14:textId="1F36CB5A" w:rsidR="00E246EA" w:rsidRPr="00890DF8" w:rsidRDefault="00E246EA" w:rsidP="0073408D">
            <w:pPr>
              <w:ind w:right="-524"/>
              <w:jc w:val="left"/>
              <w:rPr>
                <w:rFonts w:ascii="Cambria" w:hAnsi="Cambria"/>
                <w:sz w:val="22"/>
                <w:szCs w:val="22"/>
              </w:rPr>
            </w:pPr>
            <w:r w:rsidRPr="00890DF8">
              <w:rPr>
                <w:rFonts w:ascii="Cambria" w:hAnsi="Cambria"/>
                <w:sz w:val="22"/>
                <w:szCs w:val="22"/>
              </w:rPr>
              <w:t>3254</w:t>
            </w:r>
            <w:r w:rsidR="00F64864">
              <w:rPr>
                <w:rFonts w:ascii="Cambria" w:hAnsi="Cambria"/>
              </w:rPr>
              <w:t>[..]</w:t>
            </w:r>
          </w:p>
        </w:tc>
        <w:tc>
          <w:tcPr>
            <w:tcW w:w="992" w:type="dxa"/>
            <w:vAlign w:val="center"/>
          </w:tcPr>
          <w:p w14:paraId="6CA38043" w14:textId="77777777" w:rsidR="00E246EA" w:rsidRPr="00890DF8" w:rsidRDefault="00E246EA" w:rsidP="0073408D">
            <w:pPr>
              <w:ind w:right="-524"/>
              <w:jc w:val="left"/>
              <w:rPr>
                <w:rFonts w:ascii="Cambria" w:hAnsi="Cambria"/>
                <w:sz w:val="22"/>
                <w:szCs w:val="22"/>
              </w:rPr>
            </w:pPr>
            <w:r w:rsidRPr="00890DF8">
              <w:rPr>
                <w:rFonts w:ascii="Cambria" w:hAnsi="Cambria"/>
                <w:sz w:val="22"/>
                <w:szCs w:val="22"/>
              </w:rPr>
              <w:t>0,8</w:t>
            </w:r>
          </w:p>
        </w:tc>
        <w:tc>
          <w:tcPr>
            <w:tcW w:w="1557" w:type="dxa"/>
            <w:vAlign w:val="center"/>
          </w:tcPr>
          <w:p w14:paraId="577C6CDF" w14:textId="4A8AD4F3" w:rsidR="00E246EA" w:rsidRPr="00890DF8" w:rsidRDefault="00F64864" w:rsidP="0073408D">
            <w:pPr>
              <w:ind w:right="-524"/>
              <w:jc w:val="left"/>
              <w:rPr>
                <w:rFonts w:ascii="Cambria" w:hAnsi="Cambria"/>
                <w:sz w:val="22"/>
                <w:szCs w:val="22"/>
              </w:rPr>
            </w:pPr>
            <w:r>
              <w:rPr>
                <w:rFonts w:ascii="Cambria" w:hAnsi="Cambria"/>
              </w:rPr>
              <w:t>[..]</w:t>
            </w:r>
          </w:p>
        </w:tc>
        <w:tc>
          <w:tcPr>
            <w:tcW w:w="2022" w:type="dxa"/>
            <w:vAlign w:val="center"/>
          </w:tcPr>
          <w:p w14:paraId="5B697B74" w14:textId="5844DB58" w:rsidR="00E246EA" w:rsidRPr="00890DF8" w:rsidRDefault="00F64864" w:rsidP="0073408D">
            <w:pPr>
              <w:ind w:right="-524"/>
              <w:jc w:val="left"/>
              <w:rPr>
                <w:rFonts w:ascii="Cambria" w:hAnsi="Cambria"/>
                <w:sz w:val="22"/>
                <w:szCs w:val="22"/>
              </w:rPr>
            </w:pPr>
            <w:r>
              <w:rPr>
                <w:rFonts w:ascii="Cambria" w:hAnsi="Cambria"/>
              </w:rPr>
              <w:t>[..]</w:t>
            </w:r>
          </w:p>
        </w:tc>
        <w:tc>
          <w:tcPr>
            <w:tcW w:w="1522" w:type="dxa"/>
            <w:vAlign w:val="center"/>
          </w:tcPr>
          <w:p w14:paraId="78B2062D" w14:textId="77777777" w:rsidR="00E246EA" w:rsidRPr="00890DF8" w:rsidRDefault="00E246EA" w:rsidP="0073408D">
            <w:pPr>
              <w:ind w:right="-524"/>
              <w:jc w:val="left"/>
              <w:rPr>
                <w:rFonts w:ascii="Cambria" w:hAnsi="Cambria"/>
                <w:sz w:val="22"/>
                <w:szCs w:val="22"/>
              </w:rPr>
            </w:pPr>
            <w:r w:rsidRPr="00890DF8">
              <w:rPr>
                <w:rFonts w:ascii="Cambria" w:hAnsi="Cambria"/>
                <w:sz w:val="22"/>
                <w:szCs w:val="22"/>
              </w:rPr>
              <w:t>lauksaimniecība</w:t>
            </w:r>
          </w:p>
        </w:tc>
        <w:tc>
          <w:tcPr>
            <w:tcW w:w="1276" w:type="dxa"/>
            <w:vAlign w:val="center"/>
          </w:tcPr>
          <w:p w14:paraId="60A3E1E9" w14:textId="77777777" w:rsidR="00E246EA" w:rsidRPr="00890DF8" w:rsidRDefault="00E246EA" w:rsidP="0073408D">
            <w:pPr>
              <w:ind w:right="-524"/>
              <w:jc w:val="left"/>
              <w:rPr>
                <w:rFonts w:ascii="Cambria" w:hAnsi="Cambria"/>
                <w:sz w:val="22"/>
                <w:szCs w:val="22"/>
              </w:rPr>
            </w:pPr>
            <w:r w:rsidRPr="00890DF8">
              <w:rPr>
                <w:rFonts w:ascii="Cambria" w:hAnsi="Cambria"/>
                <w:sz w:val="22"/>
                <w:szCs w:val="22"/>
              </w:rPr>
              <w:t>31.12.2025.</w:t>
            </w:r>
          </w:p>
        </w:tc>
      </w:tr>
    </w:tbl>
    <w:p w14:paraId="4F5483FA" w14:textId="77777777" w:rsidR="00E246EA" w:rsidRPr="00890DF8" w:rsidRDefault="00E246EA" w:rsidP="00E246EA">
      <w:pPr>
        <w:spacing w:after="0" w:line="240" w:lineRule="auto"/>
        <w:ind w:right="-524" w:firstLine="540"/>
        <w:jc w:val="both"/>
        <w:rPr>
          <w:rFonts w:ascii="Cambria" w:hAnsi="Cambria"/>
          <w:b/>
          <w:bCs/>
          <w:sz w:val="24"/>
          <w:szCs w:val="24"/>
        </w:rPr>
      </w:pPr>
    </w:p>
    <w:p w14:paraId="7857EF73" w14:textId="77777777" w:rsidR="00E246EA" w:rsidRPr="00971202" w:rsidRDefault="00E246EA" w:rsidP="00E246EA">
      <w:pPr>
        <w:spacing w:after="0" w:line="240" w:lineRule="auto"/>
        <w:ind w:left="540" w:right="-524"/>
        <w:jc w:val="both"/>
        <w:rPr>
          <w:rFonts w:ascii="Cambria" w:hAnsi="Cambria"/>
          <w:sz w:val="24"/>
          <w:szCs w:val="24"/>
        </w:rPr>
      </w:pPr>
      <w:r>
        <w:rPr>
          <w:rFonts w:ascii="Cambria" w:hAnsi="Cambria"/>
          <w:sz w:val="24"/>
          <w:szCs w:val="24"/>
        </w:rPr>
        <w:t>Sēdes lēmums pievienots pielikumā uz vienas lapas.</w:t>
      </w:r>
    </w:p>
    <w:p w14:paraId="608A029D" w14:textId="77777777" w:rsidR="00E246EA" w:rsidRPr="00890DF8" w:rsidRDefault="00E246EA" w:rsidP="00E246EA">
      <w:pPr>
        <w:spacing w:after="0" w:line="240" w:lineRule="auto"/>
        <w:ind w:right="-524"/>
        <w:jc w:val="both"/>
        <w:rPr>
          <w:rFonts w:ascii="Cambria" w:hAnsi="Cambria"/>
          <w:sz w:val="24"/>
          <w:szCs w:val="24"/>
        </w:rPr>
      </w:pPr>
    </w:p>
    <w:p w14:paraId="29933A59" w14:textId="77777777" w:rsidR="00E246EA" w:rsidRPr="00890DF8" w:rsidRDefault="00E246EA" w:rsidP="00E246EA">
      <w:pPr>
        <w:spacing w:after="0" w:line="240" w:lineRule="auto"/>
        <w:ind w:right="-524"/>
        <w:jc w:val="both"/>
        <w:rPr>
          <w:rFonts w:ascii="Cambria" w:hAnsi="Cambria"/>
          <w:sz w:val="24"/>
          <w:szCs w:val="24"/>
        </w:rPr>
      </w:pPr>
    </w:p>
    <w:p w14:paraId="10321EBC" w14:textId="77777777" w:rsidR="00E246EA" w:rsidRPr="004A5286" w:rsidRDefault="00E246EA" w:rsidP="00E246EA">
      <w:pPr>
        <w:spacing w:after="0" w:line="240" w:lineRule="auto"/>
        <w:ind w:right="-524"/>
        <w:jc w:val="center"/>
        <w:rPr>
          <w:rFonts w:ascii="Cambria" w:hAnsi="Cambria"/>
          <w:b/>
          <w:bCs/>
          <w:sz w:val="24"/>
          <w:szCs w:val="24"/>
        </w:rPr>
      </w:pPr>
      <w:r>
        <w:rPr>
          <w:rFonts w:ascii="Cambria" w:hAnsi="Cambria"/>
          <w:b/>
          <w:bCs/>
          <w:sz w:val="24"/>
          <w:szCs w:val="24"/>
        </w:rPr>
        <w:t>7.1.</w:t>
      </w:r>
      <w:r w:rsidRPr="004A5286">
        <w:rPr>
          <w:rFonts w:ascii="Cambria" w:hAnsi="Cambria"/>
          <w:b/>
          <w:bCs/>
          <w:sz w:val="24"/>
          <w:szCs w:val="24"/>
        </w:rPr>
        <w:t xml:space="preserve">2. </w:t>
      </w:r>
    </w:p>
    <w:p w14:paraId="6DD1C0D3" w14:textId="77777777" w:rsidR="00E246EA" w:rsidRDefault="00E246EA" w:rsidP="00E246EA">
      <w:pPr>
        <w:spacing w:after="0" w:line="240" w:lineRule="auto"/>
        <w:ind w:right="-524"/>
        <w:jc w:val="center"/>
        <w:rPr>
          <w:rFonts w:ascii="Cambria" w:hAnsi="Cambria"/>
          <w:b/>
          <w:bCs/>
          <w:sz w:val="24"/>
          <w:szCs w:val="24"/>
        </w:rPr>
      </w:pPr>
      <w:r w:rsidRPr="004A5286">
        <w:rPr>
          <w:rFonts w:ascii="Cambria" w:hAnsi="Cambria"/>
          <w:b/>
          <w:bCs/>
          <w:sz w:val="24"/>
          <w:szCs w:val="24"/>
        </w:rPr>
        <w:t xml:space="preserve">Par </w:t>
      </w:r>
      <w:r>
        <w:rPr>
          <w:rFonts w:ascii="Cambria" w:hAnsi="Cambria"/>
          <w:b/>
          <w:bCs/>
          <w:sz w:val="24"/>
          <w:szCs w:val="24"/>
        </w:rPr>
        <w:t>K</w:t>
      </w:r>
      <w:r w:rsidRPr="004A5286">
        <w:rPr>
          <w:rFonts w:ascii="Cambria" w:hAnsi="Cambria"/>
          <w:b/>
          <w:bCs/>
          <w:sz w:val="24"/>
          <w:szCs w:val="24"/>
        </w:rPr>
        <w:t xml:space="preserve">okneses novada </w:t>
      </w:r>
      <w:r>
        <w:rPr>
          <w:rFonts w:ascii="Cambria" w:hAnsi="Cambria"/>
          <w:b/>
          <w:bCs/>
          <w:sz w:val="24"/>
          <w:szCs w:val="24"/>
        </w:rPr>
        <w:t>I</w:t>
      </w:r>
      <w:r w:rsidRPr="004A5286">
        <w:rPr>
          <w:rFonts w:ascii="Cambria" w:hAnsi="Cambria"/>
          <w:b/>
          <w:bCs/>
          <w:sz w:val="24"/>
          <w:szCs w:val="24"/>
        </w:rPr>
        <w:t>ršu pagasta nekustamā īpašuma “</w:t>
      </w:r>
      <w:r>
        <w:rPr>
          <w:rFonts w:ascii="Cambria" w:hAnsi="Cambria"/>
          <w:b/>
          <w:bCs/>
          <w:sz w:val="24"/>
          <w:szCs w:val="24"/>
        </w:rPr>
        <w:t>K</w:t>
      </w:r>
      <w:r w:rsidRPr="004A5286">
        <w:rPr>
          <w:rFonts w:ascii="Cambria" w:hAnsi="Cambria"/>
          <w:b/>
          <w:bCs/>
          <w:sz w:val="24"/>
          <w:szCs w:val="24"/>
        </w:rPr>
        <w:t>astaņi” atsavināšanu</w:t>
      </w:r>
    </w:p>
    <w:p w14:paraId="22DF5724" w14:textId="77777777" w:rsidR="00E246EA" w:rsidRPr="004A5286" w:rsidRDefault="00E246EA" w:rsidP="00E246EA">
      <w:pPr>
        <w:spacing w:after="0" w:line="240" w:lineRule="auto"/>
        <w:ind w:right="-524"/>
        <w:jc w:val="center"/>
        <w:rPr>
          <w:rFonts w:ascii="Cambria" w:hAnsi="Cambria"/>
          <w:b/>
          <w:bCs/>
          <w:sz w:val="24"/>
          <w:szCs w:val="24"/>
        </w:rPr>
      </w:pPr>
      <w:r>
        <w:rPr>
          <w:rFonts w:ascii="Cambria" w:hAnsi="Cambria"/>
          <w:b/>
          <w:bCs/>
          <w:sz w:val="24"/>
          <w:szCs w:val="24"/>
        </w:rPr>
        <w:t>_______________________________________________________________________________________________________</w:t>
      </w:r>
    </w:p>
    <w:p w14:paraId="6D1EB68C" w14:textId="77777777" w:rsidR="00E246EA" w:rsidRDefault="00E246EA" w:rsidP="00E246EA">
      <w:pPr>
        <w:spacing w:after="0" w:line="240" w:lineRule="auto"/>
        <w:ind w:right="-524"/>
        <w:jc w:val="both"/>
        <w:rPr>
          <w:rFonts w:ascii="Cambria" w:hAnsi="Cambria"/>
          <w:sz w:val="24"/>
          <w:szCs w:val="24"/>
        </w:rPr>
      </w:pPr>
    </w:p>
    <w:p w14:paraId="4E4E1B16" w14:textId="77777777" w:rsidR="00E246EA" w:rsidRDefault="00E246EA" w:rsidP="00E246EA">
      <w:pPr>
        <w:spacing w:after="0" w:line="240" w:lineRule="auto"/>
        <w:ind w:right="-382" w:firstLine="720"/>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13</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xml:space="preserve">,  Aigars Kalniņš, Dāvis Kalniņš,  Rihards Krauklis, Jānis Krūmiņš, Raina Līcīte,  Jānis Miezītis, Edgars </w:t>
      </w:r>
      <w:proofErr w:type="spellStart"/>
      <w:r w:rsidRPr="00215B8A">
        <w:rPr>
          <w:rFonts w:ascii="Cambria" w:hAnsi="Cambria"/>
          <w:sz w:val="24"/>
          <w:szCs w:val="24"/>
        </w:rPr>
        <w:t>Mikāls</w:t>
      </w:r>
      <w:proofErr w:type="spellEnd"/>
      <w:r w:rsidRPr="00215B8A">
        <w:rPr>
          <w:rFonts w:ascii="Cambria" w:hAnsi="Cambria"/>
          <w:sz w:val="24"/>
          <w:szCs w:val="24"/>
        </w:rPr>
        <w:t>, Jānis Liepiņš,  Māris Reinbergs,  Ziedonis Vilde , Dainis Vingris), P</w:t>
      </w:r>
      <w:r w:rsidRPr="00215B8A">
        <w:rPr>
          <w:rFonts w:ascii="Cambria" w:hAnsi="Cambria" w:cs="Times New Roman"/>
          <w:sz w:val="24"/>
          <w:szCs w:val="24"/>
        </w:rPr>
        <w:t xml:space="preserve">RET-nav, ATTURAS-nav, </w:t>
      </w:r>
      <w:r>
        <w:rPr>
          <w:rFonts w:ascii="Cambria" w:hAnsi="Cambria" w:cs="Times New Roman"/>
          <w:sz w:val="24"/>
          <w:szCs w:val="24"/>
        </w:rPr>
        <w:t xml:space="preserve">Pēteris Keišs balsojumā nepiedalās, </w:t>
      </w:r>
      <w:r w:rsidRPr="00215B8A">
        <w:rPr>
          <w:rFonts w:ascii="Cambria" w:hAnsi="Cambria" w:cs="Times New Roman"/>
          <w:sz w:val="24"/>
          <w:szCs w:val="24"/>
        </w:rPr>
        <w:t>Kokneses novada dome NOLEMJ</w:t>
      </w:r>
      <w:r>
        <w:rPr>
          <w:rFonts w:ascii="Cambria" w:hAnsi="Cambria" w:cs="Times New Roman"/>
          <w:sz w:val="24"/>
          <w:szCs w:val="24"/>
        </w:rPr>
        <w:t>:</w:t>
      </w:r>
    </w:p>
    <w:p w14:paraId="2571E925" w14:textId="77777777" w:rsidR="00E246EA" w:rsidRPr="00F64864" w:rsidRDefault="00E246EA" w:rsidP="00E246EA">
      <w:pPr>
        <w:spacing w:after="0" w:line="240" w:lineRule="auto"/>
        <w:ind w:right="-524" w:firstLine="540"/>
        <w:jc w:val="both"/>
        <w:rPr>
          <w:rFonts w:ascii="Cambria" w:hAnsi="Cambria"/>
          <w:sz w:val="24"/>
          <w:szCs w:val="24"/>
        </w:rPr>
      </w:pPr>
    </w:p>
    <w:p w14:paraId="1E09F53A" w14:textId="6C71DFAB" w:rsidR="00E246EA" w:rsidRPr="00F64864" w:rsidRDefault="00E246EA" w:rsidP="00E246EA">
      <w:pPr>
        <w:spacing w:after="0" w:line="240" w:lineRule="auto"/>
        <w:ind w:right="-524" w:firstLine="540"/>
        <w:jc w:val="both"/>
        <w:rPr>
          <w:rFonts w:ascii="Cambria" w:hAnsi="Cambria"/>
          <w:sz w:val="24"/>
          <w:szCs w:val="24"/>
        </w:rPr>
      </w:pPr>
      <w:r w:rsidRPr="00F64864">
        <w:rPr>
          <w:rFonts w:ascii="Cambria" w:hAnsi="Cambria"/>
          <w:sz w:val="24"/>
          <w:szCs w:val="24"/>
        </w:rPr>
        <w:t>1. Veikt nekustamā īpašuma “</w:t>
      </w:r>
      <w:r w:rsidR="00F64864" w:rsidRPr="00F64864">
        <w:rPr>
          <w:rFonts w:ascii="Cambria" w:hAnsi="Cambria"/>
          <w:sz w:val="24"/>
          <w:szCs w:val="24"/>
        </w:rPr>
        <w:t>nosaukums</w:t>
      </w:r>
      <w:r w:rsidRPr="00F64864">
        <w:rPr>
          <w:rFonts w:ascii="Cambria" w:hAnsi="Cambria"/>
          <w:sz w:val="24"/>
          <w:szCs w:val="24"/>
        </w:rPr>
        <w:t xml:space="preserve">” ar kadastra Nr.3254 </w:t>
      </w:r>
      <w:r w:rsidR="00F64864" w:rsidRPr="00F64864">
        <w:rPr>
          <w:rFonts w:ascii="Cambria" w:hAnsi="Cambria"/>
          <w:sz w:val="24"/>
          <w:szCs w:val="24"/>
        </w:rPr>
        <w:t>[..]</w:t>
      </w:r>
      <w:r w:rsidRPr="00F64864">
        <w:rPr>
          <w:rFonts w:ascii="Cambria" w:hAnsi="Cambria"/>
          <w:sz w:val="24"/>
          <w:szCs w:val="24"/>
        </w:rPr>
        <w:t xml:space="preserve"> Iršos, Iršu pagastā, Kokneses novadā novērtēšanu, pieaicinot sertificētu vērtētāju.</w:t>
      </w:r>
    </w:p>
    <w:p w14:paraId="7F11822A" w14:textId="611F121F" w:rsidR="00E246EA" w:rsidRPr="00F64864" w:rsidRDefault="00E246EA" w:rsidP="00E246EA">
      <w:pPr>
        <w:spacing w:after="0" w:line="240" w:lineRule="auto"/>
        <w:ind w:right="-524" w:firstLine="567"/>
        <w:jc w:val="both"/>
        <w:rPr>
          <w:rFonts w:ascii="Cambria" w:hAnsi="Cambria"/>
          <w:sz w:val="24"/>
          <w:szCs w:val="24"/>
        </w:rPr>
      </w:pPr>
      <w:r w:rsidRPr="00F64864">
        <w:rPr>
          <w:rFonts w:ascii="Cambria" w:hAnsi="Cambria"/>
          <w:sz w:val="24"/>
          <w:szCs w:val="24"/>
        </w:rPr>
        <w:t>2. Kokneses novada domes Mantas vērtēšanas un objektu apsekošanas komisijai noteikt nekustamā īpašuma “</w:t>
      </w:r>
      <w:r w:rsidR="00F64864" w:rsidRPr="00F64864">
        <w:rPr>
          <w:rFonts w:ascii="Cambria" w:hAnsi="Cambria"/>
          <w:sz w:val="24"/>
          <w:szCs w:val="24"/>
        </w:rPr>
        <w:t>nosaukums</w:t>
      </w:r>
      <w:r w:rsidRPr="00F64864">
        <w:rPr>
          <w:rFonts w:ascii="Cambria" w:hAnsi="Cambria"/>
          <w:sz w:val="24"/>
          <w:szCs w:val="24"/>
        </w:rPr>
        <w:t xml:space="preserve">” ar kadastra Nr.3254 </w:t>
      </w:r>
      <w:r w:rsidR="00F64864" w:rsidRPr="00F64864">
        <w:rPr>
          <w:rFonts w:ascii="Cambria" w:hAnsi="Cambria"/>
          <w:sz w:val="24"/>
          <w:szCs w:val="24"/>
        </w:rPr>
        <w:t>[..]</w:t>
      </w:r>
      <w:r w:rsidRPr="00F64864">
        <w:rPr>
          <w:rFonts w:ascii="Cambria" w:hAnsi="Cambria"/>
          <w:sz w:val="24"/>
          <w:szCs w:val="24"/>
        </w:rPr>
        <w:t xml:space="preserve"> Iršos, Iršu pagastā, Kokneses novadā nosacīto atsavināšanas  cenu.</w:t>
      </w:r>
    </w:p>
    <w:p w14:paraId="5DBB8C21" w14:textId="10CFEDC3" w:rsidR="00E246EA" w:rsidRPr="00F64864" w:rsidRDefault="00E246EA" w:rsidP="00E246EA">
      <w:pPr>
        <w:spacing w:after="0" w:line="240" w:lineRule="auto"/>
        <w:ind w:right="-524" w:firstLine="540"/>
        <w:jc w:val="both"/>
        <w:rPr>
          <w:rFonts w:ascii="Cambria" w:hAnsi="Cambria"/>
          <w:sz w:val="24"/>
          <w:szCs w:val="24"/>
        </w:rPr>
      </w:pPr>
      <w:r w:rsidRPr="00F64864">
        <w:rPr>
          <w:rFonts w:ascii="Cambria" w:hAnsi="Cambria"/>
          <w:sz w:val="24"/>
          <w:szCs w:val="24"/>
        </w:rPr>
        <w:t>3. Pārdot nekustamo īpašumu “</w:t>
      </w:r>
      <w:r w:rsidR="00F64864" w:rsidRPr="00F64864">
        <w:rPr>
          <w:rFonts w:ascii="Cambria" w:hAnsi="Cambria"/>
          <w:sz w:val="24"/>
          <w:szCs w:val="24"/>
        </w:rPr>
        <w:t>nosaukums</w:t>
      </w:r>
      <w:r w:rsidRPr="00F64864">
        <w:rPr>
          <w:rFonts w:ascii="Cambria" w:hAnsi="Cambria"/>
          <w:sz w:val="24"/>
          <w:szCs w:val="24"/>
        </w:rPr>
        <w:t>” ar kadastra Nr.3254</w:t>
      </w:r>
      <w:r w:rsidR="00F64864">
        <w:rPr>
          <w:rFonts w:ascii="Cambria" w:hAnsi="Cambria"/>
          <w:sz w:val="24"/>
          <w:szCs w:val="24"/>
        </w:rPr>
        <w:t>[..]</w:t>
      </w:r>
      <w:r w:rsidRPr="00F64864">
        <w:rPr>
          <w:rFonts w:ascii="Cambria" w:hAnsi="Cambria"/>
          <w:sz w:val="24"/>
          <w:szCs w:val="24"/>
        </w:rPr>
        <w:t xml:space="preserve"> Iršos, Iršu pagastā, Kokneses novadā dzīvojamās mājas īrniecei </w:t>
      </w:r>
      <w:r w:rsidR="00F64864">
        <w:rPr>
          <w:rFonts w:ascii="Cambria" w:hAnsi="Cambria"/>
          <w:sz w:val="24"/>
          <w:szCs w:val="24"/>
        </w:rPr>
        <w:t>[..]</w:t>
      </w:r>
      <w:r w:rsidRPr="00F64864">
        <w:rPr>
          <w:rFonts w:ascii="Cambria" w:hAnsi="Cambria"/>
          <w:sz w:val="24"/>
          <w:szCs w:val="24"/>
        </w:rPr>
        <w:t xml:space="preserve">, personas kods </w:t>
      </w:r>
      <w:r w:rsidR="00F64864">
        <w:rPr>
          <w:rFonts w:ascii="Cambria" w:hAnsi="Cambria"/>
          <w:sz w:val="24"/>
          <w:szCs w:val="24"/>
        </w:rPr>
        <w:t>[..]</w:t>
      </w:r>
      <w:r w:rsidRPr="00F64864">
        <w:rPr>
          <w:rFonts w:ascii="Cambria" w:hAnsi="Cambria"/>
          <w:sz w:val="24"/>
          <w:szCs w:val="24"/>
        </w:rPr>
        <w:t xml:space="preserve">. </w:t>
      </w:r>
    </w:p>
    <w:p w14:paraId="7EFBA607" w14:textId="77777777" w:rsidR="00E246EA" w:rsidRPr="00971202" w:rsidRDefault="00E246EA" w:rsidP="00E246EA">
      <w:pPr>
        <w:spacing w:after="0" w:line="240" w:lineRule="auto"/>
        <w:ind w:left="540" w:right="-524"/>
        <w:jc w:val="both"/>
        <w:rPr>
          <w:rFonts w:ascii="Cambria" w:hAnsi="Cambria"/>
          <w:sz w:val="24"/>
          <w:szCs w:val="24"/>
        </w:rPr>
      </w:pPr>
      <w:r>
        <w:rPr>
          <w:rFonts w:ascii="Cambria" w:hAnsi="Cambria"/>
          <w:sz w:val="24"/>
          <w:szCs w:val="24"/>
        </w:rPr>
        <w:t>Sēdes lēmums pievienots pielikumā uz vienas lapas.</w:t>
      </w:r>
    </w:p>
    <w:p w14:paraId="39C9AF48" w14:textId="77777777" w:rsidR="00F64864" w:rsidRDefault="00F64864" w:rsidP="00E246EA">
      <w:pPr>
        <w:spacing w:after="0" w:line="240" w:lineRule="auto"/>
        <w:ind w:right="-524"/>
        <w:jc w:val="center"/>
        <w:rPr>
          <w:rFonts w:ascii="Cambria" w:hAnsi="Cambria"/>
          <w:b/>
          <w:bCs/>
          <w:sz w:val="24"/>
          <w:szCs w:val="24"/>
        </w:rPr>
      </w:pPr>
    </w:p>
    <w:p w14:paraId="49525FC9" w14:textId="77777777" w:rsidR="00F64864" w:rsidRDefault="00F64864" w:rsidP="00E246EA">
      <w:pPr>
        <w:spacing w:after="0" w:line="240" w:lineRule="auto"/>
        <w:ind w:right="-524"/>
        <w:jc w:val="center"/>
        <w:rPr>
          <w:rFonts w:ascii="Cambria" w:hAnsi="Cambria"/>
          <w:b/>
          <w:bCs/>
          <w:sz w:val="24"/>
          <w:szCs w:val="24"/>
        </w:rPr>
      </w:pPr>
    </w:p>
    <w:p w14:paraId="171D44CB" w14:textId="0956283D" w:rsidR="00E246EA" w:rsidRDefault="00E246EA" w:rsidP="00E246EA">
      <w:pPr>
        <w:spacing w:after="0" w:line="240" w:lineRule="auto"/>
        <w:ind w:right="-524"/>
        <w:jc w:val="center"/>
        <w:rPr>
          <w:rFonts w:ascii="Cambria" w:hAnsi="Cambria"/>
          <w:b/>
          <w:bCs/>
          <w:sz w:val="24"/>
          <w:szCs w:val="24"/>
        </w:rPr>
      </w:pPr>
      <w:r>
        <w:rPr>
          <w:rFonts w:ascii="Cambria" w:hAnsi="Cambria"/>
          <w:b/>
          <w:bCs/>
          <w:sz w:val="24"/>
          <w:szCs w:val="24"/>
        </w:rPr>
        <w:t>7.1.</w:t>
      </w:r>
      <w:r w:rsidRPr="004A5286">
        <w:rPr>
          <w:rFonts w:ascii="Cambria" w:hAnsi="Cambria"/>
          <w:b/>
          <w:bCs/>
          <w:sz w:val="24"/>
          <w:szCs w:val="24"/>
        </w:rPr>
        <w:t xml:space="preserve">3. </w:t>
      </w:r>
    </w:p>
    <w:p w14:paraId="58E4E91A" w14:textId="77777777" w:rsidR="00E246EA" w:rsidRDefault="00E246EA" w:rsidP="00E246EA">
      <w:pPr>
        <w:spacing w:after="0" w:line="240" w:lineRule="auto"/>
        <w:ind w:right="-524"/>
        <w:jc w:val="center"/>
        <w:rPr>
          <w:rFonts w:ascii="Cambria" w:hAnsi="Cambria"/>
          <w:b/>
          <w:bCs/>
        </w:rPr>
      </w:pPr>
      <w:r w:rsidRPr="004A5286">
        <w:rPr>
          <w:rFonts w:ascii="Cambria" w:hAnsi="Cambria"/>
          <w:b/>
          <w:bCs/>
        </w:rPr>
        <w:t xml:space="preserve">Par </w:t>
      </w:r>
      <w:r>
        <w:rPr>
          <w:rFonts w:ascii="Cambria" w:hAnsi="Cambria"/>
          <w:b/>
          <w:bCs/>
        </w:rPr>
        <w:t>K</w:t>
      </w:r>
      <w:r w:rsidRPr="004A5286">
        <w:rPr>
          <w:rFonts w:ascii="Cambria" w:hAnsi="Cambria"/>
          <w:b/>
          <w:bCs/>
        </w:rPr>
        <w:t>okneses pagasta padomes 24.09.2008. Lēmuma “</w:t>
      </w:r>
      <w:r>
        <w:rPr>
          <w:rFonts w:ascii="Cambria" w:hAnsi="Cambria"/>
          <w:b/>
          <w:bCs/>
        </w:rPr>
        <w:t>P</w:t>
      </w:r>
      <w:r w:rsidRPr="004A5286">
        <w:rPr>
          <w:rFonts w:ascii="Cambria" w:hAnsi="Cambria"/>
          <w:b/>
          <w:bCs/>
        </w:rPr>
        <w:t>ar zemes īpašumu piekritību pašvaldībai” daļas atcelšanu</w:t>
      </w:r>
    </w:p>
    <w:p w14:paraId="60CF5D9D" w14:textId="77777777" w:rsidR="00E246EA" w:rsidRPr="004A5286" w:rsidRDefault="00E246EA" w:rsidP="00E246EA">
      <w:pPr>
        <w:spacing w:after="0" w:line="240" w:lineRule="auto"/>
        <w:ind w:right="-524"/>
        <w:jc w:val="center"/>
        <w:rPr>
          <w:rFonts w:ascii="Cambria" w:hAnsi="Cambria"/>
          <w:b/>
          <w:bCs/>
        </w:rPr>
      </w:pPr>
      <w:r>
        <w:rPr>
          <w:rFonts w:ascii="Cambria" w:hAnsi="Cambria"/>
          <w:b/>
          <w:bCs/>
        </w:rPr>
        <w:t>_______________________________________________________________________________________________________________</w:t>
      </w:r>
    </w:p>
    <w:p w14:paraId="0E4741B4" w14:textId="77777777" w:rsidR="00E246EA" w:rsidRDefault="00E246EA" w:rsidP="00E246EA">
      <w:pPr>
        <w:spacing w:after="0" w:line="240" w:lineRule="auto"/>
        <w:ind w:left="-540" w:right="-524" w:firstLine="540"/>
        <w:jc w:val="both"/>
        <w:rPr>
          <w:rFonts w:ascii="Cambria" w:hAnsi="Cambria"/>
          <w:b/>
        </w:rPr>
      </w:pPr>
    </w:p>
    <w:p w14:paraId="5EB05EEB" w14:textId="77777777" w:rsidR="00E246EA" w:rsidRDefault="00E246EA" w:rsidP="00E246EA">
      <w:pPr>
        <w:spacing w:after="0" w:line="240" w:lineRule="auto"/>
        <w:ind w:right="-382" w:firstLine="720"/>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13</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xml:space="preserve">,  Aigars Kalniņš, Dāvis Kalniņš, Pēteris Keišs, Rihards Krauklis, Jānis Krūmiņš, Raina Līcīte,  Jānis Miezītis, Edgars </w:t>
      </w:r>
      <w:proofErr w:type="spellStart"/>
      <w:r w:rsidRPr="00215B8A">
        <w:rPr>
          <w:rFonts w:ascii="Cambria" w:hAnsi="Cambria"/>
          <w:sz w:val="24"/>
          <w:szCs w:val="24"/>
        </w:rPr>
        <w:t>Mikāls</w:t>
      </w:r>
      <w:proofErr w:type="spellEnd"/>
      <w:r w:rsidRPr="00215B8A">
        <w:rPr>
          <w:rFonts w:ascii="Cambria" w:hAnsi="Cambria"/>
          <w:sz w:val="24"/>
          <w:szCs w:val="24"/>
        </w:rPr>
        <w:t>, Jānis Liepiņš,  Māris Reinbergs,  Ziedonis Vilde , Dainis Vingris), P</w:t>
      </w:r>
      <w:r w:rsidRPr="00215B8A">
        <w:rPr>
          <w:rFonts w:ascii="Cambria" w:hAnsi="Cambria" w:cs="Times New Roman"/>
          <w:sz w:val="24"/>
          <w:szCs w:val="24"/>
        </w:rPr>
        <w:t>RET-nav, ATTURAS-nav, Kokneses novada dome NOLEMJ</w:t>
      </w:r>
      <w:r>
        <w:rPr>
          <w:rFonts w:ascii="Cambria" w:hAnsi="Cambria" w:cs="Times New Roman"/>
          <w:sz w:val="24"/>
          <w:szCs w:val="24"/>
        </w:rPr>
        <w:t>:</w:t>
      </w:r>
    </w:p>
    <w:p w14:paraId="2F3656FB" w14:textId="77777777" w:rsidR="00E246EA" w:rsidRPr="00890DF8" w:rsidRDefault="00E246EA" w:rsidP="00E246EA">
      <w:pPr>
        <w:spacing w:after="0" w:line="240" w:lineRule="auto"/>
        <w:ind w:right="-524" w:firstLine="540"/>
        <w:jc w:val="both"/>
        <w:rPr>
          <w:rFonts w:ascii="Cambria" w:hAnsi="Cambria"/>
          <w:sz w:val="24"/>
          <w:szCs w:val="24"/>
        </w:rPr>
      </w:pPr>
    </w:p>
    <w:p w14:paraId="52B3AD74" w14:textId="77777777" w:rsidR="00E246EA" w:rsidRPr="00890DF8" w:rsidRDefault="00E246EA" w:rsidP="00E246EA">
      <w:pPr>
        <w:spacing w:after="0" w:line="240" w:lineRule="auto"/>
        <w:ind w:right="-524" w:firstLine="540"/>
        <w:jc w:val="both"/>
        <w:rPr>
          <w:rFonts w:ascii="Cambria" w:hAnsi="Cambria"/>
          <w:b/>
          <w:sz w:val="24"/>
          <w:szCs w:val="24"/>
        </w:rPr>
      </w:pPr>
      <w:r w:rsidRPr="00890DF8">
        <w:rPr>
          <w:rFonts w:ascii="Cambria" w:hAnsi="Cambria"/>
          <w:b/>
          <w:sz w:val="24"/>
          <w:szCs w:val="24"/>
        </w:rPr>
        <w:t>1. Atcelt Kokneses pagasta padomes 2008.gada 24.septembra lēmuma Nr.9, 6.1.3</w:t>
      </w:r>
      <w:r w:rsidRPr="00890DF8">
        <w:rPr>
          <w:rFonts w:ascii="Cambria" w:hAnsi="Cambria"/>
          <w:b/>
          <w:bCs/>
          <w:sz w:val="24"/>
          <w:szCs w:val="24"/>
        </w:rPr>
        <w:t xml:space="preserve"> “Par zemes īpašumu piekritību pašvaldībai”</w:t>
      </w:r>
      <w:r w:rsidRPr="00890DF8">
        <w:rPr>
          <w:rFonts w:ascii="Cambria" w:hAnsi="Cambria"/>
          <w:b/>
          <w:sz w:val="24"/>
          <w:szCs w:val="24"/>
        </w:rPr>
        <w:t xml:space="preserve"> </w:t>
      </w:r>
      <w:r w:rsidRPr="00890DF8">
        <w:rPr>
          <w:rFonts w:ascii="Cambria" w:hAnsi="Cambria"/>
          <w:b/>
          <w:bCs/>
          <w:sz w:val="24"/>
          <w:szCs w:val="24"/>
        </w:rPr>
        <w:t>5.punkta 5.11.apakšpunktā par zemes vienības ar kadastra apzīmējumu 3260 007 0182  0,061 ha platībā piekritību pašvaldībai</w:t>
      </w:r>
      <w:r w:rsidRPr="00890DF8">
        <w:rPr>
          <w:rFonts w:ascii="Cambria" w:hAnsi="Cambria"/>
          <w:b/>
          <w:sz w:val="24"/>
          <w:szCs w:val="24"/>
        </w:rPr>
        <w:t xml:space="preserve">. </w:t>
      </w:r>
    </w:p>
    <w:p w14:paraId="521225EA" w14:textId="77777777" w:rsidR="00E246EA" w:rsidRPr="00971202" w:rsidRDefault="00E246EA" w:rsidP="00E246EA">
      <w:pPr>
        <w:spacing w:after="0" w:line="240" w:lineRule="auto"/>
        <w:ind w:left="540" w:right="-524"/>
        <w:jc w:val="both"/>
        <w:rPr>
          <w:rFonts w:ascii="Cambria" w:hAnsi="Cambria"/>
          <w:sz w:val="24"/>
          <w:szCs w:val="24"/>
        </w:rPr>
      </w:pPr>
      <w:r>
        <w:rPr>
          <w:rFonts w:ascii="Cambria" w:hAnsi="Cambria"/>
          <w:sz w:val="24"/>
          <w:szCs w:val="24"/>
        </w:rPr>
        <w:t>Sēdes lēmums pievienots pielikumā uz vienas lapas.</w:t>
      </w:r>
    </w:p>
    <w:p w14:paraId="1D4555A1" w14:textId="77777777" w:rsidR="00E246EA" w:rsidRDefault="00E246EA" w:rsidP="00E246EA">
      <w:pPr>
        <w:ind w:right="-237" w:firstLine="567"/>
        <w:jc w:val="center"/>
        <w:rPr>
          <w:bCs/>
          <w:u w:val="single"/>
        </w:rPr>
      </w:pPr>
    </w:p>
    <w:p w14:paraId="07F2D03E" w14:textId="77777777" w:rsidR="00E246EA" w:rsidRDefault="00E246EA" w:rsidP="00E246EA">
      <w:pPr>
        <w:spacing w:after="0" w:line="240" w:lineRule="auto"/>
        <w:ind w:right="43"/>
        <w:jc w:val="center"/>
        <w:rPr>
          <w:rFonts w:ascii="Cambria" w:hAnsi="Cambria"/>
          <w:b/>
          <w:bCs/>
          <w:sz w:val="24"/>
          <w:szCs w:val="24"/>
        </w:rPr>
      </w:pPr>
    </w:p>
    <w:p w14:paraId="092B8A55" w14:textId="783181A0" w:rsidR="00E246EA" w:rsidRDefault="00E246EA" w:rsidP="00E246EA">
      <w:pPr>
        <w:spacing w:after="0" w:line="240" w:lineRule="auto"/>
        <w:ind w:right="43"/>
        <w:jc w:val="center"/>
        <w:rPr>
          <w:rFonts w:ascii="Cambria" w:hAnsi="Cambria"/>
          <w:b/>
          <w:bCs/>
          <w:sz w:val="24"/>
          <w:szCs w:val="24"/>
        </w:rPr>
      </w:pPr>
    </w:p>
    <w:p w14:paraId="1E46CEA3" w14:textId="1D721244" w:rsidR="00F64864" w:rsidRDefault="00F64864" w:rsidP="00E246EA">
      <w:pPr>
        <w:spacing w:after="0" w:line="240" w:lineRule="auto"/>
        <w:ind w:right="43"/>
        <w:jc w:val="center"/>
        <w:rPr>
          <w:rFonts w:ascii="Cambria" w:hAnsi="Cambria"/>
          <w:b/>
          <w:bCs/>
          <w:sz w:val="24"/>
          <w:szCs w:val="24"/>
        </w:rPr>
      </w:pPr>
    </w:p>
    <w:p w14:paraId="3C338662" w14:textId="77777777" w:rsidR="00F64864" w:rsidRDefault="00F64864" w:rsidP="00E246EA">
      <w:pPr>
        <w:spacing w:after="0" w:line="240" w:lineRule="auto"/>
        <w:ind w:right="43"/>
        <w:jc w:val="center"/>
        <w:rPr>
          <w:rFonts w:ascii="Cambria" w:hAnsi="Cambria"/>
          <w:b/>
          <w:bCs/>
          <w:sz w:val="24"/>
          <w:szCs w:val="24"/>
        </w:rPr>
      </w:pPr>
    </w:p>
    <w:p w14:paraId="66668E02" w14:textId="77777777" w:rsidR="00E246EA" w:rsidRDefault="00E246EA" w:rsidP="00E246EA">
      <w:pPr>
        <w:spacing w:after="0" w:line="240" w:lineRule="auto"/>
        <w:ind w:right="43"/>
        <w:jc w:val="center"/>
        <w:rPr>
          <w:rFonts w:ascii="Cambria" w:hAnsi="Cambria"/>
          <w:b/>
          <w:bCs/>
          <w:sz w:val="24"/>
          <w:szCs w:val="24"/>
        </w:rPr>
      </w:pPr>
      <w:r>
        <w:rPr>
          <w:rFonts w:ascii="Cambria" w:hAnsi="Cambria"/>
          <w:sz w:val="24"/>
          <w:szCs w:val="24"/>
        </w:rPr>
        <w:lastRenderedPageBreak/>
        <w:t>7.2.</w:t>
      </w:r>
      <w:r w:rsidRPr="006D4D07">
        <w:rPr>
          <w:rFonts w:ascii="Cambria" w:hAnsi="Cambria"/>
          <w:b/>
          <w:bCs/>
          <w:sz w:val="24"/>
          <w:szCs w:val="24"/>
        </w:rPr>
        <w:t xml:space="preserve"> </w:t>
      </w:r>
    </w:p>
    <w:p w14:paraId="0762C63C" w14:textId="09B774DB" w:rsidR="00E246EA" w:rsidRDefault="00E246EA" w:rsidP="00E246EA">
      <w:pPr>
        <w:spacing w:after="0" w:line="240" w:lineRule="auto"/>
        <w:ind w:right="43"/>
        <w:jc w:val="center"/>
        <w:rPr>
          <w:rFonts w:ascii="Cambria" w:hAnsi="Cambria"/>
          <w:b/>
          <w:bCs/>
          <w:sz w:val="24"/>
          <w:szCs w:val="24"/>
        </w:rPr>
      </w:pPr>
      <w:r>
        <w:rPr>
          <w:rFonts w:ascii="Cambria" w:hAnsi="Cambria"/>
          <w:b/>
          <w:bCs/>
          <w:sz w:val="24"/>
          <w:szCs w:val="24"/>
        </w:rPr>
        <w:t>Par nekustamā īpašuma “</w:t>
      </w:r>
      <w:r w:rsidR="00034519">
        <w:rPr>
          <w:rFonts w:ascii="Cambria" w:hAnsi="Cambria"/>
          <w:b/>
          <w:bCs/>
          <w:sz w:val="24"/>
          <w:szCs w:val="24"/>
        </w:rPr>
        <w:t>nosaukums</w:t>
      </w:r>
      <w:r>
        <w:rPr>
          <w:rFonts w:ascii="Cambria" w:hAnsi="Cambria"/>
          <w:b/>
          <w:bCs/>
          <w:sz w:val="24"/>
          <w:szCs w:val="24"/>
        </w:rPr>
        <w:t xml:space="preserve">” Bebru pagastā zemes atsavināšanu </w:t>
      </w:r>
    </w:p>
    <w:p w14:paraId="735BA7A9" w14:textId="77777777" w:rsidR="00E246EA" w:rsidRDefault="00E246EA" w:rsidP="00E246EA">
      <w:pPr>
        <w:spacing w:after="0" w:line="240" w:lineRule="auto"/>
        <w:ind w:right="43"/>
        <w:jc w:val="center"/>
        <w:rPr>
          <w:rFonts w:ascii="Cambria" w:hAnsi="Cambria"/>
          <w:b/>
          <w:bCs/>
          <w:sz w:val="24"/>
          <w:szCs w:val="24"/>
        </w:rPr>
      </w:pPr>
      <w:r>
        <w:rPr>
          <w:rFonts w:ascii="Cambria" w:hAnsi="Cambria"/>
          <w:b/>
          <w:bCs/>
          <w:sz w:val="24"/>
          <w:szCs w:val="24"/>
        </w:rPr>
        <w:t>_________________________________________________________________________________________________</w:t>
      </w:r>
    </w:p>
    <w:p w14:paraId="1E3C039F" w14:textId="77777777" w:rsidR="00E246EA" w:rsidRPr="004C4713" w:rsidRDefault="00E246EA" w:rsidP="00E246EA">
      <w:pPr>
        <w:spacing w:after="0" w:line="240" w:lineRule="auto"/>
        <w:ind w:right="43"/>
        <w:jc w:val="center"/>
        <w:rPr>
          <w:rFonts w:ascii="Cambria" w:hAnsi="Cambria"/>
          <w:sz w:val="24"/>
          <w:szCs w:val="24"/>
        </w:rPr>
      </w:pPr>
      <w:r w:rsidRPr="004C4713">
        <w:rPr>
          <w:rFonts w:ascii="Cambria" w:hAnsi="Cambria"/>
          <w:sz w:val="24"/>
          <w:szCs w:val="24"/>
        </w:rPr>
        <w:t xml:space="preserve">( </w:t>
      </w:r>
      <w:proofErr w:type="spellStart"/>
      <w:r w:rsidRPr="004C4713">
        <w:rPr>
          <w:rFonts w:ascii="Cambria" w:hAnsi="Cambria"/>
          <w:sz w:val="24"/>
          <w:szCs w:val="24"/>
        </w:rPr>
        <w:t>E.Mikāls</w:t>
      </w:r>
      <w:proofErr w:type="spellEnd"/>
      <w:r w:rsidRPr="004C4713">
        <w:rPr>
          <w:rFonts w:ascii="Cambria" w:hAnsi="Cambria"/>
          <w:sz w:val="24"/>
          <w:szCs w:val="24"/>
        </w:rPr>
        <w:t xml:space="preserve">, </w:t>
      </w:r>
      <w:proofErr w:type="spellStart"/>
      <w:r w:rsidRPr="004C4713">
        <w:rPr>
          <w:rFonts w:ascii="Cambria" w:hAnsi="Cambria"/>
          <w:sz w:val="24"/>
          <w:szCs w:val="24"/>
        </w:rPr>
        <w:t>P.Keišs</w:t>
      </w:r>
      <w:proofErr w:type="spellEnd"/>
      <w:r w:rsidRPr="004C4713">
        <w:rPr>
          <w:rFonts w:ascii="Cambria" w:hAnsi="Cambria"/>
          <w:sz w:val="24"/>
          <w:szCs w:val="24"/>
        </w:rPr>
        <w:t xml:space="preserve">, </w:t>
      </w:r>
      <w:proofErr w:type="spellStart"/>
      <w:r w:rsidRPr="004C4713">
        <w:rPr>
          <w:rFonts w:ascii="Cambria" w:hAnsi="Cambria"/>
          <w:sz w:val="24"/>
          <w:szCs w:val="24"/>
        </w:rPr>
        <w:t>Z.Vilde</w:t>
      </w:r>
      <w:proofErr w:type="spellEnd"/>
      <w:r w:rsidRPr="004C4713">
        <w:rPr>
          <w:rFonts w:ascii="Cambria" w:hAnsi="Cambria"/>
          <w:sz w:val="24"/>
          <w:szCs w:val="24"/>
        </w:rPr>
        <w:t>)</w:t>
      </w:r>
    </w:p>
    <w:p w14:paraId="7F639CBC" w14:textId="77777777" w:rsidR="00E246EA" w:rsidRDefault="00E246EA" w:rsidP="00E246EA">
      <w:pPr>
        <w:spacing w:after="0" w:line="240" w:lineRule="auto"/>
        <w:ind w:right="43" w:firstLine="720"/>
        <w:jc w:val="both"/>
        <w:rPr>
          <w:rFonts w:ascii="Cambria" w:hAnsi="Cambria"/>
          <w:sz w:val="24"/>
          <w:szCs w:val="24"/>
        </w:rPr>
      </w:pPr>
    </w:p>
    <w:p w14:paraId="2B80DE6C" w14:textId="77777777" w:rsidR="00E246EA" w:rsidRDefault="00E246EA" w:rsidP="00E246EA">
      <w:pPr>
        <w:spacing w:after="0" w:line="240" w:lineRule="auto"/>
        <w:ind w:right="-382" w:firstLine="720"/>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10</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Aigars Kalniņš, Dāvis Kalniņš, Pēteris Keišs, Rihards Krauklis, Jānis Krūmiņš, Raina Līcīte,  Jānis Liepiņš,  Ziedonis Vilde , Dainis Vingris), P</w:t>
      </w:r>
      <w:r w:rsidRPr="00215B8A">
        <w:rPr>
          <w:rFonts w:ascii="Cambria" w:hAnsi="Cambria" w:cs="Times New Roman"/>
          <w:sz w:val="24"/>
          <w:szCs w:val="24"/>
        </w:rPr>
        <w:t>RET-</w:t>
      </w:r>
      <w:r>
        <w:rPr>
          <w:rFonts w:ascii="Cambria" w:hAnsi="Cambria" w:cs="Times New Roman"/>
          <w:sz w:val="24"/>
          <w:szCs w:val="24"/>
        </w:rPr>
        <w:t xml:space="preserve">1( Edgars </w:t>
      </w:r>
      <w:proofErr w:type="spellStart"/>
      <w:r>
        <w:rPr>
          <w:rFonts w:ascii="Cambria" w:hAnsi="Cambria" w:cs="Times New Roman"/>
          <w:sz w:val="24"/>
          <w:szCs w:val="24"/>
        </w:rPr>
        <w:t>Mikāls</w:t>
      </w:r>
      <w:proofErr w:type="spellEnd"/>
      <w:r>
        <w:rPr>
          <w:rFonts w:ascii="Cambria" w:hAnsi="Cambria" w:cs="Times New Roman"/>
          <w:sz w:val="24"/>
          <w:szCs w:val="24"/>
        </w:rPr>
        <w:t>)</w:t>
      </w:r>
      <w:r w:rsidRPr="00215B8A">
        <w:rPr>
          <w:rFonts w:ascii="Cambria" w:hAnsi="Cambria" w:cs="Times New Roman"/>
          <w:sz w:val="24"/>
          <w:szCs w:val="24"/>
        </w:rPr>
        <w:t>, ATTURAS-</w:t>
      </w:r>
      <w:r>
        <w:rPr>
          <w:rFonts w:ascii="Cambria" w:hAnsi="Cambria" w:cs="Times New Roman"/>
          <w:sz w:val="24"/>
          <w:szCs w:val="24"/>
        </w:rPr>
        <w:t>2 ( Jānis Miezītis, Māris Reinbergs)</w:t>
      </w:r>
      <w:r w:rsidRPr="00215B8A">
        <w:rPr>
          <w:rFonts w:ascii="Cambria" w:hAnsi="Cambria" w:cs="Times New Roman"/>
          <w:sz w:val="24"/>
          <w:szCs w:val="24"/>
        </w:rPr>
        <w:t>, Kokneses novada dome NOLEMJ</w:t>
      </w:r>
      <w:r>
        <w:rPr>
          <w:rFonts w:ascii="Cambria" w:hAnsi="Cambria" w:cs="Times New Roman"/>
          <w:sz w:val="24"/>
          <w:szCs w:val="24"/>
        </w:rPr>
        <w:t>:</w:t>
      </w:r>
    </w:p>
    <w:p w14:paraId="09E18E1C" w14:textId="77777777" w:rsidR="00E246EA" w:rsidRPr="00B109AE" w:rsidRDefault="00E246EA" w:rsidP="00E246EA">
      <w:pPr>
        <w:spacing w:after="0" w:line="240" w:lineRule="auto"/>
        <w:ind w:right="43" w:firstLine="720"/>
        <w:jc w:val="both"/>
        <w:rPr>
          <w:rFonts w:ascii="Cambria" w:hAnsi="Cambria"/>
          <w:sz w:val="24"/>
          <w:szCs w:val="24"/>
        </w:rPr>
      </w:pPr>
    </w:p>
    <w:p w14:paraId="2D15767B" w14:textId="711ED429" w:rsidR="00E246EA" w:rsidRPr="00F92C46" w:rsidRDefault="00E246EA" w:rsidP="00E246EA">
      <w:pPr>
        <w:spacing w:after="0" w:line="240" w:lineRule="auto"/>
        <w:ind w:right="43" w:firstLine="720"/>
        <w:jc w:val="both"/>
        <w:rPr>
          <w:rFonts w:ascii="Cambria" w:hAnsi="Cambria"/>
          <w:sz w:val="24"/>
          <w:szCs w:val="24"/>
        </w:rPr>
      </w:pPr>
      <w:r w:rsidRPr="00F92C46">
        <w:rPr>
          <w:rFonts w:ascii="Cambria" w:hAnsi="Cambria"/>
          <w:sz w:val="24"/>
          <w:szCs w:val="24"/>
        </w:rPr>
        <w:t xml:space="preserve">1. Noteikt nekustamā īpašuma ar kadastra Nr. 3246 </w:t>
      </w:r>
      <w:r w:rsidR="00034519" w:rsidRPr="00F92C46">
        <w:rPr>
          <w:rFonts w:ascii="Cambria" w:hAnsi="Cambria"/>
          <w:sz w:val="24"/>
          <w:szCs w:val="24"/>
        </w:rPr>
        <w:t>[..]</w:t>
      </w:r>
      <w:r w:rsidRPr="00F92C46">
        <w:rPr>
          <w:rFonts w:ascii="Cambria" w:hAnsi="Cambria"/>
          <w:sz w:val="24"/>
          <w:szCs w:val="24"/>
        </w:rPr>
        <w:t xml:space="preserve"> Bebru pagastā, Kokneses novadā, 37,91 ha platībā, nosacīto atsavināšanas cenu 55750,00 </w:t>
      </w:r>
      <w:proofErr w:type="spellStart"/>
      <w:r w:rsidRPr="00F92C46">
        <w:rPr>
          <w:rFonts w:ascii="Cambria" w:hAnsi="Cambria"/>
          <w:sz w:val="24"/>
          <w:szCs w:val="24"/>
        </w:rPr>
        <w:t>euro</w:t>
      </w:r>
      <w:proofErr w:type="spellEnd"/>
      <w:r w:rsidRPr="00F92C46">
        <w:rPr>
          <w:rFonts w:ascii="Cambria" w:hAnsi="Cambria"/>
          <w:sz w:val="24"/>
          <w:szCs w:val="24"/>
        </w:rPr>
        <w:t xml:space="preserve">( </w:t>
      </w:r>
      <w:r w:rsidRPr="00F92C46">
        <w:rPr>
          <w:rFonts w:ascii="Cambria" w:hAnsi="Cambria"/>
          <w:i/>
          <w:iCs/>
          <w:sz w:val="24"/>
          <w:szCs w:val="24"/>
        </w:rPr>
        <w:t xml:space="preserve">piecdesmit pieci tūkstoši septiņi simti piecdesmit </w:t>
      </w:r>
      <w:proofErr w:type="spellStart"/>
      <w:r w:rsidRPr="00F92C46">
        <w:rPr>
          <w:rFonts w:ascii="Cambria" w:hAnsi="Cambria"/>
          <w:i/>
          <w:iCs/>
          <w:sz w:val="24"/>
          <w:szCs w:val="24"/>
        </w:rPr>
        <w:t>euro</w:t>
      </w:r>
      <w:proofErr w:type="spellEnd"/>
      <w:r w:rsidRPr="00F92C46">
        <w:rPr>
          <w:rFonts w:ascii="Cambria" w:hAnsi="Cambria"/>
          <w:sz w:val="24"/>
          <w:szCs w:val="24"/>
        </w:rPr>
        <w:t>).</w:t>
      </w:r>
    </w:p>
    <w:p w14:paraId="2B6F09E7" w14:textId="50371F4D" w:rsidR="00E246EA" w:rsidRPr="00F92C46" w:rsidRDefault="00E246EA" w:rsidP="00E246EA">
      <w:pPr>
        <w:spacing w:after="0" w:line="240" w:lineRule="auto"/>
        <w:ind w:right="43" w:firstLine="720"/>
        <w:jc w:val="both"/>
        <w:rPr>
          <w:rFonts w:ascii="Cambria" w:hAnsi="Cambria"/>
          <w:sz w:val="24"/>
          <w:szCs w:val="24"/>
        </w:rPr>
      </w:pPr>
      <w:r w:rsidRPr="00F92C46">
        <w:rPr>
          <w:rFonts w:ascii="Cambria" w:hAnsi="Cambria"/>
          <w:sz w:val="24"/>
          <w:szCs w:val="24"/>
        </w:rPr>
        <w:t xml:space="preserve">2. Pārdot nekustamo īpašumu ar kadastra Nr. 3246 </w:t>
      </w:r>
      <w:r w:rsidR="00F92C46" w:rsidRPr="00F92C46">
        <w:rPr>
          <w:rFonts w:ascii="Cambria" w:hAnsi="Cambria"/>
          <w:sz w:val="24"/>
          <w:szCs w:val="24"/>
        </w:rPr>
        <w:t>[..]</w:t>
      </w:r>
      <w:r w:rsidRPr="00F92C46">
        <w:rPr>
          <w:rFonts w:ascii="Cambria" w:hAnsi="Cambria"/>
          <w:sz w:val="24"/>
          <w:szCs w:val="24"/>
        </w:rPr>
        <w:t xml:space="preserve">, Bebru pagastā, Kokneses novadā,  37,91 ha platībā </w:t>
      </w:r>
      <w:r w:rsidR="00F92C46" w:rsidRPr="00F92C46">
        <w:rPr>
          <w:rFonts w:ascii="Cambria" w:hAnsi="Cambria"/>
          <w:sz w:val="24"/>
          <w:szCs w:val="24"/>
        </w:rPr>
        <w:t>[..]</w:t>
      </w:r>
      <w:r w:rsidRPr="00F92C46">
        <w:rPr>
          <w:rFonts w:ascii="Cambria" w:hAnsi="Cambria"/>
          <w:sz w:val="24"/>
          <w:szCs w:val="24"/>
        </w:rPr>
        <w:t xml:space="preserve">, personas kods </w:t>
      </w:r>
      <w:r w:rsidR="00F92C46" w:rsidRPr="00F92C46">
        <w:rPr>
          <w:rFonts w:ascii="Cambria" w:hAnsi="Cambria"/>
          <w:sz w:val="24"/>
          <w:szCs w:val="24"/>
        </w:rPr>
        <w:t>[..]</w:t>
      </w:r>
      <w:r w:rsidRPr="00F92C46">
        <w:rPr>
          <w:rFonts w:ascii="Cambria" w:hAnsi="Cambria"/>
          <w:sz w:val="24"/>
          <w:szCs w:val="24"/>
        </w:rPr>
        <w:t xml:space="preserve">, , par nosacīto atsavināšanas cenu  55750,00 </w:t>
      </w:r>
      <w:proofErr w:type="spellStart"/>
      <w:r w:rsidRPr="00F92C46">
        <w:rPr>
          <w:rFonts w:ascii="Cambria" w:hAnsi="Cambria"/>
          <w:sz w:val="24"/>
          <w:szCs w:val="24"/>
        </w:rPr>
        <w:t>euro</w:t>
      </w:r>
      <w:proofErr w:type="spellEnd"/>
      <w:r w:rsidRPr="00F92C46">
        <w:rPr>
          <w:rFonts w:ascii="Cambria" w:hAnsi="Cambria"/>
          <w:sz w:val="24"/>
          <w:szCs w:val="24"/>
        </w:rPr>
        <w:t xml:space="preserve">( </w:t>
      </w:r>
      <w:r w:rsidRPr="00F92C46">
        <w:rPr>
          <w:rFonts w:ascii="Cambria" w:hAnsi="Cambria"/>
          <w:i/>
          <w:iCs/>
          <w:sz w:val="24"/>
          <w:szCs w:val="24"/>
        </w:rPr>
        <w:t xml:space="preserve">piecdesmit pieci tūkstoši septiņi simti piecdesmit </w:t>
      </w:r>
      <w:proofErr w:type="spellStart"/>
      <w:r w:rsidRPr="00F92C46">
        <w:rPr>
          <w:rFonts w:ascii="Cambria" w:hAnsi="Cambria"/>
          <w:i/>
          <w:iCs/>
          <w:sz w:val="24"/>
          <w:szCs w:val="24"/>
        </w:rPr>
        <w:t>euro</w:t>
      </w:r>
      <w:proofErr w:type="spellEnd"/>
      <w:r w:rsidRPr="00F92C46">
        <w:rPr>
          <w:rFonts w:ascii="Cambria" w:hAnsi="Cambria"/>
          <w:sz w:val="24"/>
          <w:szCs w:val="24"/>
        </w:rPr>
        <w:t>), kas samaksājama divu mēnešu laikā no lēmuma pieņemšanas dienas.</w:t>
      </w:r>
    </w:p>
    <w:p w14:paraId="5DDBA5C1" w14:textId="07C2F867" w:rsidR="00E246EA" w:rsidRPr="00F92C46" w:rsidRDefault="00E246EA" w:rsidP="00E246EA">
      <w:pPr>
        <w:spacing w:after="0" w:line="240" w:lineRule="auto"/>
        <w:ind w:right="43" w:firstLine="720"/>
        <w:jc w:val="both"/>
        <w:rPr>
          <w:rFonts w:ascii="Cambria" w:hAnsi="Cambria"/>
          <w:sz w:val="24"/>
          <w:szCs w:val="24"/>
        </w:rPr>
      </w:pPr>
      <w:r w:rsidRPr="00F92C46">
        <w:rPr>
          <w:rFonts w:ascii="Cambria" w:hAnsi="Cambria"/>
          <w:sz w:val="24"/>
          <w:szCs w:val="24"/>
        </w:rPr>
        <w:t xml:space="preserve">3.Pēc pirkuma maksas saņemšanas, viena mēneša laikā slēgt pirkuma līgumu ar </w:t>
      </w:r>
      <w:r w:rsidR="00F92C46" w:rsidRPr="00F92C46">
        <w:rPr>
          <w:rFonts w:ascii="Cambria" w:hAnsi="Cambria"/>
          <w:sz w:val="24"/>
          <w:szCs w:val="24"/>
        </w:rPr>
        <w:t>[..]</w:t>
      </w:r>
      <w:r w:rsidRPr="00F92C46">
        <w:rPr>
          <w:rFonts w:ascii="Cambria" w:hAnsi="Cambria"/>
          <w:sz w:val="24"/>
          <w:szCs w:val="24"/>
        </w:rPr>
        <w:t xml:space="preserve">, personas kods </w:t>
      </w:r>
      <w:r w:rsidR="00F92C46" w:rsidRPr="00F92C46">
        <w:rPr>
          <w:rFonts w:ascii="Cambria" w:hAnsi="Cambria"/>
          <w:sz w:val="24"/>
          <w:szCs w:val="24"/>
        </w:rPr>
        <w:t>[..]</w:t>
      </w:r>
      <w:r w:rsidRPr="00F92C46">
        <w:rPr>
          <w:rFonts w:ascii="Cambria" w:hAnsi="Cambria"/>
          <w:sz w:val="24"/>
          <w:szCs w:val="24"/>
        </w:rPr>
        <w:t xml:space="preserve">, par nekustamā īpašumu ar kadastra Nr. 3246 </w:t>
      </w:r>
      <w:r w:rsidR="00F92C46" w:rsidRPr="00F92C46">
        <w:rPr>
          <w:rFonts w:ascii="Cambria" w:hAnsi="Cambria"/>
          <w:sz w:val="24"/>
          <w:szCs w:val="24"/>
        </w:rPr>
        <w:t>[..]</w:t>
      </w:r>
      <w:r w:rsidRPr="00F92C46">
        <w:rPr>
          <w:rFonts w:ascii="Cambria" w:hAnsi="Cambria"/>
          <w:sz w:val="24"/>
          <w:szCs w:val="24"/>
        </w:rPr>
        <w:t>, Bebru pagastā, Kokneses novadā, 37,91 ha platībā, pārdošanu.</w:t>
      </w:r>
    </w:p>
    <w:p w14:paraId="4E72B7DA" w14:textId="77777777" w:rsidR="00E246EA" w:rsidRPr="00F92C46" w:rsidRDefault="00E246EA" w:rsidP="00E246EA">
      <w:pPr>
        <w:spacing w:after="0" w:line="240" w:lineRule="auto"/>
        <w:ind w:left="540" w:right="-524"/>
        <w:jc w:val="both"/>
        <w:rPr>
          <w:rFonts w:ascii="Cambria" w:hAnsi="Cambria"/>
          <w:sz w:val="24"/>
          <w:szCs w:val="24"/>
        </w:rPr>
      </w:pPr>
      <w:r w:rsidRPr="00F92C46">
        <w:rPr>
          <w:rFonts w:ascii="Cambria" w:hAnsi="Cambria"/>
          <w:sz w:val="24"/>
          <w:szCs w:val="24"/>
        </w:rPr>
        <w:t>Sēdes lēmums pievienots pielikumā uz vienas lapas.</w:t>
      </w:r>
    </w:p>
    <w:p w14:paraId="2203FEC3" w14:textId="77777777" w:rsidR="00E246EA" w:rsidRPr="00B109AE" w:rsidRDefault="00E246EA" w:rsidP="00E246EA">
      <w:pPr>
        <w:spacing w:after="0" w:line="240" w:lineRule="auto"/>
        <w:ind w:right="43"/>
        <w:jc w:val="center"/>
        <w:rPr>
          <w:rFonts w:ascii="Cambria" w:hAnsi="Cambria"/>
          <w:b/>
          <w:sz w:val="24"/>
          <w:szCs w:val="24"/>
        </w:rPr>
      </w:pPr>
    </w:p>
    <w:p w14:paraId="0E514D25" w14:textId="77777777" w:rsidR="00E246EA" w:rsidRPr="00EE468E" w:rsidRDefault="00E246EA" w:rsidP="00E246EA">
      <w:pPr>
        <w:spacing w:after="0" w:line="240" w:lineRule="auto"/>
        <w:ind w:right="43"/>
        <w:rPr>
          <w:rFonts w:ascii="Cambria" w:hAnsi="Cambria"/>
          <w:i/>
          <w:iCs/>
          <w:sz w:val="24"/>
          <w:szCs w:val="24"/>
        </w:rPr>
      </w:pPr>
      <w:r w:rsidRPr="00EE468E">
        <w:rPr>
          <w:rFonts w:ascii="Cambria" w:hAnsi="Cambria"/>
          <w:i/>
          <w:iCs/>
          <w:sz w:val="24"/>
          <w:szCs w:val="24"/>
        </w:rPr>
        <w:t xml:space="preserve">Sagatavoja </w:t>
      </w:r>
      <w:proofErr w:type="spellStart"/>
      <w:r w:rsidRPr="00EE468E">
        <w:rPr>
          <w:rFonts w:ascii="Cambria" w:hAnsi="Cambria"/>
          <w:i/>
          <w:iCs/>
          <w:sz w:val="24"/>
          <w:szCs w:val="24"/>
        </w:rPr>
        <w:t>L.Kronentāle</w:t>
      </w:r>
      <w:proofErr w:type="spellEnd"/>
    </w:p>
    <w:p w14:paraId="600930CC" w14:textId="77777777" w:rsidR="00E246EA" w:rsidRPr="00B109AE" w:rsidRDefault="00E246EA" w:rsidP="00E246EA">
      <w:pPr>
        <w:spacing w:after="0" w:line="240" w:lineRule="auto"/>
        <w:ind w:right="43"/>
        <w:rPr>
          <w:rFonts w:ascii="Cambria" w:hAnsi="Cambria"/>
          <w:sz w:val="24"/>
          <w:szCs w:val="24"/>
        </w:rPr>
      </w:pPr>
    </w:p>
    <w:p w14:paraId="5BA1F054" w14:textId="77777777" w:rsidR="00E246EA" w:rsidRDefault="00E246EA" w:rsidP="00E246EA">
      <w:pPr>
        <w:spacing w:after="0" w:line="240" w:lineRule="auto"/>
        <w:ind w:right="43"/>
        <w:rPr>
          <w:rFonts w:ascii="Cambria" w:hAnsi="Cambria"/>
          <w:sz w:val="24"/>
          <w:szCs w:val="24"/>
        </w:rPr>
      </w:pPr>
    </w:p>
    <w:p w14:paraId="53EE6D31" w14:textId="77777777" w:rsidR="00E246EA" w:rsidRDefault="00E246EA" w:rsidP="00E246EA">
      <w:pPr>
        <w:spacing w:after="0" w:line="240" w:lineRule="auto"/>
        <w:ind w:right="43"/>
        <w:rPr>
          <w:rFonts w:ascii="Cambria" w:hAnsi="Cambria"/>
          <w:sz w:val="24"/>
          <w:szCs w:val="24"/>
        </w:rPr>
      </w:pPr>
    </w:p>
    <w:p w14:paraId="7CDFC7CA" w14:textId="77777777" w:rsidR="00E246EA" w:rsidRPr="00BF1814" w:rsidRDefault="00E246EA" w:rsidP="00E246EA">
      <w:pPr>
        <w:spacing w:after="0" w:line="240" w:lineRule="auto"/>
        <w:ind w:right="43"/>
        <w:jc w:val="center"/>
        <w:rPr>
          <w:rFonts w:ascii="Cambria" w:hAnsi="Cambria"/>
          <w:b/>
          <w:bCs/>
          <w:sz w:val="24"/>
          <w:szCs w:val="24"/>
        </w:rPr>
      </w:pPr>
      <w:r>
        <w:rPr>
          <w:rFonts w:ascii="Cambria" w:hAnsi="Cambria"/>
          <w:b/>
          <w:bCs/>
          <w:sz w:val="24"/>
          <w:szCs w:val="24"/>
        </w:rPr>
        <w:t>7</w:t>
      </w:r>
      <w:r w:rsidRPr="00BF1814">
        <w:rPr>
          <w:rFonts w:ascii="Cambria" w:hAnsi="Cambria"/>
          <w:b/>
          <w:bCs/>
          <w:sz w:val="24"/>
          <w:szCs w:val="24"/>
        </w:rPr>
        <w:t xml:space="preserve">.3. </w:t>
      </w:r>
    </w:p>
    <w:p w14:paraId="30008C2A" w14:textId="21E1DE6E" w:rsidR="00E246EA" w:rsidRDefault="00E246EA" w:rsidP="00E246EA">
      <w:pPr>
        <w:spacing w:after="0" w:line="240" w:lineRule="auto"/>
        <w:ind w:right="-237"/>
        <w:jc w:val="center"/>
        <w:rPr>
          <w:rFonts w:ascii="Cambria" w:hAnsi="Cambria"/>
          <w:b/>
          <w:sz w:val="24"/>
          <w:szCs w:val="24"/>
        </w:rPr>
      </w:pPr>
      <w:r w:rsidRPr="00BF1814">
        <w:rPr>
          <w:rFonts w:ascii="Cambria" w:hAnsi="Cambria"/>
          <w:b/>
          <w:sz w:val="24"/>
          <w:szCs w:val="24"/>
        </w:rPr>
        <w:t>Par nekustamā īpašuma “</w:t>
      </w:r>
      <w:r w:rsidR="00F92C46">
        <w:rPr>
          <w:rFonts w:ascii="Cambria" w:hAnsi="Cambria"/>
          <w:b/>
          <w:sz w:val="24"/>
          <w:szCs w:val="24"/>
        </w:rPr>
        <w:t>nosaukums</w:t>
      </w:r>
      <w:r w:rsidRPr="00BF1814">
        <w:rPr>
          <w:rFonts w:ascii="Cambria" w:hAnsi="Cambria"/>
          <w:b/>
          <w:sz w:val="24"/>
          <w:szCs w:val="24"/>
        </w:rPr>
        <w:t xml:space="preserve">” dzīvokli nr. </w:t>
      </w:r>
      <w:r w:rsidR="00F92C46">
        <w:rPr>
          <w:rFonts w:ascii="Cambria" w:hAnsi="Cambria"/>
          <w:sz w:val="24"/>
          <w:szCs w:val="24"/>
        </w:rPr>
        <w:t>[..]</w:t>
      </w:r>
      <w:r w:rsidRPr="00BF1814">
        <w:rPr>
          <w:rFonts w:ascii="Cambria" w:hAnsi="Cambria"/>
          <w:b/>
          <w:sz w:val="24"/>
          <w:szCs w:val="24"/>
        </w:rPr>
        <w:t xml:space="preserve">,  </w:t>
      </w:r>
      <w:r>
        <w:rPr>
          <w:rFonts w:ascii="Cambria" w:hAnsi="Cambria"/>
          <w:b/>
          <w:sz w:val="24"/>
          <w:szCs w:val="24"/>
        </w:rPr>
        <w:t>K</w:t>
      </w:r>
      <w:r w:rsidRPr="00BF1814">
        <w:rPr>
          <w:rFonts w:ascii="Cambria" w:hAnsi="Cambria"/>
          <w:b/>
          <w:sz w:val="24"/>
          <w:szCs w:val="24"/>
        </w:rPr>
        <w:t>okneses pagastā</w:t>
      </w:r>
    </w:p>
    <w:p w14:paraId="200E03CC" w14:textId="77777777" w:rsidR="00E246EA" w:rsidRPr="00BF1814" w:rsidRDefault="00E246EA" w:rsidP="00E246EA">
      <w:pPr>
        <w:spacing w:after="0" w:line="240" w:lineRule="auto"/>
        <w:ind w:right="-237"/>
        <w:jc w:val="center"/>
        <w:rPr>
          <w:rFonts w:ascii="Cambria" w:hAnsi="Cambria"/>
          <w:b/>
          <w:sz w:val="24"/>
          <w:szCs w:val="24"/>
        </w:rPr>
      </w:pPr>
      <w:r>
        <w:rPr>
          <w:rFonts w:ascii="Cambria" w:hAnsi="Cambria"/>
          <w:b/>
          <w:sz w:val="24"/>
          <w:szCs w:val="24"/>
        </w:rPr>
        <w:t>____________________________________________________________________________________________________</w:t>
      </w:r>
    </w:p>
    <w:p w14:paraId="54B46919" w14:textId="77777777" w:rsidR="00E246EA" w:rsidRDefault="00E246EA" w:rsidP="00E246EA">
      <w:pPr>
        <w:spacing w:after="0" w:line="240" w:lineRule="auto"/>
        <w:ind w:right="-237" w:firstLine="567"/>
        <w:jc w:val="both"/>
        <w:rPr>
          <w:rFonts w:ascii="Cambria" w:hAnsi="Cambria"/>
          <w:sz w:val="24"/>
          <w:szCs w:val="24"/>
        </w:rPr>
      </w:pPr>
    </w:p>
    <w:p w14:paraId="2830C292" w14:textId="77777777" w:rsidR="00E246EA" w:rsidRPr="004C4713" w:rsidRDefault="00E246EA" w:rsidP="00E246EA">
      <w:pPr>
        <w:spacing w:after="0" w:line="240" w:lineRule="auto"/>
        <w:ind w:right="43"/>
        <w:jc w:val="both"/>
        <w:rPr>
          <w:rFonts w:ascii="Cambria" w:hAnsi="Cambria"/>
          <w:sz w:val="24"/>
          <w:szCs w:val="24"/>
        </w:rPr>
      </w:pPr>
      <w:r w:rsidRPr="004C4713">
        <w:rPr>
          <w:rFonts w:ascii="Cambria" w:hAnsi="Cambria"/>
          <w:sz w:val="24"/>
          <w:szCs w:val="24"/>
        </w:rPr>
        <w:t>ZIŅO: Dainis Vingris</w:t>
      </w:r>
    </w:p>
    <w:p w14:paraId="71A51063" w14:textId="77777777" w:rsidR="00E246EA" w:rsidRPr="00BF1814" w:rsidRDefault="00E246EA" w:rsidP="00E246EA">
      <w:pPr>
        <w:spacing w:after="0" w:line="240" w:lineRule="auto"/>
        <w:ind w:right="-237" w:firstLine="567"/>
        <w:jc w:val="both"/>
        <w:rPr>
          <w:rFonts w:ascii="Cambria" w:hAnsi="Cambria"/>
          <w:sz w:val="24"/>
          <w:szCs w:val="24"/>
        </w:rPr>
      </w:pPr>
    </w:p>
    <w:p w14:paraId="64728C64" w14:textId="77777777" w:rsidR="00E246EA" w:rsidRDefault="00E246EA" w:rsidP="00E246EA">
      <w:pPr>
        <w:spacing w:after="0" w:line="240" w:lineRule="auto"/>
        <w:ind w:right="-382" w:firstLine="720"/>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13</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xml:space="preserve">,  Aigars Kalniņš, Dāvis Kalniņš, Pēteris Keišs, Rihards Krauklis, Jānis Krūmiņš, Raina Līcīte,  Jānis Miezītis, Edgars </w:t>
      </w:r>
      <w:proofErr w:type="spellStart"/>
      <w:r w:rsidRPr="00215B8A">
        <w:rPr>
          <w:rFonts w:ascii="Cambria" w:hAnsi="Cambria"/>
          <w:sz w:val="24"/>
          <w:szCs w:val="24"/>
        </w:rPr>
        <w:t>Mikāls</w:t>
      </w:r>
      <w:proofErr w:type="spellEnd"/>
      <w:r w:rsidRPr="00215B8A">
        <w:rPr>
          <w:rFonts w:ascii="Cambria" w:hAnsi="Cambria"/>
          <w:sz w:val="24"/>
          <w:szCs w:val="24"/>
        </w:rPr>
        <w:t>, Jānis Liepiņš,  Māris Reinbergs,  Ziedonis Vilde , Dainis Vingris), P</w:t>
      </w:r>
      <w:r w:rsidRPr="00215B8A">
        <w:rPr>
          <w:rFonts w:ascii="Cambria" w:hAnsi="Cambria" w:cs="Times New Roman"/>
          <w:sz w:val="24"/>
          <w:szCs w:val="24"/>
        </w:rPr>
        <w:t>RET-nav, ATTURAS-nav, Kokneses novada dome NOLEMJ</w:t>
      </w:r>
      <w:r>
        <w:rPr>
          <w:rFonts w:ascii="Cambria" w:hAnsi="Cambria" w:cs="Times New Roman"/>
          <w:sz w:val="24"/>
          <w:szCs w:val="24"/>
        </w:rPr>
        <w:t>:</w:t>
      </w:r>
    </w:p>
    <w:p w14:paraId="1980BDDC" w14:textId="77777777" w:rsidR="00E246EA" w:rsidRPr="00BF1814" w:rsidRDefault="00E246EA" w:rsidP="00E246EA">
      <w:pPr>
        <w:spacing w:after="0" w:line="240" w:lineRule="auto"/>
        <w:ind w:right="-237" w:firstLine="567"/>
        <w:jc w:val="both"/>
        <w:rPr>
          <w:rFonts w:ascii="Cambria" w:hAnsi="Cambria"/>
          <w:sz w:val="24"/>
          <w:szCs w:val="24"/>
        </w:rPr>
      </w:pPr>
    </w:p>
    <w:p w14:paraId="7B00591D" w14:textId="402B1D37" w:rsidR="00E246EA" w:rsidRPr="00F92C46" w:rsidRDefault="00E246EA" w:rsidP="00E246EA">
      <w:pPr>
        <w:spacing w:after="0" w:line="240" w:lineRule="auto"/>
        <w:ind w:right="-237" w:firstLine="567"/>
        <w:jc w:val="both"/>
        <w:rPr>
          <w:rFonts w:ascii="Cambria" w:hAnsi="Cambria"/>
          <w:bCs/>
          <w:sz w:val="24"/>
          <w:szCs w:val="24"/>
        </w:rPr>
      </w:pPr>
      <w:r w:rsidRPr="00F92C46">
        <w:rPr>
          <w:rFonts w:ascii="Cambria" w:hAnsi="Cambria"/>
          <w:bCs/>
          <w:sz w:val="24"/>
          <w:szCs w:val="24"/>
        </w:rPr>
        <w:t>1. Izveidot dzīvokļa Nr.</w:t>
      </w:r>
      <w:r w:rsidR="00F92C46" w:rsidRPr="00F92C46">
        <w:rPr>
          <w:rFonts w:ascii="Cambria" w:hAnsi="Cambria"/>
          <w:bCs/>
          <w:sz w:val="24"/>
          <w:szCs w:val="24"/>
        </w:rPr>
        <w:t xml:space="preserve"> </w:t>
      </w:r>
      <w:r w:rsidR="00F92C46" w:rsidRPr="00F92C46">
        <w:rPr>
          <w:rFonts w:ascii="Cambria" w:hAnsi="Cambria"/>
          <w:bCs/>
          <w:sz w:val="24"/>
          <w:szCs w:val="24"/>
        </w:rPr>
        <w:t>[..]</w:t>
      </w:r>
      <w:r w:rsidRPr="00F92C46">
        <w:rPr>
          <w:rFonts w:ascii="Cambria" w:hAnsi="Cambria"/>
          <w:bCs/>
          <w:sz w:val="24"/>
          <w:szCs w:val="24"/>
        </w:rPr>
        <w:t xml:space="preserve"> īpašumu </w:t>
      </w:r>
      <w:r w:rsidR="00F92C46" w:rsidRPr="00F92C46">
        <w:rPr>
          <w:rFonts w:ascii="Cambria" w:hAnsi="Cambria"/>
          <w:bCs/>
          <w:sz w:val="24"/>
          <w:szCs w:val="24"/>
        </w:rPr>
        <w:t>[..]</w:t>
      </w:r>
      <w:r w:rsidRPr="00F92C46">
        <w:rPr>
          <w:rFonts w:ascii="Cambria" w:hAnsi="Cambria"/>
          <w:bCs/>
          <w:sz w:val="24"/>
          <w:szCs w:val="24"/>
        </w:rPr>
        <w:t>, Koknesē,  Kokneses  pagastā, Kokneses novadā.</w:t>
      </w:r>
    </w:p>
    <w:p w14:paraId="5767B694" w14:textId="6ABD579F" w:rsidR="00E246EA" w:rsidRPr="00F92C46" w:rsidRDefault="00E246EA" w:rsidP="00E246EA">
      <w:pPr>
        <w:spacing w:after="0" w:line="240" w:lineRule="auto"/>
        <w:ind w:right="-237" w:firstLine="567"/>
        <w:jc w:val="both"/>
        <w:rPr>
          <w:rFonts w:ascii="Cambria" w:hAnsi="Cambria"/>
          <w:bCs/>
          <w:sz w:val="24"/>
          <w:szCs w:val="24"/>
        </w:rPr>
      </w:pPr>
      <w:r w:rsidRPr="00F92C46">
        <w:rPr>
          <w:rFonts w:ascii="Cambria" w:hAnsi="Cambria"/>
          <w:bCs/>
          <w:sz w:val="24"/>
          <w:szCs w:val="24"/>
        </w:rPr>
        <w:t>2. Pasūtīt Valsts zemes dienestā dzīvokļa Nr.</w:t>
      </w:r>
      <w:r w:rsidR="00F92C46" w:rsidRPr="00F92C46">
        <w:rPr>
          <w:rFonts w:ascii="Cambria" w:hAnsi="Cambria"/>
          <w:bCs/>
          <w:sz w:val="24"/>
          <w:szCs w:val="24"/>
        </w:rPr>
        <w:t xml:space="preserve"> </w:t>
      </w:r>
      <w:r w:rsidR="00F92C46" w:rsidRPr="00F92C46">
        <w:rPr>
          <w:rFonts w:ascii="Cambria" w:hAnsi="Cambria"/>
          <w:bCs/>
          <w:sz w:val="24"/>
          <w:szCs w:val="24"/>
        </w:rPr>
        <w:t>[..]</w:t>
      </w:r>
      <w:r w:rsidRPr="00F92C46">
        <w:rPr>
          <w:rFonts w:ascii="Cambria" w:hAnsi="Cambria"/>
          <w:bCs/>
          <w:sz w:val="24"/>
          <w:szCs w:val="24"/>
        </w:rPr>
        <w:t xml:space="preserve">  īpašuma </w:t>
      </w:r>
      <w:r w:rsidR="00F92C46" w:rsidRPr="00F92C46">
        <w:rPr>
          <w:rFonts w:ascii="Cambria" w:hAnsi="Cambria"/>
          <w:bCs/>
          <w:sz w:val="24"/>
          <w:szCs w:val="24"/>
        </w:rPr>
        <w:t>[..]</w:t>
      </w:r>
      <w:r w:rsidRPr="00F92C46">
        <w:rPr>
          <w:rFonts w:ascii="Cambria" w:hAnsi="Cambria"/>
          <w:bCs/>
          <w:sz w:val="24"/>
          <w:szCs w:val="24"/>
        </w:rPr>
        <w:t>, Koknesē,  Kokneses  pagastā, Kokneses novadā kadastrālās uzmērīšanas lietu.</w:t>
      </w:r>
    </w:p>
    <w:p w14:paraId="40D42E26" w14:textId="04702672" w:rsidR="00E246EA" w:rsidRPr="00F92C46" w:rsidRDefault="00E246EA" w:rsidP="00E246EA">
      <w:pPr>
        <w:spacing w:after="0" w:line="240" w:lineRule="auto"/>
        <w:ind w:right="-237" w:firstLine="567"/>
        <w:jc w:val="both"/>
        <w:rPr>
          <w:rFonts w:ascii="Cambria" w:hAnsi="Cambria"/>
          <w:bCs/>
          <w:sz w:val="24"/>
          <w:szCs w:val="24"/>
        </w:rPr>
      </w:pPr>
      <w:r w:rsidRPr="00F92C46">
        <w:rPr>
          <w:rFonts w:ascii="Cambria" w:hAnsi="Cambria"/>
          <w:bCs/>
          <w:sz w:val="24"/>
          <w:szCs w:val="24"/>
        </w:rPr>
        <w:t>3. Nostiprināt dzīvokļa Nr.</w:t>
      </w:r>
      <w:r w:rsidR="00F92C46" w:rsidRPr="00F92C46">
        <w:rPr>
          <w:rFonts w:ascii="Cambria" w:hAnsi="Cambria"/>
          <w:bCs/>
          <w:sz w:val="24"/>
          <w:szCs w:val="24"/>
        </w:rPr>
        <w:t xml:space="preserve"> </w:t>
      </w:r>
      <w:r w:rsidR="00F92C46" w:rsidRPr="00F92C46">
        <w:rPr>
          <w:rFonts w:ascii="Cambria" w:hAnsi="Cambria"/>
          <w:bCs/>
          <w:sz w:val="24"/>
          <w:szCs w:val="24"/>
        </w:rPr>
        <w:t>[..]</w:t>
      </w:r>
      <w:r w:rsidRPr="00F92C46">
        <w:rPr>
          <w:rFonts w:ascii="Cambria" w:hAnsi="Cambria"/>
          <w:bCs/>
          <w:sz w:val="24"/>
          <w:szCs w:val="24"/>
        </w:rPr>
        <w:t xml:space="preserve"> īpašuma </w:t>
      </w:r>
      <w:r w:rsidR="00F92C46" w:rsidRPr="00F92C46">
        <w:rPr>
          <w:rFonts w:ascii="Cambria" w:hAnsi="Cambria"/>
          <w:bCs/>
          <w:sz w:val="24"/>
          <w:szCs w:val="24"/>
        </w:rPr>
        <w:t>[..]</w:t>
      </w:r>
      <w:r w:rsidRPr="00F92C46">
        <w:rPr>
          <w:rFonts w:ascii="Cambria" w:hAnsi="Cambria"/>
          <w:bCs/>
          <w:sz w:val="24"/>
          <w:szCs w:val="24"/>
        </w:rPr>
        <w:t>, Koknesē,  Kokneses  pagastā, Kokneses novadā īpašuma tiesības zemesgrāmatā uz Kokneses novada domes vārda.</w:t>
      </w:r>
    </w:p>
    <w:p w14:paraId="26FB2E3D" w14:textId="08042559" w:rsidR="00E246EA" w:rsidRPr="00F92C46" w:rsidRDefault="00E246EA" w:rsidP="00E246EA">
      <w:pPr>
        <w:spacing w:after="0" w:line="240" w:lineRule="auto"/>
        <w:ind w:right="-237" w:firstLine="567"/>
        <w:jc w:val="both"/>
        <w:rPr>
          <w:rFonts w:ascii="Cambria" w:hAnsi="Cambria"/>
          <w:bCs/>
          <w:sz w:val="24"/>
          <w:szCs w:val="24"/>
        </w:rPr>
      </w:pPr>
      <w:r w:rsidRPr="00F92C46">
        <w:rPr>
          <w:rFonts w:ascii="Cambria" w:hAnsi="Cambria"/>
          <w:bCs/>
          <w:sz w:val="24"/>
          <w:szCs w:val="24"/>
        </w:rPr>
        <w:t>4. Veikt dzīvokļa Nr.</w:t>
      </w:r>
      <w:r w:rsidR="00F92C46" w:rsidRPr="00F92C46">
        <w:rPr>
          <w:rFonts w:ascii="Cambria" w:hAnsi="Cambria"/>
          <w:bCs/>
          <w:sz w:val="24"/>
          <w:szCs w:val="24"/>
        </w:rPr>
        <w:t xml:space="preserve"> </w:t>
      </w:r>
      <w:r w:rsidR="00F92C46" w:rsidRPr="00F92C46">
        <w:rPr>
          <w:rFonts w:ascii="Cambria" w:hAnsi="Cambria"/>
          <w:bCs/>
          <w:sz w:val="24"/>
          <w:szCs w:val="24"/>
        </w:rPr>
        <w:t>[..]</w:t>
      </w:r>
      <w:r w:rsidRPr="00F92C46">
        <w:rPr>
          <w:rFonts w:ascii="Cambria" w:hAnsi="Cambria"/>
          <w:bCs/>
          <w:sz w:val="24"/>
          <w:szCs w:val="24"/>
        </w:rPr>
        <w:t xml:space="preserve"> īpašuma </w:t>
      </w:r>
      <w:r w:rsidR="00F92C46" w:rsidRPr="00F92C46">
        <w:rPr>
          <w:rFonts w:ascii="Cambria" w:hAnsi="Cambria"/>
          <w:bCs/>
          <w:sz w:val="24"/>
          <w:szCs w:val="24"/>
        </w:rPr>
        <w:t>[..]</w:t>
      </w:r>
      <w:r w:rsidRPr="00F92C46">
        <w:rPr>
          <w:rFonts w:ascii="Cambria" w:hAnsi="Cambria"/>
          <w:bCs/>
          <w:sz w:val="24"/>
          <w:szCs w:val="24"/>
        </w:rPr>
        <w:t>, Koknesē,  Kokneses  pagastā, Kokneses novadā novērtēšanu, pieaicinot sertificētu vērtētāju.</w:t>
      </w:r>
    </w:p>
    <w:p w14:paraId="0D29AA1D" w14:textId="1EE3BCF6" w:rsidR="00E246EA" w:rsidRPr="00F92C46" w:rsidRDefault="00E246EA" w:rsidP="00E246EA">
      <w:pPr>
        <w:spacing w:after="0" w:line="240" w:lineRule="auto"/>
        <w:ind w:right="-237" w:firstLine="567"/>
        <w:jc w:val="both"/>
        <w:rPr>
          <w:rFonts w:ascii="Cambria" w:hAnsi="Cambria"/>
          <w:bCs/>
          <w:sz w:val="24"/>
          <w:szCs w:val="24"/>
        </w:rPr>
      </w:pPr>
      <w:r w:rsidRPr="00F92C46">
        <w:rPr>
          <w:rFonts w:ascii="Cambria" w:hAnsi="Cambria"/>
          <w:bCs/>
          <w:sz w:val="24"/>
          <w:szCs w:val="24"/>
        </w:rPr>
        <w:t>5. Kokneses novada domes Mantas vērtēšanas un objektu apsekošanas komisijai noteikt dzīvokļa Nr.</w:t>
      </w:r>
      <w:r w:rsidR="00F92C46" w:rsidRPr="00F92C46">
        <w:rPr>
          <w:rFonts w:ascii="Cambria" w:hAnsi="Cambria"/>
          <w:bCs/>
          <w:sz w:val="24"/>
          <w:szCs w:val="24"/>
        </w:rPr>
        <w:t xml:space="preserve"> </w:t>
      </w:r>
      <w:r w:rsidR="00F92C46" w:rsidRPr="00F92C46">
        <w:rPr>
          <w:rFonts w:ascii="Cambria" w:hAnsi="Cambria"/>
          <w:bCs/>
          <w:sz w:val="24"/>
          <w:szCs w:val="24"/>
        </w:rPr>
        <w:t>[..]</w:t>
      </w:r>
      <w:r w:rsidRPr="00F92C46">
        <w:rPr>
          <w:rFonts w:ascii="Cambria" w:hAnsi="Cambria"/>
          <w:bCs/>
          <w:sz w:val="24"/>
          <w:szCs w:val="24"/>
        </w:rPr>
        <w:t xml:space="preserve"> īpašuma </w:t>
      </w:r>
      <w:r w:rsidR="00F92C46" w:rsidRPr="00F92C46">
        <w:rPr>
          <w:rFonts w:ascii="Cambria" w:hAnsi="Cambria"/>
          <w:bCs/>
          <w:sz w:val="24"/>
          <w:szCs w:val="24"/>
        </w:rPr>
        <w:t>[..]</w:t>
      </w:r>
      <w:r w:rsidRPr="00F92C46">
        <w:rPr>
          <w:rFonts w:ascii="Cambria" w:hAnsi="Cambria"/>
          <w:bCs/>
          <w:sz w:val="24"/>
          <w:szCs w:val="24"/>
        </w:rPr>
        <w:t>, Koknesē,  Kokneses  pagastā, Kokneses novadā nosacīto atsavināšanas  cenu.</w:t>
      </w:r>
    </w:p>
    <w:p w14:paraId="126FC6BF" w14:textId="1CFA9C2E" w:rsidR="00E246EA" w:rsidRPr="00BF1814" w:rsidRDefault="00E246EA" w:rsidP="00E246EA">
      <w:pPr>
        <w:spacing w:after="0" w:line="240" w:lineRule="auto"/>
        <w:ind w:right="-237" w:firstLine="567"/>
        <w:jc w:val="both"/>
        <w:rPr>
          <w:rFonts w:ascii="Cambria" w:hAnsi="Cambria"/>
          <w:sz w:val="24"/>
          <w:szCs w:val="24"/>
        </w:rPr>
      </w:pPr>
      <w:r w:rsidRPr="00BF1814">
        <w:rPr>
          <w:rFonts w:ascii="Cambria" w:hAnsi="Cambria"/>
          <w:b/>
          <w:sz w:val="24"/>
          <w:szCs w:val="24"/>
        </w:rPr>
        <w:lastRenderedPageBreak/>
        <w:t>6. Pārdot dzīvokļa Nr.</w:t>
      </w:r>
      <w:r w:rsidR="00F92C46" w:rsidRPr="00F92C46">
        <w:rPr>
          <w:rFonts w:ascii="Cambria" w:hAnsi="Cambria"/>
          <w:sz w:val="24"/>
          <w:szCs w:val="24"/>
        </w:rPr>
        <w:t xml:space="preserve"> </w:t>
      </w:r>
      <w:r w:rsidR="00F92C46">
        <w:rPr>
          <w:rFonts w:ascii="Cambria" w:hAnsi="Cambria"/>
          <w:sz w:val="24"/>
          <w:szCs w:val="24"/>
        </w:rPr>
        <w:t>[..]</w:t>
      </w:r>
      <w:r w:rsidRPr="00BF1814">
        <w:rPr>
          <w:rFonts w:ascii="Cambria" w:hAnsi="Cambria"/>
          <w:b/>
          <w:sz w:val="24"/>
          <w:szCs w:val="24"/>
        </w:rPr>
        <w:t xml:space="preserve"> īpašumu </w:t>
      </w:r>
      <w:r w:rsidR="00F92C46">
        <w:rPr>
          <w:rFonts w:ascii="Cambria" w:hAnsi="Cambria"/>
          <w:sz w:val="24"/>
          <w:szCs w:val="24"/>
        </w:rPr>
        <w:t>[..]</w:t>
      </w:r>
      <w:r w:rsidRPr="00BF1814">
        <w:rPr>
          <w:rFonts w:ascii="Cambria" w:hAnsi="Cambria"/>
          <w:b/>
          <w:sz w:val="24"/>
          <w:szCs w:val="24"/>
        </w:rPr>
        <w:t xml:space="preserve">, Koknesē,  Kokneses  pagastā, Kokneses novadā dzīvokļa īrniecei </w:t>
      </w:r>
      <w:r w:rsidR="00F92C46">
        <w:rPr>
          <w:rFonts w:ascii="Cambria" w:hAnsi="Cambria"/>
          <w:sz w:val="24"/>
          <w:szCs w:val="24"/>
        </w:rPr>
        <w:t>[..]</w:t>
      </w:r>
      <w:r w:rsidRPr="00BF1814">
        <w:rPr>
          <w:rFonts w:ascii="Cambria" w:hAnsi="Cambria"/>
          <w:b/>
          <w:sz w:val="24"/>
          <w:szCs w:val="24"/>
        </w:rPr>
        <w:t xml:space="preserve">, personas kods </w:t>
      </w:r>
      <w:r w:rsidR="00F92C46">
        <w:rPr>
          <w:rFonts w:ascii="Cambria" w:hAnsi="Cambria"/>
          <w:sz w:val="24"/>
          <w:szCs w:val="24"/>
        </w:rPr>
        <w:t>[..]</w:t>
      </w:r>
      <w:r w:rsidRPr="00BF1814">
        <w:rPr>
          <w:rFonts w:ascii="Cambria" w:hAnsi="Cambria"/>
          <w:b/>
          <w:sz w:val="24"/>
          <w:szCs w:val="24"/>
        </w:rPr>
        <w:t xml:space="preserve">.  </w:t>
      </w:r>
    </w:p>
    <w:p w14:paraId="6528474E" w14:textId="77777777" w:rsidR="00E246EA" w:rsidRPr="00971202" w:rsidRDefault="00E246EA" w:rsidP="00E246EA">
      <w:pPr>
        <w:spacing w:after="0" w:line="240" w:lineRule="auto"/>
        <w:ind w:left="540" w:right="-524"/>
        <w:jc w:val="both"/>
        <w:rPr>
          <w:rFonts w:ascii="Cambria" w:hAnsi="Cambria"/>
          <w:sz w:val="24"/>
          <w:szCs w:val="24"/>
        </w:rPr>
      </w:pPr>
      <w:r>
        <w:rPr>
          <w:rFonts w:ascii="Cambria" w:hAnsi="Cambria"/>
          <w:sz w:val="24"/>
          <w:szCs w:val="24"/>
        </w:rPr>
        <w:t>Sēdes lēmums pievienots pielikumā uz vienas lapas.</w:t>
      </w:r>
    </w:p>
    <w:p w14:paraId="554464D6" w14:textId="77777777" w:rsidR="00E246EA" w:rsidRDefault="00E246EA" w:rsidP="00E246EA">
      <w:pPr>
        <w:spacing w:after="0" w:line="240" w:lineRule="auto"/>
        <w:ind w:right="43"/>
        <w:jc w:val="center"/>
        <w:rPr>
          <w:rFonts w:ascii="Cambria" w:hAnsi="Cambria"/>
          <w:b/>
          <w:bCs/>
          <w:sz w:val="24"/>
          <w:szCs w:val="24"/>
        </w:rPr>
      </w:pPr>
    </w:p>
    <w:p w14:paraId="3BDD35FE" w14:textId="77777777" w:rsidR="00E246EA" w:rsidRDefault="00E246EA" w:rsidP="00E246EA">
      <w:pPr>
        <w:spacing w:after="0" w:line="240" w:lineRule="auto"/>
        <w:ind w:right="43"/>
        <w:jc w:val="center"/>
        <w:rPr>
          <w:rFonts w:ascii="Cambria" w:hAnsi="Cambria"/>
          <w:b/>
          <w:bCs/>
          <w:sz w:val="24"/>
          <w:szCs w:val="24"/>
        </w:rPr>
      </w:pPr>
    </w:p>
    <w:p w14:paraId="18D2C78F" w14:textId="77777777" w:rsidR="00E246EA" w:rsidRDefault="00E246EA" w:rsidP="00E246EA">
      <w:pPr>
        <w:spacing w:after="0" w:line="240" w:lineRule="auto"/>
        <w:ind w:right="43"/>
        <w:jc w:val="center"/>
        <w:rPr>
          <w:rFonts w:ascii="Cambria" w:hAnsi="Cambria"/>
          <w:b/>
          <w:bCs/>
          <w:sz w:val="24"/>
          <w:szCs w:val="24"/>
        </w:rPr>
      </w:pPr>
    </w:p>
    <w:p w14:paraId="693E7B1C" w14:textId="77777777" w:rsidR="00E246EA" w:rsidRDefault="00E246EA" w:rsidP="00E246EA">
      <w:pPr>
        <w:spacing w:after="0" w:line="240" w:lineRule="auto"/>
        <w:ind w:right="43"/>
        <w:jc w:val="center"/>
        <w:rPr>
          <w:rFonts w:ascii="Cambria" w:hAnsi="Cambria"/>
          <w:b/>
          <w:bCs/>
          <w:sz w:val="24"/>
          <w:szCs w:val="24"/>
        </w:rPr>
      </w:pPr>
      <w:r>
        <w:rPr>
          <w:rFonts w:ascii="Cambria" w:hAnsi="Cambria"/>
          <w:b/>
          <w:bCs/>
          <w:sz w:val="24"/>
          <w:szCs w:val="24"/>
        </w:rPr>
        <w:t>8</w:t>
      </w:r>
      <w:r w:rsidRPr="00A7028F">
        <w:rPr>
          <w:rFonts w:ascii="Cambria" w:hAnsi="Cambria"/>
          <w:b/>
          <w:bCs/>
          <w:sz w:val="24"/>
          <w:szCs w:val="24"/>
        </w:rPr>
        <w:t>.</w:t>
      </w:r>
    </w:p>
    <w:p w14:paraId="1D05C9ED" w14:textId="77777777" w:rsidR="00E246EA" w:rsidRDefault="00E246EA" w:rsidP="00E246EA">
      <w:pPr>
        <w:spacing w:after="0" w:line="240" w:lineRule="auto"/>
        <w:ind w:right="43"/>
        <w:jc w:val="center"/>
        <w:rPr>
          <w:rFonts w:ascii="Cambria" w:hAnsi="Cambria"/>
          <w:sz w:val="24"/>
          <w:szCs w:val="24"/>
        </w:rPr>
      </w:pPr>
      <w:r w:rsidRPr="00A7028F">
        <w:rPr>
          <w:rFonts w:ascii="Cambria" w:hAnsi="Cambria"/>
          <w:b/>
          <w:bCs/>
          <w:sz w:val="24"/>
          <w:szCs w:val="24"/>
        </w:rPr>
        <w:t>Par Dzīvokļu komisijas sēdē pieņemtajiem lēmumiem</w:t>
      </w:r>
    </w:p>
    <w:p w14:paraId="02203A08" w14:textId="77777777" w:rsidR="00E246EA" w:rsidRPr="00A15A74" w:rsidRDefault="00E246EA" w:rsidP="00E246EA">
      <w:pPr>
        <w:spacing w:after="0" w:line="240" w:lineRule="auto"/>
        <w:ind w:right="43"/>
        <w:jc w:val="center"/>
        <w:rPr>
          <w:rFonts w:ascii="Cambria" w:hAnsi="Cambria"/>
          <w:sz w:val="24"/>
          <w:szCs w:val="24"/>
        </w:rPr>
      </w:pPr>
      <w:r>
        <w:rPr>
          <w:rFonts w:ascii="Cambria" w:hAnsi="Cambria"/>
          <w:sz w:val="24"/>
          <w:szCs w:val="24"/>
        </w:rPr>
        <w:t>______________________________________________________________________________________________</w:t>
      </w:r>
    </w:p>
    <w:p w14:paraId="295EE979" w14:textId="77777777" w:rsidR="00E246EA" w:rsidRDefault="00E246EA" w:rsidP="00E246EA">
      <w:pPr>
        <w:spacing w:after="0" w:line="240" w:lineRule="auto"/>
        <w:ind w:right="43"/>
        <w:jc w:val="both"/>
        <w:rPr>
          <w:rFonts w:ascii="Cambria" w:hAnsi="Cambria"/>
          <w:b/>
          <w:bCs/>
          <w:sz w:val="24"/>
          <w:szCs w:val="24"/>
        </w:rPr>
      </w:pPr>
    </w:p>
    <w:p w14:paraId="392F9303" w14:textId="77777777" w:rsidR="00E246EA" w:rsidRPr="00973214" w:rsidRDefault="00E246EA" w:rsidP="00E246EA">
      <w:pPr>
        <w:spacing w:after="0" w:line="240" w:lineRule="auto"/>
        <w:ind w:right="43"/>
        <w:jc w:val="both"/>
        <w:rPr>
          <w:rFonts w:ascii="Cambria" w:hAnsi="Cambria"/>
          <w:sz w:val="24"/>
          <w:szCs w:val="24"/>
        </w:rPr>
      </w:pPr>
      <w:r w:rsidRPr="00973214">
        <w:rPr>
          <w:rFonts w:ascii="Cambria" w:hAnsi="Cambria"/>
          <w:sz w:val="24"/>
          <w:szCs w:val="24"/>
        </w:rPr>
        <w:t>ZIŅO Dainis Vingris</w:t>
      </w:r>
    </w:p>
    <w:p w14:paraId="7127B294" w14:textId="77777777" w:rsidR="00E246EA" w:rsidRDefault="00E246EA" w:rsidP="00E246EA">
      <w:pPr>
        <w:spacing w:after="0" w:line="240" w:lineRule="auto"/>
        <w:ind w:right="43"/>
        <w:jc w:val="center"/>
        <w:rPr>
          <w:rFonts w:ascii="Cambria" w:hAnsi="Cambria"/>
          <w:b/>
        </w:rPr>
      </w:pPr>
      <w:r>
        <w:rPr>
          <w:rFonts w:ascii="Cambria" w:hAnsi="Cambria"/>
          <w:b/>
        </w:rPr>
        <w:t>8.</w:t>
      </w:r>
      <w:r w:rsidRPr="005D6863">
        <w:rPr>
          <w:rFonts w:ascii="Cambria" w:hAnsi="Cambria"/>
          <w:b/>
        </w:rPr>
        <w:t>1.</w:t>
      </w:r>
    </w:p>
    <w:p w14:paraId="1AFAC577" w14:textId="77777777" w:rsidR="00E246EA" w:rsidRDefault="00E246EA" w:rsidP="00E246EA">
      <w:pPr>
        <w:spacing w:after="0" w:line="240" w:lineRule="auto"/>
        <w:ind w:right="43"/>
        <w:jc w:val="center"/>
        <w:rPr>
          <w:rFonts w:ascii="Cambria" w:hAnsi="Cambria"/>
          <w:b/>
        </w:rPr>
      </w:pPr>
      <w:r w:rsidRPr="005D6863">
        <w:rPr>
          <w:rFonts w:ascii="Cambria" w:hAnsi="Cambria"/>
          <w:b/>
        </w:rPr>
        <w:t>Par īres līgumu pagarināšanu</w:t>
      </w:r>
    </w:p>
    <w:p w14:paraId="217616B6" w14:textId="77777777" w:rsidR="00E246EA" w:rsidRDefault="00E246EA" w:rsidP="00E246EA">
      <w:pPr>
        <w:spacing w:after="0" w:line="240" w:lineRule="auto"/>
        <w:ind w:right="43"/>
        <w:jc w:val="center"/>
        <w:rPr>
          <w:rFonts w:ascii="Cambria" w:hAnsi="Cambria"/>
          <w:b/>
        </w:rPr>
      </w:pPr>
      <w:r>
        <w:rPr>
          <w:rFonts w:ascii="Cambria" w:hAnsi="Cambria"/>
          <w:b/>
        </w:rPr>
        <w:t xml:space="preserve">__________________________________________________________________________________________________ </w:t>
      </w:r>
    </w:p>
    <w:p w14:paraId="4A520B99" w14:textId="77777777" w:rsidR="00E246EA" w:rsidRDefault="00E246EA" w:rsidP="00E246EA">
      <w:pPr>
        <w:spacing w:after="0" w:line="240" w:lineRule="auto"/>
        <w:ind w:right="43"/>
        <w:jc w:val="both"/>
        <w:rPr>
          <w:rFonts w:ascii="Cambria" w:hAnsi="Cambria"/>
        </w:rPr>
      </w:pPr>
    </w:p>
    <w:p w14:paraId="4893D15C" w14:textId="77777777" w:rsidR="00E246EA" w:rsidRDefault="00E246EA" w:rsidP="00E246EA">
      <w:pPr>
        <w:spacing w:after="0" w:line="240" w:lineRule="auto"/>
        <w:ind w:right="-382" w:firstLine="720"/>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13</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xml:space="preserve">,  Aigars Kalniņš, Dāvis Kalniņš, Pēteris Keišs, Rihards Krauklis, Jānis Krūmiņš, Raina Līcīte,  Jānis Miezītis, Edgars </w:t>
      </w:r>
      <w:proofErr w:type="spellStart"/>
      <w:r w:rsidRPr="00215B8A">
        <w:rPr>
          <w:rFonts w:ascii="Cambria" w:hAnsi="Cambria"/>
          <w:sz w:val="24"/>
          <w:szCs w:val="24"/>
        </w:rPr>
        <w:t>Mikāls</w:t>
      </w:r>
      <w:proofErr w:type="spellEnd"/>
      <w:r w:rsidRPr="00215B8A">
        <w:rPr>
          <w:rFonts w:ascii="Cambria" w:hAnsi="Cambria"/>
          <w:sz w:val="24"/>
          <w:szCs w:val="24"/>
        </w:rPr>
        <w:t>, Jānis Liepiņš,  Māris Reinbergs,  Ziedonis Vilde , Dainis Vingris), P</w:t>
      </w:r>
      <w:r w:rsidRPr="00215B8A">
        <w:rPr>
          <w:rFonts w:ascii="Cambria" w:hAnsi="Cambria" w:cs="Times New Roman"/>
          <w:sz w:val="24"/>
          <w:szCs w:val="24"/>
        </w:rPr>
        <w:t>RET-nav, ATTURAS-nav, Kokneses novada dome NOLEMJ</w:t>
      </w:r>
      <w:r>
        <w:rPr>
          <w:rFonts w:ascii="Cambria" w:hAnsi="Cambria" w:cs="Times New Roman"/>
          <w:sz w:val="24"/>
          <w:szCs w:val="24"/>
        </w:rPr>
        <w:t>:</w:t>
      </w:r>
    </w:p>
    <w:p w14:paraId="69D39C06" w14:textId="77777777" w:rsidR="00E246EA" w:rsidRPr="00B248E0" w:rsidRDefault="00E246EA" w:rsidP="00E246EA">
      <w:pPr>
        <w:spacing w:after="0" w:line="240" w:lineRule="auto"/>
        <w:ind w:right="43" w:firstLine="540"/>
        <w:jc w:val="both"/>
        <w:rPr>
          <w:rFonts w:ascii="Cambria" w:hAnsi="Cambria"/>
          <w:bCs/>
        </w:rPr>
      </w:pPr>
    </w:p>
    <w:p w14:paraId="761577B4" w14:textId="77777777" w:rsidR="00E246EA" w:rsidRPr="00AD6583" w:rsidRDefault="00E246EA" w:rsidP="00E246EA">
      <w:pPr>
        <w:tabs>
          <w:tab w:val="left" w:pos="0"/>
        </w:tabs>
        <w:spacing w:after="0" w:line="240" w:lineRule="auto"/>
        <w:ind w:right="43"/>
        <w:jc w:val="both"/>
        <w:rPr>
          <w:rFonts w:ascii="Cambria" w:hAnsi="Cambria"/>
        </w:rPr>
      </w:pPr>
    </w:p>
    <w:p w14:paraId="309E3951" w14:textId="77777777" w:rsidR="00E246EA" w:rsidRPr="00AD6583" w:rsidRDefault="00E246EA" w:rsidP="00E246EA">
      <w:pPr>
        <w:spacing w:after="0" w:line="240" w:lineRule="auto"/>
        <w:ind w:right="43" w:firstLine="720"/>
        <w:jc w:val="both"/>
        <w:rPr>
          <w:rFonts w:ascii="Cambria" w:hAnsi="Cambria"/>
        </w:rPr>
      </w:pPr>
      <w:r w:rsidRPr="00AD6583">
        <w:rPr>
          <w:rFonts w:ascii="Cambria" w:hAnsi="Cambria"/>
        </w:rPr>
        <w:t>1.Pagarināt īres  līgumus sekojošiem pašvaldības dzīvokļu īrniekiem Kokneses pagastā:</w:t>
      </w:r>
    </w:p>
    <w:p w14:paraId="410994E5" w14:textId="77777777" w:rsidR="00E246EA" w:rsidRPr="00AD6583" w:rsidRDefault="00E246EA" w:rsidP="00E246EA">
      <w:pPr>
        <w:spacing w:after="0" w:line="240" w:lineRule="auto"/>
        <w:ind w:right="43" w:firstLine="720"/>
        <w:jc w:val="both"/>
        <w:rPr>
          <w:rFonts w:ascii="Cambria" w:hAnsi="Cambria"/>
        </w:rPr>
      </w:pPr>
    </w:p>
    <w:tbl>
      <w:tblPr>
        <w:tblW w:w="8782" w:type="dxa"/>
        <w:tblInd w:w="-3" w:type="dxa"/>
        <w:tblCellMar>
          <w:left w:w="0" w:type="dxa"/>
          <w:right w:w="0" w:type="dxa"/>
        </w:tblCellMar>
        <w:tblLook w:val="04A0" w:firstRow="1" w:lastRow="0" w:firstColumn="1" w:lastColumn="0" w:noHBand="0" w:noVBand="1"/>
      </w:tblPr>
      <w:tblGrid>
        <w:gridCol w:w="2403"/>
        <w:gridCol w:w="2835"/>
        <w:gridCol w:w="1701"/>
        <w:gridCol w:w="1843"/>
      </w:tblGrid>
      <w:tr w:rsidR="00E246EA" w:rsidRPr="00AD6583" w14:paraId="43E17AA2" w14:textId="77777777" w:rsidTr="0073408D">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7A1DF13" w14:textId="77777777" w:rsidR="00E246EA" w:rsidRPr="00AD6583" w:rsidRDefault="00E246EA" w:rsidP="0073408D">
            <w:pPr>
              <w:spacing w:after="0" w:line="240" w:lineRule="auto"/>
              <w:ind w:right="43"/>
              <w:rPr>
                <w:rFonts w:ascii="Cambria" w:hAnsi="Cambria" w:cs="Arial"/>
              </w:rPr>
            </w:pPr>
            <w:r w:rsidRPr="00AD6583">
              <w:rPr>
                <w:rFonts w:ascii="Cambria" w:hAnsi="Cambria" w:cs="Arial"/>
              </w:rPr>
              <w:t>Vārds uzvārds</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7F79321" w14:textId="77777777" w:rsidR="00E246EA" w:rsidRPr="00AD6583" w:rsidRDefault="00E246EA" w:rsidP="0073408D">
            <w:pPr>
              <w:spacing w:after="0" w:line="240" w:lineRule="auto"/>
              <w:ind w:right="43"/>
              <w:rPr>
                <w:rFonts w:ascii="Cambria" w:hAnsi="Cambria" w:cs="Arial"/>
              </w:rPr>
            </w:pPr>
            <w:r w:rsidRPr="00AD6583">
              <w:rPr>
                <w:rFonts w:ascii="Cambria" w:hAnsi="Cambria" w:cs="Arial"/>
              </w:rPr>
              <w:t>Adrese</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FD40772" w14:textId="77777777" w:rsidR="00E246EA" w:rsidRPr="00AD6583" w:rsidRDefault="00E246EA" w:rsidP="0073408D">
            <w:pPr>
              <w:spacing w:after="0" w:line="240" w:lineRule="auto"/>
              <w:ind w:right="43"/>
              <w:rPr>
                <w:rFonts w:ascii="Cambria" w:hAnsi="Cambria" w:cs="Arial"/>
              </w:rPr>
            </w:pPr>
            <w:r w:rsidRPr="00AD6583">
              <w:rPr>
                <w:rFonts w:ascii="Cambria" w:hAnsi="Cambria" w:cs="Arial"/>
              </w:rPr>
              <w:t>Līgums beidzas</w:t>
            </w:r>
          </w:p>
        </w:tc>
        <w:tc>
          <w:tcPr>
            <w:tcW w:w="1843" w:type="dxa"/>
            <w:tcBorders>
              <w:top w:val="single" w:sz="8" w:space="0" w:color="auto"/>
              <w:left w:val="nil"/>
              <w:bottom w:val="single" w:sz="8" w:space="0" w:color="auto"/>
              <w:right w:val="single" w:sz="8" w:space="0" w:color="auto"/>
            </w:tcBorders>
          </w:tcPr>
          <w:p w14:paraId="442E6B91" w14:textId="77777777" w:rsidR="00E246EA" w:rsidRPr="00AD6583" w:rsidRDefault="00E246EA" w:rsidP="0073408D">
            <w:pPr>
              <w:spacing w:after="0" w:line="240" w:lineRule="auto"/>
              <w:ind w:right="43"/>
              <w:rPr>
                <w:rFonts w:ascii="Cambria" w:hAnsi="Cambria" w:cs="Arial"/>
              </w:rPr>
            </w:pPr>
            <w:r w:rsidRPr="00AD6583">
              <w:rPr>
                <w:rFonts w:ascii="Cambria" w:hAnsi="Cambria" w:cs="Arial"/>
              </w:rPr>
              <w:t>Līgums pagarināts</w:t>
            </w:r>
          </w:p>
        </w:tc>
      </w:tr>
      <w:tr w:rsidR="00E246EA" w:rsidRPr="00AD6583" w14:paraId="5AFF9E8D" w14:textId="77777777" w:rsidTr="0073408D">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C2A7457" w14:textId="77777777" w:rsidR="00E246EA" w:rsidRPr="00AD6583" w:rsidRDefault="00E246EA" w:rsidP="0073408D">
            <w:pPr>
              <w:spacing w:after="0" w:line="240" w:lineRule="auto"/>
              <w:ind w:right="43"/>
              <w:rPr>
                <w:rFonts w:ascii="Cambria" w:hAnsi="Cambria" w:cs="Arial"/>
              </w:rPr>
            </w:pPr>
            <w:r>
              <w:rPr>
                <w:rFonts w:ascii="Cambria" w:hAnsi="Cambria" w:cs="Arial"/>
              </w:rPr>
              <w:t>Raimonds Baumanis</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6AF16070" w14:textId="77777777" w:rsidR="00E246EA" w:rsidRPr="00AD6583" w:rsidRDefault="00E246EA" w:rsidP="0073408D">
            <w:pPr>
              <w:spacing w:after="0" w:line="240" w:lineRule="auto"/>
              <w:ind w:right="43"/>
              <w:rPr>
                <w:rFonts w:ascii="Cambria" w:hAnsi="Cambria" w:cs="Arial"/>
              </w:rPr>
            </w:pPr>
            <w:r>
              <w:rPr>
                <w:rFonts w:ascii="Cambria" w:hAnsi="Cambria" w:cs="Arial"/>
              </w:rPr>
              <w:t>Kokneses pagasts</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490DA585" w14:textId="77777777" w:rsidR="00E246EA" w:rsidRPr="00AD6583" w:rsidRDefault="00E246EA" w:rsidP="0073408D">
            <w:pPr>
              <w:spacing w:after="0" w:line="240" w:lineRule="auto"/>
              <w:ind w:right="43"/>
              <w:rPr>
                <w:rFonts w:ascii="Cambria" w:hAnsi="Cambria" w:cs="Arial"/>
              </w:rPr>
            </w:pPr>
            <w:r>
              <w:rPr>
                <w:rFonts w:ascii="Cambria" w:hAnsi="Cambria" w:cs="Arial"/>
              </w:rPr>
              <w:t>28.02.2021.</w:t>
            </w:r>
          </w:p>
        </w:tc>
        <w:tc>
          <w:tcPr>
            <w:tcW w:w="1843" w:type="dxa"/>
            <w:tcBorders>
              <w:top w:val="single" w:sz="8" w:space="0" w:color="auto"/>
              <w:left w:val="nil"/>
              <w:bottom w:val="single" w:sz="8" w:space="0" w:color="auto"/>
              <w:right w:val="single" w:sz="8" w:space="0" w:color="auto"/>
            </w:tcBorders>
          </w:tcPr>
          <w:p w14:paraId="2B93AA79" w14:textId="77777777" w:rsidR="00E246EA" w:rsidRPr="00AD6583" w:rsidRDefault="00E246EA" w:rsidP="0073408D">
            <w:pPr>
              <w:spacing w:after="0" w:line="240" w:lineRule="auto"/>
              <w:ind w:right="43"/>
              <w:rPr>
                <w:rFonts w:ascii="Cambria" w:hAnsi="Cambria" w:cs="Arial"/>
              </w:rPr>
            </w:pPr>
            <w:r>
              <w:rPr>
                <w:rFonts w:ascii="Cambria" w:hAnsi="Cambria" w:cs="Arial"/>
              </w:rPr>
              <w:t>28.05. 2021.</w:t>
            </w:r>
          </w:p>
        </w:tc>
      </w:tr>
      <w:tr w:rsidR="00E246EA" w:rsidRPr="00AD6583" w14:paraId="073150C3" w14:textId="77777777" w:rsidTr="0073408D">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1B7262B6" w14:textId="4AC79592" w:rsidR="00E246EA" w:rsidRPr="00AD6583" w:rsidRDefault="00F92C46" w:rsidP="0073408D">
            <w:pPr>
              <w:spacing w:after="0" w:line="240" w:lineRule="auto"/>
              <w:ind w:right="43"/>
              <w:rPr>
                <w:rFonts w:ascii="Cambria" w:hAnsi="Cambria" w:cs="Arial"/>
              </w:rPr>
            </w:pPr>
            <w:r>
              <w:rPr>
                <w:rFonts w:ascii="Cambria" w:hAnsi="Cambria"/>
                <w:sz w:val="24"/>
                <w:szCs w:val="24"/>
              </w:rPr>
              <w:t>[..]</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0948AC09" w14:textId="77777777" w:rsidR="00E246EA" w:rsidRPr="00AD6583" w:rsidRDefault="00E246EA" w:rsidP="0073408D">
            <w:pPr>
              <w:spacing w:after="0" w:line="240" w:lineRule="auto"/>
              <w:ind w:right="43"/>
              <w:rPr>
                <w:rFonts w:ascii="Cambria" w:hAnsi="Cambria" w:cs="Arial"/>
              </w:rPr>
            </w:pPr>
            <w:r>
              <w:rPr>
                <w:rFonts w:ascii="Cambria" w:hAnsi="Cambria" w:cs="Arial"/>
              </w:rPr>
              <w:t>Kokneses pagasts</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43FC8560" w14:textId="77777777" w:rsidR="00E246EA" w:rsidRPr="00AD6583" w:rsidRDefault="00E246EA" w:rsidP="0073408D">
            <w:pPr>
              <w:spacing w:after="0" w:line="240" w:lineRule="auto"/>
              <w:ind w:right="43"/>
              <w:rPr>
                <w:rFonts w:ascii="Cambria" w:hAnsi="Cambria" w:cs="Arial"/>
              </w:rPr>
            </w:pPr>
            <w:r>
              <w:rPr>
                <w:rFonts w:ascii="Cambria" w:hAnsi="Cambria" w:cs="Arial"/>
              </w:rPr>
              <w:t>98.03.2021.</w:t>
            </w:r>
          </w:p>
        </w:tc>
        <w:tc>
          <w:tcPr>
            <w:tcW w:w="1843" w:type="dxa"/>
            <w:tcBorders>
              <w:top w:val="single" w:sz="8" w:space="0" w:color="auto"/>
              <w:left w:val="nil"/>
              <w:bottom w:val="single" w:sz="8" w:space="0" w:color="auto"/>
              <w:right w:val="single" w:sz="8" w:space="0" w:color="auto"/>
            </w:tcBorders>
          </w:tcPr>
          <w:p w14:paraId="49957EE1" w14:textId="77777777" w:rsidR="00E246EA" w:rsidRPr="00AD6583" w:rsidRDefault="00E246EA" w:rsidP="0073408D">
            <w:pPr>
              <w:spacing w:after="0" w:line="240" w:lineRule="auto"/>
              <w:ind w:right="43"/>
              <w:rPr>
                <w:rFonts w:ascii="Cambria" w:hAnsi="Cambria" w:cs="Arial"/>
              </w:rPr>
            </w:pPr>
            <w:r>
              <w:rPr>
                <w:rFonts w:ascii="Cambria" w:hAnsi="Cambria" w:cs="Arial"/>
              </w:rPr>
              <w:t>08.03.2022.</w:t>
            </w:r>
          </w:p>
        </w:tc>
      </w:tr>
      <w:tr w:rsidR="00E246EA" w:rsidRPr="00AD6583" w14:paraId="1499D168" w14:textId="77777777" w:rsidTr="0073408D">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09F40636" w14:textId="65C1E877" w:rsidR="00E246EA" w:rsidRDefault="00F92C46" w:rsidP="0073408D">
            <w:pPr>
              <w:spacing w:after="0" w:line="240" w:lineRule="auto"/>
              <w:ind w:right="43"/>
              <w:rPr>
                <w:rFonts w:ascii="Cambria" w:hAnsi="Cambria" w:cs="Arial"/>
              </w:rPr>
            </w:pPr>
            <w:r>
              <w:rPr>
                <w:rFonts w:ascii="Cambria" w:hAnsi="Cambria"/>
                <w:sz w:val="24"/>
                <w:szCs w:val="24"/>
              </w:rPr>
              <w:t>[..]</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96B0F09" w14:textId="77777777" w:rsidR="00E246EA" w:rsidRPr="00AD6583" w:rsidRDefault="00E246EA" w:rsidP="0073408D">
            <w:pPr>
              <w:spacing w:after="0" w:line="240" w:lineRule="auto"/>
              <w:ind w:right="43"/>
              <w:rPr>
                <w:rFonts w:ascii="Cambria" w:hAnsi="Cambria" w:cs="Arial"/>
              </w:rPr>
            </w:pPr>
            <w:r>
              <w:rPr>
                <w:rFonts w:ascii="Cambria" w:hAnsi="Cambria" w:cs="Arial"/>
              </w:rPr>
              <w:t>Kokneses pagasts</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1B2CCC06" w14:textId="77777777" w:rsidR="00E246EA" w:rsidRPr="00AD6583" w:rsidRDefault="00E246EA" w:rsidP="0073408D">
            <w:pPr>
              <w:spacing w:after="0" w:line="240" w:lineRule="auto"/>
              <w:ind w:right="43"/>
              <w:rPr>
                <w:rFonts w:ascii="Cambria" w:hAnsi="Cambria" w:cs="Arial"/>
              </w:rPr>
            </w:pPr>
            <w:r>
              <w:rPr>
                <w:rFonts w:ascii="Cambria" w:hAnsi="Cambria" w:cs="Arial"/>
              </w:rPr>
              <w:t>27.02.2021.</w:t>
            </w:r>
          </w:p>
        </w:tc>
        <w:tc>
          <w:tcPr>
            <w:tcW w:w="1843" w:type="dxa"/>
            <w:tcBorders>
              <w:top w:val="single" w:sz="8" w:space="0" w:color="auto"/>
              <w:left w:val="nil"/>
              <w:bottom w:val="single" w:sz="8" w:space="0" w:color="auto"/>
              <w:right w:val="single" w:sz="8" w:space="0" w:color="auto"/>
            </w:tcBorders>
          </w:tcPr>
          <w:p w14:paraId="209BD07B" w14:textId="77777777" w:rsidR="00E246EA" w:rsidRPr="00AD6583" w:rsidRDefault="00E246EA" w:rsidP="0073408D">
            <w:pPr>
              <w:spacing w:after="0" w:line="240" w:lineRule="auto"/>
              <w:ind w:right="43"/>
              <w:rPr>
                <w:rFonts w:ascii="Cambria" w:hAnsi="Cambria" w:cs="Arial"/>
              </w:rPr>
            </w:pPr>
            <w:r>
              <w:rPr>
                <w:rFonts w:ascii="Cambria" w:hAnsi="Cambria" w:cs="Arial"/>
              </w:rPr>
              <w:t xml:space="preserve"> 27.08.2021.</w:t>
            </w:r>
          </w:p>
        </w:tc>
      </w:tr>
      <w:tr w:rsidR="00E246EA" w:rsidRPr="00AD6583" w14:paraId="4E4F1ECE" w14:textId="77777777" w:rsidTr="0073408D">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6C034AA3" w14:textId="5B0002AF" w:rsidR="00E246EA" w:rsidRDefault="00F92C46" w:rsidP="0073408D">
            <w:pPr>
              <w:spacing w:after="0" w:line="240" w:lineRule="auto"/>
              <w:ind w:right="43"/>
              <w:rPr>
                <w:rFonts w:ascii="Cambria" w:hAnsi="Cambria" w:cs="Arial"/>
              </w:rPr>
            </w:pPr>
            <w:r>
              <w:rPr>
                <w:rFonts w:ascii="Cambria" w:hAnsi="Cambria"/>
                <w:sz w:val="24"/>
                <w:szCs w:val="24"/>
              </w:rPr>
              <w:t>[..]</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377631A" w14:textId="77777777" w:rsidR="00E246EA" w:rsidRPr="00AD6583" w:rsidRDefault="00E246EA" w:rsidP="0073408D">
            <w:pPr>
              <w:spacing w:after="0" w:line="240" w:lineRule="auto"/>
              <w:ind w:right="43"/>
              <w:rPr>
                <w:rFonts w:ascii="Cambria" w:hAnsi="Cambria" w:cs="Arial"/>
              </w:rPr>
            </w:pPr>
            <w:r>
              <w:rPr>
                <w:rFonts w:ascii="Cambria" w:hAnsi="Cambria" w:cs="Arial"/>
              </w:rPr>
              <w:t>Kokneses pagasts</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4621D1C8" w14:textId="77777777" w:rsidR="00E246EA" w:rsidRPr="00AD6583" w:rsidRDefault="00E246EA" w:rsidP="0073408D">
            <w:pPr>
              <w:spacing w:after="0" w:line="240" w:lineRule="auto"/>
              <w:ind w:right="43"/>
              <w:rPr>
                <w:rFonts w:ascii="Cambria" w:hAnsi="Cambria" w:cs="Arial"/>
              </w:rPr>
            </w:pPr>
            <w:r>
              <w:rPr>
                <w:rFonts w:ascii="Cambria" w:hAnsi="Cambria" w:cs="Arial"/>
              </w:rPr>
              <w:t>20.03.2021.</w:t>
            </w:r>
          </w:p>
        </w:tc>
        <w:tc>
          <w:tcPr>
            <w:tcW w:w="1843" w:type="dxa"/>
            <w:tcBorders>
              <w:top w:val="single" w:sz="8" w:space="0" w:color="auto"/>
              <w:left w:val="nil"/>
              <w:bottom w:val="single" w:sz="8" w:space="0" w:color="auto"/>
              <w:right w:val="single" w:sz="8" w:space="0" w:color="auto"/>
            </w:tcBorders>
          </w:tcPr>
          <w:p w14:paraId="1A79D0E2" w14:textId="77777777" w:rsidR="00E246EA" w:rsidRPr="00AD6583" w:rsidRDefault="00E246EA" w:rsidP="0073408D">
            <w:pPr>
              <w:spacing w:after="0" w:line="240" w:lineRule="auto"/>
              <w:ind w:right="43"/>
              <w:rPr>
                <w:rFonts w:ascii="Cambria" w:hAnsi="Cambria" w:cs="Arial"/>
              </w:rPr>
            </w:pPr>
            <w:r>
              <w:rPr>
                <w:rFonts w:ascii="Cambria" w:hAnsi="Cambria" w:cs="Arial"/>
              </w:rPr>
              <w:t>20.06.2021.</w:t>
            </w:r>
          </w:p>
        </w:tc>
      </w:tr>
      <w:tr w:rsidR="00E246EA" w:rsidRPr="00AD6583" w14:paraId="34B9C9FC" w14:textId="77777777" w:rsidTr="0073408D">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4C5DA139" w14:textId="2A73CB2B" w:rsidR="00E246EA" w:rsidRDefault="00F92C46" w:rsidP="0073408D">
            <w:pPr>
              <w:spacing w:after="0" w:line="240" w:lineRule="auto"/>
              <w:ind w:right="43"/>
              <w:rPr>
                <w:rFonts w:ascii="Cambria" w:hAnsi="Cambria" w:cs="Arial"/>
              </w:rPr>
            </w:pPr>
            <w:r>
              <w:rPr>
                <w:rFonts w:ascii="Cambria" w:hAnsi="Cambria"/>
                <w:sz w:val="24"/>
                <w:szCs w:val="24"/>
              </w:rPr>
              <w:t>[..]</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52E8EBFD" w14:textId="77777777" w:rsidR="00E246EA" w:rsidRPr="00AD6583" w:rsidRDefault="00E246EA" w:rsidP="0073408D">
            <w:pPr>
              <w:spacing w:after="0" w:line="240" w:lineRule="auto"/>
              <w:ind w:right="43"/>
              <w:rPr>
                <w:rFonts w:ascii="Cambria" w:hAnsi="Cambria" w:cs="Arial"/>
              </w:rPr>
            </w:pPr>
            <w:r>
              <w:rPr>
                <w:rFonts w:ascii="Cambria" w:hAnsi="Cambria" w:cs="Arial"/>
              </w:rPr>
              <w:t>Kokneses pagasts</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4CB223DF" w14:textId="77777777" w:rsidR="00E246EA" w:rsidRPr="00AD6583" w:rsidRDefault="00E246EA" w:rsidP="0073408D">
            <w:pPr>
              <w:spacing w:after="0" w:line="240" w:lineRule="auto"/>
              <w:ind w:right="43"/>
              <w:rPr>
                <w:rFonts w:ascii="Cambria" w:hAnsi="Cambria" w:cs="Arial"/>
              </w:rPr>
            </w:pPr>
            <w:r>
              <w:rPr>
                <w:rFonts w:ascii="Cambria" w:hAnsi="Cambria" w:cs="Arial"/>
              </w:rPr>
              <w:t>31.03.2021.</w:t>
            </w:r>
          </w:p>
        </w:tc>
        <w:tc>
          <w:tcPr>
            <w:tcW w:w="1843" w:type="dxa"/>
            <w:tcBorders>
              <w:top w:val="single" w:sz="8" w:space="0" w:color="auto"/>
              <w:left w:val="nil"/>
              <w:bottom w:val="single" w:sz="8" w:space="0" w:color="auto"/>
              <w:right w:val="single" w:sz="8" w:space="0" w:color="auto"/>
            </w:tcBorders>
          </w:tcPr>
          <w:p w14:paraId="69170F7B" w14:textId="77777777" w:rsidR="00E246EA" w:rsidRPr="00AD6583" w:rsidRDefault="00E246EA" w:rsidP="0073408D">
            <w:pPr>
              <w:spacing w:after="0" w:line="240" w:lineRule="auto"/>
              <w:ind w:right="43"/>
              <w:rPr>
                <w:rFonts w:ascii="Cambria" w:hAnsi="Cambria" w:cs="Arial"/>
              </w:rPr>
            </w:pPr>
            <w:r>
              <w:rPr>
                <w:rFonts w:ascii="Cambria" w:hAnsi="Cambria" w:cs="Arial"/>
              </w:rPr>
              <w:t>31.03.2022.</w:t>
            </w:r>
          </w:p>
        </w:tc>
      </w:tr>
      <w:tr w:rsidR="00E246EA" w:rsidRPr="00AD6583" w14:paraId="39961624" w14:textId="77777777" w:rsidTr="0073408D">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6869C64" w14:textId="3745F10F" w:rsidR="00E246EA" w:rsidRDefault="00F92C46" w:rsidP="0073408D">
            <w:pPr>
              <w:spacing w:after="0" w:line="240" w:lineRule="auto"/>
              <w:ind w:right="43"/>
              <w:rPr>
                <w:rFonts w:ascii="Cambria" w:hAnsi="Cambria" w:cs="Arial"/>
              </w:rPr>
            </w:pPr>
            <w:r>
              <w:rPr>
                <w:rFonts w:ascii="Cambria" w:hAnsi="Cambria"/>
                <w:sz w:val="24"/>
                <w:szCs w:val="24"/>
              </w:rPr>
              <w:t>[..]</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4C490C5A" w14:textId="77777777" w:rsidR="00E246EA" w:rsidRPr="00AD6583" w:rsidRDefault="00E246EA" w:rsidP="0073408D">
            <w:pPr>
              <w:spacing w:after="0" w:line="240" w:lineRule="auto"/>
              <w:ind w:right="43"/>
              <w:rPr>
                <w:rFonts w:ascii="Cambria" w:hAnsi="Cambria" w:cs="Arial"/>
              </w:rPr>
            </w:pPr>
            <w:r>
              <w:rPr>
                <w:rFonts w:ascii="Cambria" w:hAnsi="Cambria" w:cs="Arial"/>
              </w:rPr>
              <w:t>Kokneses pagasts</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296BAF50" w14:textId="77777777" w:rsidR="00E246EA" w:rsidRPr="00AD6583" w:rsidRDefault="00E246EA" w:rsidP="0073408D">
            <w:pPr>
              <w:spacing w:after="0" w:line="240" w:lineRule="auto"/>
              <w:ind w:right="43"/>
              <w:rPr>
                <w:rFonts w:ascii="Cambria" w:hAnsi="Cambria" w:cs="Arial"/>
              </w:rPr>
            </w:pPr>
            <w:r>
              <w:rPr>
                <w:rFonts w:ascii="Cambria" w:hAnsi="Cambria" w:cs="Arial"/>
              </w:rPr>
              <w:t>27.02.2021.</w:t>
            </w:r>
          </w:p>
        </w:tc>
        <w:tc>
          <w:tcPr>
            <w:tcW w:w="1843" w:type="dxa"/>
            <w:tcBorders>
              <w:top w:val="single" w:sz="8" w:space="0" w:color="auto"/>
              <w:left w:val="nil"/>
              <w:bottom w:val="single" w:sz="8" w:space="0" w:color="auto"/>
              <w:right w:val="single" w:sz="8" w:space="0" w:color="auto"/>
            </w:tcBorders>
          </w:tcPr>
          <w:p w14:paraId="23316901" w14:textId="77777777" w:rsidR="00E246EA" w:rsidRPr="00AD6583" w:rsidRDefault="00E246EA" w:rsidP="0073408D">
            <w:pPr>
              <w:spacing w:after="0" w:line="240" w:lineRule="auto"/>
              <w:ind w:right="43"/>
              <w:rPr>
                <w:rFonts w:ascii="Cambria" w:hAnsi="Cambria" w:cs="Arial"/>
              </w:rPr>
            </w:pPr>
            <w:r>
              <w:rPr>
                <w:rFonts w:ascii="Cambria" w:hAnsi="Cambria" w:cs="Arial"/>
              </w:rPr>
              <w:t>27.02.2022.</w:t>
            </w:r>
          </w:p>
        </w:tc>
      </w:tr>
      <w:tr w:rsidR="00E246EA" w:rsidRPr="00AD6583" w14:paraId="6A700B5A" w14:textId="77777777" w:rsidTr="0073408D">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4DDC478E" w14:textId="113DAE62" w:rsidR="00E246EA" w:rsidRDefault="00F92C46" w:rsidP="0073408D">
            <w:pPr>
              <w:spacing w:after="0" w:line="240" w:lineRule="auto"/>
              <w:ind w:right="43"/>
              <w:rPr>
                <w:rFonts w:ascii="Cambria" w:hAnsi="Cambria" w:cs="Arial"/>
              </w:rPr>
            </w:pPr>
            <w:r>
              <w:rPr>
                <w:rFonts w:ascii="Cambria" w:hAnsi="Cambria"/>
                <w:sz w:val="24"/>
                <w:szCs w:val="24"/>
              </w:rPr>
              <w:t>[..]</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461D9CDC" w14:textId="77777777" w:rsidR="00E246EA" w:rsidRPr="00AD6583" w:rsidRDefault="00E246EA" w:rsidP="0073408D">
            <w:pPr>
              <w:spacing w:after="0" w:line="240" w:lineRule="auto"/>
              <w:ind w:right="43"/>
              <w:rPr>
                <w:rFonts w:ascii="Cambria" w:hAnsi="Cambria" w:cs="Arial"/>
              </w:rPr>
            </w:pPr>
            <w:r>
              <w:rPr>
                <w:rFonts w:ascii="Cambria" w:hAnsi="Cambria" w:cs="Arial"/>
              </w:rPr>
              <w:t>Kokneses pagasts</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91780FB" w14:textId="77777777" w:rsidR="00E246EA" w:rsidRPr="00AD6583" w:rsidRDefault="00E246EA" w:rsidP="0073408D">
            <w:pPr>
              <w:spacing w:after="0" w:line="240" w:lineRule="auto"/>
              <w:ind w:right="43"/>
              <w:rPr>
                <w:rFonts w:ascii="Cambria" w:hAnsi="Cambria" w:cs="Arial"/>
              </w:rPr>
            </w:pPr>
            <w:r>
              <w:rPr>
                <w:rFonts w:ascii="Cambria" w:hAnsi="Cambria" w:cs="Arial"/>
              </w:rPr>
              <w:t>02.03.2021.</w:t>
            </w:r>
          </w:p>
        </w:tc>
        <w:tc>
          <w:tcPr>
            <w:tcW w:w="1843" w:type="dxa"/>
            <w:tcBorders>
              <w:top w:val="single" w:sz="8" w:space="0" w:color="auto"/>
              <w:left w:val="nil"/>
              <w:bottom w:val="single" w:sz="8" w:space="0" w:color="auto"/>
              <w:right w:val="single" w:sz="8" w:space="0" w:color="auto"/>
            </w:tcBorders>
          </w:tcPr>
          <w:p w14:paraId="15BC0DF4" w14:textId="77777777" w:rsidR="00E246EA" w:rsidRPr="00AD6583" w:rsidRDefault="00E246EA" w:rsidP="0073408D">
            <w:pPr>
              <w:spacing w:after="0" w:line="240" w:lineRule="auto"/>
              <w:ind w:right="43"/>
              <w:rPr>
                <w:rFonts w:ascii="Cambria" w:hAnsi="Cambria" w:cs="Arial"/>
              </w:rPr>
            </w:pPr>
            <w:r>
              <w:rPr>
                <w:rFonts w:ascii="Cambria" w:hAnsi="Cambria" w:cs="Arial"/>
              </w:rPr>
              <w:t>02.06.2021.</w:t>
            </w:r>
          </w:p>
        </w:tc>
      </w:tr>
      <w:tr w:rsidR="00E246EA" w:rsidRPr="00AD6583" w14:paraId="5067BD86" w14:textId="77777777" w:rsidTr="0073408D">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677060FF" w14:textId="0657A897" w:rsidR="00E246EA" w:rsidRDefault="00F92C46" w:rsidP="0073408D">
            <w:pPr>
              <w:spacing w:after="0" w:line="240" w:lineRule="auto"/>
              <w:ind w:right="43"/>
              <w:rPr>
                <w:rFonts w:ascii="Cambria" w:hAnsi="Cambria" w:cs="Arial"/>
              </w:rPr>
            </w:pPr>
            <w:r>
              <w:rPr>
                <w:rFonts w:ascii="Cambria" w:hAnsi="Cambria"/>
                <w:sz w:val="24"/>
                <w:szCs w:val="24"/>
              </w:rPr>
              <w:t>[..]</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627A23B6" w14:textId="77777777" w:rsidR="00E246EA" w:rsidRPr="00AD6583" w:rsidRDefault="00E246EA" w:rsidP="0073408D">
            <w:pPr>
              <w:spacing w:after="0" w:line="240" w:lineRule="auto"/>
              <w:ind w:right="43"/>
              <w:rPr>
                <w:rFonts w:ascii="Cambria" w:hAnsi="Cambria" w:cs="Arial"/>
              </w:rPr>
            </w:pPr>
            <w:r>
              <w:rPr>
                <w:rFonts w:ascii="Cambria" w:hAnsi="Cambria" w:cs="Arial"/>
              </w:rPr>
              <w:t>Kokneses pagasts</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02B8DE4E" w14:textId="77777777" w:rsidR="00E246EA" w:rsidRPr="00AD6583" w:rsidRDefault="00E246EA" w:rsidP="0073408D">
            <w:pPr>
              <w:spacing w:after="0" w:line="240" w:lineRule="auto"/>
              <w:ind w:right="43"/>
              <w:rPr>
                <w:rFonts w:ascii="Cambria" w:hAnsi="Cambria" w:cs="Arial"/>
              </w:rPr>
            </w:pPr>
            <w:r>
              <w:rPr>
                <w:rFonts w:ascii="Cambria" w:hAnsi="Cambria" w:cs="Arial"/>
              </w:rPr>
              <w:t>12.03.2021.</w:t>
            </w:r>
          </w:p>
        </w:tc>
        <w:tc>
          <w:tcPr>
            <w:tcW w:w="1843" w:type="dxa"/>
            <w:tcBorders>
              <w:top w:val="single" w:sz="8" w:space="0" w:color="auto"/>
              <w:left w:val="nil"/>
              <w:bottom w:val="single" w:sz="8" w:space="0" w:color="auto"/>
              <w:right w:val="single" w:sz="8" w:space="0" w:color="auto"/>
            </w:tcBorders>
          </w:tcPr>
          <w:p w14:paraId="0934FA01" w14:textId="77777777" w:rsidR="00E246EA" w:rsidRPr="00AD6583" w:rsidRDefault="00E246EA" w:rsidP="0073408D">
            <w:pPr>
              <w:spacing w:after="0" w:line="240" w:lineRule="auto"/>
              <w:ind w:right="43"/>
              <w:rPr>
                <w:rFonts w:ascii="Cambria" w:hAnsi="Cambria" w:cs="Arial"/>
              </w:rPr>
            </w:pPr>
            <w:r>
              <w:rPr>
                <w:rFonts w:ascii="Cambria" w:hAnsi="Cambria" w:cs="Arial"/>
              </w:rPr>
              <w:t>13.06.2021.</w:t>
            </w:r>
          </w:p>
        </w:tc>
      </w:tr>
      <w:tr w:rsidR="00E246EA" w:rsidRPr="00AD6583" w14:paraId="4CC58734" w14:textId="77777777" w:rsidTr="0073408D">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6DEA140" w14:textId="6BEB6B2A" w:rsidR="00E246EA" w:rsidRDefault="00F92C46" w:rsidP="0073408D">
            <w:pPr>
              <w:spacing w:after="0" w:line="240" w:lineRule="auto"/>
              <w:ind w:right="43"/>
              <w:rPr>
                <w:rFonts w:ascii="Cambria" w:hAnsi="Cambria" w:cs="Arial"/>
              </w:rPr>
            </w:pPr>
            <w:r>
              <w:rPr>
                <w:rFonts w:ascii="Cambria" w:hAnsi="Cambria"/>
                <w:sz w:val="24"/>
                <w:szCs w:val="24"/>
              </w:rPr>
              <w:t>[..]</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57A999E6" w14:textId="2BABB2F7" w:rsidR="00E246EA" w:rsidRDefault="00F92C46" w:rsidP="0073408D">
            <w:pPr>
              <w:spacing w:after="0" w:line="240" w:lineRule="auto"/>
              <w:ind w:right="43"/>
              <w:rPr>
                <w:rFonts w:ascii="Cambria" w:hAnsi="Cambria" w:cs="Arial"/>
              </w:rPr>
            </w:pPr>
            <w:r>
              <w:rPr>
                <w:rFonts w:ascii="Cambria" w:hAnsi="Cambria" w:cs="Arial"/>
              </w:rPr>
              <w:t>K</w:t>
            </w:r>
            <w:r w:rsidR="00E246EA">
              <w:rPr>
                <w:rFonts w:ascii="Cambria" w:hAnsi="Cambria" w:cs="Arial"/>
              </w:rPr>
              <w:t>okneses pagasts</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2081E1D3" w14:textId="77777777" w:rsidR="00E246EA" w:rsidRDefault="00E246EA" w:rsidP="0073408D">
            <w:pPr>
              <w:spacing w:after="0" w:line="240" w:lineRule="auto"/>
              <w:ind w:right="43"/>
              <w:rPr>
                <w:rFonts w:ascii="Cambria" w:hAnsi="Cambria" w:cs="Arial"/>
              </w:rPr>
            </w:pPr>
            <w:r>
              <w:rPr>
                <w:rFonts w:ascii="Cambria" w:hAnsi="Cambria" w:cs="Arial"/>
              </w:rPr>
              <w:t>31.01.2021</w:t>
            </w:r>
          </w:p>
        </w:tc>
        <w:tc>
          <w:tcPr>
            <w:tcW w:w="1843" w:type="dxa"/>
            <w:tcBorders>
              <w:top w:val="single" w:sz="8" w:space="0" w:color="auto"/>
              <w:left w:val="nil"/>
              <w:bottom w:val="single" w:sz="8" w:space="0" w:color="auto"/>
              <w:right w:val="single" w:sz="8" w:space="0" w:color="auto"/>
            </w:tcBorders>
          </w:tcPr>
          <w:p w14:paraId="31C12A41" w14:textId="77777777" w:rsidR="00E246EA" w:rsidRDefault="00E246EA" w:rsidP="0073408D">
            <w:pPr>
              <w:spacing w:after="0" w:line="240" w:lineRule="auto"/>
              <w:ind w:right="43"/>
              <w:rPr>
                <w:rFonts w:ascii="Cambria" w:hAnsi="Cambria" w:cs="Arial"/>
              </w:rPr>
            </w:pPr>
          </w:p>
          <w:p w14:paraId="5A7EC7D8" w14:textId="77777777" w:rsidR="00E246EA" w:rsidRPr="00A70DC8" w:rsidRDefault="00E246EA" w:rsidP="0073408D">
            <w:pPr>
              <w:spacing w:after="0" w:line="240" w:lineRule="auto"/>
              <w:rPr>
                <w:rFonts w:ascii="Cambria" w:hAnsi="Cambria" w:cs="Arial"/>
              </w:rPr>
            </w:pPr>
            <w:r>
              <w:rPr>
                <w:rFonts w:ascii="Cambria" w:hAnsi="Cambria" w:cs="Arial"/>
              </w:rPr>
              <w:t xml:space="preserve"> 31.07.2022</w:t>
            </w:r>
          </w:p>
        </w:tc>
      </w:tr>
    </w:tbl>
    <w:p w14:paraId="50E0B8A5" w14:textId="77777777" w:rsidR="00E246EA" w:rsidRDefault="00E246EA" w:rsidP="00E246EA">
      <w:pPr>
        <w:spacing w:after="0" w:line="240" w:lineRule="auto"/>
        <w:ind w:right="43"/>
        <w:jc w:val="center"/>
        <w:rPr>
          <w:rFonts w:ascii="Cambria" w:hAnsi="Cambria"/>
          <w:b/>
          <w:bCs/>
        </w:rPr>
      </w:pPr>
    </w:p>
    <w:p w14:paraId="58187B37" w14:textId="77777777" w:rsidR="00E246EA" w:rsidRPr="00971202" w:rsidRDefault="00E246EA" w:rsidP="00E246EA">
      <w:pPr>
        <w:spacing w:after="0" w:line="240" w:lineRule="auto"/>
        <w:ind w:left="540" w:right="-524"/>
        <w:jc w:val="both"/>
        <w:rPr>
          <w:rFonts w:ascii="Cambria" w:hAnsi="Cambria"/>
          <w:sz w:val="24"/>
          <w:szCs w:val="24"/>
        </w:rPr>
      </w:pPr>
      <w:r>
        <w:rPr>
          <w:rFonts w:ascii="Cambria" w:hAnsi="Cambria"/>
          <w:sz w:val="24"/>
          <w:szCs w:val="24"/>
        </w:rPr>
        <w:t>Sēdes lēmums pievienots pielikumā uz vienas lapas.</w:t>
      </w:r>
    </w:p>
    <w:p w14:paraId="3E3BCEB0" w14:textId="77777777" w:rsidR="00E246EA" w:rsidRDefault="00E246EA" w:rsidP="00E246EA">
      <w:pPr>
        <w:pStyle w:val="Default"/>
        <w:ind w:right="43" w:firstLine="717"/>
        <w:jc w:val="both"/>
        <w:rPr>
          <w:rFonts w:ascii="Cambria" w:hAnsi="Cambria"/>
        </w:rPr>
      </w:pPr>
    </w:p>
    <w:p w14:paraId="17750A62" w14:textId="77777777" w:rsidR="00E246EA" w:rsidRDefault="00E246EA" w:rsidP="00E246EA">
      <w:pPr>
        <w:spacing w:after="0" w:line="240" w:lineRule="auto"/>
        <w:ind w:right="43"/>
        <w:jc w:val="center"/>
        <w:rPr>
          <w:rFonts w:ascii="Cambria" w:hAnsi="Cambria"/>
          <w:b/>
        </w:rPr>
      </w:pPr>
    </w:p>
    <w:p w14:paraId="001C2048" w14:textId="77777777" w:rsidR="00E246EA" w:rsidRDefault="00E246EA" w:rsidP="00E246EA">
      <w:pPr>
        <w:spacing w:after="0" w:line="240" w:lineRule="auto"/>
        <w:ind w:right="43"/>
        <w:jc w:val="center"/>
        <w:rPr>
          <w:rFonts w:ascii="Cambria" w:hAnsi="Cambria"/>
          <w:b/>
        </w:rPr>
      </w:pPr>
    </w:p>
    <w:p w14:paraId="520F12FE" w14:textId="77777777" w:rsidR="00E246EA" w:rsidRDefault="00E246EA" w:rsidP="00E246EA">
      <w:pPr>
        <w:spacing w:after="0" w:line="240" w:lineRule="auto"/>
        <w:ind w:right="43"/>
        <w:jc w:val="center"/>
        <w:rPr>
          <w:rFonts w:ascii="Cambria" w:hAnsi="Cambria"/>
          <w:b/>
        </w:rPr>
      </w:pPr>
      <w:r>
        <w:rPr>
          <w:rFonts w:ascii="Cambria" w:hAnsi="Cambria"/>
          <w:b/>
        </w:rPr>
        <w:t>8.2.</w:t>
      </w:r>
    </w:p>
    <w:p w14:paraId="275873E4" w14:textId="77777777" w:rsidR="00E246EA" w:rsidRDefault="00E246EA" w:rsidP="00E246EA">
      <w:pPr>
        <w:spacing w:after="0" w:line="240" w:lineRule="auto"/>
        <w:ind w:right="43"/>
        <w:jc w:val="center"/>
        <w:rPr>
          <w:rFonts w:ascii="Cambria" w:hAnsi="Cambria"/>
          <w:b/>
        </w:rPr>
      </w:pPr>
      <w:r>
        <w:rPr>
          <w:rFonts w:ascii="Cambria" w:hAnsi="Cambria"/>
          <w:b/>
        </w:rPr>
        <w:t>Par dzīvokļa statusa maiņu</w:t>
      </w:r>
    </w:p>
    <w:p w14:paraId="0762BCFC" w14:textId="77777777" w:rsidR="00E246EA" w:rsidRDefault="00E246EA" w:rsidP="00E246EA">
      <w:pPr>
        <w:spacing w:after="0" w:line="240" w:lineRule="auto"/>
        <w:ind w:right="43"/>
        <w:jc w:val="center"/>
        <w:rPr>
          <w:rFonts w:ascii="Cambria" w:hAnsi="Cambria"/>
          <w:b/>
        </w:rPr>
      </w:pPr>
      <w:r>
        <w:rPr>
          <w:rFonts w:ascii="Cambria" w:hAnsi="Cambria"/>
          <w:b/>
        </w:rPr>
        <w:t xml:space="preserve">___________________________________________________________________________________________________ </w:t>
      </w:r>
    </w:p>
    <w:p w14:paraId="71F8CA23" w14:textId="77777777" w:rsidR="00E246EA" w:rsidRDefault="00E246EA" w:rsidP="00E246EA">
      <w:pPr>
        <w:spacing w:after="0" w:line="240" w:lineRule="auto"/>
        <w:ind w:right="43"/>
        <w:jc w:val="center"/>
        <w:rPr>
          <w:rFonts w:ascii="Cambria" w:hAnsi="Cambria"/>
          <w:b/>
        </w:rPr>
      </w:pPr>
    </w:p>
    <w:p w14:paraId="706FA290" w14:textId="77777777" w:rsidR="00E246EA" w:rsidRDefault="00E246EA" w:rsidP="00E246EA">
      <w:pPr>
        <w:spacing w:after="0" w:line="240" w:lineRule="auto"/>
        <w:ind w:right="43"/>
        <w:jc w:val="both"/>
        <w:rPr>
          <w:rFonts w:ascii="Cambria" w:hAnsi="Cambria"/>
          <w:sz w:val="24"/>
          <w:szCs w:val="24"/>
        </w:rPr>
      </w:pPr>
      <w:r>
        <w:rPr>
          <w:rFonts w:ascii="Cambria" w:hAnsi="Cambria"/>
          <w:b/>
        </w:rPr>
        <w:tab/>
        <w:t>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13</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xml:space="preserve">,  Aigars Kalniņš, Dāvis Kalniņš, Pēteris Keišs, Rihards Krauklis, Jānis Krūmiņš, Raina Līcīte,  Jānis Miezītis, Edgars </w:t>
      </w:r>
      <w:proofErr w:type="spellStart"/>
      <w:r w:rsidRPr="00215B8A">
        <w:rPr>
          <w:rFonts w:ascii="Cambria" w:hAnsi="Cambria"/>
          <w:sz w:val="24"/>
          <w:szCs w:val="24"/>
        </w:rPr>
        <w:t>Mikāls</w:t>
      </w:r>
      <w:proofErr w:type="spellEnd"/>
      <w:r w:rsidRPr="00215B8A">
        <w:rPr>
          <w:rFonts w:ascii="Cambria" w:hAnsi="Cambria"/>
          <w:sz w:val="24"/>
          <w:szCs w:val="24"/>
        </w:rPr>
        <w:t>, Jānis Liepiņš,  Māris Reinbergs,  Ziedonis Vilde , Dainis Vingris), P</w:t>
      </w:r>
      <w:r w:rsidRPr="00215B8A">
        <w:rPr>
          <w:rFonts w:ascii="Cambria" w:hAnsi="Cambria" w:cs="Times New Roman"/>
          <w:sz w:val="24"/>
          <w:szCs w:val="24"/>
        </w:rPr>
        <w:t>RET-nav, ATTURAS-nav, Kokneses novada dome NOLEMJ</w:t>
      </w:r>
      <w:r>
        <w:rPr>
          <w:rFonts w:ascii="Cambria" w:hAnsi="Cambria" w:cs="Times New Roman"/>
          <w:sz w:val="24"/>
          <w:szCs w:val="24"/>
        </w:rPr>
        <w:t>:</w:t>
      </w:r>
    </w:p>
    <w:p w14:paraId="05BC6647" w14:textId="77777777" w:rsidR="00E246EA" w:rsidRDefault="00E246EA" w:rsidP="00E246EA">
      <w:pPr>
        <w:spacing w:after="0" w:line="240" w:lineRule="auto"/>
        <w:ind w:right="43"/>
        <w:jc w:val="both"/>
        <w:rPr>
          <w:rFonts w:ascii="Cambria" w:hAnsi="Cambria"/>
          <w:bCs/>
        </w:rPr>
      </w:pPr>
    </w:p>
    <w:p w14:paraId="27AC5DED" w14:textId="0514EB9A" w:rsidR="00E246EA" w:rsidRDefault="00E246EA" w:rsidP="00E246EA">
      <w:pPr>
        <w:spacing w:after="0" w:line="240" w:lineRule="auto"/>
        <w:ind w:right="43" w:firstLine="720"/>
        <w:jc w:val="both"/>
        <w:rPr>
          <w:rFonts w:ascii="Cambria" w:hAnsi="Cambria"/>
        </w:rPr>
      </w:pPr>
      <w:r>
        <w:rPr>
          <w:rFonts w:ascii="Cambria" w:hAnsi="Cambria"/>
          <w:bCs/>
        </w:rPr>
        <w:lastRenderedPageBreak/>
        <w:t>1.</w:t>
      </w:r>
      <w:r w:rsidR="00F92C46" w:rsidRPr="00F92C46">
        <w:rPr>
          <w:rFonts w:ascii="Cambria" w:hAnsi="Cambria"/>
          <w:sz w:val="24"/>
          <w:szCs w:val="24"/>
        </w:rPr>
        <w:t xml:space="preserve"> </w:t>
      </w:r>
      <w:r>
        <w:rPr>
          <w:rFonts w:ascii="Cambria" w:hAnsi="Cambria"/>
          <w:bCs/>
        </w:rPr>
        <w:t xml:space="preserve"> Ar 2021.gada 1.martu  atcelt dienesta dzīvokļa statusu </w:t>
      </w:r>
      <w:r w:rsidRPr="009A0980">
        <w:rPr>
          <w:rFonts w:ascii="Cambria" w:hAnsi="Cambria"/>
        </w:rPr>
        <w:t>dzīvokl</w:t>
      </w:r>
      <w:r>
        <w:rPr>
          <w:rFonts w:ascii="Cambria" w:hAnsi="Cambria"/>
        </w:rPr>
        <w:t xml:space="preserve">im </w:t>
      </w:r>
      <w:r w:rsidR="00F92C46">
        <w:rPr>
          <w:rFonts w:ascii="Cambria" w:hAnsi="Cambria"/>
          <w:sz w:val="24"/>
          <w:szCs w:val="24"/>
        </w:rPr>
        <w:t>[..]</w:t>
      </w:r>
      <w:r w:rsidRPr="009A0980">
        <w:rPr>
          <w:rFonts w:ascii="Cambria" w:hAnsi="Cambria"/>
        </w:rPr>
        <w:t xml:space="preserve"> ,  Kokneses pagastā , Kokneses novadā </w:t>
      </w:r>
      <w:r>
        <w:rPr>
          <w:rFonts w:ascii="Cambria" w:hAnsi="Cambria"/>
        </w:rPr>
        <w:t>.</w:t>
      </w:r>
    </w:p>
    <w:p w14:paraId="1A9C266A" w14:textId="4CF6D8C8" w:rsidR="00E246EA" w:rsidRPr="009A0980" w:rsidRDefault="00E246EA" w:rsidP="00E246EA">
      <w:pPr>
        <w:spacing w:after="0" w:line="240" w:lineRule="auto"/>
        <w:ind w:right="43" w:firstLine="720"/>
        <w:jc w:val="both"/>
        <w:rPr>
          <w:rFonts w:ascii="Cambria" w:hAnsi="Cambria"/>
          <w:bCs/>
        </w:rPr>
      </w:pPr>
      <w:r>
        <w:rPr>
          <w:rFonts w:ascii="Cambria" w:hAnsi="Cambria"/>
        </w:rPr>
        <w:t xml:space="preserve">2. Noteikt </w:t>
      </w:r>
      <w:r w:rsidRPr="009A0980">
        <w:rPr>
          <w:rFonts w:ascii="Cambria" w:hAnsi="Cambria"/>
        </w:rPr>
        <w:t>dzīvok</w:t>
      </w:r>
      <w:r>
        <w:rPr>
          <w:rFonts w:ascii="Cambria" w:hAnsi="Cambria"/>
        </w:rPr>
        <w:t xml:space="preserve">ļa </w:t>
      </w:r>
      <w:r w:rsidRPr="009A0980">
        <w:rPr>
          <w:rFonts w:ascii="Cambria" w:hAnsi="Cambria"/>
        </w:rPr>
        <w:t xml:space="preserve"> </w:t>
      </w:r>
      <w:r w:rsidR="00F92C46">
        <w:rPr>
          <w:rFonts w:ascii="Cambria" w:hAnsi="Cambria"/>
          <w:sz w:val="24"/>
          <w:szCs w:val="24"/>
        </w:rPr>
        <w:t>[..]</w:t>
      </w:r>
      <w:r w:rsidRPr="009A0980">
        <w:rPr>
          <w:rFonts w:ascii="Cambria" w:hAnsi="Cambria"/>
        </w:rPr>
        <w:t>,  Kokneses pagastā , Kokneses novadā</w:t>
      </w:r>
      <w:r>
        <w:rPr>
          <w:rFonts w:ascii="Cambria" w:hAnsi="Cambria"/>
        </w:rPr>
        <w:t xml:space="preserve"> īrniecei </w:t>
      </w:r>
      <w:r w:rsidR="00F92C46">
        <w:rPr>
          <w:rFonts w:ascii="Cambria" w:hAnsi="Cambria"/>
          <w:sz w:val="24"/>
          <w:szCs w:val="24"/>
        </w:rPr>
        <w:t>[..]</w:t>
      </w:r>
      <w:r w:rsidRPr="00F84A0D">
        <w:rPr>
          <w:rFonts w:ascii="Cambria" w:hAnsi="Cambria"/>
        </w:rPr>
        <w:t xml:space="preserve"> </w:t>
      </w:r>
      <w:r>
        <w:rPr>
          <w:rFonts w:ascii="Cambria" w:hAnsi="Cambria"/>
        </w:rPr>
        <w:t xml:space="preserve">īres līguma  termiņu- uz nenoteiktu laiku. </w:t>
      </w:r>
    </w:p>
    <w:bookmarkEnd w:id="3"/>
    <w:p w14:paraId="737A77C3" w14:textId="77777777" w:rsidR="00E246EA" w:rsidRPr="00971202" w:rsidRDefault="00E246EA" w:rsidP="00E246EA">
      <w:pPr>
        <w:spacing w:after="0" w:line="240" w:lineRule="auto"/>
        <w:ind w:left="540" w:right="-524"/>
        <w:jc w:val="both"/>
        <w:rPr>
          <w:rFonts w:ascii="Cambria" w:hAnsi="Cambria"/>
          <w:sz w:val="24"/>
          <w:szCs w:val="24"/>
        </w:rPr>
      </w:pPr>
      <w:r>
        <w:rPr>
          <w:rFonts w:ascii="Cambria" w:hAnsi="Cambria"/>
          <w:sz w:val="24"/>
          <w:szCs w:val="24"/>
        </w:rPr>
        <w:t>Sēdes lēmums pievienots pielikumā uz vienas lapas.</w:t>
      </w:r>
    </w:p>
    <w:p w14:paraId="3C516A14" w14:textId="77777777" w:rsidR="00E246EA" w:rsidRDefault="00E246EA" w:rsidP="00E246EA">
      <w:pPr>
        <w:pStyle w:val="Default"/>
        <w:ind w:right="43" w:firstLine="717"/>
        <w:jc w:val="both"/>
        <w:rPr>
          <w:rFonts w:ascii="Cambria" w:hAnsi="Cambria"/>
        </w:rPr>
      </w:pPr>
    </w:p>
    <w:p w14:paraId="1A5F4D05" w14:textId="77777777" w:rsidR="00E246EA" w:rsidRDefault="00E246EA" w:rsidP="00E246EA">
      <w:pPr>
        <w:spacing w:after="0" w:line="240" w:lineRule="auto"/>
        <w:ind w:right="43"/>
        <w:jc w:val="center"/>
        <w:rPr>
          <w:rFonts w:ascii="Cambria" w:hAnsi="Cambria"/>
          <w:b/>
          <w:bCs/>
          <w:sz w:val="24"/>
          <w:szCs w:val="24"/>
        </w:rPr>
      </w:pPr>
    </w:p>
    <w:p w14:paraId="551A84CB" w14:textId="77777777" w:rsidR="00E246EA" w:rsidRDefault="00E246EA" w:rsidP="00E246EA">
      <w:pPr>
        <w:spacing w:after="0" w:line="240" w:lineRule="auto"/>
        <w:ind w:right="43"/>
        <w:jc w:val="center"/>
        <w:rPr>
          <w:rFonts w:ascii="Cambria" w:hAnsi="Cambria"/>
          <w:b/>
          <w:bCs/>
          <w:sz w:val="24"/>
          <w:szCs w:val="24"/>
        </w:rPr>
      </w:pPr>
    </w:p>
    <w:p w14:paraId="756540A0" w14:textId="77777777" w:rsidR="00E246EA" w:rsidRDefault="00E246EA" w:rsidP="00E246EA">
      <w:pPr>
        <w:spacing w:after="0" w:line="240" w:lineRule="auto"/>
        <w:ind w:right="43"/>
        <w:jc w:val="center"/>
        <w:rPr>
          <w:rFonts w:ascii="Cambria" w:hAnsi="Cambria"/>
          <w:b/>
          <w:bCs/>
          <w:sz w:val="24"/>
          <w:szCs w:val="24"/>
        </w:rPr>
      </w:pPr>
      <w:r>
        <w:rPr>
          <w:rFonts w:ascii="Cambria" w:hAnsi="Cambria"/>
          <w:b/>
          <w:bCs/>
          <w:sz w:val="24"/>
          <w:szCs w:val="24"/>
        </w:rPr>
        <w:t>9</w:t>
      </w:r>
      <w:r w:rsidRPr="00A7028F">
        <w:rPr>
          <w:rFonts w:ascii="Cambria" w:hAnsi="Cambria"/>
          <w:b/>
          <w:bCs/>
          <w:sz w:val="24"/>
          <w:szCs w:val="24"/>
        </w:rPr>
        <w:t>.</w:t>
      </w:r>
    </w:p>
    <w:p w14:paraId="486D3502" w14:textId="77777777" w:rsidR="00E246EA" w:rsidRDefault="00E246EA" w:rsidP="00E246EA">
      <w:pPr>
        <w:spacing w:after="0" w:line="240" w:lineRule="auto"/>
        <w:ind w:right="43"/>
        <w:jc w:val="center"/>
        <w:rPr>
          <w:rFonts w:ascii="Cambria" w:hAnsi="Cambria"/>
          <w:b/>
          <w:bCs/>
          <w:sz w:val="24"/>
          <w:szCs w:val="24"/>
        </w:rPr>
      </w:pPr>
      <w:r w:rsidRPr="00A7028F">
        <w:rPr>
          <w:rFonts w:ascii="Cambria" w:hAnsi="Cambria"/>
          <w:b/>
          <w:bCs/>
          <w:sz w:val="24"/>
          <w:szCs w:val="24"/>
        </w:rPr>
        <w:t>Par Sociālo jautājumu un veselības aprūpes pastāvīgās komitejas sēdē pieņemtajiem lēmumiem</w:t>
      </w:r>
    </w:p>
    <w:p w14:paraId="2097635F" w14:textId="77777777" w:rsidR="00E246EA" w:rsidRDefault="00E246EA" w:rsidP="00E246EA">
      <w:pPr>
        <w:spacing w:after="0" w:line="240" w:lineRule="auto"/>
        <w:ind w:right="43"/>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 </w:t>
      </w:r>
    </w:p>
    <w:p w14:paraId="6ACBFE96" w14:textId="77777777" w:rsidR="00E246EA" w:rsidRDefault="00E246EA" w:rsidP="00E246EA">
      <w:pPr>
        <w:spacing w:after="0" w:line="240" w:lineRule="auto"/>
        <w:ind w:right="43"/>
        <w:jc w:val="both"/>
        <w:rPr>
          <w:rFonts w:ascii="Cambria" w:hAnsi="Cambria"/>
          <w:b/>
          <w:bCs/>
          <w:sz w:val="24"/>
          <w:szCs w:val="24"/>
        </w:rPr>
      </w:pPr>
    </w:p>
    <w:p w14:paraId="2EF2C0D9" w14:textId="77777777" w:rsidR="00E246EA" w:rsidRPr="009159BF" w:rsidRDefault="00E246EA" w:rsidP="00E246EA">
      <w:pPr>
        <w:spacing w:after="0" w:line="240" w:lineRule="auto"/>
        <w:ind w:right="43"/>
        <w:jc w:val="both"/>
        <w:rPr>
          <w:rFonts w:ascii="Cambria" w:hAnsi="Cambria"/>
          <w:sz w:val="24"/>
          <w:szCs w:val="24"/>
        </w:rPr>
      </w:pPr>
      <w:r w:rsidRPr="009159BF">
        <w:rPr>
          <w:rFonts w:ascii="Cambria" w:hAnsi="Cambria"/>
          <w:sz w:val="24"/>
          <w:szCs w:val="24"/>
        </w:rPr>
        <w:t>ZIŅO Dainis Vingris</w:t>
      </w:r>
    </w:p>
    <w:p w14:paraId="31DCFE27" w14:textId="77777777" w:rsidR="00E246EA" w:rsidRDefault="00E246EA" w:rsidP="00E246EA">
      <w:pPr>
        <w:spacing w:after="0" w:line="240" w:lineRule="auto"/>
        <w:ind w:right="43"/>
        <w:jc w:val="center"/>
        <w:rPr>
          <w:rFonts w:ascii="Cambria" w:hAnsi="Cambria"/>
          <w:b/>
          <w:bCs/>
          <w:sz w:val="24"/>
          <w:szCs w:val="24"/>
        </w:rPr>
      </w:pPr>
    </w:p>
    <w:p w14:paraId="060EF64A" w14:textId="77777777" w:rsidR="00E246EA" w:rsidRPr="00A15A74" w:rsidRDefault="00E246EA" w:rsidP="00E246EA">
      <w:pPr>
        <w:spacing w:after="0" w:line="240" w:lineRule="auto"/>
        <w:ind w:right="43"/>
        <w:jc w:val="center"/>
        <w:rPr>
          <w:rFonts w:ascii="Cambria" w:hAnsi="Cambria"/>
          <w:b/>
          <w:bCs/>
          <w:sz w:val="24"/>
          <w:szCs w:val="24"/>
        </w:rPr>
      </w:pPr>
      <w:r>
        <w:rPr>
          <w:rFonts w:ascii="Cambria" w:hAnsi="Cambria"/>
          <w:b/>
          <w:bCs/>
          <w:sz w:val="24"/>
          <w:szCs w:val="24"/>
        </w:rPr>
        <w:t>9</w:t>
      </w:r>
      <w:r w:rsidRPr="00A15A74">
        <w:rPr>
          <w:rFonts w:ascii="Cambria" w:hAnsi="Cambria"/>
          <w:b/>
          <w:bCs/>
          <w:sz w:val="24"/>
          <w:szCs w:val="24"/>
        </w:rPr>
        <w:t xml:space="preserve">.1. </w:t>
      </w:r>
    </w:p>
    <w:p w14:paraId="070B1960" w14:textId="77777777" w:rsidR="00E246EA" w:rsidRDefault="00E246EA" w:rsidP="00E246EA">
      <w:pPr>
        <w:spacing w:after="0" w:line="240" w:lineRule="auto"/>
        <w:ind w:right="43"/>
        <w:jc w:val="center"/>
        <w:rPr>
          <w:rFonts w:ascii="Cambria" w:hAnsi="Cambria"/>
          <w:b/>
          <w:bCs/>
          <w:sz w:val="24"/>
          <w:szCs w:val="24"/>
        </w:rPr>
      </w:pPr>
      <w:r w:rsidRPr="00A15A74">
        <w:rPr>
          <w:rFonts w:ascii="Cambria" w:hAnsi="Cambria"/>
          <w:b/>
          <w:bCs/>
          <w:sz w:val="24"/>
          <w:szCs w:val="24"/>
        </w:rPr>
        <w:t>Par sociālā pakalpojuma Aprūpe mājās  nodrošināšanu Kokneses novadā</w:t>
      </w:r>
    </w:p>
    <w:p w14:paraId="4FD93CF5" w14:textId="77777777" w:rsidR="00E246EA" w:rsidRPr="00A15A74" w:rsidRDefault="00E246EA" w:rsidP="00E246EA">
      <w:pPr>
        <w:spacing w:after="0" w:line="240" w:lineRule="auto"/>
        <w:ind w:right="43"/>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 </w:t>
      </w:r>
    </w:p>
    <w:p w14:paraId="5C046EF9" w14:textId="77777777" w:rsidR="00E246EA" w:rsidRDefault="00E246EA" w:rsidP="00E246EA">
      <w:pPr>
        <w:spacing w:after="0" w:line="240" w:lineRule="auto"/>
        <w:ind w:right="43"/>
        <w:jc w:val="center"/>
        <w:rPr>
          <w:rFonts w:ascii="Cambria" w:hAnsi="Cambria"/>
          <w:b/>
          <w:bCs/>
        </w:rPr>
      </w:pPr>
    </w:p>
    <w:p w14:paraId="31223CD8" w14:textId="77777777" w:rsidR="00E246EA" w:rsidRPr="000161DC" w:rsidRDefault="00E246EA" w:rsidP="00E246EA">
      <w:pPr>
        <w:spacing w:after="0" w:line="240" w:lineRule="auto"/>
        <w:ind w:right="43" w:firstLine="567"/>
        <w:jc w:val="both"/>
        <w:rPr>
          <w:rFonts w:ascii="Cambria" w:hAnsi="Cambria"/>
          <w:sz w:val="24"/>
          <w:szCs w:val="24"/>
        </w:rPr>
      </w:pPr>
      <w:r w:rsidRPr="000161DC">
        <w:rPr>
          <w:rFonts w:ascii="Cambria" w:hAnsi="Cambria"/>
          <w:sz w:val="24"/>
          <w:szCs w:val="24"/>
        </w:rPr>
        <w:t xml:space="preserve">Likums “Par pašvaldībām” 15.panta pirmās daļas 7.punkts paredz, ka pašvaldību autonomā funkcija ir: “ 7) nodrošināt iedzīvotājiem sociālo palīdzību (sociālo aprūpi) (sociālā palīdzība maznodrošinātām ģimenēm un sociāli </w:t>
      </w:r>
      <w:proofErr w:type="spellStart"/>
      <w:r w:rsidRPr="000161DC">
        <w:rPr>
          <w:rFonts w:ascii="Cambria" w:hAnsi="Cambria"/>
          <w:sz w:val="24"/>
          <w:szCs w:val="24"/>
        </w:rPr>
        <w:t>mazaizsargātām</w:t>
      </w:r>
      <w:proofErr w:type="spellEnd"/>
      <w:r w:rsidRPr="000161DC">
        <w:rPr>
          <w:rFonts w:ascii="Cambria" w:hAnsi="Cambria"/>
          <w:sz w:val="24"/>
          <w:szCs w:val="24"/>
        </w:rPr>
        <w:t xml:space="preserve"> personām,….)”, saskaņā ar šā likuma 7.panta pirmo un otro daļu, kur noteikts, ka šā likuma 15.pantā noteiktās funkcijas izpildi organizē un par to atbild pašvaldības, un šo funkciju izpilde tiek organizēta no attiecīgās pašvaldības budžeta. </w:t>
      </w:r>
    </w:p>
    <w:p w14:paraId="09850403" w14:textId="77777777" w:rsidR="00E246EA" w:rsidRPr="000161DC" w:rsidRDefault="00E246EA" w:rsidP="00E246EA">
      <w:pPr>
        <w:spacing w:after="0" w:line="240" w:lineRule="auto"/>
        <w:ind w:right="43" w:firstLine="567"/>
        <w:jc w:val="both"/>
        <w:rPr>
          <w:rFonts w:ascii="Cambria" w:hAnsi="Cambria"/>
          <w:sz w:val="24"/>
          <w:szCs w:val="24"/>
        </w:rPr>
      </w:pPr>
      <w:r w:rsidRPr="000161DC">
        <w:rPr>
          <w:rFonts w:ascii="Cambria" w:hAnsi="Cambria"/>
          <w:bCs/>
          <w:sz w:val="24"/>
          <w:szCs w:val="24"/>
        </w:rPr>
        <w:t>Pašvaldībai</w:t>
      </w:r>
      <w:r w:rsidRPr="000161DC">
        <w:rPr>
          <w:rFonts w:ascii="Cambria" w:hAnsi="Cambria"/>
          <w:sz w:val="24"/>
          <w:szCs w:val="24"/>
        </w:rPr>
        <w:t xml:space="preserve"> ir pienākums pildīt savas autonomās funkcijas, organizēt likumā noteikto autonomo funkciju izpildi, lemt par kārtību kādā izpildāmas autonomās funkcijas, kā arī tiesības deleģēt atsevišķus valsts pārvaldes uzdevumus, kuru izpilde ietilpst pašvaldības kompetencē, novadā  pieaug pieprasījums pēc aprūpes mājās pakalpojuma un ir nepieciešams veidot strukturālu risinājumu, lai nodrošinātu Pašvaldības iedzīvotājus, kuri deklarējuši savu dzīvesvietu Pašvaldības teritorijā, ar minēto pakalpojumu.</w:t>
      </w:r>
    </w:p>
    <w:p w14:paraId="4EF79CE3" w14:textId="77777777" w:rsidR="00E246EA" w:rsidRPr="000161DC" w:rsidRDefault="00E246EA" w:rsidP="00E246EA">
      <w:pPr>
        <w:spacing w:after="0" w:line="240" w:lineRule="auto"/>
        <w:ind w:right="43" w:firstLine="567"/>
        <w:jc w:val="both"/>
        <w:rPr>
          <w:rFonts w:ascii="Cambria" w:hAnsi="Cambria"/>
          <w:bCs/>
          <w:sz w:val="24"/>
          <w:szCs w:val="24"/>
        </w:rPr>
      </w:pPr>
      <w:r w:rsidRPr="000161DC">
        <w:rPr>
          <w:rFonts w:ascii="Cambria" w:hAnsi="Cambria"/>
          <w:sz w:val="24"/>
          <w:szCs w:val="24"/>
        </w:rPr>
        <w:t>Biedrībai “Latvijas Sarkanais Krusts</w:t>
      </w:r>
      <w:r w:rsidRPr="000161DC">
        <w:rPr>
          <w:rFonts w:ascii="Cambria" w:hAnsi="Cambria"/>
          <w:bCs/>
          <w:sz w:val="24"/>
          <w:szCs w:val="24"/>
        </w:rPr>
        <w:t xml:space="preserve"> ir pieredze un aprīkojums aprūpes mājās pakalpojumu nodrošināšanā, ko viņi pierādījuši ar savu darbību ar iepriekš noslēgto līgumu. </w:t>
      </w:r>
    </w:p>
    <w:p w14:paraId="0C4A9A58" w14:textId="77777777" w:rsidR="00E246EA" w:rsidRDefault="00E246EA" w:rsidP="00E246EA">
      <w:pPr>
        <w:spacing w:after="0" w:line="240" w:lineRule="auto"/>
        <w:ind w:right="-382" w:firstLine="720"/>
        <w:jc w:val="both"/>
        <w:rPr>
          <w:rFonts w:ascii="Cambria" w:hAnsi="Cambria"/>
          <w:sz w:val="24"/>
          <w:szCs w:val="24"/>
        </w:rPr>
      </w:pPr>
      <w:r w:rsidRPr="000161DC">
        <w:rPr>
          <w:rFonts w:ascii="Cambria" w:hAnsi="Cambria"/>
          <w:sz w:val="24"/>
          <w:szCs w:val="24"/>
        </w:rPr>
        <w:t xml:space="preserve">Pamatojoties uz augstāk minēto un  saskaņā ar likuma “Par pašvaldībām” 15.panta pirmās daļas 7.punktu, 21,panta pirmās daļas 27.punktu,speciālajiem spēkā esošajiem normatīvajiem aktiem, ņemot vērā 2021.gada 24.februāra Sociālo jautājumu un veselības aprūpes pastāvīgās komitejas ieteikumu, </w:t>
      </w:r>
      <w:r>
        <w:rPr>
          <w:rFonts w:ascii="Cambria" w:hAnsi="Cambria"/>
          <w:sz w:val="24"/>
          <w:szCs w:val="24"/>
        </w:rPr>
        <w:t>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13</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xml:space="preserve">,  Aigars Kalniņš, Dāvis Kalniņš, Pēteris Keišs, Rihards Krauklis, Jānis Krūmiņš, Raina Līcīte,  Jānis Miezītis, Edgars </w:t>
      </w:r>
      <w:proofErr w:type="spellStart"/>
      <w:r w:rsidRPr="00215B8A">
        <w:rPr>
          <w:rFonts w:ascii="Cambria" w:hAnsi="Cambria"/>
          <w:sz w:val="24"/>
          <w:szCs w:val="24"/>
        </w:rPr>
        <w:t>Mikāls</w:t>
      </w:r>
      <w:proofErr w:type="spellEnd"/>
      <w:r w:rsidRPr="00215B8A">
        <w:rPr>
          <w:rFonts w:ascii="Cambria" w:hAnsi="Cambria"/>
          <w:sz w:val="24"/>
          <w:szCs w:val="24"/>
        </w:rPr>
        <w:t>, Jānis Liepiņš,  Māris Reinbergs,  Ziedonis Vilde , Dainis Vingris), P</w:t>
      </w:r>
      <w:r w:rsidRPr="00215B8A">
        <w:rPr>
          <w:rFonts w:ascii="Cambria" w:hAnsi="Cambria" w:cs="Times New Roman"/>
          <w:sz w:val="24"/>
          <w:szCs w:val="24"/>
        </w:rPr>
        <w:t>RET-nav, ATTURAS-nav, Kokneses novada dome NOLEMJ</w:t>
      </w:r>
      <w:r>
        <w:rPr>
          <w:rFonts w:ascii="Cambria" w:hAnsi="Cambria" w:cs="Times New Roman"/>
          <w:sz w:val="24"/>
          <w:szCs w:val="24"/>
        </w:rPr>
        <w:t>:</w:t>
      </w:r>
    </w:p>
    <w:p w14:paraId="250FC856" w14:textId="77777777" w:rsidR="00E246EA" w:rsidRPr="000161DC" w:rsidRDefault="00E246EA" w:rsidP="00E246EA">
      <w:pPr>
        <w:spacing w:after="0" w:line="240" w:lineRule="auto"/>
        <w:ind w:right="43" w:firstLine="720"/>
        <w:jc w:val="both"/>
        <w:rPr>
          <w:rFonts w:ascii="Cambria" w:hAnsi="Cambria"/>
          <w:sz w:val="24"/>
          <w:szCs w:val="24"/>
        </w:rPr>
      </w:pPr>
    </w:p>
    <w:p w14:paraId="69853EB7" w14:textId="77777777" w:rsidR="00E246EA" w:rsidRPr="009159BF" w:rsidRDefault="00E246EA" w:rsidP="00E246EA">
      <w:pPr>
        <w:spacing w:after="0" w:line="240" w:lineRule="auto"/>
        <w:ind w:right="43" w:firstLine="720"/>
        <w:jc w:val="both"/>
        <w:rPr>
          <w:rFonts w:ascii="Cambria" w:hAnsi="Cambria"/>
          <w:sz w:val="24"/>
          <w:szCs w:val="24"/>
        </w:rPr>
      </w:pPr>
      <w:r>
        <w:rPr>
          <w:rFonts w:ascii="Cambria" w:hAnsi="Cambria"/>
          <w:sz w:val="24"/>
          <w:szCs w:val="24"/>
        </w:rPr>
        <w:t>1.</w:t>
      </w:r>
      <w:r w:rsidRPr="009159BF">
        <w:rPr>
          <w:rFonts w:ascii="Cambria" w:hAnsi="Cambria"/>
          <w:sz w:val="24"/>
          <w:szCs w:val="24"/>
        </w:rPr>
        <w:t>Apstiprināt Sociālo jautājumu un veselības aprūpes pastāvīgās komitejas 2021.gada 24..februāra sēdē pieņemto lēmumu:</w:t>
      </w:r>
    </w:p>
    <w:p w14:paraId="37C3EA84" w14:textId="77777777" w:rsidR="00E246EA" w:rsidRPr="000161DC" w:rsidRDefault="00E246EA" w:rsidP="00E246EA">
      <w:pPr>
        <w:spacing w:after="0" w:line="240" w:lineRule="auto"/>
        <w:ind w:right="43" w:firstLine="720"/>
        <w:jc w:val="both"/>
        <w:rPr>
          <w:rFonts w:ascii="Cambria" w:hAnsi="Cambria"/>
          <w:sz w:val="24"/>
          <w:szCs w:val="24"/>
        </w:rPr>
      </w:pPr>
      <w:r w:rsidRPr="000161DC">
        <w:rPr>
          <w:rFonts w:ascii="Cambria" w:hAnsi="Cambria"/>
          <w:sz w:val="24"/>
          <w:szCs w:val="24"/>
        </w:rPr>
        <w:t>1.1. Slēgt deleģēšanas līgumu ar Latvijas biedrību “Latvijas Sarkanais Krusts” reģistrācijas Nr.40008002279, par sociālā pakalpojuma Aprūpe mājās nodrošināšanu Kokneses novada administratīvajā teritorijā uz laiku no 2021.gada 1.aprīļa līdz 2021.gada 31.oktobrim.</w:t>
      </w:r>
    </w:p>
    <w:p w14:paraId="7208A357" w14:textId="77777777" w:rsidR="00E246EA" w:rsidRPr="009159BF" w:rsidRDefault="00E246EA" w:rsidP="00E246EA">
      <w:pPr>
        <w:spacing w:after="0" w:line="240" w:lineRule="auto"/>
        <w:ind w:right="43" w:firstLine="720"/>
        <w:jc w:val="both"/>
        <w:rPr>
          <w:rFonts w:ascii="Cambria" w:hAnsi="Cambria"/>
          <w:sz w:val="24"/>
          <w:szCs w:val="24"/>
        </w:rPr>
      </w:pPr>
      <w:r>
        <w:rPr>
          <w:rFonts w:ascii="Cambria" w:hAnsi="Cambria"/>
          <w:sz w:val="24"/>
          <w:szCs w:val="24"/>
        </w:rPr>
        <w:lastRenderedPageBreak/>
        <w:t>2.</w:t>
      </w:r>
      <w:r w:rsidRPr="009159BF">
        <w:rPr>
          <w:rFonts w:ascii="Cambria" w:hAnsi="Cambria"/>
          <w:sz w:val="24"/>
          <w:szCs w:val="24"/>
        </w:rPr>
        <w:t xml:space="preserve">Atbildīgo par lēmuma izpildi noteikt Kokneses novada domes Sociālā dienesta vadītāju Baibu </w:t>
      </w:r>
      <w:proofErr w:type="spellStart"/>
      <w:r w:rsidRPr="009159BF">
        <w:rPr>
          <w:rFonts w:ascii="Cambria" w:hAnsi="Cambria"/>
          <w:sz w:val="24"/>
          <w:szCs w:val="24"/>
        </w:rPr>
        <w:t>Tālmani</w:t>
      </w:r>
      <w:proofErr w:type="spellEnd"/>
      <w:r w:rsidRPr="009159BF">
        <w:rPr>
          <w:rFonts w:ascii="Cambria" w:hAnsi="Cambria"/>
          <w:sz w:val="24"/>
          <w:szCs w:val="24"/>
        </w:rPr>
        <w:t>.</w:t>
      </w:r>
    </w:p>
    <w:p w14:paraId="506F3531" w14:textId="77777777" w:rsidR="00E246EA" w:rsidRDefault="00E246EA" w:rsidP="00E246EA">
      <w:pPr>
        <w:ind w:right="43" w:firstLine="720"/>
        <w:jc w:val="both"/>
        <w:rPr>
          <w:rFonts w:ascii="Cambria" w:hAnsi="Cambria"/>
        </w:rPr>
      </w:pPr>
    </w:p>
    <w:p w14:paraId="55588AEA" w14:textId="77777777" w:rsidR="00E246EA" w:rsidRDefault="00E246EA" w:rsidP="00E246EA">
      <w:pPr>
        <w:spacing w:after="0" w:line="240" w:lineRule="auto"/>
        <w:ind w:right="-666"/>
      </w:pPr>
    </w:p>
    <w:p w14:paraId="40D62559" w14:textId="77777777" w:rsidR="00E246EA" w:rsidRDefault="00E246EA" w:rsidP="00E246EA">
      <w:pPr>
        <w:spacing w:after="0" w:line="240" w:lineRule="auto"/>
        <w:ind w:right="-666"/>
      </w:pPr>
    </w:p>
    <w:p w14:paraId="7263A836" w14:textId="77777777" w:rsidR="00E246EA" w:rsidRPr="007D1F63" w:rsidRDefault="00E246EA" w:rsidP="00E246EA">
      <w:pPr>
        <w:spacing w:after="0" w:line="240" w:lineRule="auto"/>
        <w:ind w:right="-852"/>
        <w:jc w:val="center"/>
        <w:rPr>
          <w:rFonts w:ascii="Cambria" w:hAnsi="Cambria"/>
          <w:b/>
          <w:bCs/>
          <w:sz w:val="24"/>
          <w:szCs w:val="24"/>
        </w:rPr>
      </w:pPr>
      <w:r>
        <w:rPr>
          <w:rFonts w:ascii="Cambria" w:hAnsi="Cambria"/>
          <w:b/>
          <w:bCs/>
          <w:sz w:val="24"/>
          <w:szCs w:val="24"/>
        </w:rPr>
        <w:t>9.2</w:t>
      </w:r>
    </w:p>
    <w:p w14:paraId="74391A7F" w14:textId="77777777" w:rsidR="00E246EA" w:rsidRPr="00B422DF" w:rsidRDefault="00E246EA" w:rsidP="00E246EA">
      <w:pPr>
        <w:spacing w:after="0" w:line="240" w:lineRule="auto"/>
        <w:ind w:right="-1"/>
        <w:jc w:val="center"/>
        <w:rPr>
          <w:rFonts w:ascii="Cambria" w:hAnsi="Cambria"/>
          <w:b/>
          <w:bCs/>
          <w:sz w:val="24"/>
          <w:szCs w:val="24"/>
        </w:rPr>
      </w:pPr>
      <w:r w:rsidRPr="00B422DF">
        <w:rPr>
          <w:rFonts w:ascii="Cambria" w:hAnsi="Cambria"/>
          <w:b/>
          <w:bCs/>
          <w:sz w:val="24"/>
          <w:szCs w:val="24"/>
        </w:rPr>
        <w:t xml:space="preserve">     Par īres tiesībām sociālajā dzīvoklī</w:t>
      </w:r>
    </w:p>
    <w:p w14:paraId="4DBA7624" w14:textId="77777777" w:rsidR="00E246EA" w:rsidRPr="00B422DF" w:rsidRDefault="00E246EA" w:rsidP="00E246EA">
      <w:pPr>
        <w:spacing w:after="0" w:line="240" w:lineRule="auto"/>
        <w:ind w:right="-1"/>
        <w:jc w:val="center"/>
        <w:rPr>
          <w:rFonts w:ascii="Cambria" w:hAnsi="Cambria"/>
          <w:b/>
          <w:bCs/>
          <w:sz w:val="24"/>
          <w:szCs w:val="24"/>
        </w:rPr>
      </w:pPr>
      <w:r w:rsidRPr="00B422DF">
        <w:rPr>
          <w:rFonts w:ascii="Cambria" w:hAnsi="Cambria"/>
          <w:b/>
          <w:bCs/>
          <w:sz w:val="24"/>
          <w:szCs w:val="24"/>
        </w:rPr>
        <w:t>_____________________________________________________________________</w:t>
      </w:r>
      <w:r>
        <w:rPr>
          <w:rFonts w:ascii="Cambria" w:hAnsi="Cambria"/>
          <w:b/>
          <w:bCs/>
          <w:sz w:val="24"/>
          <w:szCs w:val="24"/>
        </w:rPr>
        <w:t>_______________________</w:t>
      </w:r>
    </w:p>
    <w:p w14:paraId="05533499" w14:textId="77777777" w:rsidR="00E246EA" w:rsidRDefault="00E246EA" w:rsidP="00E246EA">
      <w:pPr>
        <w:spacing w:after="0" w:line="240" w:lineRule="auto"/>
        <w:ind w:right="-1"/>
        <w:jc w:val="both"/>
        <w:rPr>
          <w:rFonts w:ascii="Cambria" w:hAnsi="Cambria"/>
          <w:sz w:val="24"/>
          <w:szCs w:val="24"/>
        </w:rPr>
      </w:pPr>
    </w:p>
    <w:p w14:paraId="64158C2D" w14:textId="62F8596D" w:rsidR="00E246EA" w:rsidRDefault="00E246EA" w:rsidP="00E246EA">
      <w:pPr>
        <w:spacing w:after="0" w:line="240" w:lineRule="auto"/>
        <w:ind w:right="-382" w:firstLine="720"/>
        <w:jc w:val="both"/>
        <w:rPr>
          <w:rFonts w:ascii="Cambria" w:hAnsi="Cambria"/>
          <w:sz w:val="24"/>
          <w:szCs w:val="24"/>
        </w:rPr>
      </w:pPr>
      <w:r w:rsidRPr="00B422DF">
        <w:rPr>
          <w:rFonts w:ascii="Cambria" w:hAnsi="Cambria"/>
          <w:sz w:val="24"/>
          <w:szCs w:val="24"/>
        </w:rPr>
        <w:t xml:space="preserve">Iepazinusies ar Sociālo jautājumu un veselības aprūpes pastāvīgās komitejas sagatavoto lēmuma projektu par sociālā dzīvokļa piešķiršanu </w:t>
      </w:r>
      <w:r w:rsidR="00F92C46">
        <w:rPr>
          <w:rFonts w:ascii="Cambria" w:hAnsi="Cambria"/>
          <w:sz w:val="24"/>
          <w:szCs w:val="24"/>
        </w:rPr>
        <w:t>[..]</w:t>
      </w:r>
      <w:r w:rsidRPr="00B422DF">
        <w:rPr>
          <w:rFonts w:ascii="Cambria" w:hAnsi="Cambria"/>
          <w:sz w:val="24"/>
          <w:szCs w:val="24"/>
        </w:rPr>
        <w:t xml:space="preserve">, atbilstoši likuma “Par sociālajiem dzīvokļiem un sociālajām dzīvojamām mājām” 5.panta otrās daļas nosacījumiem, saskaņā ar Kokneses novada domes 2010.gada 28.jūlija saistošajiem noteikumiem Nr.14 “Par sociālo dzīvokļu izīrēšanu Kokneses novadā” pirmās daļas 1.2. punktu un  ņemot vērā  2021.gada 24.februāra Sociālo jautājumu  un veselības aprūpes pastāvīgās komitejas ieteikumu, </w:t>
      </w:r>
      <w:r>
        <w:rPr>
          <w:rFonts w:ascii="Cambria" w:hAnsi="Cambria"/>
          <w:sz w:val="24"/>
          <w:szCs w:val="24"/>
        </w:rPr>
        <w:t>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13</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xml:space="preserve">,  Aigars Kalniņš, Dāvis Kalniņš, Pēteris Keišs, Rihards Krauklis, Jānis Krūmiņš, Raina Līcīte,  Jānis Miezītis, Edgars </w:t>
      </w:r>
      <w:proofErr w:type="spellStart"/>
      <w:r w:rsidRPr="00215B8A">
        <w:rPr>
          <w:rFonts w:ascii="Cambria" w:hAnsi="Cambria"/>
          <w:sz w:val="24"/>
          <w:szCs w:val="24"/>
        </w:rPr>
        <w:t>Mikāls</w:t>
      </w:r>
      <w:proofErr w:type="spellEnd"/>
      <w:r w:rsidRPr="00215B8A">
        <w:rPr>
          <w:rFonts w:ascii="Cambria" w:hAnsi="Cambria"/>
          <w:sz w:val="24"/>
          <w:szCs w:val="24"/>
        </w:rPr>
        <w:t>, Jānis Liepiņš,  Māris Reinbergs,  Ziedonis Vilde , Dainis Vingris), P</w:t>
      </w:r>
      <w:r w:rsidRPr="00215B8A">
        <w:rPr>
          <w:rFonts w:ascii="Cambria" w:hAnsi="Cambria" w:cs="Times New Roman"/>
          <w:sz w:val="24"/>
          <w:szCs w:val="24"/>
        </w:rPr>
        <w:t>RET-nav, ATTURAS-nav, Kokneses novada dome NOLEMJ</w:t>
      </w:r>
      <w:r>
        <w:rPr>
          <w:rFonts w:ascii="Cambria" w:hAnsi="Cambria" w:cs="Times New Roman"/>
          <w:sz w:val="24"/>
          <w:szCs w:val="24"/>
        </w:rPr>
        <w:t>:</w:t>
      </w:r>
    </w:p>
    <w:p w14:paraId="29AF75D6" w14:textId="77777777" w:rsidR="00E246EA" w:rsidRPr="00B422DF" w:rsidRDefault="00E246EA" w:rsidP="00E246EA">
      <w:pPr>
        <w:spacing w:after="0" w:line="240" w:lineRule="auto"/>
        <w:ind w:right="-1"/>
        <w:jc w:val="both"/>
        <w:rPr>
          <w:rFonts w:ascii="Cambria" w:hAnsi="Cambria"/>
          <w:sz w:val="24"/>
          <w:szCs w:val="24"/>
        </w:rPr>
      </w:pPr>
    </w:p>
    <w:p w14:paraId="4B486444" w14:textId="77777777" w:rsidR="00E246EA" w:rsidRPr="00F6422E" w:rsidRDefault="00E246EA" w:rsidP="00E246EA">
      <w:pPr>
        <w:spacing w:after="0" w:line="240" w:lineRule="auto"/>
        <w:ind w:right="-1" w:firstLine="720"/>
        <w:jc w:val="both"/>
        <w:rPr>
          <w:rFonts w:ascii="Cambria" w:hAnsi="Cambria"/>
          <w:sz w:val="24"/>
          <w:szCs w:val="24"/>
        </w:rPr>
      </w:pPr>
      <w:r w:rsidRPr="00F6422E">
        <w:rPr>
          <w:rFonts w:ascii="Cambria" w:hAnsi="Cambria"/>
          <w:sz w:val="24"/>
          <w:szCs w:val="24"/>
        </w:rPr>
        <w:t>1.Apstiprināt Sociālo jautājumu un veselības aprūpes pastāvīgās komitejas 24.02.2021. sēdes lēmumu:</w:t>
      </w:r>
    </w:p>
    <w:p w14:paraId="333B5028" w14:textId="02FA25B7" w:rsidR="00E246EA" w:rsidRPr="00F6422E" w:rsidRDefault="00E246EA" w:rsidP="00E246EA">
      <w:pPr>
        <w:spacing w:after="0" w:line="240" w:lineRule="auto"/>
        <w:ind w:right="-1" w:firstLine="720"/>
        <w:jc w:val="both"/>
        <w:rPr>
          <w:rFonts w:ascii="Cambria" w:hAnsi="Cambria"/>
          <w:sz w:val="24"/>
          <w:szCs w:val="24"/>
        </w:rPr>
      </w:pPr>
      <w:r w:rsidRPr="00F6422E">
        <w:rPr>
          <w:rFonts w:ascii="Cambria" w:hAnsi="Cambria"/>
          <w:sz w:val="24"/>
          <w:szCs w:val="24"/>
        </w:rPr>
        <w:t xml:space="preserve">1.1.Piešķirt īres tiesības </w:t>
      </w:r>
      <w:r w:rsidR="00F6422E" w:rsidRPr="00F6422E">
        <w:rPr>
          <w:rFonts w:ascii="Cambria" w:hAnsi="Cambria"/>
          <w:sz w:val="24"/>
          <w:szCs w:val="24"/>
        </w:rPr>
        <w:t>[..]</w:t>
      </w:r>
      <w:r w:rsidRPr="00F6422E">
        <w:rPr>
          <w:rFonts w:ascii="Cambria" w:hAnsi="Cambria"/>
          <w:sz w:val="24"/>
          <w:szCs w:val="24"/>
        </w:rPr>
        <w:t xml:space="preserve">, personas kods </w:t>
      </w:r>
      <w:r w:rsidR="00F6422E" w:rsidRPr="00F6422E">
        <w:rPr>
          <w:rFonts w:ascii="Cambria" w:hAnsi="Cambria"/>
          <w:sz w:val="24"/>
          <w:szCs w:val="24"/>
        </w:rPr>
        <w:t>[..]</w:t>
      </w:r>
      <w:r w:rsidRPr="00F6422E">
        <w:rPr>
          <w:rFonts w:ascii="Cambria" w:hAnsi="Cambria"/>
          <w:sz w:val="24"/>
          <w:szCs w:val="24"/>
        </w:rPr>
        <w:t>, uz vienu istabu Nr.1 (dzīvojamā platība 21,46m</w:t>
      </w:r>
      <w:r w:rsidRPr="00F6422E">
        <w:rPr>
          <w:rFonts w:ascii="Cambria" w:hAnsi="Cambria"/>
          <w:sz w:val="24"/>
          <w:szCs w:val="24"/>
          <w:vertAlign w:val="superscript"/>
        </w:rPr>
        <w:t>2</w:t>
      </w:r>
      <w:r w:rsidRPr="00F6422E">
        <w:rPr>
          <w:rFonts w:ascii="Cambria" w:hAnsi="Cambria"/>
          <w:sz w:val="24"/>
          <w:szCs w:val="24"/>
        </w:rPr>
        <w:t xml:space="preserve">) sociālajā dzīvoklī </w:t>
      </w:r>
      <w:r w:rsidR="00F6422E" w:rsidRPr="00F6422E">
        <w:rPr>
          <w:rFonts w:ascii="Cambria" w:hAnsi="Cambria"/>
          <w:sz w:val="24"/>
          <w:szCs w:val="24"/>
        </w:rPr>
        <w:t>[..]</w:t>
      </w:r>
      <w:r w:rsidRPr="00F6422E">
        <w:rPr>
          <w:rFonts w:ascii="Cambria" w:hAnsi="Cambria"/>
          <w:sz w:val="24"/>
          <w:szCs w:val="24"/>
        </w:rPr>
        <w:t xml:space="preserve">, Koknesē, Kokneses pagastā, Kokneses novadā, ar 2021.gada 1.martu uz 6 (sešiem) mēnešiem. </w:t>
      </w:r>
    </w:p>
    <w:p w14:paraId="057EE501" w14:textId="77777777" w:rsidR="00E246EA" w:rsidRPr="00F6422E" w:rsidRDefault="00E246EA" w:rsidP="00E246EA">
      <w:pPr>
        <w:spacing w:after="0" w:line="240" w:lineRule="auto"/>
        <w:ind w:right="-1" w:firstLine="720"/>
        <w:jc w:val="both"/>
        <w:rPr>
          <w:rFonts w:ascii="Cambria" w:hAnsi="Cambria"/>
          <w:sz w:val="24"/>
          <w:szCs w:val="24"/>
        </w:rPr>
      </w:pPr>
    </w:p>
    <w:p w14:paraId="7023FC00" w14:textId="77777777" w:rsidR="00E246EA" w:rsidRPr="00F6422E" w:rsidRDefault="00E246EA" w:rsidP="00E246EA">
      <w:pPr>
        <w:spacing w:after="0" w:line="240" w:lineRule="auto"/>
        <w:ind w:right="-666"/>
        <w:rPr>
          <w:rFonts w:ascii="Cambria" w:eastAsia="Times New Roman" w:hAnsi="Cambria" w:cs="Times New Roman"/>
          <w:i/>
          <w:strike/>
          <w:sz w:val="24"/>
          <w:szCs w:val="24"/>
        </w:rPr>
      </w:pPr>
    </w:p>
    <w:p w14:paraId="2F878563" w14:textId="77777777" w:rsidR="00E246EA" w:rsidRPr="007D1F63" w:rsidRDefault="00E246EA" w:rsidP="00E246EA">
      <w:pPr>
        <w:spacing w:after="0" w:line="240" w:lineRule="auto"/>
        <w:ind w:right="-852"/>
        <w:jc w:val="center"/>
        <w:rPr>
          <w:rFonts w:ascii="Cambria" w:hAnsi="Cambria"/>
          <w:b/>
          <w:bCs/>
          <w:sz w:val="24"/>
          <w:szCs w:val="24"/>
        </w:rPr>
      </w:pPr>
    </w:p>
    <w:p w14:paraId="7D14E454" w14:textId="77777777" w:rsidR="00E246EA" w:rsidRDefault="00E246EA" w:rsidP="00E246EA">
      <w:pPr>
        <w:spacing w:after="0" w:line="240" w:lineRule="auto"/>
        <w:ind w:right="-852"/>
        <w:jc w:val="center"/>
        <w:rPr>
          <w:rFonts w:ascii="Cambria" w:hAnsi="Cambria"/>
          <w:b/>
          <w:bCs/>
          <w:sz w:val="24"/>
          <w:szCs w:val="24"/>
        </w:rPr>
      </w:pPr>
      <w:r>
        <w:rPr>
          <w:rFonts w:ascii="Cambria" w:hAnsi="Cambria"/>
          <w:b/>
          <w:bCs/>
          <w:sz w:val="24"/>
          <w:szCs w:val="24"/>
        </w:rPr>
        <w:t>9.3</w:t>
      </w:r>
      <w:r w:rsidRPr="007D1F63">
        <w:rPr>
          <w:rFonts w:ascii="Cambria" w:hAnsi="Cambria"/>
          <w:b/>
          <w:bCs/>
          <w:sz w:val="24"/>
          <w:szCs w:val="24"/>
        </w:rPr>
        <w:t xml:space="preserve">. </w:t>
      </w:r>
    </w:p>
    <w:p w14:paraId="258861A7" w14:textId="77777777" w:rsidR="00E246EA" w:rsidRDefault="00E246EA" w:rsidP="00E246EA">
      <w:pPr>
        <w:spacing w:after="0" w:line="240" w:lineRule="auto"/>
        <w:ind w:right="-852"/>
        <w:jc w:val="center"/>
        <w:rPr>
          <w:rFonts w:ascii="Cambria" w:hAnsi="Cambria"/>
          <w:b/>
          <w:bCs/>
          <w:sz w:val="24"/>
          <w:szCs w:val="24"/>
        </w:rPr>
      </w:pPr>
      <w:r w:rsidRPr="007D1F63">
        <w:rPr>
          <w:rFonts w:ascii="Cambria" w:hAnsi="Cambria"/>
          <w:b/>
          <w:bCs/>
          <w:sz w:val="24"/>
          <w:szCs w:val="24"/>
        </w:rPr>
        <w:t>Par īres tiesībām sociālajā dzīvoklī</w:t>
      </w:r>
    </w:p>
    <w:p w14:paraId="7C17164F" w14:textId="77777777" w:rsidR="00E246EA" w:rsidRDefault="00E246EA" w:rsidP="00E246EA">
      <w:pPr>
        <w:spacing w:after="0" w:line="240" w:lineRule="auto"/>
        <w:ind w:right="-852"/>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 </w:t>
      </w:r>
    </w:p>
    <w:p w14:paraId="1CBFE251" w14:textId="77777777" w:rsidR="00E246EA" w:rsidRDefault="00E246EA" w:rsidP="00E246EA">
      <w:pPr>
        <w:spacing w:after="0" w:line="240" w:lineRule="auto"/>
        <w:ind w:right="-852"/>
        <w:jc w:val="center"/>
        <w:rPr>
          <w:rFonts w:ascii="Cambria" w:hAnsi="Cambria"/>
          <w:b/>
          <w:bCs/>
          <w:sz w:val="24"/>
          <w:szCs w:val="24"/>
        </w:rPr>
      </w:pPr>
    </w:p>
    <w:p w14:paraId="0859FC98" w14:textId="2C4E4C3B" w:rsidR="00E246EA" w:rsidRDefault="00E246EA" w:rsidP="00E246EA">
      <w:pPr>
        <w:spacing w:after="0" w:line="240" w:lineRule="auto"/>
        <w:ind w:right="-382" w:firstLine="720"/>
        <w:jc w:val="both"/>
        <w:rPr>
          <w:rFonts w:ascii="Cambria" w:hAnsi="Cambria"/>
          <w:sz w:val="24"/>
          <w:szCs w:val="24"/>
        </w:rPr>
      </w:pPr>
      <w:r w:rsidRPr="00A024C4">
        <w:rPr>
          <w:rFonts w:ascii="Cambria" w:hAnsi="Cambria"/>
          <w:sz w:val="24"/>
          <w:szCs w:val="24"/>
        </w:rPr>
        <w:t xml:space="preserve">Iepazinusies ar Sociālo jautājumu un veselības aprūpes pastāvīgās komitejas sagatavoto lēmuma projektu par sociālā dzīvokļa piešķiršanu </w:t>
      </w:r>
      <w:r w:rsidR="00F6422E">
        <w:rPr>
          <w:rFonts w:ascii="Cambria" w:hAnsi="Cambria"/>
          <w:sz w:val="24"/>
          <w:szCs w:val="24"/>
        </w:rPr>
        <w:t>[..</w:t>
      </w:r>
      <w:r w:rsidRPr="00A024C4">
        <w:rPr>
          <w:rFonts w:ascii="Cambria" w:hAnsi="Cambria"/>
          <w:sz w:val="24"/>
          <w:szCs w:val="24"/>
        </w:rPr>
        <w:t xml:space="preserve">, atbilstoši likuma “Par sociālajiem dzīvokļiem un sociālajām dzīvojamām mājām” 5.panta otrās daļas nosacījumiem, saskaņā ar Kokneses novada domes 2010.gada 28.jūlija saistošajiem noteikumiem Nr.14 “Par sociālo dzīvokļu izīrēšanu Kokneses novadā” pirmās daļas 1.2. punktu un  ņemot vērā  2021.gada 24.februāra Sociālo jautājumu  un veselības aprūpes pastāvīgās komitejas ieteikumu, </w:t>
      </w:r>
      <w:r>
        <w:rPr>
          <w:rFonts w:ascii="Cambria" w:hAnsi="Cambria"/>
          <w:sz w:val="24"/>
          <w:szCs w:val="24"/>
        </w:rPr>
        <w:t>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13</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xml:space="preserve">,  Aigars Kalniņš, Dāvis Kalniņš, Pēteris Keišs, Rihards Krauklis, Jānis Krūmiņš, Raina Līcīte,  Jānis Miezītis, Edgars </w:t>
      </w:r>
      <w:proofErr w:type="spellStart"/>
      <w:r w:rsidRPr="00215B8A">
        <w:rPr>
          <w:rFonts w:ascii="Cambria" w:hAnsi="Cambria"/>
          <w:sz w:val="24"/>
          <w:szCs w:val="24"/>
        </w:rPr>
        <w:t>Mikāls</w:t>
      </w:r>
      <w:proofErr w:type="spellEnd"/>
      <w:r w:rsidRPr="00215B8A">
        <w:rPr>
          <w:rFonts w:ascii="Cambria" w:hAnsi="Cambria"/>
          <w:sz w:val="24"/>
          <w:szCs w:val="24"/>
        </w:rPr>
        <w:t>, Jānis Liepiņš,  Māris Reinbergs,  Ziedonis Vilde , Dainis Vingris), P</w:t>
      </w:r>
      <w:r w:rsidRPr="00215B8A">
        <w:rPr>
          <w:rFonts w:ascii="Cambria" w:hAnsi="Cambria" w:cs="Times New Roman"/>
          <w:sz w:val="24"/>
          <w:szCs w:val="24"/>
        </w:rPr>
        <w:t>RET-nav, ATTURAS-nav, Kokneses novada dome NOLEMJ</w:t>
      </w:r>
      <w:r>
        <w:rPr>
          <w:rFonts w:ascii="Cambria" w:hAnsi="Cambria" w:cs="Times New Roman"/>
          <w:sz w:val="24"/>
          <w:szCs w:val="24"/>
        </w:rPr>
        <w:t>:</w:t>
      </w:r>
    </w:p>
    <w:p w14:paraId="7F3C0B69" w14:textId="77777777" w:rsidR="00E246EA" w:rsidRPr="00A024C4" w:rsidRDefault="00E246EA" w:rsidP="00E246EA">
      <w:pPr>
        <w:spacing w:after="0" w:line="240" w:lineRule="auto"/>
        <w:jc w:val="both"/>
        <w:rPr>
          <w:rFonts w:ascii="Cambria" w:hAnsi="Cambria"/>
          <w:sz w:val="24"/>
          <w:szCs w:val="24"/>
        </w:rPr>
      </w:pPr>
    </w:p>
    <w:p w14:paraId="3D8EC430" w14:textId="77777777" w:rsidR="00E246EA" w:rsidRPr="00A024C4" w:rsidRDefault="00E246EA" w:rsidP="00E246EA">
      <w:pPr>
        <w:spacing w:after="0" w:line="240" w:lineRule="auto"/>
        <w:ind w:firstLine="720"/>
        <w:jc w:val="both"/>
        <w:rPr>
          <w:rFonts w:ascii="Cambria" w:hAnsi="Cambria"/>
          <w:sz w:val="24"/>
          <w:szCs w:val="24"/>
        </w:rPr>
      </w:pPr>
      <w:r w:rsidRPr="00A024C4">
        <w:rPr>
          <w:rFonts w:ascii="Cambria" w:hAnsi="Cambria"/>
          <w:b/>
          <w:bCs/>
          <w:sz w:val="24"/>
          <w:szCs w:val="24"/>
        </w:rPr>
        <w:t>1.</w:t>
      </w:r>
      <w:r w:rsidRPr="00A024C4">
        <w:rPr>
          <w:rFonts w:ascii="Cambria" w:hAnsi="Cambria"/>
          <w:sz w:val="24"/>
          <w:szCs w:val="24"/>
        </w:rPr>
        <w:t>Apstiprināt Sociālo jautājumu un veselības aprūpes pastāvīgās komitejas 24.02.2021. sēdes lēmumu:</w:t>
      </w:r>
    </w:p>
    <w:p w14:paraId="290947D2" w14:textId="53841AAD" w:rsidR="00E246EA" w:rsidRPr="00A024C4" w:rsidRDefault="00E246EA" w:rsidP="00E246EA">
      <w:pPr>
        <w:spacing w:after="0" w:line="240" w:lineRule="auto"/>
        <w:ind w:firstLine="720"/>
        <w:jc w:val="both"/>
        <w:rPr>
          <w:rFonts w:ascii="Cambria" w:hAnsi="Cambria"/>
          <w:sz w:val="24"/>
          <w:szCs w:val="24"/>
        </w:rPr>
      </w:pPr>
      <w:r w:rsidRPr="00A024C4">
        <w:rPr>
          <w:rFonts w:ascii="Cambria" w:hAnsi="Cambria"/>
          <w:b/>
          <w:bCs/>
          <w:sz w:val="24"/>
          <w:szCs w:val="24"/>
        </w:rPr>
        <w:t>1.1.</w:t>
      </w:r>
      <w:r w:rsidRPr="00A024C4">
        <w:rPr>
          <w:rFonts w:ascii="Cambria" w:hAnsi="Cambria"/>
          <w:sz w:val="24"/>
          <w:szCs w:val="24"/>
        </w:rPr>
        <w:t xml:space="preserve">Piešķirt īres tiesības </w:t>
      </w:r>
      <w:r w:rsidR="00F6422E">
        <w:rPr>
          <w:rFonts w:ascii="Cambria" w:hAnsi="Cambria"/>
          <w:sz w:val="24"/>
          <w:szCs w:val="24"/>
        </w:rPr>
        <w:t>[..]</w:t>
      </w:r>
      <w:r w:rsidRPr="00A024C4">
        <w:rPr>
          <w:rFonts w:ascii="Cambria" w:hAnsi="Cambria"/>
          <w:b/>
          <w:bCs/>
          <w:sz w:val="24"/>
          <w:szCs w:val="24"/>
        </w:rPr>
        <w:t xml:space="preserve">, personas kods </w:t>
      </w:r>
      <w:r w:rsidR="00F6422E">
        <w:rPr>
          <w:rFonts w:ascii="Cambria" w:hAnsi="Cambria"/>
          <w:sz w:val="24"/>
          <w:szCs w:val="24"/>
        </w:rPr>
        <w:t>[..]</w:t>
      </w:r>
      <w:r w:rsidRPr="00A024C4">
        <w:rPr>
          <w:rFonts w:ascii="Cambria" w:hAnsi="Cambria"/>
          <w:sz w:val="24"/>
          <w:szCs w:val="24"/>
        </w:rPr>
        <w:t>, uz vienu istabu Nr.1 (dzīvojamā platība 9,33m</w:t>
      </w:r>
      <w:r w:rsidRPr="00A024C4">
        <w:rPr>
          <w:rFonts w:ascii="Cambria" w:hAnsi="Cambria"/>
          <w:sz w:val="24"/>
          <w:szCs w:val="24"/>
          <w:vertAlign w:val="superscript"/>
        </w:rPr>
        <w:t>2</w:t>
      </w:r>
      <w:r w:rsidRPr="00A024C4">
        <w:rPr>
          <w:rFonts w:ascii="Cambria" w:hAnsi="Cambria"/>
          <w:sz w:val="24"/>
          <w:szCs w:val="24"/>
        </w:rPr>
        <w:t>) sociālajā dzīvoklī</w:t>
      </w:r>
      <w:r w:rsidR="00F6422E">
        <w:rPr>
          <w:rFonts w:ascii="Cambria" w:hAnsi="Cambria"/>
          <w:sz w:val="24"/>
          <w:szCs w:val="24"/>
        </w:rPr>
        <w:t xml:space="preserve"> </w:t>
      </w:r>
      <w:r w:rsidR="00F6422E">
        <w:rPr>
          <w:rFonts w:ascii="Cambria" w:hAnsi="Cambria"/>
          <w:sz w:val="24"/>
          <w:szCs w:val="24"/>
        </w:rPr>
        <w:t>[..]</w:t>
      </w:r>
      <w:r w:rsidRPr="00A024C4">
        <w:rPr>
          <w:rFonts w:ascii="Cambria" w:hAnsi="Cambria"/>
          <w:sz w:val="24"/>
          <w:szCs w:val="24"/>
        </w:rPr>
        <w:t xml:space="preserve">, Koknesē, Kokneses pagastā, Kokneses novadā, ar 2021.gada 1.martu uz 6 (sešiem) mēnešiem. </w:t>
      </w:r>
    </w:p>
    <w:p w14:paraId="641509B8" w14:textId="77777777" w:rsidR="00E246EA" w:rsidRPr="00A024C4" w:rsidRDefault="00E246EA" w:rsidP="00E246EA">
      <w:pPr>
        <w:spacing w:after="0" w:line="240" w:lineRule="auto"/>
        <w:rPr>
          <w:rFonts w:ascii="Cambria" w:hAnsi="Cambria"/>
          <w:sz w:val="24"/>
          <w:szCs w:val="24"/>
        </w:rPr>
      </w:pPr>
    </w:p>
    <w:p w14:paraId="1622CE29" w14:textId="77777777" w:rsidR="00E246EA" w:rsidRDefault="00E246EA" w:rsidP="00E246EA">
      <w:pPr>
        <w:rPr>
          <w:b/>
          <w:i/>
        </w:rPr>
      </w:pPr>
    </w:p>
    <w:p w14:paraId="504BA71A" w14:textId="77777777" w:rsidR="00E246EA" w:rsidRPr="007D1F63" w:rsidRDefault="00E246EA" w:rsidP="00E246EA">
      <w:pPr>
        <w:spacing w:after="0" w:line="240" w:lineRule="auto"/>
        <w:ind w:right="-852"/>
        <w:jc w:val="center"/>
        <w:rPr>
          <w:rFonts w:ascii="Cambria" w:hAnsi="Cambria"/>
          <w:b/>
          <w:bCs/>
          <w:sz w:val="24"/>
          <w:szCs w:val="24"/>
        </w:rPr>
      </w:pPr>
    </w:p>
    <w:p w14:paraId="015670BB" w14:textId="77777777" w:rsidR="00E246EA" w:rsidRDefault="00E246EA" w:rsidP="00E246EA">
      <w:pPr>
        <w:spacing w:after="0" w:line="240" w:lineRule="auto"/>
        <w:ind w:right="-852"/>
        <w:jc w:val="center"/>
        <w:rPr>
          <w:rFonts w:ascii="Cambria" w:hAnsi="Cambria"/>
          <w:b/>
          <w:bCs/>
          <w:sz w:val="24"/>
          <w:szCs w:val="24"/>
        </w:rPr>
      </w:pPr>
      <w:r>
        <w:rPr>
          <w:rFonts w:ascii="Cambria" w:hAnsi="Cambria"/>
          <w:b/>
          <w:bCs/>
          <w:sz w:val="24"/>
          <w:szCs w:val="24"/>
        </w:rPr>
        <w:t>9.5</w:t>
      </w:r>
    </w:p>
    <w:p w14:paraId="6C2F7911" w14:textId="77777777" w:rsidR="00E246EA" w:rsidRDefault="00E246EA" w:rsidP="00E246EA">
      <w:pPr>
        <w:spacing w:after="0" w:line="240" w:lineRule="auto"/>
        <w:ind w:right="-852"/>
        <w:jc w:val="center"/>
        <w:rPr>
          <w:rFonts w:ascii="Cambria" w:hAnsi="Cambria"/>
          <w:b/>
          <w:bCs/>
          <w:sz w:val="24"/>
          <w:szCs w:val="24"/>
        </w:rPr>
      </w:pPr>
      <w:r w:rsidRPr="007D1F63">
        <w:rPr>
          <w:rFonts w:ascii="Cambria" w:hAnsi="Cambria"/>
          <w:b/>
          <w:bCs/>
          <w:sz w:val="24"/>
          <w:szCs w:val="24"/>
        </w:rPr>
        <w:t>Par īres līgumu pagarināšanu</w:t>
      </w:r>
    </w:p>
    <w:p w14:paraId="744477C9" w14:textId="77777777" w:rsidR="00E246EA" w:rsidRPr="007D1F63" w:rsidRDefault="00E246EA" w:rsidP="00E246EA">
      <w:pPr>
        <w:spacing w:after="0" w:line="240" w:lineRule="auto"/>
        <w:ind w:right="-852"/>
        <w:jc w:val="center"/>
        <w:rPr>
          <w:rFonts w:ascii="Cambria" w:hAnsi="Cambria"/>
          <w:b/>
          <w:bCs/>
          <w:sz w:val="24"/>
          <w:szCs w:val="24"/>
        </w:rPr>
      </w:pPr>
      <w:r>
        <w:rPr>
          <w:rFonts w:ascii="Cambria" w:hAnsi="Cambria"/>
          <w:b/>
          <w:bCs/>
          <w:sz w:val="24"/>
          <w:szCs w:val="24"/>
        </w:rPr>
        <w:t>_________________________________________________________________________________________________________</w:t>
      </w:r>
    </w:p>
    <w:p w14:paraId="01B45415" w14:textId="77777777" w:rsidR="00E246EA" w:rsidRDefault="00E246EA" w:rsidP="00E246EA">
      <w:pPr>
        <w:spacing w:after="0" w:line="240" w:lineRule="auto"/>
        <w:jc w:val="center"/>
        <w:rPr>
          <w:rFonts w:ascii="Cambria" w:hAnsi="Cambria"/>
          <w:sz w:val="24"/>
          <w:szCs w:val="24"/>
        </w:rPr>
      </w:pPr>
    </w:p>
    <w:p w14:paraId="7E0A590E" w14:textId="77777777" w:rsidR="00E246EA" w:rsidRDefault="00E246EA" w:rsidP="00E246EA">
      <w:pPr>
        <w:spacing w:after="0" w:line="240" w:lineRule="auto"/>
        <w:ind w:right="-382" w:firstLine="720"/>
        <w:jc w:val="both"/>
        <w:rPr>
          <w:rFonts w:ascii="Cambria" w:hAnsi="Cambria"/>
          <w:sz w:val="24"/>
          <w:szCs w:val="24"/>
        </w:rPr>
      </w:pPr>
      <w:r w:rsidRPr="0042293B">
        <w:rPr>
          <w:rFonts w:ascii="Cambria" w:hAnsi="Cambria"/>
        </w:rPr>
        <w:t xml:space="preserve">Pamatojoties uz Kokneses novada domes 2010.gada 28.jūlija saistošo noteikumu Nr.14 “Par sociālo dzīvokļu izīrēšanu Kokneses novadā” 4.5. un 4.6. punktu un  ņemot vērā  2021.gada 24.februāra Sociālo jautājumu  un veselības aprūpes pastāvīgās komitejas lēmumu, </w:t>
      </w:r>
      <w:r>
        <w:rPr>
          <w:rFonts w:ascii="Cambria" w:hAnsi="Cambria"/>
          <w:sz w:val="24"/>
          <w:szCs w:val="24"/>
        </w:rPr>
        <w:t>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13</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xml:space="preserve">,  Aigars Kalniņš, Dāvis Kalniņš, Pēteris Keišs, Rihards Krauklis, Jānis Krūmiņš, Raina Līcīte,  Jānis Miezītis, Edgars </w:t>
      </w:r>
      <w:proofErr w:type="spellStart"/>
      <w:r w:rsidRPr="00215B8A">
        <w:rPr>
          <w:rFonts w:ascii="Cambria" w:hAnsi="Cambria"/>
          <w:sz w:val="24"/>
          <w:szCs w:val="24"/>
        </w:rPr>
        <w:t>Mikāls</w:t>
      </w:r>
      <w:proofErr w:type="spellEnd"/>
      <w:r w:rsidRPr="00215B8A">
        <w:rPr>
          <w:rFonts w:ascii="Cambria" w:hAnsi="Cambria"/>
          <w:sz w:val="24"/>
          <w:szCs w:val="24"/>
        </w:rPr>
        <w:t>, Jānis Liepiņš,  Māris Reinbergs,  Ziedonis Vilde , Dainis Vingris), P</w:t>
      </w:r>
      <w:r w:rsidRPr="00215B8A">
        <w:rPr>
          <w:rFonts w:ascii="Cambria" w:hAnsi="Cambria" w:cs="Times New Roman"/>
          <w:sz w:val="24"/>
          <w:szCs w:val="24"/>
        </w:rPr>
        <w:t>RET-nav, ATTURAS-nav, Kokneses novada dome NOLEMJ</w:t>
      </w:r>
      <w:r>
        <w:rPr>
          <w:rFonts w:ascii="Cambria" w:hAnsi="Cambria" w:cs="Times New Roman"/>
          <w:sz w:val="24"/>
          <w:szCs w:val="24"/>
        </w:rPr>
        <w:t>:</w:t>
      </w:r>
    </w:p>
    <w:p w14:paraId="6E076D77" w14:textId="77777777" w:rsidR="00E246EA" w:rsidRPr="0042293B" w:rsidRDefault="00E246EA" w:rsidP="00E246EA">
      <w:pPr>
        <w:spacing w:after="0" w:line="240" w:lineRule="auto"/>
        <w:ind w:right="-1"/>
        <w:jc w:val="both"/>
        <w:rPr>
          <w:rFonts w:ascii="Cambria" w:hAnsi="Cambria"/>
        </w:rPr>
      </w:pPr>
    </w:p>
    <w:p w14:paraId="2DFF570E" w14:textId="77777777" w:rsidR="00E246EA" w:rsidRPr="0042293B" w:rsidRDefault="00E246EA" w:rsidP="00E246EA">
      <w:pPr>
        <w:spacing w:after="0" w:line="240" w:lineRule="auto"/>
        <w:ind w:right="-1" w:firstLine="720"/>
        <w:jc w:val="both"/>
        <w:rPr>
          <w:rFonts w:ascii="Cambria" w:hAnsi="Cambria"/>
        </w:rPr>
      </w:pPr>
      <w:r w:rsidRPr="0042293B">
        <w:rPr>
          <w:rFonts w:ascii="Cambria" w:hAnsi="Cambria"/>
        </w:rPr>
        <w:t>1.Apstiprināt sociālo jautājumu un veselības aprūpes pastāvīgās komitejas  24.02.2021.   lēmumu par īres līgumu pagarināšanu Kokneses novada Kokneses pagastā sociālajos dzīvokļos dzīvojošiem  sekojošiem īrniekiem:</w:t>
      </w:r>
    </w:p>
    <w:p w14:paraId="37BB926C" w14:textId="77777777" w:rsidR="00E246EA" w:rsidRPr="0042293B" w:rsidRDefault="00E246EA" w:rsidP="00E246EA">
      <w:pPr>
        <w:spacing w:after="0" w:line="240" w:lineRule="auto"/>
        <w:ind w:left="-180" w:right="-1"/>
        <w:jc w:val="both"/>
        <w:rPr>
          <w:rFonts w:ascii="Cambria" w:hAnsi="Cambria"/>
        </w:rPr>
      </w:pP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2126"/>
        <w:gridCol w:w="2410"/>
        <w:gridCol w:w="1695"/>
        <w:gridCol w:w="1841"/>
      </w:tblGrid>
      <w:tr w:rsidR="00E246EA" w:rsidRPr="0042293B" w14:paraId="504B7C3C" w14:textId="77777777" w:rsidTr="0073408D">
        <w:tc>
          <w:tcPr>
            <w:tcW w:w="988" w:type="dxa"/>
            <w:tcBorders>
              <w:top w:val="single" w:sz="4" w:space="0" w:color="auto"/>
              <w:left w:val="single" w:sz="4" w:space="0" w:color="auto"/>
              <w:bottom w:val="single" w:sz="4" w:space="0" w:color="auto"/>
              <w:right w:val="single" w:sz="4" w:space="0" w:color="auto"/>
            </w:tcBorders>
            <w:hideMark/>
          </w:tcPr>
          <w:p w14:paraId="31ED0703" w14:textId="77777777" w:rsidR="00E246EA" w:rsidRPr="00F6422E" w:rsidRDefault="00E246EA" w:rsidP="0073408D">
            <w:pPr>
              <w:spacing w:after="0" w:line="240" w:lineRule="auto"/>
              <w:ind w:right="-1"/>
              <w:jc w:val="center"/>
              <w:rPr>
                <w:rFonts w:ascii="Cambria" w:hAnsi="Cambria"/>
              </w:rPr>
            </w:pPr>
            <w:proofErr w:type="spellStart"/>
            <w:r w:rsidRPr="00F6422E">
              <w:rPr>
                <w:rFonts w:ascii="Cambria" w:hAnsi="Cambria"/>
              </w:rPr>
              <w:t>Nr.p.k</w:t>
            </w:r>
            <w:proofErr w:type="spellEnd"/>
            <w:r w:rsidRPr="00F6422E">
              <w:rPr>
                <w:rFonts w:ascii="Cambria" w:hAnsi="Cambria"/>
              </w:rPr>
              <w:t>.</w:t>
            </w:r>
          </w:p>
        </w:tc>
        <w:tc>
          <w:tcPr>
            <w:tcW w:w="2126" w:type="dxa"/>
            <w:tcBorders>
              <w:top w:val="single" w:sz="4" w:space="0" w:color="auto"/>
              <w:left w:val="single" w:sz="4" w:space="0" w:color="auto"/>
              <w:bottom w:val="single" w:sz="4" w:space="0" w:color="auto"/>
              <w:right w:val="single" w:sz="4" w:space="0" w:color="auto"/>
            </w:tcBorders>
            <w:hideMark/>
          </w:tcPr>
          <w:p w14:paraId="6D32C665" w14:textId="77777777" w:rsidR="00E246EA" w:rsidRPr="00F6422E" w:rsidRDefault="00E246EA" w:rsidP="0073408D">
            <w:pPr>
              <w:spacing w:after="0" w:line="240" w:lineRule="auto"/>
              <w:ind w:right="-1"/>
              <w:jc w:val="center"/>
              <w:rPr>
                <w:rFonts w:ascii="Cambria" w:hAnsi="Cambria"/>
              </w:rPr>
            </w:pPr>
            <w:r w:rsidRPr="00F6422E">
              <w:rPr>
                <w:rFonts w:ascii="Cambria" w:hAnsi="Cambria"/>
              </w:rPr>
              <w:t>Īrnieka vārds, uzvārds</w:t>
            </w:r>
          </w:p>
        </w:tc>
        <w:tc>
          <w:tcPr>
            <w:tcW w:w="2410" w:type="dxa"/>
            <w:tcBorders>
              <w:top w:val="single" w:sz="4" w:space="0" w:color="auto"/>
              <w:left w:val="single" w:sz="4" w:space="0" w:color="auto"/>
              <w:bottom w:val="single" w:sz="4" w:space="0" w:color="auto"/>
              <w:right w:val="single" w:sz="4" w:space="0" w:color="auto"/>
            </w:tcBorders>
            <w:hideMark/>
          </w:tcPr>
          <w:p w14:paraId="4FF1F565" w14:textId="77777777" w:rsidR="00E246EA" w:rsidRPr="00F6422E" w:rsidRDefault="00E246EA" w:rsidP="0073408D">
            <w:pPr>
              <w:spacing w:after="0" w:line="240" w:lineRule="auto"/>
              <w:ind w:right="-1"/>
              <w:jc w:val="center"/>
              <w:rPr>
                <w:rFonts w:ascii="Cambria" w:hAnsi="Cambria"/>
              </w:rPr>
            </w:pPr>
            <w:r w:rsidRPr="00F6422E">
              <w:rPr>
                <w:rFonts w:ascii="Cambria" w:hAnsi="Cambria"/>
              </w:rPr>
              <w:t>Sociālā dzīvokļa adrese</w:t>
            </w:r>
          </w:p>
        </w:tc>
        <w:tc>
          <w:tcPr>
            <w:tcW w:w="1695" w:type="dxa"/>
            <w:tcBorders>
              <w:top w:val="single" w:sz="4" w:space="0" w:color="auto"/>
              <w:left w:val="single" w:sz="4" w:space="0" w:color="auto"/>
              <w:bottom w:val="single" w:sz="4" w:space="0" w:color="auto"/>
              <w:right w:val="single" w:sz="4" w:space="0" w:color="auto"/>
            </w:tcBorders>
            <w:hideMark/>
          </w:tcPr>
          <w:p w14:paraId="10600254" w14:textId="77777777" w:rsidR="00E246EA" w:rsidRPr="00F6422E" w:rsidRDefault="00E246EA" w:rsidP="0073408D">
            <w:pPr>
              <w:spacing w:after="0" w:line="240" w:lineRule="auto"/>
              <w:ind w:right="-1"/>
              <w:jc w:val="center"/>
              <w:rPr>
                <w:rFonts w:ascii="Cambria" w:hAnsi="Cambria"/>
              </w:rPr>
            </w:pPr>
            <w:r w:rsidRPr="00F6422E">
              <w:rPr>
                <w:rFonts w:ascii="Cambria" w:hAnsi="Cambria"/>
              </w:rPr>
              <w:t>Īres līguma Nr., noslēgšanas datums</w:t>
            </w:r>
          </w:p>
        </w:tc>
        <w:tc>
          <w:tcPr>
            <w:tcW w:w="1841" w:type="dxa"/>
            <w:tcBorders>
              <w:top w:val="single" w:sz="4" w:space="0" w:color="auto"/>
              <w:left w:val="single" w:sz="4" w:space="0" w:color="auto"/>
              <w:bottom w:val="single" w:sz="4" w:space="0" w:color="auto"/>
              <w:right w:val="single" w:sz="4" w:space="0" w:color="auto"/>
            </w:tcBorders>
            <w:hideMark/>
          </w:tcPr>
          <w:p w14:paraId="4E4613CD" w14:textId="77777777" w:rsidR="00E246EA" w:rsidRPr="00F6422E" w:rsidRDefault="00E246EA" w:rsidP="0073408D">
            <w:pPr>
              <w:spacing w:after="0" w:line="240" w:lineRule="auto"/>
              <w:ind w:right="-1"/>
              <w:jc w:val="center"/>
              <w:rPr>
                <w:rFonts w:ascii="Cambria" w:hAnsi="Cambria"/>
              </w:rPr>
            </w:pPr>
            <w:r w:rsidRPr="00F6422E">
              <w:rPr>
                <w:rFonts w:ascii="Cambria" w:hAnsi="Cambria"/>
              </w:rPr>
              <w:t>Pagarinājuma</w:t>
            </w:r>
          </w:p>
          <w:p w14:paraId="71727DA8" w14:textId="77777777" w:rsidR="00E246EA" w:rsidRPr="00F6422E" w:rsidRDefault="00E246EA" w:rsidP="0073408D">
            <w:pPr>
              <w:spacing w:after="0" w:line="240" w:lineRule="auto"/>
              <w:ind w:left="252" w:right="-1"/>
              <w:jc w:val="center"/>
              <w:rPr>
                <w:rFonts w:ascii="Cambria" w:hAnsi="Cambria"/>
              </w:rPr>
            </w:pPr>
            <w:r w:rsidRPr="00F6422E">
              <w:rPr>
                <w:rFonts w:ascii="Cambria" w:hAnsi="Cambria"/>
              </w:rPr>
              <w:t>termiņš</w:t>
            </w:r>
          </w:p>
        </w:tc>
      </w:tr>
      <w:tr w:rsidR="00E246EA" w:rsidRPr="0042293B" w14:paraId="11795252" w14:textId="77777777" w:rsidTr="0073408D">
        <w:tc>
          <w:tcPr>
            <w:tcW w:w="988" w:type="dxa"/>
            <w:tcBorders>
              <w:top w:val="single" w:sz="4" w:space="0" w:color="auto"/>
              <w:left w:val="single" w:sz="4" w:space="0" w:color="auto"/>
              <w:bottom w:val="single" w:sz="4" w:space="0" w:color="auto"/>
              <w:right w:val="single" w:sz="4" w:space="0" w:color="auto"/>
            </w:tcBorders>
          </w:tcPr>
          <w:p w14:paraId="7AE9DA57" w14:textId="77777777" w:rsidR="00E246EA" w:rsidRPr="0042293B" w:rsidRDefault="00E246EA" w:rsidP="0073408D">
            <w:pPr>
              <w:spacing w:after="0" w:line="240" w:lineRule="auto"/>
              <w:jc w:val="center"/>
              <w:rPr>
                <w:rFonts w:ascii="Cambria" w:hAnsi="Cambria"/>
              </w:rPr>
            </w:pPr>
          </w:p>
          <w:p w14:paraId="786A45EC" w14:textId="77777777" w:rsidR="00E246EA" w:rsidRPr="0042293B" w:rsidRDefault="00E246EA" w:rsidP="0073408D">
            <w:pPr>
              <w:spacing w:after="0" w:line="240" w:lineRule="auto"/>
              <w:jc w:val="center"/>
              <w:rPr>
                <w:rFonts w:ascii="Cambria" w:hAnsi="Cambria"/>
              </w:rPr>
            </w:pPr>
            <w:r w:rsidRPr="0042293B">
              <w:rPr>
                <w:rFonts w:ascii="Cambria" w:hAnsi="Cambria"/>
              </w:rPr>
              <w:t>1.</w:t>
            </w:r>
          </w:p>
        </w:tc>
        <w:tc>
          <w:tcPr>
            <w:tcW w:w="2126" w:type="dxa"/>
            <w:tcBorders>
              <w:top w:val="single" w:sz="4" w:space="0" w:color="auto"/>
              <w:left w:val="single" w:sz="4" w:space="0" w:color="auto"/>
              <w:bottom w:val="single" w:sz="4" w:space="0" w:color="auto"/>
              <w:right w:val="single" w:sz="4" w:space="0" w:color="auto"/>
            </w:tcBorders>
          </w:tcPr>
          <w:p w14:paraId="20095490" w14:textId="6784B854" w:rsidR="00E246EA" w:rsidRPr="0042293B" w:rsidRDefault="00F6422E" w:rsidP="0073408D">
            <w:pPr>
              <w:spacing w:after="0" w:line="240" w:lineRule="auto"/>
              <w:ind w:right="-1"/>
              <w:rPr>
                <w:rFonts w:ascii="Cambria" w:hAnsi="Cambria"/>
              </w:rPr>
            </w:pPr>
            <w:r>
              <w:rPr>
                <w:rFonts w:ascii="Cambria" w:hAnsi="Cambria"/>
                <w:sz w:val="24"/>
                <w:szCs w:val="24"/>
              </w:rPr>
              <w:t>[..]</w:t>
            </w:r>
          </w:p>
        </w:tc>
        <w:tc>
          <w:tcPr>
            <w:tcW w:w="2410" w:type="dxa"/>
            <w:tcBorders>
              <w:top w:val="single" w:sz="4" w:space="0" w:color="auto"/>
              <w:left w:val="single" w:sz="4" w:space="0" w:color="auto"/>
              <w:bottom w:val="single" w:sz="4" w:space="0" w:color="auto"/>
              <w:right w:val="single" w:sz="4" w:space="0" w:color="auto"/>
            </w:tcBorders>
          </w:tcPr>
          <w:p w14:paraId="20FDEC76" w14:textId="16997396" w:rsidR="00E246EA" w:rsidRPr="0042293B" w:rsidRDefault="00E246EA" w:rsidP="0073408D">
            <w:pPr>
              <w:spacing w:after="0" w:line="240" w:lineRule="auto"/>
              <w:ind w:right="-1"/>
              <w:jc w:val="center"/>
              <w:rPr>
                <w:rFonts w:ascii="Cambria" w:hAnsi="Cambria"/>
              </w:rPr>
            </w:pPr>
            <w:r w:rsidRPr="0042293B">
              <w:rPr>
                <w:rFonts w:ascii="Cambria" w:hAnsi="Cambria"/>
              </w:rPr>
              <w:t>Koknesē</w:t>
            </w:r>
          </w:p>
        </w:tc>
        <w:tc>
          <w:tcPr>
            <w:tcW w:w="1695" w:type="dxa"/>
            <w:tcBorders>
              <w:top w:val="single" w:sz="4" w:space="0" w:color="auto"/>
              <w:left w:val="single" w:sz="4" w:space="0" w:color="auto"/>
              <w:bottom w:val="single" w:sz="4" w:space="0" w:color="auto"/>
              <w:right w:val="single" w:sz="4" w:space="0" w:color="auto"/>
            </w:tcBorders>
          </w:tcPr>
          <w:p w14:paraId="48651DAB" w14:textId="77777777" w:rsidR="00E246EA" w:rsidRPr="0042293B" w:rsidRDefault="00E246EA" w:rsidP="0073408D">
            <w:pPr>
              <w:spacing w:after="0" w:line="240" w:lineRule="auto"/>
              <w:ind w:right="-1"/>
              <w:jc w:val="center"/>
              <w:rPr>
                <w:rFonts w:ascii="Cambria" w:hAnsi="Cambria"/>
              </w:rPr>
            </w:pPr>
            <w:r w:rsidRPr="0042293B">
              <w:rPr>
                <w:rFonts w:ascii="Cambria" w:hAnsi="Cambria"/>
              </w:rPr>
              <w:t>Līgums Nr.40,</w:t>
            </w:r>
          </w:p>
          <w:p w14:paraId="6A3008CD" w14:textId="77777777" w:rsidR="00E246EA" w:rsidRPr="0042293B" w:rsidRDefault="00E246EA" w:rsidP="0073408D">
            <w:pPr>
              <w:spacing w:after="0" w:line="240" w:lineRule="auto"/>
              <w:ind w:right="-1"/>
              <w:jc w:val="center"/>
              <w:rPr>
                <w:rFonts w:ascii="Cambria" w:hAnsi="Cambria"/>
              </w:rPr>
            </w:pPr>
            <w:r w:rsidRPr="0042293B">
              <w:rPr>
                <w:rFonts w:ascii="Cambria" w:hAnsi="Cambria"/>
              </w:rPr>
              <w:t>10.03.2016.</w:t>
            </w:r>
          </w:p>
        </w:tc>
        <w:tc>
          <w:tcPr>
            <w:tcW w:w="1841" w:type="dxa"/>
            <w:tcBorders>
              <w:top w:val="single" w:sz="4" w:space="0" w:color="auto"/>
              <w:left w:val="single" w:sz="4" w:space="0" w:color="auto"/>
              <w:bottom w:val="single" w:sz="4" w:space="0" w:color="auto"/>
              <w:right w:val="single" w:sz="4" w:space="0" w:color="auto"/>
            </w:tcBorders>
          </w:tcPr>
          <w:p w14:paraId="4FCE9EF3" w14:textId="77777777" w:rsidR="00E246EA" w:rsidRPr="00F6422E" w:rsidRDefault="00E246EA" w:rsidP="0073408D">
            <w:pPr>
              <w:spacing w:after="0" w:line="240" w:lineRule="auto"/>
              <w:ind w:right="-1"/>
              <w:jc w:val="center"/>
              <w:rPr>
                <w:rFonts w:ascii="Cambria" w:hAnsi="Cambria"/>
              </w:rPr>
            </w:pPr>
            <w:r w:rsidRPr="00F6422E">
              <w:rPr>
                <w:rFonts w:ascii="Cambria" w:hAnsi="Cambria"/>
              </w:rPr>
              <w:t>01.03.2021.</w:t>
            </w:r>
          </w:p>
          <w:p w14:paraId="44B4C17E" w14:textId="77777777" w:rsidR="00E246EA" w:rsidRPr="00F6422E" w:rsidRDefault="00E246EA" w:rsidP="0073408D">
            <w:pPr>
              <w:spacing w:after="0" w:line="240" w:lineRule="auto"/>
              <w:ind w:right="-1"/>
              <w:jc w:val="center"/>
              <w:rPr>
                <w:rFonts w:ascii="Cambria" w:eastAsia="Calibri" w:hAnsi="Cambria"/>
              </w:rPr>
            </w:pPr>
            <w:r w:rsidRPr="00F6422E">
              <w:rPr>
                <w:rFonts w:ascii="Cambria" w:hAnsi="Cambria"/>
              </w:rPr>
              <w:t>līdz</w:t>
            </w:r>
          </w:p>
          <w:p w14:paraId="656FEA38" w14:textId="77777777" w:rsidR="00E246EA" w:rsidRPr="00F6422E" w:rsidRDefault="00E246EA" w:rsidP="0073408D">
            <w:pPr>
              <w:spacing w:after="0" w:line="240" w:lineRule="auto"/>
              <w:ind w:right="-1"/>
              <w:jc w:val="center"/>
              <w:rPr>
                <w:rFonts w:ascii="Cambria" w:hAnsi="Cambria"/>
                <w:color w:val="FF0000"/>
              </w:rPr>
            </w:pPr>
            <w:r w:rsidRPr="00F6422E">
              <w:rPr>
                <w:rFonts w:ascii="Cambria" w:hAnsi="Cambria"/>
              </w:rPr>
              <w:t>31.08.2021.</w:t>
            </w:r>
          </w:p>
        </w:tc>
      </w:tr>
      <w:tr w:rsidR="00E246EA" w:rsidRPr="0042293B" w14:paraId="346DE30B" w14:textId="77777777" w:rsidTr="0073408D">
        <w:tc>
          <w:tcPr>
            <w:tcW w:w="988" w:type="dxa"/>
            <w:tcBorders>
              <w:top w:val="single" w:sz="4" w:space="0" w:color="auto"/>
              <w:left w:val="single" w:sz="4" w:space="0" w:color="auto"/>
              <w:bottom w:val="single" w:sz="4" w:space="0" w:color="auto"/>
              <w:right w:val="single" w:sz="4" w:space="0" w:color="auto"/>
            </w:tcBorders>
            <w:hideMark/>
          </w:tcPr>
          <w:p w14:paraId="7657BD72" w14:textId="77777777" w:rsidR="00E246EA" w:rsidRPr="0042293B" w:rsidRDefault="00E246EA" w:rsidP="0073408D">
            <w:pPr>
              <w:spacing w:after="0" w:line="240" w:lineRule="auto"/>
              <w:jc w:val="center"/>
              <w:rPr>
                <w:rFonts w:ascii="Cambria" w:hAnsi="Cambria"/>
              </w:rPr>
            </w:pPr>
          </w:p>
          <w:p w14:paraId="1F0BBE52" w14:textId="77777777" w:rsidR="00E246EA" w:rsidRPr="0042293B" w:rsidRDefault="00E246EA" w:rsidP="0073408D">
            <w:pPr>
              <w:spacing w:after="0" w:line="240" w:lineRule="auto"/>
              <w:jc w:val="center"/>
              <w:rPr>
                <w:rFonts w:ascii="Cambria" w:hAnsi="Cambria"/>
              </w:rPr>
            </w:pPr>
            <w:r w:rsidRPr="0042293B">
              <w:rPr>
                <w:rFonts w:ascii="Cambria" w:hAnsi="Cambria"/>
              </w:rPr>
              <w:t>2.</w:t>
            </w:r>
          </w:p>
        </w:tc>
        <w:tc>
          <w:tcPr>
            <w:tcW w:w="2126" w:type="dxa"/>
            <w:tcBorders>
              <w:top w:val="single" w:sz="4" w:space="0" w:color="auto"/>
              <w:left w:val="single" w:sz="4" w:space="0" w:color="auto"/>
              <w:bottom w:val="single" w:sz="4" w:space="0" w:color="auto"/>
              <w:right w:val="single" w:sz="4" w:space="0" w:color="auto"/>
            </w:tcBorders>
          </w:tcPr>
          <w:p w14:paraId="209105AA" w14:textId="69A04B59" w:rsidR="00E246EA" w:rsidRPr="0042293B" w:rsidRDefault="00F6422E" w:rsidP="0073408D">
            <w:pPr>
              <w:spacing w:after="0" w:line="240" w:lineRule="auto"/>
              <w:ind w:right="-1"/>
              <w:rPr>
                <w:rFonts w:ascii="Cambria" w:hAnsi="Cambria"/>
              </w:rPr>
            </w:pPr>
            <w:r>
              <w:rPr>
                <w:rFonts w:ascii="Cambria" w:hAnsi="Cambria"/>
                <w:sz w:val="24"/>
                <w:szCs w:val="24"/>
              </w:rPr>
              <w:t>[..]</w:t>
            </w:r>
          </w:p>
        </w:tc>
        <w:tc>
          <w:tcPr>
            <w:tcW w:w="2410" w:type="dxa"/>
            <w:tcBorders>
              <w:top w:val="single" w:sz="4" w:space="0" w:color="auto"/>
              <w:left w:val="single" w:sz="4" w:space="0" w:color="auto"/>
              <w:bottom w:val="single" w:sz="4" w:space="0" w:color="auto"/>
              <w:right w:val="single" w:sz="4" w:space="0" w:color="auto"/>
            </w:tcBorders>
          </w:tcPr>
          <w:p w14:paraId="7693153C" w14:textId="26CC3E38" w:rsidR="00E246EA" w:rsidRPr="0042293B" w:rsidRDefault="00E246EA" w:rsidP="0073408D">
            <w:pPr>
              <w:spacing w:after="0" w:line="240" w:lineRule="auto"/>
              <w:ind w:right="-1"/>
              <w:jc w:val="center"/>
              <w:rPr>
                <w:rFonts w:ascii="Cambria" w:hAnsi="Cambria"/>
              </w:rPr>
            </w:pPr>
            <w:r w:rsidRPr="0042293B">
              <w:rPr>
                <w:rFonts w:ascii="Cambria" w:hAnsi="Cambria"/>
              </w:rPr>
              <w:t xml:space="preserve"> Koknesē</w:t>
            </w:r>
          </w:p>
        </w:tc>
        <w:tc>
          <w:tcPr>
            <w:tcW w:w="1695" w:type="dxa"/>
            <w:tcBorders>
              <w:top w:val="single" w:sz="4" w:space="0" w:color="auto"/>
              <w:left w:val="single" w:sz="4" w:space="0" w:color="auto"/>
              <w:bottom w:val="single" w:sz="4" w:space="0" w:color="auto"/>
              <w:right w:val="single" w:sz="4" w:space="0" w:color="auto"/>
            </w:tcBorders>
          </w:tcPr>
          <w:p w14:paraId="03A28DC5" w14:textId="77777777" w:rsidR="00E246EA" w:rsidRPr="0042293B" w:rsidRDefault="00E246EA" w:rsidP="0073408D">
            <w:pPr>
              <w:spacing w:after="0" w:line="240" w:lineRule="auto"/>
              <w:ind w:right="-1"/>
              <w:jc w:val="center"/>
              <w:rPr>
                <w:rFonts w:ascii="Cambria" w:hAnsi="Cambria"/>
              </w:rPr>
            </w:pPr>
            <w:r w:rsidRPr="0042293B">
              <w:rPr>
                <w:rFonts w:ascii="Cambria" w:hAnsi="Cambria"/>
              </w:rPr>
              <w:t>Līgums Nr.20,</w:t>
            </w:r>
          </w:p>
          <w:p w14:paraId="0E25727F" w14:textId="77777777" w:rsidR="00E246EA" w:rsidRPr="0042293B" w:rsidRDefault="00E246EA" w:rsidP="0073408D">
            <w:pPr>
              <w:spacing w:after="0" w:line="240" w:lineRule="auto"/>
              <w:ind w:right="-1"/>
              <w:jc w:val="center"/>
              <w:rPr>
                <w:rFonts w:ascii="Cambria" w:hAnsi="Cambria"/>
              </w:rPr>
            </w:pPr>
            <w:r w:rsidRPr="0042293B">
              <w:rPr>
                <w:rFonts w:ascii="Cambria" w:hAnsi="Cambria"/>
              </w:rPr>
              <w:t>01.09.2010.</w:t>
            </w:r>
          </w:p>
        </w:tc>
        <w:tc>
          <w:tcPr>
            <w:tcW w:w="1841" w:type="dxa"/>
            <w:tcBorders>
              <w:top w:val="single" w:sz="4" w:space="0" w:color="auto"/>
              <w:left w:val="single" w:sz="4" w:space="0" w:color="auto"/>
              <w:bottom w:val="single" w:sz="4" w:space="0" w:color="auto"/>
              <w:right w:val="single" w:sz="4" w:space="0" w:color="auto"/>
            </w:tcBorders>
          </w:tcPr>
          <w:p w14:paraId="4DA620E4" w14:textId="77777777" w:rsidR="00E246EA" w:rsidRPr="00F6422E" w:rsidRDefault="00E246EA" w:rsidP="0073408D">
            <w:pPr>
              <w:spacing w:after="0" w:line="240" w:lineRule="auto"/>
              <w:ind w:right="-1"/>
              <w:jc w:val="center"/>
              <w:rPr>
                <w:rFonts w:ascii="Cambria" w:hAnsi="Cambria"/>
              </w:rPr>
            </w:pPr>
            <w:r w:rsidRPr="00F6422E">
              <w:rPr>
                <w:rFonts w:ascii="Cambria" w:hAnsi="Cambria"/>
              </w:rPr>
              <w:t>01.03.2021.</w:t>
            </w:r>
          </w:p>
          <w:p w14:paraId="7948B1DA" w14:textId="77777777" w:rsidR="00E246EA" w:rsidRPr="00F6422E" w:rsidRDefault="00E246EA" w:rsidP="0073408D">
            <w:pPr>
              <w:spacing w:after="0" w:line="240" w:lineRule="auto"/>
              <w:ind w:right="-1"/>
              <w:jc w:val="center"/>
              <w:rPr>
                <w:rFonts w:ascii="Cambria" w:eastAsia="Calibri" w:hAnsi="Cambria"/>
              </w:rPr>
            </w:pPr>
            <w:r w:rsidRPr="00F6422E">
              <w:rPr>
                <w:rFonts w:ascii="Cambria" w:hAnsi="Cambria"/>
              </w:rPr>
              <w:t>līdz</w:t>
            </w:r>
          </w:p>
          <w:p w14:paraId="74DBEF07" w14:textId="77777777" w:rsidR="00E246EA" w:rsidRPr="00F6422E" w:rsidRDefault="00E246EA" w:rsidP="0073408D">
            <w:pPr>
              <w:spacing w:after="0" w:line="240" w:lineRule="auto"/>
              <w:ind w:right="-1"/>
              <w:jc w:val="center"/>
              <w:rPr>
                <w:rFonts w:ascii="Cambria" w:hAnsi="Cambria"/>
                <w:color w:val="FF0000"/>
              </w:rPr>
            </w:pPr>
            <w:r w:rsidRPr="00F6422E">
              <w:rPr>
                <w:rFonts w:ascii="Cambria" w:hAnsi="Cambria"/>
              </w:rPr>
              <w:t>31.08.2021.</w:t>
            </w:r>
          </w:p>
        </w:tc>
      </w:tr>
      <w:tr w:rsidR="00E246EA" w:rsidRPr="0042293B" w14:paraId="3FBB2F58" w14:textId="77777777" w:rsidTr="0073408D">
        <w:trPr>
          <w:trHeight w:val="1030"/>
        </w:trPr>
        <w:tc>
          <w:tcPr>
            <w:tcW w:w="988" w:type="dxa"/>
            <w:tcBorders>
              <w:top w:val="single" w:sz="4" w:space="0" w:color="auto"/>
              <w:left w:val="single" w:sz="4" w:space="0" w:color="auto"/>
              <w:bottom w:val="single" w:sz="4" w:space="0" w:color="auto"/>
              <w:right w:val="single" w:sz="4" w:space="0" w:color="auto"/>
            </w:tcBorders>
          </w:tcPr>
          <w:p w14:paraId="76ABEE71" w14:textId="77777777" w:rsidR="00E246EA" w:rsidRPr="0042293B" w:rsidRDefault="00E246EA" w:rsidP="0073408D">
            <w:pPr>
              <w:spacing w:after="0" w:line="240" w:lineRule="auto"/>
              <w:jc w:val="center"/>
              <w:rPr>
                <w:rFonts w:ascii="Cambria" w:hAnsi="Cambria"/>
              </w:rPr>
            </w:pPr>
          </w:p>
          <w:p w14:paraId="3CE74FE6" w14:textId="77777777" w:rsidR="00E246EA" w:rsidRPr="0042293B" w:rsidRDefault="00E246EA" w:rsidP="0073408D">
            <w:pPr>
              <w:spacing w:after="0" w:line="240" w:lineRule="auto"/>
              <w:jc w:val="center"/>
              <w:rPr>
                <w:rFonts w:ascii="Cambria" w:hAnsi="Cambria"/>
              </w:rPr>
            </w:pPr>
            <w:r w:rsidRPr="0042293B">
              <w:rPr>
                <w:rFonts w:ascii="Cambria" w:hAnsi="Cambria"/>
              </w:rPr>
              <w:t>3.</w:t>
            </w:r>
          </w:p>
        </w:tc>
        <w:tc>
          <w:tcPr>
            <w:tcW w:w="2126" w:type="dxa"/>
            <w:tcBorders>
              <w:top w:val="single" w:sz="4" w:space="0" w:color="auto"/>
              <w:left w:val="single" w:sz="4" w:space="0" w:color="auto"/>
              <w:bottom w:val="single" w:sz="4" w:space="0" w:color="auto"/>
              <w:right w:val="single" w:sz="4" w:space="0" w:color="auto"/>
            </w:tcBorders>
          </w:tcPr>
          <w:p w14:paraId="10F1054C" w14:textId="4577978F" w:rsidR="00E246EA" w:rsidRPr="0042293B" w:rsidRDefault="00F6422E" w:rsidP="0073408D">
            <w:pPr>
              <w:spacing w:after="0" w:line="240" w:lineRule="auto"/>
              <w:ind w:right="-568"/>
              <w:rPr>
                <w:rFonts w:ascii="Cambria" w:eastAsia="Calibri" w:hAnsi="Cambria"/>
              </w:rPr>
            </w:pPr>
            <w:r>
              <w:rPr>
                <w:rFonts w:ascii="Cambria" w:hAnsi="Cambria"/>
                <w:sz w:val="24"/>
                <w:szCs w:val="24"/>
              </w:rPr>
              <w:t>[..]</w:t>
            </w:r>
          </w:p>
        </w:tc>
        <w:tc>
          <w:tcPr>
            <w:tcW w:w="2410" w:type="dxa"/>
            <w:tcBorders>
              <w:top w:val="single" w:sz="4" w:space="0" w:color="auto"/>
              <w:left w:val="single" w:sz="4" w:space="0" w:color="auto"/>
              <w:bottom w:val="single" w:sz="4" w:space="0" w:color="auto"/>
              <w:right w:val="single" w:sz="4" w:space="0" w:color="auto"/>
            </w:tcBorders>
          </w:tcPr>
          <w:p w14:paraId="7923FC01" w14:textId="19C60DFA" w:rsidR="00E246EA" w:rsidRPr="00F6422E" w:rsidRDefault="00E246EA" w:rsidP="00F6422E">
            <w:pPr>
              <w:spacing w:after="0" w:line="240" w:lineRule="auto"/>
              <w:ind w:right="-568"/>
              <w:rPr>
                <w:rFonts w:ascii="Cambria" w:hAnsi="Cambria"/>
              </w:rPr>
            </w:pPr>
            <w:r w:rsidRPr="0042293B">
              <w:rPr>
                <w:rFonts w:ascii="Cambria" w:hAnsi="Cambria"/>
              </w:rPr>
              <w:t xml:space="preserve">              Koknesē</w:t>
            </w:r>
          </w:p>
        </w:tc>
        <w:tc>
          <w:tcPr>
            <w:tcW w:w="1695" w:type="dxa"/>
            <w:tcBorders>
              <w:top w:val="single" w:sz="4" w:space="0" w:color="auto"/>
              <w:left w:val="single" w:sz="4" w:space="0" w:color="auto"/>
              <w:bottom w:val="single" w:sz="4" w:space="0" w:color="auto"/>
              <w:right w:val="single" w:sz="4" w:space="0" w:color="auto"/>
            </w:tcBorders>
          </w:tcPr>
          <w:p w14:paraId="7487A094" w14:textId="77777777" w:rsidR="00E246EA" w:rsidRPr="0042293B" w:rsidRDefault="00E246EA" w:rsidP="0073408D">
            <w:pPr>
              <w:spacing w:after="0" w:line="240" w:lineRule="auto"/>
              <w:jc w:val="center"/>
              <w:rPr>
                <w:rFonts w:ascii="Cambria" w:eastAsia="Calibri" w:hAnsi="Cambria"/>
              </w:rPr>
            </w:pPr>
            <w:r w:rsidRPr="0042293B">
              <w:rPr>
                <w:rFonts w:ascii="Cambria" w:hAnsi="Cambria"/>
              </w:rPr>
              <w:t>Līgums Nr.51,</w:t>
            </w:r>
          </w:p>
          <w:p w14:paraId="12285577" w14:textId="77777777" w:rsidR="00E246EA" w:rsidRPr="0042293B" w:rsidRDefault="00E246EA" w:rsidP="0073408D">
            <w:pPr>
              <w:spacing w:after="0" w:line="240" w:lineRule="auto"/>
              <w:jc w:val="center"/>
              <w:rPr>
                <w:rFonts w:ascii="Cambria" w:eastAsia="Calibri" w:hAnsi="Cambria"/>
              </w:rPr>
            </w:pPr>
            <w:r w:rsidRPr="0042293B">
              <w:rPr>
                <w:rFonts w:ascii="Cambria" w:hAnsi="Cambria"/>
              </w:rPr>
              <w:t>02.03.2020.</w:t>
            </w:r>
          </w:p>
        </w:tc>
        <w:tc>
          <w:tcPr>
            <w:tcW w:w="1841" w:type="dxa"/>
            <w:tcBorders>
              <w:top w:val="single" w:sz="4" w:space="0" w:color="auto"/>
              <w:left w:val="single" w:sz="4" w:space="0" w:color="auto"/>
              <w:bottom w:val="single" w:sz="4" w:space="0" w:color="auto"/>
              <w:right w:val="single" w:sz="4" w:space="0" w:color="auto"/>
            </w:tcBorders>
          </w:tcPr>
          <w:p w14:paraId="306367E9" w14:textId="77777777" w:rsidR="00E246EA" w:rsidRPr="00F6422E" w:rsidRDefault="00E246EA" w:rsidP="0073408D">
            <w:pPr>
              <w:spacing w:after="0" w:line="240" w:lineRule="auto"/>
              <w:ind w:right="-1"/>
              <w:jc w:val="center"/>
              <w:rPr>
                <w:rFonts w:ascii="Cambria" w:hAnsi="Cambria"/>
              </w:rPr>
            </w:pPr>
            <w:r w:rsidRPr="00F6422E">
              <w:rPr>
                <w:rFonts w:ascii="Cambria" w:hAnsi="Cambria"/>
              </w:rPr>
              <w:t>01.03.2021.</w:t>
            </w:r>
          </w:p>
          <w:p w14:paraId="70961987" w14:textId="77777777" w:rsidR="00E246EA" w:rsidRPr="00F6422E" w:rsidRDefault="00E246EA" w:rsidP="0073408D">
            <w:pPr>
              <w:spacing w:after="0" w:line="240" w:lineRule="auto"/>
              <w:ind w:right="-1"/>
              <w:jc w:val="center"/>
              <w:rPr>
                <w:rFonts w:ascii="Cambria" w:eastAsia="Calibri" w:hAnsi="Cambria"/>
              </w:rPr>
            </w:pPr>
            <w:r w:rsidRPr="00F6422E">
              <w:rPr>
                <w:rFonts w:ascii="Cambria" w:hAnsi="Cambria"/>
              </w:rPr>
              <w:t>līdz</w:t>
            </w:r>
          </w:p>
          <w:p w14:paraId="495E3F9C" w14:textId="77777777" w:rsidR="00E246EA" w:rsidRPr="00F6422E" w:rsidRDefault="00E246EA" w:rsidP="0073408D">
            <w:pPr>
              <w:spacing w:after="0" w:line="240" w:lineRule="auto"/>
              <w:ind w:right="-568"/>
              <w:rPr>
                <w:rFonts w:ascii="Cambria" w:eastAsia="Calibri" w:hAnsi="Cambria"/>
              </w:rPr>
            </w:pPr>
            <w:r w:rsidRPr="00F6422E">
              <w:rPr>
                <w:rFonts w:ascii="Cambria" w:hAnsi="Cambria"/>
              </w:rPr>
              <w:t xml:space="preserve">    31.08.2021.</w:t>
            </w:r>
          </w:p>
        </w:tc>
      </w:tr>
    </w:tbl>
    <w:p w14:paraId="0B141D7C" w14:textId="77777777" w:rsidR="00E246EA" w:rsidRPr="0042293B" w:rsidRDefault="00E246EA" w:rsidP="00E246EA">
      <w:pPr>
        <w:spacing w:after="0" w:line="240" w:lineRule="auto"/>
        <w:ind w:right="-1"/>
        <w:rPr>
          <w:rFonts w:ascii="Cambria" w:hAnsi="Cambria"/>
        </w:rPr>
      </w:pPr>
    </w:p>
    <w:p w14:paraId="1DBBE1B6" w14:textId="77777777" w:rsidR="00E246EA" w:rsidRPr="0042293B" w:rsidRDefault="00E246EA" w:rsidP="00E246EA">
      <w:pPr>
        <w:spacing w:after="0" w:line="240" w:lineRule="auto"/>
        <w:ind w:right="-1"/>
        <w:rPr>
          <w:rFonts w:ascii="Cambria" w:hAnsi="Cambria"/>
        </w:rPr>
      </w:pPr>
    </w:p>
    <w:p w14:paraId="4BCEB76B" w14:textId="77777777" w:rsidR="00E246EA" w:rsidRDefault="00E246EA" w:rsidP="00E246EA">
      <w:pPr>
        <w:rPr>
          <w:b/>
          <w:i/>
        </w:rPr>
      </w:pPr>
    </w:p>
    <w:p w14:paraId="545F5578" w14:textId="77777777" w:rsidR="00E246EA" w:rsidRDefault="00E246EA" w:rsidP="00E246EA">
      <w:pPr>
        <w:spacing w:after="0" w:line="240" w:lineRule="auto"/>
        <w:jc w:val="center"/>
        <w:rPr>
          <w:rFonts w:ascii="Cambria" w:hAnsi="Cambria"/>
          <w:sz w:val="24"/>
          <w:szCs w:val="24"/>
        </w:rPr>
      </w:pPr>
    </w:p>
    <w:p w14:paraId="685EAF03" w14:textId="77777777" w:rsidR="00E246EA" w:rsidRDefault="00E246EA" w:rsidP="00E246EA">
      <w:pPr>
        <w:spacing w:after="0" w:line="240" w:lineRule="auto"/>
        <w:ind w:right="43"/>
        <w:jc w:val="center"/>
        <w:rPr>
          <w:rFonts w:ascii="Cambria" w:hAnsi="Cambria"/>
          <w:b/>
          <w:bCs/>
          <w:sz w:val="24"/>
          <w:szCs w:val="24"/>
        </w:rPr>
      </w:pPr>
      <w:r>
        <w:rPr>
          <w:rFonts w:ascii="Cambria" w:hAnsi="Cambria"/>
          <w:b/>
          <w:bCs/>
          <w:sz w:val="24"/>
          <w:szCs w:val="24"/>
        </w:rPr>
        <w:t>10</w:t>
      </w:r>
      <w:r w:rsidRPr="00A7028F">
        <w:rPr>
          <w:rFonts w:ascii="Cambria" w:hAnsi="Cambria"/>
          <w:b/>
          <w:bCs/>
          <w:sz w:val="24"/>
          <w:szCs w:val="24"/>
        </w:rPr>
        <w:t>.</w:t>
      </w:r>
    </w:p>
    <w:p w14:paraId="136CFECD" w14:textId="77777777" w:rsidR="00E246EA" w:rsidRDefault="00E246EA" w:rsidP="00E246EA">
      <w:pPr>
        <w:spacing w:after="0" w:line="240" w:lineRule="auto"/>
        <w:ind w:right="43"/>
        <w:jc w:val="center"/>
        <w:rPr>
          <w:rFonts w:ascii="Cambria" w:hAnsi="Cambria"/>
          <w:b/>
          <w:bCs/>
          <w:sz w:val="24"/>
          <w:szCs w:val="24"/>
        </w:rPr>
      </w:pPr>
      <w:r>
        <w:rPr>
          <w:rFonts w:ascii="Cambria" w:hAnsi="Cambria"/>
          <w:b/>
          <w:bCs/>
          <w:sz w:val="24"/>
          <w:szCs w:val="24"/>
        </w:rPr>
        <w:t>Par finansiālu  atbalstu ģimenes krīzes centram “Dzeguzīte”</w:t>
      </w:r>
    </w:p>
    <w:p w14:paraId="5777C9D9" w14:textId="77777777" w:rsidR="00E246EA" w:rsidRDefault="00E246EA" w:rsidP="00E246EA">
      <w:pPr>
        <w:spacing w:after="0" w:line="240" w:lineRule="auto"/>
        <w:ind w:right="43"/>
        <w:jc w:val="center"/>
        <w:rPr>
          <w:rFonts w:ascii="Cambria" w:hAnsi="Cambria"/>
          <w:b/>
          <w:bCs/>
          <w:sz w:val="24"/>
          <w:szCs w:val="24"/>
        </w:rPr>
      </w:pPr>
      <w:r>
        <w:rPr>
          <w:rFonts w:ascii="Cambria" w:hAnsi="Cambria"/>
          <w:b/>
          <w:bCs/>
          <w:sz w:val="24"/>
          <w:szCs w:val="24"/>
        </w:rPr>
        <w:t>_________________________________________________________________________________________________</w:t>
      </w:r>
    </w:p>
    <w:p w14:paraId="29877FB2" w14:textId="77777777" w:rsidR="00E246EA" w:rsidRDefault="00E246EA" w:rsidP="00E246EA">
      <w:pPr>
        <w:spacing w:after="0" w:line="240" w:lineRule="auto"/>
        <w:jc w:val="center"/>
        <w:rPr>
          <w:rFonts w:ascii="Cambria" w:hAnsi="Cambria"/>
          <w:sz w:val="24"/>
          <w:szCs w:val="24"/>
        </w:rPr>
      </w:pPr>
    </w:p>
    <w:p w14:paraId="4E3A9ECA" w14:textId="77777777" w:rsidR="00E246EA" w:rsidRPr="009159BF" w:rsidRDefault="00E246EA" w:rsidP="00E246EA">
      <w:pPr>
        <w:spacing w:after="0" w:line="240" w:lineRule="auto"/>
        <w:ind w:right="43"/>
        <w:jc w:val="both"/>
        <w:rPr>
          <w:rFonts w:ascii="Cambria" w:hAnsi="Cambria"/>
          <w:sz w:val="24"/>
          <w:szCs w:val="24"/>
        </w:rPr>
      </w:pPr>
      <w:r w:rsidRPr="009159BF">
        <w:rPr>
          <w:rFonts w:ascii="Cambria" w:hAnsi="Cambria"/>
          <w:sz w:val="24"/>
          <w:szCs w:val="24"/>
        </w:rPr>
        <w:t>ZIŅO: Dainis Vingris</w:t>
      </w:r>
    </w:p>
    <w:p w14:paraId="39EA7E08" w14:textId="77777777" w:rsidR="00E246EA" w:rsidRDefault="00E246EA" w:rsidP="00E246EA">
      <w:pPr>
        <w:spacing w:after="0" w:line="240" w:lineRule="auto"/>
        <w:jc w:val="center"/>
        <w:rPr>
          <w:rFonts w:ascii="Cambria" w:hAnsi="Cambria"/>
          <w:sz w:val="24"/>
          <w:szCs w:val="24"/>
        </w:rPr>
      </w:pPr>
    </w:p>
    <w:p w14:paraId="73F1B9CB" w14:textId="77777777" w:rsidR="00E246EA" w:rsidRPr="001C010B" w:rsidRDefault="00E246EA" w:rsidP="00E246EA">
      <w:pPr>
        <w:spacing w:after="0" w:line="240" w:lineRule="auto"/>
        <w:ind w:firstLine="720"/>
        <w:jc w:val="both"/>
        <w:rPr>
          <w:rFonts w:ascii="Cambria" w:hAnsi="Cambria"/>
          <w:bCs/>
          <w:sz w:val="24"/>
          <w:szCs w:val="24"/>
        </w:rPr>
      </w:pPr>
      <w:r w:rsidRPr="001C010B">
        <w:rPr>
          <w:rFonts w:ascii="Cambria" w:hAnsi="Cambria"/>
          <w:sz w:val="24"/>
          <w:szCs w:val="24"/>
        </w:rPr>
        <w:t xml:space="preserve">Kokneses novada dome ir saņēmusi un iepazinusies ar ģimenes krīzes centra “Dzeguzīte” 2021.gada  19.februāra vēstuli Nr. 1-3/21/ 8 -N “Par finansiālu atbalstu krīzes situācijā”, kurā  tas  lūdz </w:t>
      </w:r>
      <w:r w:rsidRPr="001C010B">
        <w:rPr>
          <w:rFonts w:ascii="Cambria" w:hAnsi="Cambria"/>
          <w:bCs/>
          <w:sz w:val="24"/>
          <w:szCs w:val="24"/>
        </w:rPr>
        <w:t xml:space="preserve">finansiālu atbalstu 2628,28 </w:t>
      </w:r>
      <w:proofErr w:type="spellStart"/>
      <w:r w:rsidRPr="001C010B">
        <w:rPr>
          <w:rFonts w:ascii="Cambria" w:hAnsi="Cambria"/>
          <w:bCs/>
          <w:i/>
          <w:sz w:val="24"/>
          <w:szCs w:val="24"/>
        </w:rPr>
        <w:t>euro</w:t>
      </w:r>
      <w:proofErr w:type="spellEnd"/>
      <w:r w:rsidRPr="001C010B">
        <w:rPr>
          <w:rFonts w:ascii="Cambria" w:hAnsi="Cambria"/>
          <w:bCs/>
          <w:sz w:val="24"/>
          <w:szCs w:val="24"/>
        </w:rPr>
        <w:t xml:space="preserve"> (divi tūkstoši seši simti divdesmit astoņi </w:t>
      </w:r>
      <w:proofErr w:type="spellStart"/>
      <w:r w:rsidRPr="001C010B">
        <w:rPr>
          <w:rFonts w:ascii="Cambria" w:hAnsi="Cambria"/>
          <w:bCs/>
          <w:i/>
          <w:iCs/>
          <w:sz w:val="24"/>
          <w:szCs w:val="24"/>
        </w:rPr>
        <w:t>euro</w:t>
      </w:r>
      <w:proofErr w:type="spellEnd"/>
      <w:r w:rsidRPr="001C010B">
        <w:rPr>
          <w:rFonts w:ascii="Cambria" w:hAnsi="Cambria"/>
          <w:bCs/>
          <w:sz w:val="24"/>
          <w:szCs w:val="24"/>
        </w:rPr>
        <w:t xml:space="preserve"> 28 centi) apmērā.</w:t>
      </w:r>
    </w:p>
    <w:p w14:paraId="1B718620" w14:textId="77777777" w:rsidR="00E246EA" w:rsidRPr="001C010B" w:rsidRDefault="00E246EA" w:rsidP="00E246EA">
      <w:pPr>
        <w:spacing w:after="0" w:line="240" w:lineRule="auto"/>
        <w:jc w:val="both"/>
        <w:rPr>
          <w:rFonts w:ascii="Cambria" w:hAnsi="Cambria"/>
          <w:sz w:val="24"/>
          <w:szCs w:val="24"/>
        </w:rPr>
      </w:pPr>
    </w:p>
    <w:p w14:paraId="6D334A52" w14:textId="77777777" w:rsidR="00E246EA" w:rsidRPr="001C010B" w:rsidRDefault="00E246EA" w:rsidP="00E246EA">
      <w:pPr>
        <w:spacing w:after="0" w:line="240" w:lineRule="auto"/>
        <w:ind w:firstLine="720"/>
        <w:jc w:val="both"/>
        <w:rPr>
          <w:rFonts w:ascii="Cambria" w:hAnsi="Cambria"/>
          <w:sz w:val="24"/>
          <w:szCs w:val="24"/>
        </w:rPr>
      </w:pPr>
      <w:r w:rsidRPr="001C010B">
        <w:rPr>
          <w:rFonts w:ascii="Cambria" w:hAnsi="Cambria"/>
          <w:sz w:val="24"/>
          <w:szCs w:val="24"/>
        </w:rPr>
        <w:t xml:space="preserve">No 2020.gada 21.decembra līdz 2021.gada 31.janvārim ĢAC ,,Dzeguzīte” Pieaugušo sociālās aprūpes nodaļās bija noteikta karantīna, jo iestādē konstatēta darbinieku un klientu saslimstība ar COVID-19 vīrusu. Ņemot vērā šo situāciju, </w:t>
      </w:r>
      <w:r w:rsidRPr="001C010B">
        <w:rPr>
          <w:rFonts w:ascii="Cambria" w:hAnsi="Cambria"/>
          <w:sz w:val="24"/>
          <w:szCs w:val="24"/>
        </w:rPr>
        <w:lastRenderedPageBreak/>
        <w:t xml:space="preserve">iestādei ir radušies neparedzēti izdevumi. Lai nodrošinātu klientu aprūpi un veiktu drošības pasākumus ir iztērēti sekojoši līdzekļi; </w:t>
      </w:r>
    </w:p>
    <w:p w14:paraId="63B71DAE" w14:textId="77777777" w:rsidR="00E246EA" w:rsidRPr="001C010B" w:rsidRDefault="00E246EA" w:rsidP="00E246EA">
      <w:pPr>
        <w:spacing w:after="0" w:line="240" w:lineRule="auto"/>
        <w:ind w:firstLine="709"/>
        <w:jc w:val="both"/>
        <w:rPr>
          <w:rFonts w:ascii="Cambria" w:hAnsi="Cambria"/>
          <w:sz w:val="24"/>
          <w:szCs w:val="24"/>
        </w:rPr>
      </w:pPr>
      <w:r w:rsidRPr="001C010B">
        <w:rPr>
          <w:rFonts w:ascii="Cambria" w:hAnsi="Cambria"/>
          <w:color w:val="333333"/>
          <w:sz w:val="24"/>
          <w:szCs w:val="24"/>
          <w:shd w:val="clear" w:color="auto" w:fill="FFFFFF"/>
        </w:rPr>
        <w:t>1)piemaksa par virsstundām janvārī 829,87</w:t>
      </w:r>
      <w:r w:rsidRPr="001C010B">
        <w:rPr>
          <w:rFonts w:ascii="Cambria" w:hAnsi="Cambria"/>
          <w:b/>
          <w:color w:val="333333"/>
          <w:sz w:val="24"/>
          <w:szCs w:val="24"/>
          <w:shd w:val="clear" w:color="auto" w:fill="FFFFFF"/>
        </w:rPr>
        <w:t xml:space="preserve"> </w:t>
      </w:r>
      <w:proofErr w:type="spellStart"/>
      <w:r w:rsidRPr="001C010B">
        <w:rPr>
          <w:rFonts w:ascii="Cambria" w:hAnsi="Cambria"/>
          <w:bCs/>
          <w:i/>
          <w:sz w:val="24"/>
          <w:szCs w:val="24"/>
        </w:rPr>
        <w:t>euro</w:t>
      </w:r>
      <w:proofErr w:type="spellEnd"/>
      <w:r w:rsidRPr="001C010B">
        <w:rPr>
          <w:rFonts w:ascii="Cambria" w:hAnsi="Cambria"/>
          <w:i/>
          <w:sz w:val="24"/>
          <w:szCs w:val="24"/>
        </w:rPr>
        <w:t xml:space="preserve"> </w:t>
      </w:r>
      <w:r w:rsidRPr="001C010B">
        <w:rPr>
          <w:rFonts w:ascii="Cambria" w:hAnsi="Cambria"/>
          <w:color w:val="333333"/>
          <w:sz w:val="24"/>
          <w:szCs w:val="24"/>
          <w:shd w:val="clear" w:color="auto" w:fill="FFFFFF"/>
        </w:rPr>
        <w:t>(t.sk.DD VSAOI 23,59 % - 158,40</w:t>
      </w:r>
      <w:r w:rsidRPr="001C010B">
        <w:rPr>
          <w:rFonts w:ascii="Cambria" w:hAnsi="Cambria"/>
          <w:i/>
          <w:sz w:val="24"/>
          <w:szCs w:val="24"/>
        </w:rPr>
        <w:t xml:space="preserve"> </w:t>
      </w:r>
      <w:proofErr w:type="spellStart"/>
      <w:r w:rsidRPr="001C010B">
        <w:rPr>
          <w:rFonts w:ascii="Cambria" w:hAnsi="Cambria"/>
          <w:i/>
          <w:sz w:val="24"/>
          <w:szCs w:val="24"/>
        </w:rPr>
        <w:t>euro</w:t>
      </w:r>
      <w:proofErr w:type="spellEnd"/>
      <w:r w:rsidRPr="001C010B">
        <w:rPr>
          <w:rFonts w:ascii="Cambria" w:hAnsi="Cambria"/>
          <w:color w:val="333333"/>
          <w:sz w:val="24"/>
          <w:szCs w:val="24"/>
          <w:shd w:val="clear" w:color="auto" w:fill="FFFFFF"/>
        </w:rPr>
        <w:t>),</w:t>
      </w:r>
    </w:p>
    <w:p w14:paraId="02FA79A7" w14:textId="77777777" w:rsidR="00E246EA" w:rsidRPr="001C010B" w:rsidRDefault="00E246EA" w:rsidP="00E246EA">
      <w:pPr>
        <w:spacing w:after="0" w:line="240" w:lineRule="auto"/>
        <w:ind w:firstLine="709"/>
        <w:jc w:val="both"/>
        <w:rPr>
          <w:rFonts w:ascii="Cambria" w:hAnsi="Cambria"/>
          <w:iCs/>
          <w:color w:val="333333"/>
          <w:sz w:val="24"/>
          <w:szCs w:val="24"/>
          <w:shd w:val="clear" w:color="auto" w:fill="FFFFFF"/>
        </w:rPr>
      </w:pPr>
      <w:r w:rsidRPr="001C010B">
        <w:rPr>
          <w:rFonts w:ascii="Cambria" w:hAnsi="Cambria"/>
          <w:color w:val="333333"/>
          <w:sz w:val="24"/>
          <w:szCs w:val="24"/>
          <w:shd w:val="clear" w:color="auto" w:fill="FFFFFF"/>
        </w:rPr>
        <w:t xml:space="preserve">2)Covid-19 infekcijas izplatības pārvaldības likuma 47.panta otrā un trešā daļa nosaka izmaksāt piemaksas darbiniekiem pie darba algas janvārī </w:t>
      </w:r>
      <w:r w:rsidRPr="001C010B">
        <w:rPr>
          <w:rFonts w:ascii="Cambria" w:hAnsi="Cambria"/>
          <w:bCs/>
          <w:color w:val="333333"/>
          <w:sz w:val="24"/>
          <w:szCs w:val="24"/>
          <w:shd w:val="clear" w:color="auto" w:fill="FFFFFF"/>
        </w:rPr>
        <w:t xml:space="preserve">1798,41 </w:t>
      </w:r>
      <w:proofErr w:type="spellStart"/>
      <w:r w:rsidRPr="001C010B">
        <w:rPr>
          <w:rFonts w:ascii="Cambria" w:hAnsi="Cambria"/>
          <w:bCs/>
          <w:i/>
          <w:sz w:val="24"/>
          <w:szCs w:val="24"/>
        </w:rPr>
        <w:t>euro</w:t>
      </w:r>
      <w:proofErr w:type="spellEnd"/>
      <w:r w:rsidRPr="001C010B">
        <w:rPr>
          <w:rFonts w:ascii="Cambria" w:hAnsi="Cambria"/>
          <w:bCs/>
          <w:i/>
          <w:sz w:val="24"/>
          <w:szCs w:val="24"/>
        </w:rPr>
        <w:t xml:space="preserve"> </w:t>
      </w:r>
      <w:r w:rsidRPr="001C010B">
        <w:rPr>
          <w:rFonts w:ascii="Cambria" w:hAnsi="Cambria"/>
          <w:bCs/>
          <w:iCs/>
          <w:sz w:val="24"/>
          <w:szCs w:val="24"/>
        </w:rPr>
        <w:t xml:space="preserve">(viens tūkstotis septiņi simti deviņdesmit astoņi </w:t>
      </w:r>
      <w:proofErr w:type="spellStart"/>
      <w:r w:rsidRPr="001C010B">
        <w:rPr>
          <w:rFonts w:ascii="Cambria" w:hAnsi="Cambria"/>
          <w:bCs/>
          <w:i/>
          <w:sz w:val="24"/>
          <w:szCs w:val="24"/>
        </w:rPr>
        <w:t>euro</w:t>
      </w:r>
      <w:proofErr w:type="spellEnd"/>
      <w:r w:rsidRPr="001C010B">
        <w:rPr>
          <w:rFonts w:ascii="Cambria" w:hAnsi="Cambria"/>
          <w:bCs/>
          <w:iCs/>
          <w:sz w:val="24"/>
          <w:szCs w:val="24"/>
        </w:rPr>
        <w:t xml:space="preserve"> 41 cents).</w:t>
      </w:r>
    </w:p>
    <w:p w14:paraId="5E199C2F" w14:textId="77777777" w:rsidR="00E246EA" w:rsidRPr="001C010B" w:rsidRDefault="00E246EA" w:rsidP="00E246EA">
      <w:pPr>
        <w:spacing w:after="0" w:line="240" w:lineRule="auto"/>
        <w:ind w:firstLine="709"/>
        <w:jc w:val="both"/>
        <w:rPr>
          <w:rFonts w:ascii="Cambria" w:hAnsi="Cambria"/>
          <w:color w:val="333333"/>
          <w:sz w:val="24"/>
          <w:szCs w:val="24"/>
          <w:shd w:val="clear" w:color="auto" w:fill="FFFFFF"/>
        </w:rPr>
      </w:pPr>
      <w:r w:rsidRPr="001C010B">
        <w:rPr>
          <w:rFonts w:ascii="Cambria" w:hAnsi="Cambria"/>
          <w:color w:val="333333"/>
          <w:sz w:val="24"/>
          <w:szCs w:val="24"/>
          <w:shd w:val="clear" w:color="auto" w:fill="FFFFFF"/>
        </w:rPr>
        <w:t>(Piemaksas aprēķinātas pēc Labklājības Ministrijas vadlīnijām ,,Covid-19 infekcijas izplatības pārvaldības likumā noteikto  piemaksu par ar Covid-19 inficētu personu un šo personu kontaktpersonu aprūpi noteikšanai” ).</w:t>
      </w:r>
    </w:p>
    <w:p w14:paraId="1789B0D6" w14:textId="77777777" w:rsidR="00E246EA" w:rsidRDefault="00E246EA" w:rsidP="00E246EA">
      <w:pPr>
        <w:spacing w:after="0" w:line="240" w:lineRule="auto"/>
        <w:ind w:right="-382" w:firstLine="720"/>
        <w:jc w:val="both"/>
        <w:rPr>
          <w:rFonts w:ascii="Cambria" w:hAnsi="Cambria"/>
          <w:sz w:val="24"/>
          <w:szCs w:val="24"/>
        </w:rPr>
      </w:pPr>
      <w:r>
        <w:rPr>
          <w:rFonts w:ascii="Cambria" w:hAnsi="Cambria"/>
          <w:sz w:val="24"/>
          <w:szCs w:val="24"/>
        </w:rPr>
        <w:t>Ņemot vērā iepriekš minēto, Finanšu un attīstības pastāvīgās komitejas 2021.gada 24.februāra ieteikumu, 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13</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xml:space="preserve">,  Aigars Kalniņš, Dāvis Kalniņš, Pēteris Keišs, Rihards Krauklis, Jānis Krūmiņš, Raina Līcīte,  Jānis Miezītis, Edgars </w:t>
      </w:r>
      <w:proofErr w:type="spellStart"/>
      <w:r w:rsidRPr="00215B8A">
        <w:rPr>
          <w:rFonts w:ascii="Cambria" w:hAnsi="Cambria"/>
          <w:sz w:val="24"/>
          <w:szCs w:val="24"/>
        </w:rPr>
        <w:t>Mikāls</w:t>
      </w:r>
      <w:proofErr w:type="spellEnd"/>
      <w:r w:rsidRPr="00215B8A">
        <w:rPr>
          <w:rFonts w:ascii="Cambria" w:hAnsi="Cambria"/>
          <w:sz w:val="24"/>
          <w:szCs w:val="24"/>
        </w:rPr>
        <w:t>, Jānis Liepiņš,  Māris Reinbergs,  Ziedonis Vilde , Dainis Vingris), P</w:t>
      </w:r>
      <w:r w:rsidRPr="00215B8A">
        <w:rPr>
          <w:rFonts w:ascii="Cambria" w:hAnsi="Cambria" w:cs="Times New Roman"/>
          <w:sz w:val="24"/>
          <w:szCs w:val="24"/>
        </w:rPr>
        <w:t>RET-nav, ATTURAS-nav, Kokneses novada dome NOLEMJ</w:t>
      </w:r>
      <w:r>
        <w:rPr>
          <w:rFonts w:ascii="Cambria" w:hAnsi="Cambria" w:cs="Times New Roman"/>
          <w:sz w:val="24"/>
          <w:szCs w:val="24"/>
        </w:rPr>
        <w:t>:</w:t>
      </w:r>
    </w:p>
    <w:p w14:paraId="1851D298" w14:textId="77777777" w:rsidR="00E246EA" w:rsidRDefault="00E246EA" w:rsidP="00E246EA">
      <w:pPr>
        <w:spacing w:after="0" w:line="240" w:lineRule="auto"/>
        <w:jc w:val="both"/>
        <w:rPr>
          <w:rFonts w:ascii="Cambria" w:hAnsi="Cambria"/>
          <w:sz w:val="24"/>
          <w:szCs w:val="24"/>
        </w:rPr>
      </w:pPr>
    </w:p>
    <w:p w14:paraId="1608C453" w14:textId="77777777" w:rsidR="00E246EA" w:rsidRPr="00A556E5" w:rsidRDefault="00E246EA" w:rsidP="00E246EA">
      <w:pPr>
        <w:spacing w:after="0" w:line="240" w:lineRule="auto"/>
        <w:ind w:firstLine="720"/>
        <w:jc w:val="both"/>
        <w:rPr>
          <w:bCs/>
        </w:rPr>
      </w:pPr>
      <w:r>
        <w:rPr>
          <w:rFonts w:ascii="Cambria" w:hAnsi="Cambria"/>
          <w:iCs/>
          <w:sz w:val="24"/>
          <w:szCs w:val="24"/>
        </w:rPr>
        <w:t>1.</w:t>
      </w:r>
      <w:r w:rsidRPr="00A556E5">
        <w:rPr>
          <w:rFonts w:ascii="Cambria" w:hAnsi="Cambria"/>
          <w:iCs/>
          <w:sz w:val="24"/>
          <w:szCs w:val="24"/>
        </w:rPr>
        <w:t xml:space="preserve">Lai finansiālu atbalstu krīzes situācijā, </w:t>
      </w:r>
      <w:r>
        <w:rPr>
          <w:rFonts w:ascii="Cambria" w:hAnsi="Cambria"/>
          <w:sz w:val="24"/>
          <w:szCs w:val="24"/>
        </w:rPr>
        <w:t>n</w:t>
      </w:r>
      <w:r w:rsidRPr="00A556E5">
        <w:rPr>
          <w:rFonts w:ascii="Cambria" w:hAnsi="Cambria"/>
          <w:sz w:val="24"/>
          <w:szCs w:val="24"/>
        </w:rPr>
        <w:t>o Kokneses novada domes budžeta līdzekļiem piešķirt ģimenes krīzes centram “Dzeguzīte”</w:t>
      </w:r>
      <w:r w:rsidRPr="00A556E5">
        <w:rPr>
          <w:bCs/>
        </w:rPr>
        <w:t xml:space="preserve"> 2628,28 </w:t>
      </w:r>
      <w:proofErr w:type="spellStart"/>
      <w:r w:rsidRPr="00A556E5">
        <w:rPr>
          <w:bCs/>
          <w:i/>
        </w:rPr>
        <w:t>euro</w:t>
      </w:r>
      <w:proofErr w:type="spellEnd"/>
      <w:r w:rsidRPr="00A556E5">
        <w:rPr>
          <w:bCs/>
        </w:rPr>
        <w:t xml:space="preserve"> (divi tūkstoši seši simti divdesmit astoņi </w:t>
      </w:r>
      <w:proofErr w:type="spellStart"/>
      <w:r w:rsidRPr="00A556E5">
        <w:rPr>
          <w:bCs/>
          <w:i/>
          <w:iCs/>
        </w:rPr>
        <w:t>euro</w:t>
      </w:r>
      <w:proofErr w:type="spellEnd"/>
      <w:r w:rsidRPr="00A556E5">
        <w:rPr>
          <w:bCs/>
        </w:rPr>
        <w:t xml:space="preserve"> 28 centi) </w:t>
      </w:r>
      <w:r>
        <w:rPr>
          <w:bCs/>
        </w:rPr>
        <w:t>.</w:t>
      </w:r>
    </w:p>
    <w:p w14:paraId="696052FB" w14:textId="77777777" w:rsidR="00E246EA" w:rsidRPr="00392419" w:rsidRDefault="00E246EA" w:rsidP="00E246EA">
      <w:pPr>
        <w:spacing w:after="0" w:line="240" w:lineRule="auto"/>
        <w:ind w:firstLine="1800"/>
        <w:jc w:val="both"/>
        <w:rPr>
          <w:rFonts w:ascii="Cambria" w:hAnsi="Cambria"/>
          <w:sz w:val="24"/>
          <w:szCs w:val="24"/>
        </w:rPr>
      </w:pPr>
    </w:p>
    <w:p w14:paraId="2F5C552E" w14:textId="77777777" w:rsidR="00E246EA" w:rsidRPr="001C010B" w:rsidRDefault="00E246EA" w:rsidP="00E246EA">
      <w:pPr>
        <w:spacing w:after="0" w:line="240" w:lineRule="auto"/>
        <w:jc w:val="center"/>
        <w:rPr>
          <w:rFonts w:ascii="Cambria" w:hAnsi="Cambria"/>
          <w:sz w:val="28"/>
          <w:szCs w:val="28"/>
        </w:rPr>
      </w:pPr>
    </w:p>
    <w:p w14:paraId="043C9211" w14:textId="77777777" w:rsidR="00E246EA" w:rsidRDefault="00E246EA" w:rsidP="00E246EA">
      <w:pPr>
        <w:pStyle w:val="Pamatteksts"/>
        <w:jc w:val="center"/>
        <w:rPr>
          <w:b/>
        </w:rPr>
      </w:pPr>
    </w:p>
    <w:p w14:paraId="22BC4D2D" w14:textId="77777777" w:rsidR="00E246EA" w:rsidRDefault="00E246EA" w:rsidP="00E246EA">
      <w:pPr>
        <w:spacing w:after="0" w:line="240" w:lineRule="auto"/>
      </w:pPr>
    </w:p>
    <w:p w14:paraId="2CE97743" w14:textId="77777777" w:rsidR="00E246EA" w:rsidRDefault="00E246EA" w:rsidP="00E246EA">
      <w:pPr>
        <w:spacing w:after="0" w:line="240" w:lineRule="auto"/>
        <w:ind w:right="43"/>
        <w:jc w:val="center"/>
        <w:rPr>
          <w:rFonts w:ascii="Cambria" w:hAnsi="Cambria"/>
          <w:b/>
          <w:bCs/>
          <w:sz w:val="24"/>
          <w:szCs w:val="24"/>
        </w:rPr>
      </w:pPr>
      <w:r>
        <w:rPr>
          <w:rFonts w:ascii="Cambria" w:hAnsi="Cambria"/>
          <w:b/>
          <w:bCs/>
          <w:sz w:val="24"/>
          <w:szCs w:val="24"/>
        </w:rPr>
        <w:t xml:space="preserve">11. </w:t>
      </w:r>
    </w:p>
    <w:p w14:paraId="13911CDC" w14:textId="77777777" w:rsidR="00E246EA" w:rsidRDefault="00E246EA" w:rsidP="00E246EA">
      <w:pPr>
        <w:spacing w:after="0" w:line="240" w:lineRule="auto"/>
        <w:ind w:right="43"/>
        <w:jc w:val="center"/>
        <w:rPr>
          <w:rFonts w:ascii="Cambria" w:hAnsi="Cambria"/>
          <w:b/>
          <w:bCs/>
          <w:sz w:val="24"/>
          <w:szCs w:val="24"/>
        </w:rPr>
      </w:pPr>
      <w:r>
        <w:rPr>
          <w:rFonts w:ascii="Cambria" w:hAnsi="Cambria"/>
          <w:b/>
          <w:bCs/>
          <w:sz w:val="24"/>
          <w:szCs w:val="24"/>
        </w:rPr>
        <w:t>Par nekustamo īpašumu izsoli</w:t>
      </w:r>
    </w:p>
    <w:p w14:paraId="410CDD64" w14:textId="77777777" w:rsidR="00E246EA" w:rsidRPr="009A2D82" w:rsidRDefault="00E246EA" w:rsidP="00E246EA">
      <w:pPr>
        <w:spacing w:after="0" w:line="240" w:lineRule="auto"/>
        <w:ind w:right="43"/>
        <w:jc w:val="center"/>
        <w:rPr>
          <w:rFonts w:ascii="Cambria" w:hAnsi="Cambria"/>
          <w:b/>
          <w:bCs/>
          <w:sz w:val="24"/>
          <w:szCs w:val="24"/>
        </w:rPr>
      </w:pPr>
      <w:r>
        <w:rPr>
          <w:rFonts w:ascii="Cambria" w:hAnsi="Cambria"/>
          <w:b/>
          <w:bCs/>
          <w:sz w:val="24"/>
          <w:szCs w:val="24"/>
        </w:rPr>
        <w:t>_________________________________________________________________________________________________</w:t>
      </w:r>
    </w:p>
    <w:p w14:paraId="25962B62" w14:textId="77777777" w:rsidR="00E246EA" w:rsidRDefault="00E246EA" w:rsidP="00E246EA">
      <w:pPr>
        <w:spacing w:after="0" w:line="240" w:lineRule="auto"/>
      </w:pPr>
    </w:p>
    <w:p w14:paraId="0D0B1137" w14:textId="77777777" w:rsidR="00E246EA" w:rsidRPr="009159BF" w:rsidRDefault="00E246EA" w:rsidP="00E246EA">
      <w:pPr>
        <w:spacing w:after="0" w:line="240" w:lineRule="auto"/>
        <w:jc w:val="both"/>
        <w:rPr>
          <w:rFonts w:ascii="Cambria" w:hAnsi="Cambria" w:cstheme="minorHAnsi"/>
          <w:sz w:val="24"/>
          <w:szCs w:val="24"/>
        </w:rPr>
      </w:pPr>
      <w:r>
        <w:rPr>
          <w:rFonts w:ascii="Cambria" w:hAnsi="Cambria" w:cstheme="minorHAnsi"/>
          <w:sz w:val="24"/>
          <w:szCs w:val="24"/>
        </w:rPr>
        <w:t>ZIŅO Dainis Vingris</w:t>
      </w:r>
    </w:p>
    <w:p w14:paraId="7CA030CF" w14:textId="77777777" w:rsidR="00E246EA" w:rsidRDefault="00E246EA" w:rsidP="00E246EA">
      <w:pPr>
        <w:spacing w:after="0" w:line="240" w:lineRule="auto"/>
        <w:jc w:val="center"/>
        <w:rPr>
          <w:rFonts w:ascii="Cambria" w:hAnsi="Cambria" w:cstheme="minorHAnsi"/>
          <w:b/>
          <w:bCs/>
          <w:sz w:val="24"/>
          <w:szCs w:val="24"/>
        </w:rPr>
      </w:pPr>
    </w:p>
    <w:p w14:paraId="287D807E" w14:textId="77777777" w:rsidR="00E246EA" w:rsidRDefault="00E246EA" w:rsidP="00E246EA">
      <w:pPr>
        <w:spacing w:after="0" w:line="240" w:lineRule="auto"/>
        <w:jc w:val="center"/>
        <w:rPr>
          <w:rFonts w:ascii="Cambria" w:hAnsi="Cambria" w:cstheme="minorHAnsi"/>
          <w:b/>
          <w:bCs/>
          <w:sz w:val="24"/>
          <w:szCs w:val="24"/>
        </w:rPr>
      </w:pPr>
    </w:p>
    <w:p w14:paraId="71B72F06" w14:textId="77777777" w:rsidR="00E246EA" w:rsidRPr="000201FE" w:rsidRDefault="00E246EA" w:rsidP="00E246EA">
      <w:pPr>
        <w:spacing w:after="0" w:line="240" w:lineRule="auto"/>
        <w:jc w:val="center"/>
        <w:rPr>
          <w:rFonts w:ascii="Cambria" w:hAnsi="Cambria" w:cstheme="minorHAnsi"/>
          <w:b/>
          <w:bCs/>
          <w:sz w:val="24"/>
          <w:szCs w:val="24"/>
        </w:rPr>
      </w:pPr>
      <w:r w:rsidRPr="000201FE">
        <w:rPr>
          <w:rFonts w:ascii="Cambria" w:hAnsi="Cambria" w:cstheme="minorHAnsi"/>
          <w:b/>
          <w:bCs/>
          <w:sz w:val="24"/>
          <w:szCs w:val="24"/>
        </w:rPr>
        <w:t>1</w:t>
      </w:r>
      <w:r>
        <w:rPr>
          <w:rFonts w:ascii="Cambria" w:hAnsi="Cambria" w:cstheme="minorHAnsi"/>
          <w:b/>
          <w:bCs/>
          <w:sz w:val="24"/>
          <w:szCs w:val="24"/>
        </w:rPr>
        <w:t>1</w:t>
      </w:r>
      <w:r w:rsidRPr="000201FE">
        <w:rPr>
          <w:rFonts w:ascii="Cambria" w:hAnsi="Cambria" w:cstheme="minorHAnsi"/>
          <w:b/>
          <w:bCs/>
          <w:sz w:val="24"/>
          <w:szCs w:val="24"/>
        </w:rPr>
        <w:t>.1</w:t>
      </w:r>
    </w:p>
    <w:p w14:paraId="1B93DD70" w14:textId="77777777" w:rsidR="00E246EA" w:rsidRPr="000201FE" w:rsidRDefault="00E246EA" w:rsidP="00E246EA">
      <w:pPr>
        <w:spacing w:after="0" w:line="240" w:lineRule="auto"/>
        <w:jc w:val="center"/>
        <w:rPr>
          <w:rFonts w:ascii="Cambria" w:hAnsi="Cambria" w:cstheme="minorHAnsi"/>
          <w:b/>
          <w:bCs/>
          <w:sz w:val="24"/>
          <w:szCs w:val="24"/>
        </w:rPr>
      </w:pPr>
      <w:r w:rsidRPr="000201FE">
        <w:rPr>
          <w:rFonts w:ascii="Cambria" w:hAnsi="Cambria" w:cstheme="minorHAnsi"/>
          <w:b/>
          <w:bCs/>
          <w:sz w:val="24"/>
          <w:szCs w:val="24"/>
        </w:rPr>
        <w:t xml:space="preserve">Par nekustamā īpašuma </w:t>
      </w:r>
      <w:r w:rsidRPr="000201FE">
        <w:rPr>
          <w:rFonts w:ascii="Cambria" w:hAnsi="Cambria"/>
          <w:b/>
          <w:sz w:val="24"/>
          <w:szCs w:val="24"/>
        </w:rPr>
        <w:t xml:space="preserve"> “Imantas” Kokneses</w:t>
      </w:r>
      <w:r w:rsidRPr="000201FE">
        <w:rPr>
          <w:rFonts w:ascii="Cambria" w:hAnsi="Cambria" w:cstheme="minorHAnsi"/>
          <w:b/>
          <w:bCs/>
          <w:sz w:val="24"/>
          <w:szCs w:val="24"/>
        </w:rPr>
        <w:t xml:space="preserve"> pagastā  izsoli</w:t>
      </w:r>
    </w:p>
    <w:p w14:paraId="12A2C6AA" w14:textId="77777777" w:rsidR="00E246EA" w:rsidRPr="000201FE" w:rsidRDefault="00E246EA" w:rsidP="00E246EA">
      <w:pPr>
        <w:spacing w:after="0" w:line="240" w:lineRule="auto"/>
        <w:jc w:val="center"/>
        <w:rPr>
          <w:rFonts w:ascii="Cambria" w:hAnsi="Cambria" w:cstheme="minorHAnsi"/>
          <w:b/>
          <w:bCs/>
          <w:sz w:val="24"/>
          <w:szCs w:val="24"/>
        </w:rPr>
      </w:pPr>
      <w:r w:rsidRPr="000201FE">
        <w:rPr>
          <w:rFonts w:ascii="Cambria" w:hAnsi="Cambria" w:cstheme="minorHAnsi"/>
          <w:b/>
          <w:bCs/>
          <w:sz w:val="24"/>
          <w:szCs w:val="24"/>
        </w:rPr>
        <w:t xml:space="preserve">_____________________________________________________________________________________________ </w:t>
      </w:r>
    </w:p>
    <w:p w14:paraId="09AC2B59" w14:textId="77777777" w:rsidR="00E246EA" w:rsidRDefault="00E246EA" w:rsidP="00E246EA">
      <w:pPr>
        <w:spacing w:after="0" w:line="240" w:lineRule="auto"/>
        <w:ind w:right="-874" w:firstLine="720"/>
        <w:jc w:val="both"/>
        <w:rPr>
          <w:rFonts w:ascii="Cambria" w:hAnsi="Cambria" w:cstheme="minorHAnsi"/>
          <w:sz w:val="24"/>
          <w:szCs w:val="24"/>
        </w:rPr>
      </w:pPr>
    </w:p>
    <w:p w14:paraId="2D07A2AA" w14:textId="77777777" w:rsidR="00E246EA" w:rsidRPr="000201FE" w:rsidRDefault="00E246EA" w:rsidP="00E246EA">
      <w:pPr>
        <w:spacing w:after="0" w:line="240" w:lineRule="auto"/>
        <w:ind w:right="-382" w:firstLine="720"/>
        <w:jc w:val="both"/>
        <w:rPr>
          <w:rFonts w:ascii="Cambria" w:hAnsi="Cambria" w:cstheme="minorHAnsi"/>
          <w:sz w:val="24"/>
          <w:szCs w:val="24"/>
        </w:rPr>
      </w:pPr>
      <w:r w:rsidRPr="000201FE">
        <w:rPr>
          <w:rFonts w:ascii="Cambria" w:hAnsi="Cambria" w:cstheme="minorHAnsi"/>
          <w:sz w:val="24"/>
          <w:szCs w:val="24"/>
        </w:rPr>
        <w:t xml:space="preserve">Nekustamā īpašuma </w:t>
      </w:r>
      <w:r w:rsidRPr="000201FE">
        <w:rPr>
          <w:rFonts w:ascii="Cambria" w:hAnsi="Cambria"/>
          <w:bCs/>
          <w:sz w:val="24"/>
          <w:szCs w:val="24"/>
        </w:rPr>
        <w:t>“Imantas”</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pagastā, Kokneses novadā, </w:t>
      </w:r>
      <w:r w:rsidRPr="000201FE">
        <w:rPr>
          <w:rFonts w:ascii="Cambria" w:hAnsi="Cambria"/>
          <w:bCs/>
          <w:sz w:val="24"/>
          <w:szCs w:val="24"/>
        </w:rPr>
        <w:t>ar kadastra numuru 3260 004 0145</w:t>
      </w:r>
      <w:r w:rsidRPr="000201FE">
        <w:rPr>
          <w:rFonts w:ascii="Cambria" w:hAnsi="Cambria"/>
          <w:b/>
          <w:sz w:val="24"/>
          <w:szCs w:val="24"/>
        </w:rPr>
        <w:t xml:space="preserve"> </w:t>
      </w:r>
      <w:r w:rsidRPr="000201FE">
        <w:rPr>
          <w:rFonts w:ascii="Cambria" w:hAnsi="Cambria"/>
          <w:sz w:val="24"/>
          <w:szCs w:val="24"/>
        </w:rPr>
        <w:t xml:space="preserve">platība ir 2,62 ha. Īpašums sastāv no zemes vienības ar kadastra apzīmējumu </w:t>
      </w:r>
      <w:r w:rsidRPr="000201FE">
        <w:rPr>
          <w:rFonts w:ascii="Cambria" w:hAnsi="Cambria"/>
          <w:bCs/>
          <w:sz w:val="24"/>
          <w:szCs w:val="24"/>
        </w:rPr>
        <w:t>3260 004 0145</w:t>
      </w:r>
      <w:r w:rsidRPr="000201FE">
        <w:rPr>
          <w:rFonts w:ascii="Cambria" w:hAnsi="Cambria"/>
          <w:b/>
          <w:sz w:val="24"/>
          <w:szCs w:val="24"/>
        </w:rPr>
        <w:t xml:space="preserve">  </w:t>
      </w:r>
      <w:r w:rsidRPr="000201FE">
        <w:rPr>
          <w:rFonts w:ascii="Cambria" w:hAnsi="Cambria"/>
          <w:bCs/>
          <w:sz w:val="24"/>
          <w:szCs w:val="24"/>
        </w:rPr>
        <w:t>2,62</w:t>
      </w:r>
      <w:r w:rsidRPr="000201FE">
        <w:rPr>
          <w:rFonts w:ascii="Cambria" w:hAnsi="Cambria"/>
          <w:sz w:val="24"/>
          <w:szCs w:val="24"/>
        </w:rPr>
        <w:t xml:space="preserve"> ha platībā </w:t>
      </w:r>
      <w:r w:rsidRPr="000201FE">
        <w:rPr>
          <w:rFonts w:ascii="Cambria" w:hAnsi="Cambria" w:cstheme="minorHAnsi"/>
          <w:sz w:val="24"/>
          <w:szCs w:val="24"/>
        </w:rPr>
        <w:t>ar galveno zemes lietošanas mērķi -  lauksaimniecības zeme   kods 0101.</w:t>
      </w:r>
    </w:p>
    <w:p w14:paraId="18F8297A" w14:textId="77777777" w:rsidR="00E246EA" w:rsidRPr="000201FE" w:rsidRDefault="00E246EA" w:rsidP="00E246EA">
      <w:pPr>
        <w:spacing w:after="0" w:line="240" w:lineRule="auto"/>
        <w:ind w:right="-382" w:firstLine="720"/>
        <w:jc w:val="both"/>
        <w:rPr>
          <w:rFonts w:ascii="Cambria" w:hAnsi="Cambria" w:cstheme="minorHAnsi"/>
          <w:sz w:val="24"/>
          <w:szCs w:val="24"/>
        </w:rPr>
      </w:pPr>
      <w:r w:rsidRPr="000201FE">
        <w:rPr>
          <w:rFonts w:ascii="Cambria" w:hAnsi="Cambria" w:cstheme="minorHAnsi"/>
          <w:sz w:val="24"/>
          <w:szCs w:val="24"/>
        </w:rPr>
        <w:t>Nekustamais īpašums ar kadastra Nr</w:t>
      </w:r>
      <w:bookmarkStart w:id="4" w:name="_Hlk49510455"/>
      <w:r w:rsidRPr="000201FE">
        <w:rPr>
          <w:rFonts w:ascii="Cambria" w:hAnsi="Cambria" w:cstheme="minorHAnsi"/>
          <w:sz w:val="24"/>
          <w:szCs w:val="24"/>
        </w:rPr>
        <w:t xml:space="preserve">. </w:t>
      </w:r>
      <w:r w:rsidRPr="000201FE">
        <w:rPr>
          <w:rFonts w:ascii="Cambria" w:hAnsi="Cambria"/>
          <w:bCs/>
          <w:sz w:val="24"/>
          <w:szCs w:val="24"/>
        </w:rPr>
        <w:t>3260 004 0145</w:t>
      </w:r>
      <w:r w:rsidRPr="000201FE">
        <w:rPr>
          <w:rFonts w:ascii="Cambria" w:hAnsi="Cambria"/>
          <w:b/>
          <w:sz w:val="24"/>
          <w:szCs w:val="24"/>
        </w:rPr>
        <w:t xml:space="preserve"> </w:t>
      </w:r>
      <w:r w:rsidRPr="000201FE">
        <w:rPr>
          <w:rFonts w:ascii="Cambria" w:hAnsi="Cambria"/>
          <w:bCs/>
          <w:sz w:val="24"/>
          <w:szCs w:val="24"/>
        </w:rPr>
        <w:t>“Imantas”</w:t>
      </w:r>
      <w:r w:rsidRPr="000201FE">
        <w:rPr>
          <w:rFonts w:ascii="Cambria" w:hAnsi="Cambria" w:cstheme="minorHAnsi"/>
          <w:bCs/>
          <w:sz w:val="24"/>
          <w:szCs w:val="24"/>
        </w:rPr>
        <w:t xml:space="preserve">, Kokneses </w:t>
      </w:r>
      <w:r w:rsidRPr="000201FE">
        <w:rPr>
          <w:rFonts w:ascii="Cambria" w:hAnsi="Cambria" w:cstheme="minorHAnsi"/>
          <w:sz w:val="24"/>
          <w:szCs w:val="24"/>
        </w:rPr>
        <w:t>pagastā, Kokneses novadā</w:t>
      </w:r>
      <w:bookmarkEnd w:id="4"/>
      <w:r w:rsidRPr="000201FE">
        <w:rPr>
          <w:rFonts w:ascii="Cambria" w:hAnsi="Cambria" w:cstheme="minorHAnsi"/>
          <w:sz w:val="24"/>
          <w:szCs w:val="24"/>
        </w:rPr>
        <w:t xml:space="preserve">, zemesgrāmatā reģistrēts uz Kokneses novada domes vārda Kokneses pagasta zemesgrāmatas nodalījumā Nr. 100000607382. </w:t>
      </w:r>
    </w:p>
    <w:p w14:paraId="035BFF5F" w14:textId="77777777" w:rsidR="00E246EA" w:rsidRPr="000201FE" w:rsidRDefault="00E246EA" w:rsidP="00E246EA">
      <w:pPr>
        <w:spacing w:after="0" w:line="240" w:lineRule="auto"/>
        <w:ind w:right="-382" w:firstLine="720"/>
        <w:jc w:val="both"/>
        <w:rPr>
          <w:rFonts w:ascii="Cambria" w:hAnsi="Cambria" w:cstheme="minorHAnsi"/>
          <w:sz w:val="24"/>
          <w:szCs w:val="24"/>
        </w:rPr>
      </w:pPr>
      <w:r w:rsidRPr="000201FE">
        <w:rPr>
          <w:rFonts w:ascii="Cambria" w:hAnsi="Cambria" w:cstheme="minorHAnsi"/>
          <w:sz w:val="24"/>
          <w:szCs w:val="24"/>
        </w:rPr>
        <w:t xml:space="preserve"> Lai minēto nekustamo īpašumu varētu atsavināt, tika veikta nekustamā īpašuma sertificēta vērtēšana. </w:t>
      </w:r>
    </w:p>
    <w:p w14:paraId="7B608F03" w14:textId="77777777" w:rsidR="00E246EA" w:rsidRPr="000201FE" w:rsidRDefault="00E246EA" w:rsidP="00E246EA">
      <w:pPr>
        <w:spacing w:after="0" w:line="240" w:lineRule="auto"/>
        <w:ind w:right="-382" w:firstLine="720"/>
        <w:jc w:val="both"/>
        <w:rPr>
          <w:rFonts w:ascii="Cambria" w:hAnsi="Cambria" w:cstheme="minorHAnsi"/>
          <w:sz w:val="24"/>
          <w:szCs w:val="24"/>
        </w:rPr>
      </w:pPr>
      <w:r w:rsidRPr="000201FE">
        <w:rPr>
          <w:rFonts w:ascii="Cambria" w:hAnsi="Cambria" w:cstheme="minorHAnsi"/>
          <w:sz w:val="24"/>
          <w:szCs w:val="24"/>
        </w:rPr>
        <w:t xml:space="preserve">Kokneses novada domes Mantas vērtēšanas un objektu apsekošanas komisija, ņemot vērā Publiskas personas mantas atsavināšanas likumu un sertificētā vērtētāja vērtējumu, nekustamajam īpašumam ar kadastra Nr. </w:t>
      </w:r>
      <w:r w:rsidRPr="000201FE">
        <w:rPr>
          <w:rFonts w:ascii="Cambria" w:hAnsi="Cambria"/>
          <w:bCs/>
          <w:sz w:val="24"/>
          <w:szCs w:val="24"/>
        </w:rPr>
        <w:t>3260 004 0145</w:t>
      </w:r>
      <w:r w:rsidRPr="000201FE">
        <w:rPr>
          <w:rFonts w:ascii="Cambria" w:hAnsi="Cambria"/>
          <w:b/>
          <w:sz w:val="24"/>
          <w:szCs w:val="24"/>
        </w:rPr>
        <w:t xml:space="preserve">   </w:t>
      </w:r>
      <w:r w:rsidRPr="000201FE">
        <w:rPr>
          <w:rFonts w:ascii="Cambria" w:hAnsi="Cambria"/>
          <w:bCs/>
          <w:sz w:val="24"/>
          <w:szCs w:val="24"/>
        </w:rPr>
        <w:t>“ Imantas”</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noteikusi nosacīto atsavināšanas cenu 6540,00 </w:t>
      </w:r>
      <w:proofErr w:type="spellStart"/>
      <w:r w:rsidRPr="000201FE">
        <w:rPr>
          <w:rFonts w:ascii="Cambria" w:hAnsi="Cambria" w:cstheme="minorHAnsi"/>
          <w:i/>
          <w:sz w:val="24"/>
          <w:szCs w:val="24"/>
        </w:rPr>
        <w:t>euro</w:t>
      </w:r>
      <w:proofErr w:type="spellEnd"/>
      <w:r w:rsidRPr="000201FE">
        <w:rPr>
          <w:rFonts w:ascii="Cambria" w:hAnsi="Cambria" w:cstheme="minorHAnsi"/>
          <w:sz w:val="24"/>
          <w:szCs w:val="24"/>
        </w:rPr>
        <w:t xml:space="preserve"> </w:t>
      </w:r>
      <w:r w:rsidRPr="000201FE">
        <w:rPr>
          <w:rFonts w:ascii="Cambria" w:hAnsi="Cambria" w:cstheme="minorHAnsi"/>
          <w:i/>
          <w:iCs/>
          <w:sz w:val="24"/>
          <w:szCs w:val="24"/>
        </w:rPr>
        <w:t>(seši tūkstoši pieci</w:t>
      </w:r>
      <w:r w:rsidRPr="000201FE">
        <w:rPr>
          <w:rFonts w:ascii="Cambria" w:hAnsi="Cambria" w:cstheme="minorHAnsi"/>
          <w:i/>
          <w:sz w:val="24"/>
          <w:szCs w:val="24"/>
        </w:rPr>
        <w:t xml:space="preserve"> simti četrdesmit </w:t>
      </w:r>
      <w:proofErr w:type="spellStart"/>
      <w:r w:rsidRPr="000201FE">
        <w:rPr>
          <w:rFonts w:ascii="Cambria" w:hAnsi="Cambria" w:cstheme="minorHAnsi"/>
          <w:i/>
          <w:sz w:val="24"/>
          <w:szCs w:val="24"/>
        </w:rPr>
        <w:t>euro</w:t>
      </w:r>
      <w:proofErr w:type="spellEnd"/>
      <w:r w:rsidRPr="000201FE">
        <w:rPr>
          <w:rFonts w:ascii="Cambria" w:hAnsi="Cambria" w:cstheme="minorHAnsi"/>
          <w:i/>
          <w:sz w:val="24"/>
          <w:szCs w:val="24"/>
        </w:rPr>
        <w:t xml:space="preserve"> 00 centi</w:t>
      </w:r>
      <w:r w:rsidRPr="000201FE">
        <w:rPr>
          <w:rFonts w:ascii="Cambria" w:hAnsi="Cambria" w:cstheme="minorHAnsi"/>
          <w:sz w:val="24"/>
          <w:szCs w:val="24"/>
        </w:rPr>
        <w:t>).</w:t>
      </w:r>
    </w:p>
    <w:p w14:paraId="425B6C70" w14:textId="77777777" w:rsidR="00E246EA" w:rsidRDefault="00E246EA" w:rsidP="00E246EA">
      <w:pPr>
        <w:spacing w:after="0" w:line="240" w:lineRule="auto"/>
        <w:ind w:right="-382" w:firstLine="720"/>
        <w:jc w:val="both"/>
        <w:rPr>
          <w:rFonts w:ascii="Cambria" w:hAnsi="Cambria"/>
          <w:sz w:val="24"/>
          <w:szCs w:val="24"/>
        </w:rPr>
      </w:pPr>
      <w:r w:rsidRPr="000201FE">
        <w:rPr>
          <w:rFonts w:ascii="Cambria" w:hAnsi="Cambria" w:cstheme="minorHAnsi"/>
          <w:sz w:val="24"/>
          <w:szCs w:val="24"/>
        </w:rPr>
        <w:lastRenderedPageBreak/>
        <w:t>Pamatojoties uz minēto un saskaņā ar Publiskas personas mantas atsavināšanas likuma 3. panta pirmās daļas 1. 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24.02.2021.</w:t>
      </w:r>
      <w:r>
        <w:rPr>
          <w:rFonts w:ascii="Cambria" w:hAnsi="Cambria" w:cstheme="minorHAnsi"/>
          <w:sz w:val="24"/>
          <w:szCs w:val="24"/>
        </w:rPr>
        <w:t xml:space="preserve"> i</w:t>
      </w:r>
      <w:r w:rsidRPr="000201FE">
        <w:rPr>
          <w:rFonts w:ascii="Cambria" w:hAnsi="Cambria" w:cstheme="minorHAnsi"/>
          <w:sz w:val="24"/>
          <w:szCs w:val="24"/>
        </w:rPr>
        <w:t xml:space="preserve">eteikumu, </w:t>
      </w:r>
      <w:r>
        <w:rPr>
          <w:rFonts w:ascii="Cambria" w:hAnsi="Cambria"/>
          <w:sz w:val="24"/>
          <w:szCs w:val="24"/>
        </w:rPr>
        <w:t>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11</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xml:space="preserve">,  Aigars Kalniņš, Dāvis Kalniņš, Pēteris Keišs, Rihards Krauklis, Raina Līcīte,  Edgars </w:t>
      </w:r>
      <w:proofErr w:type="spellStart"/>
      <w:r w:rsidRPr="00215B8A">
        <w:rPr>
          <w:rFonts w:ascii="Cambria" w:hAnsi="Cambria"/>
          <w:sz w:val="24"/>
          <w:szCs w:val="24"/>
        </w:rPr>
        <w:t>Mikāls</w:t>
      </w:r>
      <w:proofErr w:type="spellEnd"/>
      <w:r w:rsidRPr="00215B8A">
        <w:rPr>
          <w:rFonts w:ascii="Cambria" w:hAnsi="Cambria"/>
          <w:sz w:val="24"/>
          <w:szCs w:val="24"/>
        </w:rPr>
        <w:t>, Jānis Liepiņš,  Māris Reinbergs,  Ziedonis Vilde , Dainis Vingris), P</w:t>
      </w:r>
      <w:r w:rsidRPr="00215B8A">
        <w:rPr>
          <w:rFonts w:ascii="Cambria" w:hAnsi="Cambria" w:cs="Times New Roman"/>
          <w:sz w:val="24"/>
          <w:szCs w:val="24"/>
        </w:rPr>
        <w:t xml:space="preserve">RET-nav, ATTURAS-nav, </w:t>
      </w:r>
      <w:r>
        <w:rPr>
          <w:rFonts w:ascii="Cambria" w:hAnsi="Cambria" w:cs="Times New Roman"/>
          <w:sz w:val="24"/>
          <w:szCs w:val="24"/>
        </w:rPr>
        <w:t xml:space="preserve"> Jānis Krūmiņš, Jānis Miezītis balsojumā nepiedalās, </w:t>
      </w:r>
      <w:r w:rsidRPr="00215B8A">
        <w:rPr>
          <w:rFonts w:ascii="Cambria" w:hAnsi="Cambria" w:cs="Times New Roman"/>
          <w:sz w:val="24"/>
          <w:szCs w:val="24"/>
        </w:rPr>
        <w:t>Kokneses novada dome NOLEMJ</w:t>
      </w:r>
      <w:r>
        <w:rPr>
          <w:rFonts w:ascii="Cambria" w:hAnsi="Cambria" w:cs="Times New Roman"/>
          <w:sz w:val="24"/>
          <w:szCs w:val="24"/>
        </w:rPr>
        <w:t>:</w:t>
      </w:r>
    </w:p>
    <w:p w14:paraId="485BD263" w14:textId="77777777" w:rsidR="00E246EA" w:rsidRPr="000201FE" w:rsidRDefault="00E246EA" w:rsidP="00E246EA">
      <w:pPr>
        <w:spacing w:after="0" w:line="240" w:lineRule="auto"/>
        <w:ind w:right="-874" w:firstLine="720"/>
        <w:jc w:val="both"/>
        <w:rPr>
          <w:rFonts w:ascii="Cambria" w:hAnsi="Cambria" w:cstheme="minorHAnsi"/>
          <w:sz w:val="24"/>
          <w:szCs w:val="24"/>
        </w:rPr>
      </w:pPr>
    </w:p>
    <w:p w14:paraId="05A307AB" w14:textId="77777777" w:rsidR="00E246EA" w:rsidRPr="000201FE" w:rsidRDefault="00E246EA" w:rsidP="00E246EA">
      <w:pPr>
        <w:spacing w:after="0" w:line="240" w:lineRule="auto"/>
        <w:ind w:right="-382" w:firstLine="720"/>
        <w:jc w:val="both"/>
        <w:rPr>
          <w:rFonts w:ascii="Cambria" w:hAnsi="Cambria" w:cstheme="minorHAnsi"/>
          <w:sz w:val="24"/>
          <w:szCs w:val="24"/>
        </w:rPr>
      </w:pPr>
      <w:r w:rsidRPr="000201FE">
        <w:rPr>
          <w:rFonts w:ascii="Cambria" w:hAnsi="Cambria" w:cstheme="minorHAnsi"/>
          <w:b/>
          <w:sz w:val="24"/>
          <w:szCs w:val="24"/>
        </w:rPr>
        <w:t>1. Pārdot atklātā izsolē</w:t>
      </w:r>
      <w:r w:rsidRPr="000201FE">
        <w:rPr>
          <w:rFonts w:ascii="Cambria" w:hAnsi="Cambria" w:cstheme="minorHAnsi"/>
          <w:sz w:val="24"/>
          <w:szCs w:val="24"/>
        </w:rPr>
        <w:t xml:space="preserve"> ar augšupejošu soli Kokneses novada domei piederošo </w:t>
      </w:r>
      <w:r w:rsidRPr="000201FE">
        <w:rPr>
          <w:rFonts w:ascii="Cambria" w:hAnsi="Cambria" w:cstheme="minorHAnsi"/>
          <w:bCs/>
          <w:sz w:val="24"/>
          <w:szCs w:val="24"/>
        </w:rPr>
        <w:t xml:space="preserve"> </w:t>
      </w:r>
      <w:r w:rsidRPr="000201FE">
        <w:rPr>
          <w:rFonts w:ascii="Cambria" w:hAnsi="Cambria" w:cstheme="minorHAnsi"/>
          <w:b/>
          <w:bCs/>
          <w:sz w:val="24"/>
          <w:szCs w:val="24"/>
        </w:rPr>
        <w:t>nekustamo īpašumu</w:t>
      </w:r>
      <w:r w:rsidRPr="000201FE">
        <w:rPr>
          <w:rFonts w:ascii="Cambria" w:hAnsi="Cambria" w:cstheme="minorHAnsi"/>
          <w:sz w:val="24"/>
          <w:szCs w:val="24"/>
        </w:rPr>
        <w:t xml:space="preserve"> ar kadastra Nr. </w:t>
      </w:r>
      <w:r w:rsidRPr="000201FE">
        <w:rPr>
          <w:rFonts w:ascii="Cambria" w:hAnsi="Cambria"/>
          <w:bCs/>
          <w:sz w:val="24"/>
          <w:szCs w:val="24"/>
        </w:rPr>
        <w:t>3260 004 0145</w:t>
      </w:r>
      <w:r w:rsidRPr="000201FE">
        <w:rPr>
          <w:rFonts w:ascii="Cambria" w:hAnsi="Cambria"/>
          <w:b/>
          <w:sz w:val="24"/>
          <w:szCs w:val="24"/>
        </w:rPr>
        <w:t xml:space="preserve">  “Imantas”</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kas sastāv no viena zemes gabala ar kadastra apzīmējumu </w:t>
      </w:r>
      <w:r w:rsidRPr="000201FE">
        <w:rPr>
          <w:rFonts w:ascii="Cambria" w:hAnsi="Cambria"/>
          <w:bCs/>
          <w:sz w:val="24"/>
          <w:szCs w:val="24"/>
        </w:rPr>
        <w:t>3260 004 0145</w:t>
      </w:r>
      <w:r w:rsidRPr="000201FE">
        <w:rPr>
          <w:rFonts w:ascii="Cambria" w:hAnsi="Cambria"/>
          <w:b/>
          <w:sz w:val="24"/>
          <w:szCs w:val="24"/>
        </w:rPr>
        <w:t xml:space="preserve">  </w:t>
      </w:r>
      <w:r w:rsidRPr="000201FE">
        <w:rPr>
          <w:rFonts w:ascii="Cambria" w:hAnsi="Cambria" w:cstheme="minorHAnsi"/>
          <w:sz w:val="24"/>
          <w:szCs w:val="24"/>
        </w:rPr>
        <w:t xml:space="preserve">ar platību </w:t>
      </w:r>
      <w:r w:rsidRPr="000201FE">
        <w:rPr>
          <w:rFonts w:ascii="Cambria" w:hAnsi="Cambria" w:cstheme="minorHAnsi"/>
          <w:b/>
          <w:bCs/>
          <w:sz w:val="24"/>
          <w:szCs w:val="24"/>
        </w:rPr>
        <w:t>2,62</w:t>
      </w:r>
      <w:r w:rsidRPr="000201FE">
        <w:rPr>
          <w:rFonts w:ascii="Cambria" w:hAnsi="Cambria"/>
          <w:b/>
          <w:bCs/>
          <w:sz w:val="24"/>
          <w:szCs w:val="24"/>
        </w:rPr>
        <w:t xml:space="preserve"> ha</w:t>
      </w:r>
      <w:r w:rsidRPr="000201FE">
        <w:rPr>
          <w:rFonts w:ascii="Cambria" w:hAnsi="Cambria" w:cstheme="minorHAnsi"/>
          <w:sz w:val="24"/>
          <w:szCs w:val="24"/>
        </w:rPr>
        <w:t xml:space="preserve"> un galveno zemes lietošanas mērķi -  lauksaimniecības zeme   kods 0101.</w:t>
      </w:r>
    </w:p>
    <w:p w14:paraId="5A69ED95" w14:textId="77777777" w:rsidR="00E246EA" w:rsidRPr="000201FE" w:rsidRDefault="00E246EA" w:rsidP="00E246EA">
      <w:pPr>
        <w:pStyle w:val="Pamatteksts2"/>
        <w:spacing w:after="0" w:line="240" w:lineRule="auto"/>
        <w:ind w:right="-382" w:firstLine="720"/>
        <w:jc w:val="both"/>
        <w:rPr>
          <w:rFonts w:ascii="Cambria" w:hAnsi="Cambria" w:cstheme="minorHAnsi"/>
          <w:color w:val="000000"/>
          <w:sz w:val="24"/>
          <w:szCs w:val="24"/>
        </w:rPr>
      </w:pPr>
      <w:r w:rsidRPr="000201FE">
        <w:rPr>
          <w:rFonts w:ascii="Cambria" w:hAnsi="Cambria" w:cstheme="minorHAnsi"/>
          <w:b/>
          <w:sz w:val="24"/>
          <w:szCs w:val="24"/>
        </w:rPr>
        <w:t>2.</w:t>
      </w:r>
      <w:r w:rsidRPr="000201FE">
        <w:rPr>
          <w:rFonts w:ascii="Cambria" w:hAnsi="Cambria" w:cstheme="minorHAnsi"/>
          <w:sz w:val="24"/>
          <w:szCs w:val="24"/>
        </w:rPr>
        <w:t xml:space="preserve"> </w:t>
      </w:r>
      <w:r w:rsidRPr="000201FE">
        <w:rPr>
          <w:rFonts w:ascii="Cambria" w:hAnsi="Cambria" w:cstheme="minorHAnsi"/>
          <w:b/>
          <w:bCs/>
          <w:color w:val="000000"/>
          <w:sz w:val="24"/>
          <w:szCs w:val="24"/>
        </w:rPr>
        <w:t>Noteikt</w:t>
      </w:r>
      <w:r w:rsidRPr="000201FE">
        <w:rPr>
          <w:rFonts w:ascii="Cambria" w:hAnsi="Cambria" w:cstheme="minorHAnsi"/>
          <w:color w:val="000000"/>
          <w:sz w:val="24"/>
          <w:szCs w:val="24"/>
        </w:rPr>
        <w:t xml:space="preserve"> </w:t>
      </w:r>
      <w:r w:rsidRPr="000201FE">
        <w:rPr>
          <w:rFonts w:ascii="Cambria" w:hAnsi="Cambria" w:cstheme="minorHAnsi"/>
          <w:b/>
          <w:bCs/>
          <w:sz w:val="24"/>
          <w:szCs w:val="24"/>
        </w:rPr>
        <w:t>nekustamā īpašuma</w:t>
      </w:r>
      <w:r w:rsidRPr="000201FE">
        <w:rPr>
          <w:rFonts w:ascii="Cambria" w:hAnsi="Cambria" w:cstheme="minorHAnsi"/>
          <w:sz w:val="24"/>
          <w:szCs w:val="24"/>
        </w:rPr>
        <w:t xml:space="preserve"> ar kadastra Nr.</w:t>
      </w:r>
      <w:r w:rsidRPr="000201FE">
        <w:rPr>
          <w:rFonts w:ascii="Cambria" w:hAnsi="Cambria"/>
          <w:bCs/>
          <w:sz w:val="24"/>
          <w:szCs w:val="24"/>
        </w:rPr>
        <w:t xml:space="preserve"> 3260 004 0145</w:t>
      </w:r>
      <w:r w:rsidRPr="000201FE">
        <w:rPr>
          <w:rFonts w:ascii="Cambria" w:hAnsi="Cambria"/>
          <w:b/>
          <w:sz w:val="24"/>
          <w:szCs w:val="24"/>
        </w:rPr>
        <w:t xml:space="preserve">  “Imantas”</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pārdošanas  </w:t>
      </w:r>
      <w:r w:rsidRPr="000201FE">
        <w:rPr>
          <w:rFonts w:ascii="Cambria" w:hAnsi="Cambria" w:cstheme="minorHAnsi"/>
          <w:b/>
          <w:sz w:val="24"/>
          <w:szCs w:val="24"/>
        </w:rPr>
        <w:t xml:space="preserve">izsoles sākuma cenu </w:t>
      </w:r>
      <w:r w:rsidRPr="000201FE">
        <w:rPr>
          <w:rFonts w:ascii="Cambria" w:hAnsi="Cambria" w:cstheme="minorHAnsi"/>
          <w:b/>
          <w:bCs/>
          <w:sz w:val="24"/>
          <w:szCs w:val="24"/>
        </w:rPr>
        <w:t xml:space="preserve">6540,00 </w:t>
      </w:r>
      <w:proofErr w:type="spellStart"/>
      <w:r w:rsidRPr="000201FE">
        <w:rPr>
          <w:rFonts w:ascii="Cambria" w:hAnsi="Cambria" w:cstheme="minorHAnsi"/>
          <w:b/>
          <w:bCs/>
          <w:i/>
          <w:sz w:val="24"/>
          <w:szCs w:val="24"/>
        </w:rPr>
        <w:t>euro</w:t>
      </w:r>
      <w:proofErr w:type="spellEnd"/>
      <w:r w:rsidRPr="000201FE">
        <w:rPr>
          <w:rFonts w:ascii="Cambria" w:hAnsi="Cambria" w:cstheme="minorHAnsi"/>
          <w:sz w:val="24"/>
          <w:szCs w:val="24"/>
        </w:rPr>
        <w:t xml:space="preserve"> </w:t>
      </w:r>
      <w:r w:rsidRPr="000201FE">
        <w:rPr>
          <w:rFonts w:ascii="Cambria" w:hAnsi="Cambria" w:cstheme="minorHAnsi"/>
          <w:i/>
          <w:iCs/>
          <w:sz w:val="24"/>
          <w:szCs w:val="24"/>
        </w:rPr>
        <w:t>(seši tūkstoši pieci</w:t>
      </w:r>
      <w:r w:rsidRPr="000201FE">
        <w:rPr>
          <w:rFonts w:ascii="Cambria" w:hAnsi="Cambria" w:cstheme="minorHAnsi"/>
          <w:i/>
          <w:sz w:val="24"/>
          <w:szCs w:val="24"/>
        </w:rPr>
        <w:t xml:space="preserve"> simti četrdesmit </w:t>
      </w:r>
      <w:proofErr w:type="spellStart"/>
      <w:r w:rsidRPr="000201FE">
        <w:rPr>
          <w:rFonts w:ascii="Cambria" w:hAnsi="Cambria" w:cstheme="minorHAnsi"/>
          <w:i/>
          <w:sz w:val="24"/>
          <w:szCs w:val="24"/>
        </w:rPr>
        <w:t>euro</w:t>
      </w:r>
      <w:proofErr w:type="spellEnd"/>
      <w:r w:rsidRPr="000201FE">
        <w:rPr>
          <w:rFonts w:ascii="Cambria" w:hAnsi="Cambria" w:cstheme="minorHAnsi"/>
          <w:i/>
          <w:sz w:val="24"/>
          <w:szCs w:val="24"/>
        </w:rPr>
        <w:t xml:space="preserve"> 00 centi</w:t>
      </w:r>
      <w:r w:rsidRPr="000201FE">
        <w:rPr>
          <w:rFonts w:ascii="Cambria" w:hAnsi="Cambria" w:cstheme="minorHAnsi"/>
          <w:sz w:val="24"/>
          <w:szCs w:val="24"/>
        </w:rPr>
        <w:t xml:space="preserve">).un </w:t>
      </w:r>
      <w:r w:rsidRPr="000201FE">
        <w:rPr>
          <w:rFonts w:ascii="Cambria" w:hAnsi="Cambria" w:cstheme="minorHAnsi"/>
          <w:b/>
          <w:bCs/>
          <w:sz w:val="24"/>
          <w:szCs w:val="24"/>
        </w:rPr>
        <w:t>izsoles soli</w:t>
      </w:r>
      <w:r w:rsidRPr="000201FE">
        <w:rPr>
          <w:rFonts w:ascii="Cambria" w:hAnsi="Cambria" w:cstheme="minorHAnsi"/>
          <w:sz w:val="24"/>
          <w:szCs w:val="24"/>
        </w:rPr>
        <w:t xml:space="preserve"> </w:t>
      </w:r>
      <w:r w:rsidRPr="000201FE">
        <w:rPr>
          <w:rFonts w:ascii="Cambria" w:hAnsi="Cambria" w:cstheme="minorHAnsi"/>
          <w:b/>
          <w:bCs/>
          <w:sz w:val="24"/>
          <w:szCs w:val="24"/>
        </w:rPr>
        <w:t xml:space="preserve">100 </w:t>
      </w:r>
      <w:proofErr w:type="spellStart"/>
      <w:r w:rsidRPr="000201FE">
        <w:rPr>
          <w:rFonts w:ascii="Cambria" w:hAnsi="Cambria" w:cstheme="minorHAnsi"/>
          <w:b/>
          <w:bCs/>
          <w:sz w:val="24"/>
          <w:szCs w:val="24"/>
        </w:rPr>
        <w:t>euro</w:t>
      </w:r>
      <w:proofErr w:type="spellEnd"/>
      <w:r w:rsidRPr="000201FE">
        <w:rPr>
          <w:rFonts w:ascii="Cambria" w:hAnsi="Cambria" w:cstheme="minorHAnsi"/>
          <w:sz w:val="24"/>
          <w:szCs w:val="24"/>
        </w:rPr>
        <w:t>(</w:t>
      </w:r>
      <w:r w:rsidRPr="000201FE">
        <w:rPr>
          <w:rFonts w:ascii="Cambria" w:hAnsi="Cambria" w:cstheme="minorHAnsi"/>
          <w:i/>
          <w:iCs/>
          <w:sz w:val="24"/>
          <w:szCs w:val="24"/>
        </w:rPr>
        <w:t xml:space="preserve">viens simts </w:t>
      </w:r>
      <w:proofErr w:type="spellStart"/>
      <w:r w:rsidRPr="000201FE">
        <w:rPr>
          <w:rFonts w:ascii="Cambria" w:hAnsi="Cambria" w:cstheme="minorHAnsi"/>
          <w:i/>
          <w:iCs/>
          <w:sz w:val="24"/>
          <w:szCs w:val="24"/>
        </w:rPr>
        <w:t>euro</w:t>
      </w:r>
      <w:proofErr w:type="spellEnd"/>
      <w:r w:rsidRPr="000201FE">
        <w:rPr>
          <w:rFonts w:ascii="Cambria" w:hAnsi="Cambria" w:cstheme="minorHAnsi"/>
          <w:sz w:val="24"/>
          <w:szCs w:val="24"/>
        </w:rPr>
        <w:t>).</w:t>
      </w:r>
    </w:p>
    <w:p w14:paraId="2CCC4B64" w14:textId="77777777" w:rsidR="00E246EA" w:rsidRPr="000201FE" w:rsidRDefault="00E246EA" w:rsidP="00E246EA">
      <w:pPr>
        <w:pStyle w:val="Pamatteksts2"/>
        <w:spacing w:after="0" w:line="240" w:lineRule="auto"/>
        <w:ind w:right="-382"/>
        <w:jc w:val="both"/>
        <w:rPr>
          <w:rFonts w:ascii="Cambria" w:hAnsi="Cambria" w:cstheme="minorHAnsi"/>
          <w:sz w:val="24"/>
          <w:szCs w:val="24"/>
        </w:rPr>
      </w:pPr>
      <w:r w:rsidRPr="000201FE">
        <w:rPr>
          <w:rFonts w:ascii="Cambria" w:hAnsi="Cambria" w:cstheme="minorHAnsi"/>
          <w:sz w:val="24"/>
          <w:szCs w:val="24"/>
        </w:rPr>
        <w:tab/>
      </w:r>
      <w:r w:rsidRPr="000201FE">
        <w:rPr>
          <w:rFonts w:ascii="Cambria" w:hAnsi="Cambria" w:cstheme="minorHAnsi"/>
          <w:b/>
          <w:sz w:val="24"/>
          <w:szCs w:val="24"/>
        </w:rPr>
        <w:t>3.</w:t>
      </w:r>
      <w:r w:rsidRPr="000201FE">
        <w:rPr>
          <w:rFonts w:ascii="Cambria" w:hAnsi="Cambria" w:cstheme="minorHAnsi"/>
          <w:sz w:val="24"/>
          <w:szCs w:val="24"/>
        </w:rPr>
        <w:t xml:space="preserve"> </w:t>
      </w:r>
      <w:r w:rsidRPr="000201FE">
        <w:rPr>
          <w:rFonts w:ascii="Cambria" w:hAnsi="Cambria" w:cstheme="minorHAnsi"/>
          <w:b/>
          <w:bCs/>
          <w:sz w:val="24"/>
          <w:szCs w:val="24"/>
        </w:rPr>
        <w:t>Noteikt</w:t>
      </w:r>
      <w:r w:rsidRPr="000201FE">
        <w:rPr>
          <w:rFonts w:ascii="Cambria" w:hAnsi="Cambria" w:cstheme="minorHAnsi"/>
          <w:sz w:val="24"/>
          <w:szCs w:val="24"/>
        </w:rPr>
        <w:t xml:space="preserve">, ka izsolei var </w:t>
      </w:r>
      <w:r w:rsidRPr="000201FE">
        <w:rPr>
          <w:rFonts w:ascii="Cambria" w:hAnsi="Cambria" w:cstheme="minorHAnsi"/>
          <w:b/>
          <w:bCs/>
          <w:sz w:val="24"/>
          <w:szCs w:val="24"/>
        </w:rPr>
        <w:t>reģistrēties līdz 2021.gada 12.aprīļa  plkst.10.00</w:t>
      </w:r>
      <w:r w:rsidRPr="000201FE">
        <w:rPr>
          <w:rFonts w:ascii="Cambria" w:hAnsi="Cambria" w:cstheme="minorHAnsi"/>
          <w:sz w:val="24"/>
          <w:szCs w:val="24"/>
        </w:rPr>
        <w:t xml:space="preserve"> un , </w:t>
      </w:r>
      <w:r w:rsidRPr="000201FE">
        <w:rPr>
          <w:rFonts w:ascii="Cambria" w:hAnsi="Cambria" w:cstheme="minorHAnsi"/>
          <w:b/>
          <w:bCs/>
          <w:sz w:val="24"/>
          <w:szCs w:val="24"/>
        </w:rPr>
        <w:t>ka izsole notiks</w:t>
      </w:r>
      <w:r w:rsidRPr="000201FE">
        <w:rPr>
          <w:rFonts w:ascii="Cambria" w:hAnsi="Cambria" w:cstheme="minorHAnsi"/>
          <w:sz w:val="24"/>
          <w:szCs w:val="24"/>
        </w:rPr>
        <w:t xml:space="preserve"> </w:t>
      </w:r>
      <w:r w:rsidRPr="000201FE">
        <w:rPr>
          <w:rFonts w:ascii="Cambria" w:hAnsi="Cambria" w:cstheme="minorHAnsi"/>
          <w:b/>
          <w:sz w:val="24"/>
          <w:szCs w:val="24"/>
        </w:rPr>
        <w:t>2021.gada 13.aprīlī</w:t>
      </w:r>
      <w:r w:rsidRPr="000201FE">
        <w:rPr>
          <w:rFonts w:ascii="Cambria" w:hAnsi="Cambria" w:cstheme="minorHAnsi"/>
          <w:b/>
          <w:bCs/>
          <w:sz w:val="24"/>
          <w:szCs w:val="24"/>
        </w:rPr>
        <w:t xml:space="preserve"> plkst.10.00,</w:t>
      </w:r>
      <w:r w:rsidRPr="000201FE">
        <w:rPr>
          <w:rFonts w:ascii="Cambria" w:hAnsi="Cambria" w:cstheme="minorHAnsi"/>
          <w:sz w:val="24"/>
          <w:szCs w:val="24"/>
        </w:rPr>
        <w:t xml:space="preserve"> Kokneses novada domes administrācijas ēkas 1. stāva  lielajā zālē, Melioratoru ielā 1, Koknesē, Kokneses pagastā, Kokneses novadā. </w:t>
      </w:r>
    </w:p>
    <w:p w14:paraId="34750223" w14:textId="77777777" w:rsidR="00E246EA" w:rsidRPr="000201FE" w:rsidRDefault="00E246EA" w:rsidP="00E246EA">
      <w:pPr>
        <w:pStyle w:val="Pamatteksts2"/>
        <w:spacing w:after="0" w:line="240" w:lineRule="auto"/>
        <w:ind w:right="-382" w:firstLine="720"/>
        <w:jc w:val="both"/>
        <w:rPr>
          <w:rFonts w:ascii="Cambria" w:hAnsi="Cambria" w:cstheme="minorHAnsi"/>
          <w:sz w:val="24"/>
          <w:szCs w:val="24"/>
        </w:rPr>
      </w:pPr>
      <w:r w:rsidRPr="000201FE">
        <w:rPr>
          <w:rFonts w:ascii="Cambria" w:hAnsi="Cambria" w:cstheme="minorHAnsi"/>
          <w:b/>
          <w:sz w:val="24"/>
          <w:szCs w:val="24"/>
        </w:rPr>
        <w:t>4.</w:t>
      </w:r>
      <w:r w:rsidRPr="000201FE">
        <w:rPr>
          <w:rFonts w:ascii="Cambria" w:hAnsi="Cambria" w:cstheme="minorHAnsi"/>
          <w:sz w:val="24"/>
          <w:szCs w:val="24"/>
        </w:rPr>
        <w:t xml:space="preserve"> </w:t>
      </w:r>
      <w:r w:rsidRPr="000201FE">
        <w:rPr>
          <w:rFonts w:ascii="Cambria" w:hAnsi="Cambria" w:cstheme="minorHAnsi"/>
          <w:b/>
          <w:sz w:val="24"/>
          <w:szCs w:val="24"/>
        </w:rPr>
        <w:t>Apstiprināt</w:t>
      </w:r>
      <w:r w:rsidRPr="000201FE">
        <w:rPr>
          <w:rFonts w:ascii="Cambria" w:hAnsi="Cambria" w:cstheme="minorHAnsi"/>
          <w:sz w:val="24"/>
          <w:szCs w:val="24"/>
        </w:rPr>
        <w:t xml:space="preserve"> </w:t>
      </w:r>
      <w:r w:rsidRPr="000201FE">
        <w:rPr>
          <w:rFonts w:ascii="Cambria" w:hAnsi="Cambria" w:cstheme="minorHAnsi"/>
          <w:b/>
          <w:bCs/>
          <w:sz w:val="24"/>
          <w:szCs w:val="24"/>
        </w:rPr>
        <w:t>nekustamā īpašuma</w:t>
      </w:r>
      <w:r w:rsidRPr="000201FE">
        <w:rPr>
          <w:rFonts w:ascii="Cambria" w:hAnsi="Cambria" w:cstheme="minorHAnsi"/>
          <w:sz w:val="24"/>
          <w:szCs w:val="24"/>
        </w:rPr>
        <w:t xml:space="preserve"> ar kadastra Nr.</w:t>
      </w:r>
      <w:r w:rsidRPr="000201FE">
        <w:rPr>
          <w:rFonts w:ascii="Cambria" w:hAnsi="Cambria"/>
          <w:bCs/>
          <w:sz w:val="24"/>
          <w:szCs w:val="24"/>
        </w:rPr>
        <w:t>3260 004 0145</w:t>
      </w:r>
      <w:r w:rsidRPr="000201FE">
        <w:rPr>
          <w:rFonts w:ascii="Cambria" w:hAnsi="Cambria"/>
          <w:b/>
          <w:sz w:val="24"/>
          <w:szCs w:val="24"/>
        </w:rPr>
        <w:t xml:space="preserve">  “Imantas”</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w:t>
      </w:r>
      <w:r w:rsidRPr="000201FE">
        <w:rPr>
          <w:rFonts w:ascii="Cambria" w:hAnsi="Cambria" w:cstheme="minorHAnsi"/>
          <w:b/>
          <w:sz w:val="24"/>
          <w:szCs w:val="24"/>
        </w:rPr>
        <w:t xml:space="preserve">izsoles noteikumus </w:t>
      </w:r>
      <w:r w:rsidRPr="000201FE">
        <w:rPr>
          <w:rFonts w:ascii="Cambria" w:hAnsi="Cambria" w:cstheme="minorHAnsi"/>
          <w:sz w:val="24"/>
          <w:szCs w:val="24"/>
        </w:rPr>
        <w:t>(</w:t>
      </w:r>
      <w:r w:rsidRPr="000201FE">
        <w:rPr>
          <w:rFonts w:ascii="Cambria" w:hAnsi="Cambria" w:cstheme="minorHAnsi"/>
          <w:i/>
          <w:sz w:val="24"/>
          <w:szCs w:val="24"/>
        </w:rPr>
        <w:t>pielikumā</w:t>
      </w:r>
      <w:r w:rsidRPr="000201FE">
        <w:rPr>
          <w:rFonts w:ascii="Cambria" w:hAnsi="Cambria" w:cstheme="minorHAnsi"/>
          <w:sz w:val="24"/>
          <w:szCs w:val="24"/>
        </w:rPr>
        <w:t>).</w:t>
      </w:r>
    </w:p>
    <w:p w14:paraId="07DFC525" w14:textId="77777777" w:rsidR="00E246EA" w:rsidRPr="000201FE" w:rsidRDefault="00E246EA" w:rsidP="00E246EA">
      <w:pPr>
        <w:pStyle w:val="Pamatteksts2"/>
        <w:spacing w:after="0" w:line="240" w:lineRule="auto"/>
        <w:ind w:right="-908" w:firstLine="720"/>
        <w:jc w:val="both"/>
        <w:rPr>
          <w:rFonts w:ascii="Cambria" w:hAnsi="Cambria" w:cstheme="minorHAnsi"/>
          <w:sz w:val="24"/>
          <w:szCs w:val="24"/>
        </w:rPr>
      </w:pPr>
      <w:r w:rsidRPr="000201FE">
        <w:rPr>
          <w:rFonts w:ascii="Cambria" w:hAnsi="Cambria" w:cstheme="minorHAnsi"/>
          <w:b/>
          <w:sz w:val="24"/>
          <w:szCs w:val="24"/>
        </w:rPr>
        <w:t xml:space="preserve">5. </w:t>
      </w:r>
      <w:r w:rsidRPr="000201FE">
        <w:rPr>
          <w:rFonts w:ascii="Cambria" w:hAnsi="Cambria" w:cstheme="minorHAnsi"/>
          <w:sz w:val="24"/>
          <w:szCs w:val="24"/>
        </w:rPr>
        <w:t xml:space="preserve">Sludinājumu par izsoli publicēt laikrakstā “Latvijas Vēstnesis”, Kokneses novada bezmaksas informatīvajā izdevumā “Kokneses Novada Vēstis” un ievietot Kokneses novada domes mājas lapā </w:t>
      </w:r>
      <w:hyperlink r:id="rId16" w:history="1">
        <w:r w:rsidRPr="000201FE">
          <w:rPr>
            <w:rStyle w:val="Hipersaite"/>
            <w:rFonts w:ascii="Cambria" w:eastAsia="Calibri" w:hAnsi="Cambria" w:cstheme="minorHAnsi"/>
            <w:sz w:val="24"/>
            <w:szCs w:val="24"/>
          </w:rPr>
          <w:t>www.koknese.lv</w:t>
        </w:r>
      </w:hyperlink>
      <w:r w:rsidRPr="000201FE">
        <w:rPr>
          <w:rFonts w:ascii="Cambria" w:hAnsi="Cambria" w:cstheme="minorHAnsi"/>
          <w:sz w:val="24"/>
          <w:szCs w:val="24"/>
        </w:rPr>
        <w:t>.</w:t>
      </w:r>
    </w:p>
    <w:p w14:paraId="2E9ADA69" w14:textId="5E12E684" w:rsidR="00E246EA" w:rsidRDefault="00E246EA" w:rsidP="00E246EA">
      <w:pPr>
        <w:pStyle w:val="Pamatteksts2"/>
        <w:spacing w:after="0" w:line="240" w:lineRule="auto"/>
        <w:ind w:right="-908" w:firstLine="720"/>
        <w:jc w:val="both"/>
        <w:rPr>
          <w:rFonts w:ascii="Cambria" w:hAnsi="Cambria" w:cstheme="minorHAnsi"/>
          <w:sz w:val="24"/>
          <w:szCs w:val="24"/>
        </w:rPr>
      </w:pPr>
      <w:r w:rsidRPr="000201FE">
        <w:rPr>
          <w:rFonts w:ascii="Cambria" w:hAnsi="Cambria" w:cstheme="minorHAnsi"/>
          <w:sz w:val="24"/>
          <w:szCs w:val="24"/>
        </w:rPr>
        <w:t>6. Izsoli organizē Kokneses novada domes Izsoles komisija.</w:t>
      </w:r>
    </w:p>
    <w:p w14:paraId="162246B9" w14:textId="77777777" w:rsidR="00F6422E" w:rsidRPr="000201FE" w:rsidRDefault="00F6422E" w:rsidP="00E246EA">
      <w:pPr>
        <w:pStyle w:val="Pamatteksts2"/>
        <w:spacing w:after="0" w:line="240" w:lineRule="auto"/>
        <w:ind w:right="-908" w:firstLine="720"/>
        <w:jc w:val="both"/>
        <w:rPr>
          <w:rFonts w:ascii="Cambria" w:hAnsi="Cambria" w:cstheme="minorHAnsi"/>
          <w:i/>
          <w:color w:val="000000"/>
          <w:sz w:val="24"/>
          <w:szCs w:val="24"/>
        </w:rPr>
      </w:pPr>
    </w:p>
    <w:p w14:paraId="05B9A9F1" w14:textId="77777777" w:rsidR="00E246EA" w:rsidRPr="000201FE" w:rsidRDefault="00E246EA" w:rsidP="00E246EA">
      <w:pPr>
        <w:spacing w:after="0" w:line="240" w:lineRule="auto"/>
        <w:ind w:right="-177"/>
        <w:jc w:val="right"/>
        <w:rPr>
          <w:rFonts w:ascii="Cambria" w:hAnsi="Cambria" w:cstheme="minorHAnsi"/>
          <w:i/>
          <w:iCs/>
          <w:color w:val="000000"/>
          <w:sz w:val="24"/>
          <w:szCs w:val="24"/>
        </w:rPr>
      </w:pPr>
      <w:r w:rsidRPr="000201FE">
        <w:rPr>
          <w:rFonts w:ascii="Cambria" w:hAnsi="Cambria" w:cstheme="minorHAnsi"/>
          <w:i/>
          <w:iCs/>
          <w:color w:val="000000"/>
          <w:sz w:val="24"/>
          <w:szCs w:val="24"/>
        </w:rPr>
        <w:t>Pielikums</w:t>
      </w:r>
    </w:p>
    <w:p w14:paraId="3EB93414" w14:textId="77777777" w:rsidR="00E246EA" w:rsidRPr="000201FE" w:rsidRDefault="00E246EA" w:rsidP="00E246EA">
      <w:pPr>
        <w:spacing w:after="0" w:line="240" w:lineRule="auto"/>
        <w:ind w:right="-177"/>
        <w:jc w:val="right"/>
        <w:rPr>
          <w:rFonts w:ascii="Cambria" w:hAnsi="Cambria" w:cstheme="minorHAnsi"/>
          <w:color w:val="000000"/>
          <w:sz w:val="24"/>
          <w:szCs w:val="24"/>
        </w:rPr>
      </w:pPr>
      <w:r w:rsidRPr="000201FE">
        <w:rPr>
          <w:rFonts w:ascii="Cambria" w:hAnsi="Cambria" w:cstheme="minorHAnsi"/>
          <w:color w:val="000000"/>
          <w:sz w:val="24"/>
          <w:szCs w:val="24"/>
        </w:rPr>
        <w:t>APSTIPRINĀTI</w:t>
      </w:r>
    </w:p>
    <w:p w14:paraId="620FBF93" w14:textId="77777777" w:rsidR="00E246EA" w:rsidRPr="000201FE" w:rsidRDefault="00E246EA" w:rsidP="00E246EA">
      <w:pPr>
        <w:spacing w:after="0" w:line="240" w:lineRule="auto"/>
        <w:ind w:right="-177"/>
        <w:jc w:val="right"/>
        <w:rPr>
          <w:rFonts w:ascii="Cambria" w:hAnsi="Cambria" w:cstheme="minorHAnsi"/>
          <w:color w:val="000000"/>
          <w:sz w:val="24"/>
          <w:szCs w:val="24"/>
        </w:rPr>
      </w:pPr>
      <w:r w:rsidRPr="000201FE">
        <w:rPr>
          <w:rFonts w:ascii="Cambria" w:hAnsi="Cambria" w:cstheme="minorHAnsi"/>
          <w:color w:val="000000"/>
          <w:sz w:val="24"/>
          <w:szCs w:val="24"/>
        </w:rPr>
        <w:t>ar Kokneses  novada domes 24.02.2021.</w:t>
      </w:r>
    </w:p>
    <w:p w14:paraId="11356237" w14:textId="77777777" w:rsidR="00E246EA" w:rsidRPr="000201FE" w:rsidRDefault="00E246EA" w:rsidP="00E246EA">
      <w:pPr>
        <w:spacing w:after="0" w:line="240" w:lineRule="auto"/>
        <w:ind w:right="-177"/>
        <w:jc w:val="right"/>
        <w:rPr>
          <w:rFonts w:ascii="Cambria" w:hAnsi="Cambria" w:cstheme="minorHAnsi"/>
          <w:color w:val="000000"/>
          <w:sz w:val="24"/>
          <w:szCs w:val="24"/>
        </w:rPr>
      </w:pPr>
      <w:r w:rsidRPr="000201FE">
        <w:rPr>
          <w:rFonts w:ascii="Cambria" w:hAnsi="Cambria" w:cstheme="minorHAnsi"/>
          <w:color w:val="000000"/>
          <w:sz w:val="24"/>
          <w:szCs w:val="24"/>
        </w:rPr>
        <w:t>sēdes lēmumu Nr._</w:t>
      </w:r>
      <w:r>
        <w:rPr>
          <w:rFonts w:ascii="Cambria" w:hAnsi="Cambria" w:cstheme="minorHAnsi"/>
          <w:color w:val="000000"/>
          <w:sz w:val="24"/>
          <w:szCs w:val="24"/>
        </w:rPr>
        <w:t>11.1</w:t>
      </w:r>
      <w:r w:rsidRPr="000201FE">
        <w:rPr>
          <w:rFonts w:ascii="Cambria" w:hAnsi="Cambria" w:cstheme="minorHAnsi"/>
          <w:color w:val="000000"/>
          <w:sz w:val="24"/>
          <w:szCs w:val="24"/>
        </w:rPr>
        <w:t xml:space="preserve">   </w:t>
      </w:r>
    </w:p>
    <w:p w14:paraId="48059C77" w14:textId="77777777" w:rsidR="00E246EA" w:rsidRPr="000201FE" w:rsidRDefault="00E246EA" w:rsidP="00E246EA">
      <w:pPr>
        <w:spacing w:after="0" w:line="240" w:lineRule="auto"/>
        <w:ind w:right="-177"/>
        <w:jc w:val="right"/>
        <w:rPr>
          <w:rFonts w:ascii="Cambria" w:hAnsi="Cambria" w:cstheme="minorHAnsi"/>
          <w:color w:val="000000"/>
          <w:sz w:val="24"/>
          <w:szCs w:val="24"/>
        </w:rPr>
      </w:pPr>
      <w:r w:rsidRPr="000201FE">
        <w:rPr>
          <w:rFonts w:ascii="Cambria" w:hAnsi="Cambria" w:cstheme="minorHAnsi"/>
          <w:color w:val="000000"/>
          <w:sz w:val="24"/>
          <w:szCs w:val="24"/>
        </w:rPr>
        <w:t>(protokols Nr.</w:t>
      </w:r>
      <w:r>
        <w:rPr>
          <w:rFonts w:ascii="Cambria" w:hAnsi="Cambria" w:cstheme="minorHAnsi"/>
          <w:color w:val="000000"/>
          <w:sz w:val="24"/>
          <w:szCs w:val="24"/>
        </w:rPr>
        <w:t>2</w:t>
      </w:r>
      <w:r w:rsidRPr="000201FE">
        <w:rPr>
          <w:rFonts w:ascii="Cambria" w:hAnsi="Cambria" w:cstheme="minorHAnsi"/>
          <w:color w:val="000000"/>
          <w:sz w:val="24"/>
          <w:szCs w:val="24"/>
        </w:rPr>
        <w:t xml:space="preserve">) </w:t>
      </w:r>
    </w:p>
    <w:p w14:paraId="1A505BD2" w14:textId="77777777" w:rsidR="00E246EA" w:rsidRPr="000201FE" w:rsidRDefault="00E246EA" w:rsidP="00E246EA">
      <w:pPr>
        <w:spacing w:after="0" w:line="240" w:lineRule="auto"/>
        <w:ind w:right="-177"/>
        <w:jc w:val="right"/>
        <w:rPr>
          <w:rFonts w:ascii="Cambria" w:hAnsi="Cambria" w:cstheme="minorHAnsi"/>
          <w:color w:val="000000"/>
          <w:sz w:val="24"/>
          <w:szCs w:val="24"/>
        </w:rPr>
      </w:pPr>
      <w:r w:rsidRPr="000201FE">
        <w:rPr>
          <w:rFonts w:ascii="Cambria" w:hAnsi="Cambria" w:cstheme="minorHAnsi"/>
          <w:color w:val="000000"/>
          <w:sz w:val="24"/>
          <w:szCs w:val="24"/>
        </w:rPr>
        <w:t xml:space="preserve">             </w:t>
      </w:r>
    </w:p>
    <w:p w14:paraId="17DF51EC" w14:textId="77777777" w:rsidR="00E246EA" w:rsidRPr="000201FE" w:rsidRDefault="00E246EA" w:rsidP="00E246EA">
      <w:pPr>
        <w:pStyle w:val="Nosaukums"/>
        <w:ind w:right="-177"/>
        <w:rPr>
          <w:rFonts w:ascii="Cambria" w:hAnsi="Cambria" w:cstheme="minorHAnsi"/>
          <w:color w:val="000000"/>
          <w:sz w:val="24"/>
        </w:rPr>
      </w:pPr>
      <w:r w:rsidRPr="000201FE">
        <w:rPr>
          <w:rFonts w:ascii="Cambria" w:hAnsi="Cambria" w:cstheme="minorHAnsi"/>
          <w:color w:val="000000"/>
          <w:sz w:val="24"/>
        </w:rPr>
        <w:t>KOKNESES  NOVADA  DOMES</w:t>
      </w:r>
    </w:p>
    <w:p w14:paraId="6D567AE9" w14:textId="77777777" w:rsidR="00E246EA" w:rsidRPr="000201FE" w:rsidRDefault="00E246EA" w:rsidP="00E246EA">
      <w:pPr>
        <w:spacing w:after="0" w:line="240" w:lineRule="auto"/>
        <w:ind w:right="-177"/>
        <w:jc w:val="center"/>
        <w:rPr>
          <w:rFonts w:ascii="Cambria" w:hAnsi="Cambria" w:cstheme="minorHAnsi"/>
          <w:b/>
          <w:sz w:val="24"/>
          <w:szCs w:val="24"/>
        </w:rPr>
      </w:pPr>
      <w:r w:rsidRPr="000201FE">
        <w:rPr>
          <w:rFonts w:ascii="Cambria" w:hAnsi="Cambria" w:cstheme="minorHAnsi"/>
          <w:b/>
          <w:bCs/>
          <w:sz w:val="24"/>
          <w:szCs w:val="24"/>
        </w:rPr>
        <w:t>nekustamā īpašuma</w:t>
      </w:r>
      <w:r w:rsidRPr="000201FE">
        <w:rPr>
          <w:rFonts w:ascii="Cambria" w:hAnsi="Cambria" w:cstheme="minorHAnsi"/>
          <w:sz w:val="24"/>
          <w:szCs w:val="24"/>
        </w:rPr>
        <w:t xml:space="preserve"> ar  kadastra Nr. </w:t>
      </w:r>
      <w:r w:rsidRPr="000201FE">
        <w:rPr>
          <w:rFonts w:ascii="Cambria" w:hAnsi="Cambria"/>
          <w:bCs/>
          <w:sz w:val="24"/>
          <w:szCs w:val="24"/>
        </w:rPr>
        <w:t>3260 004 0145</w:t>
      </w:r>
      <w:r w:rsidRPr="000201FE">
        <w:rPr>
          <w:rFonts w:ascii="Cambria" w:hAnsi="Cambria"/>
          <w:b/>
          <w:sz w:val="24"/>
          <w:szCs w:val="24"/>
        </w:rPr>
        <w:t xml:space="preserve">  “Imantas”</w:t>
      </w:r>
      <w:r w:rsidRPr="000201FE">
        <w:rPr>
          <w:rFonts w:ascii="Cambria" w:hAnsi="Cambria" w:cstheme="minorHAnsi"/>
          <w:b/>
          <w:sz w:val="24"/>
          <w:szCs w:val="24"/>
        </w:rPr>
        <w:t>,</w:t>
      </w:r>
    </w:p>
    <w:p w14:paraId="29B634FB" w14:textId="77777777" w:rsidR="00E246EA" w:rsidRPr="000201FE" w:rsidRDefault="00E246EA" w:rsidP="00E246EA">
      <w:pPr>
        <w:spacing w:after="0" w:line="240" w:lineRule="auto"/>
        <w:ind w:right="-177"/>
        <w:jc w:val="center"/>
        <w:rPr>
          <w:rFonts w:ascii="Cambria" w:hAnsi="Cambria" w:cstheme="minorHAnsi"/>
          <w:b/>
          <w:bCs/>
          <w:color w:val="000000"/>
          <w:sz w:val="24"/>
          <w:szCs w:val="24"/>
        </w:rPr>
      </w:pP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w:t>
      </w:r>
    </w:p>
    <w:p w14:paraId="4E1B503B" w14:textId="77777777" w:rsidR="00E246EA" w:rsidRPr="000201FE" w:rsidRDefault="00E246EA" w:rsidP="00E246EA">
      <w:pPr>
        <w:spacing w:after="0" w:line="240" w:lineRule="auto"/>
        <w:ind w:right="-177"/>
        <w:jc w:val="center"/>
        <w:rPr>
          <w:rFonts w:ascii="Cambria" w:hAnsi="Cambria" w:cstheme="minorHAnsi"/>
          <w:b/>
          <w:bCs/>
          <w:color w:val="000000"/>
          <w:sz w:val="24"/>
          <w:szCs w:val="24"/>
        </w:rPr>
      </w:pPr>
      <w:r w:rsidRPr="000201FE">
        <w:rPr>
          <w:rFonts w:ascii="Cambria" w:hAnsi="Cambria" w:cstheme="minorHAnsi"/>
          <w:b/>
          <w:bCs/>
          <w:color w:val="000000"/>
          <w:sz w:val="24"/>
          <w:szCs w:val="24"/>
        </w:rPr>
        <w:t>IZSOLES NOTEIKUMI</w:t>
      </w:r>
    </w:p>
    <w:p w14:paraId="08E1D97A" w14:textId="77777777" w:rsidR="00E246EA" w:rsidRPr="000201FE" w:rsidRDefault="00E246EA" w:rsidP="00E246EA">
      <w:pPr>
        <w:spacing w:after="0" w:line="240" w:lineRule="auto"/>
        <w:ind w:right="-177"/>
        <w:jc w:val="center"/>
        <w:rPr>
          <w:rFonts w:ascii="Cambria" w:hAnsi="Cambria" w:cstheme="minorHAnsi"/>
          <w:b/>
          <w:bCs/>
          <w:color w:val="000000"/>
          <w:sz w:val="24"/>
          <w:szCs w:val="24"/>
        </w:rPr>
      </w:pPr>
    </w:p>
    <w:p w14:paraId="5B60E254" w14:textId="77777777" w:rsidR="00E246EA" w:rsidRPr="000201FE" w:rsidRDefault="00E246EA" w:rsidP="00E246EA">
      <w:pPr>
        <w:pStyle w:val="Sarakstarindkopa"/>
        <w:spacing w:after="0" w:line="240" w:lineRule="auto"/>
        <w:ind w:left="1080" w:right="-177"/>
        <w:jc w:val="center"/>
        <w:rPr>
          <w:rFonts w:ascii="Cambria" w:hAnsi="Cambria" w:cstheme="minorHAnsi"/>
          <w:b/>
          <w:bCs/>
          <w:color w:val="000000"/>
          <w:sz w:val="24"/>
          <w:szCs w:val="24"/>
        </w:rPr>
      </w:pPr>
      <w:proofErr w:type="spellStart"/>
      <w:r w:rsidRPr="000201FE">
        <w:rPr>
          <w:rFonts w:ascii="Cambria" w:hAnsi="Cambria" w:cstheme="minorHAnsi"/>
          <w:b/>
          <w:bCs/>
          <w:color w:val="000000"/>
          <w:sz w:val="24"/>
          <w:szCs w:val="24"/>
        </w:rPr>
        <w:t>I.Vispārīgie</w:t>
      </w:r>
      <w:proofErr w:type="spellEnd"/>
      <w:r w:rsidRPr="000201FE">
        <w:rPr>
          <w:rFonts w:ascii="Cambria" w:hAnsi="Cambria" w:cstheme="minorHAnsi"/>
          <w:b/>
          <w:bCs/>
          <w:color w:val="000000"/>
          <w:sz w:val="24"/>
          <w:szCs w:val="24"/>
        </w:rPr>
        <w:t xml:space="preserve"> jautājumi</w:t>
      </w:r>
    </w:p>
    <w:p w14:paraId="2ED79585" w14:textId="77777777" w:rsidR="00E246EA" w:rsidRPr="000201FE" w:rsidRDefault="00E246EA" w:rsidP="00E246EA">
      <w:pPr>
        <w:spacing w:after="0" w:line="240" w:lineRule="auto"/>
        <w:ind w:right="-908" w:firstLine="720"/>
        <w:jc w:val="both"/>
        <w:rPr>
          <w:rFonts w:ascii="Cambria" w:hAnsi="Cambria" w:cstheme="minorHAnsi"/>
          <w:color w:val="000000"/>
          <w:sz w:val="24"/>
          <w:szCs w:val="24"/>
        </w:rPr>
      </w:pPr>
      <w:r w:rsidRPr="000201FE">
        <w:rPr>
          <w:rFonts w:ascii="Cambria" w:hAnsi="Cambria" w:cstheme="minorHAnsi"/>
          <w:bCs/>
          <w:color w:val="000000"/>
          <w:sz w:val="24"/>
          <w:szCs w:val="24"/>
        </w:rPr>
        <w:t>1.</w:t>
      </w:r>
      <w:r w:rsidRPr="000201FE">
        <w:rPr>
          <w:rFonts w:ascii="Cambria" w:hAnsi="Cambria" w:cstheme="minorHAnsi"/>
          <w:b/>
          <w:color w:val="000000"/>
          <w:sz w:val="24"/>
          <w:szCs w:val="24"/>
        </w:rPr>
        <w:t xml:space="preserve"> </w:t>
      </w:r>
      <w:r w:rsidRPr="000201FE">
        <w:rPr>
          <w:rFonts w:ascii="Cambria" w:hAnsi="Cambria" w:cstheme="minorHAnsi"/>
          <w:color w:val="000000"/>
          <w:sz w:val="24"/>
          <w:szCs w:val="24"/>
        </w:rPr>
        <w:t xml:space="preserve">Šie izsoles noteikumi nosaka kārtību, kādā tiks rīkota izsole </w:t>
      </w:r>
      <w:r w:rsidRPr="000201FE">
        <w:rPr>
          <w:rFonts w:ascii="Cambria" w:hAnsi="Cambria" w:cstheme="minorHAnsi"/>
          <w:b/>
          <w:bCs/>
          <w:sz w:val="24"/>
          <w:szCs w:val="24"/>
        </w:rPr>
        <w:t>nekustamā īpašuma</w:t>
      </w:r>
      <w:r w:rsidRPr="000201FE">
        <w:rPr>
          <w:rFonts w:ascii="Cambria" w:hAnsi="Cambria" w:cstheme="minorHAnsi"/>
          <w:sz w:val="24"/>
          <w:szCs w:val="24"/>
        </w:rPr>
        <w:t xml:space="preserve"> </w:t>
      </w:r>
      <w:r w:rsidRPr="000201FE">
        <w:rPr>
          <w:rFonts w:ascii="Cambria" w:hAnsi="Cambria" w:cstheme="minorHAnsi"/>
          <w:bCs/>
          <w:color w:val="000000"/>
          <w:sz w:val="24"/>
          <w:szCs w:val="24"/>
        </w:rPr>
        <w:t xml:space="preserve"> </w:t>
      </w:r>
      <w:r w:rsidRPr="000201FE">
        <w:rPr>
          <w:rFonts w:ascii="Cambria" w:hAnsi="Cambria" w:cstheme="minorHAnsi"/>
          <w:sz w:val="24"/>
          <w:szCs w:val="24"/>
        </w:rPr>
        <w:t>ar kadastra Nr.</w:t>
      </w:r>
      <w:r w:rsidRPr="000201FE">
        <w:rPr>
          <w:rFonts w:ascii="Cambria" w:hAnsi="Cambria"/>
          <w:bCs/>
          <w:sz w:val="24"/>
          <w:szCs w:val="24"/>
        </w:rPr>
        <w:t xml:space="preserve"> 3260 004 0145</w:t>
      </w:r>
      <w:r w:rsidRPr="000201FE">
        <w:rPr>
          <w:rFonts w:ascii="Cambria" w:hAnsi="Cambria"/>
          <w:b/>
          <w:sz w:val="24"/>
          <w:szCs w:val="24"/>
        </w:rPr>
        <w:t xml:space="preserve">  “Imantas”</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kas   sastāv no viena zemes gabala ar kadastra apzīmējumu  </w:t>
      </w:r>
      <w:r w:rsidRPr="000201FE">
        <w:rPr>
          <w:rFonts w:ascii="Cambria" w:hAnsi="Cambria"/>
          <w:bCs/>
          <w:sz w:val="24"/>
          <w:szCs w:val="24"/>
        </w:rPr>
        <w:t>3260 004 0145</w:t>
      </w:r>
      <w:r w:rsidRPr="000201FE">
        <w:rPr>
          <w:rFonts w:ascii="Cambria" w:hAnsi="Cambria"/>
          <w:b/>
          <w:sz w:val="24"/>
          <w:szCs w:val="24"/>
        </w:rPr>
        <w:t xml:space="preserve">  </w:t>
      </w:r>
      <w:r w:rsidRPr="000201FE">
        <w:rPr>
          <w:rFonts w:ascii="Cambria" w:hAnsi="Cambria" w:cstheme="minorHAnsi"/>
          <w:sz w:val="24"/>
          <w:szCs w:val="24"/>
        </w:rPr>
        <w:t>ar platību 2,62</w:t>
      </w:r>
      <w:r w:rsidRPr="000201FE">
        <w:rPr>
          <w:rFonts w:ascii="Cambria" w:hAnsi="Cambria"/>
          <w:sz w:val="24"/>
          <w:szCs w:val="24"/>
        </w:rPr>
        <w:t xml:space="preserve"> ha</w:t>
      </w:r>
      <w:r w:rsidRPr="000201FE">
        <w:rPr>
          <w:rFonts w:ascii="Cambria" w:hAnsi="Cambria" w:cstheme="minorHAnsi"/>
          <w:sz w:val="24"/>
          <w:szCs w:val="24"/>
        </w:rPr>
        <w:t xml:space="preserve"> ar galveno zemes lietošanas mērķi -  lauksaimniecības zeme   kods 0101, </w:t>
      </w:r>
      <w:r w:rsidRPr="000201FE">
        <w:rPr>
          <w:rFonts w:ascii="Cambria" w:hAnsi="Cambria" w:cstheme="minorHAnsi"/>
          <w:color w:val="000000"/>
          <w:sz w:val="24"/>
          <w:szCs w:val="24"/>
        </w:rPr>
        <w:t>pircēja noteikšanai saskaņā ar Latvijas Republikas Publiskas personas mantas atsavināšanas likumu.</w:t>
      </w:r>
    </w:p>
    <w:p w14:paraId="1F8FE377" w14:textId="77777777" w:rsidR="00E246EA" w:rsidRPr="000201FE" w:rsidRDefault="00E246EA" w:rsidP="00E246EA">
      <w:pPr>
        <w:spacing w:after="0" w:line="240" w:lineRule="auto"/>
        <w:ind w:right="-908" w:firstLine="720"/>
        <w:jc w:val="both"/>
        <w:rPr>
          <w:rFonts w:ascii="Cambria" w:hAnsi="Cambria" w:cstheme="minorHAnsi"/>
          <w:color w:val="000000"/>
          <w:sz w:val="24"/>
          <w:szCs w:val="24"/>
        </w:rPr>
      </w:pPr>
    </w:p>
    <w:p w14:paraId="6E15FF08" w14:textId="77777777" w:rsidR="00E246EA" w:rsidRPr="000201FE" w:rsidRDefault="00E246EA" w:rsidP="00E246EA">
      <w:pPr>
        <w:spacing w:after="0" w:line="240" w:lineRule="auto"/>
        <w:ind w:right="-908" w:firstLine="720"/>
        <w:jc w:val="center"/>
        <w:rPr>
          <w:rFonts w:ascii="Cambria" w:hAnsi="Cambria" w:cstheme="minorHAnsi"/>
          <w:b/>
          <w:color w:val="000000"/>
          <w:sz w:val="24"/>
          <w:szCs w:val="24"/>
        </w:rPr>
      </w:pPr>
      <w:r w:rsidRPr="000201FE">
        <w:rPr>
          <w:rFonts w:ascii="Cambria" w:hAnsi="Cambria" w:cstheme="minorHAnsi"/>
          <w:b/>
          <w:color w:val="000000"/>
          <w:sz w:val="24"/>
          <w:szCs w:val="24"/>
        </w:rPr>
        <w:lastRenderedPageBreak/>
        <w:t>II. Ziņas par izsolē pārdodamo objektu</w:t>
      </w:r>
    </w:p>
    <w:p w14:paraId="5CE5B597" w14:textId="77777777" w:rsidR="00E246EA" w:rsidRPr="000201FE" w:rsidRDefault="00E246EA" w:rsidP="00E246EA">
      <w:pPr>
        <w:spacing w:after="0" w:line="240" w:lineRule="auto"/>
        <w:ind w:right="-908"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2.1. </w:t>
      </w:r>
      <w:r w:rsidRPr="000201FE">
        <w:rPr>
          <w:rFonts w:ascii="Cambria" w:hAnsi="Cambria" w:cstheme="minorHAnsi"/>
          <w:i/>
          <w:iCs/>
          <w:color w:val="000000"/>
          <w:sz w:val="24"/>
          <w:szCs w:val="24"/>
        </w:rPr>
        <w:t>Nosaukums</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nekustamais īpašums</w:t>
      </w:r>
      <w:r w:rsidRPr="000201FE">
        <w:rPr>
          <w:rFonts w:ascii="Cambria" w:hAnsi="Cambria" w:cstheme="minorHAnsi"/>
          <w:color w:val="000000"/>
          <w:sz w:val="24"/>
          <w:szCs w:val="24"/>
        </w:rPr>
        <w:t xml:space="preserve"> </w:t>
      </w:r>
      <w:r w:rsidRPr="000201FE">
        <w:rPr>
          <w:rFonts w:ascii="Cambria" w:hAnsi="Cambria" w:cstheme="minorHAnsi"/>
          <w:sz w:val="24"/>
          <w:szCs w:val="24"/>
        </w:rPr>
        <w:t>ar kadastra Nr.</w:t>
      </w:r>
      <w:r w:rsidRPr="000201FE">
        <w:rPr>
          <w:rFonts w:ascii="Cambria" w:hAnsi="Cambria"/>
          <w:bCs/>
          <w:sz w:val="24"/>
          <w:szCs w:val="24"/>
        </w:rPr>
        <w:t xml:space="preserve"> 3260 004 0145</w:t>
      </w:r>
      <w:r w:rsidRPr="000201FE">
        <w:rPr>
          <w:rFonts w:ascii="Cambria" w:hAnsi="Cambria"/>
          <w:b/>
          <w:sz w:val="24"/>
          <w:szCs w:val="24"/>
        </w:rPr>
        <w:t xml:space="preserve">  “Imantas”</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w:t>
      </w:r>
    </w:p>
    <w:p w14:paraId="73743A0B" w14:textId="77777777" w:rsidR="00E246EA" w:rsidRPr="000201FE" w:rsidRDefault="00E246EA" w:rsidP="00E246EA">
      <w:pPr>
        <w:pStyle w:val="Pamatteksts2"/>
        <w:spacing w:after="0" w:line="240" w:lineRule="auto"/>
        <w:ind w:right="-908" w:firstLine="720"/>
        <w:jc w:val="both"/>
        <w:rPr>
          <w:rFonts w:ascii="Cambria" w:hAnsi="Cambria" w:cstheme="minorHAnsi"/>
          <w:sz w:val="24"/>
          <w:szCs w:val="24"/>
        </w:rPr>
      </w:pPr>
      <w:r w:rsidRPr="000201FE">
        <w:rPr>
          <w:rFonts w:ascii="Cambria" w:hAnsi="Cambria" w:cstheme="minorHAnsi"/>
          <w:color w:val="000000"/>
          <w:sz w:val="24"/>
          <w:szCs w:val="24"/>
        </w:rPr>
        <w:t xml:space="preserve">2.2. </w:t>
      </w:r>
      <w:r w:rsidRPr="000201FE">
        <w:rPr>
          <w:rFonts w:ascii="Cambria" w:hAnsi="Cambria" w:cstheme="minorHAnsi"/>
          <w:i/>
          <w:iCs/>
          <w:color w:val="000000"/>
          <w:sz w:val="24"/>
          <w:szCs w:val="24"/>
        </w:rPr>
        <w:t>Īpašnieks</w:t>
      </w:r>
      <w:r w:rsidRPr="000201FE">
        <w:rPr>
          <w:rFonts w:ascii="Cambria" w:hAnsi="Cambria" w:cstheme="minorHAnsi"/>
          <w:color w:val="000000"/>
          <w:sz w:val="24"/>
          <w:szCs w:val="24"/>
        </w:rPr>
        <w:t>: Kokneses novada dome. Īpašums nostiprināts</w:t>
      </w:r>
      <w:r w:rsidRPr="000201FE">
        <w:rPr>
          <w:rFonts w:ascii="Cambria" w:hAnsi="Cambria" w:cstheme="minorHAnsi"/>
          <w:sz w:val="24"/>
          <w:szCs w:val="24"/>
        </w:rPr>
        <w:t xml:space="preserve"> Kokneses pagasta zemesgrāmatas nodalījumā Nr. 100000607382.</w:t>
      </w:r>
    </w:p>
    <w:p w14:paraId="4CE3B02E" w14:textId="77777777" w:rsidR="00E246EA" w:rsidRPr="000201FE" w:rsidRDefault="00E246EA" w:rsidP="00E246EA">
      <w:pPr>
        <w:pStyle w:val="Pamatteksts2"/>
        <w:spacing w:after="0" w:line="240" w:lineRule="auto"/>
        <w:ind w:right="-908" w:firstLine="720"/>
        <w:jc w:val="both"/>
        <w:rPr>
          <w:rFonts w:ascii="Cambria" w:hAnsi="Cambria" w:cstheme="minorHAnsi"/>
          <w:sz w:val="24"/>
          <w:szCs w:val="24"/>
        </w:rPr>
      </w:pPr>
      <w:r w:rsidRPr="000201FE">
        <w:rPr>
          <w:rFonts w:ascii="Cambria" w:hAnsi="Cambria" w:cstheme="minorHAnsi"/>
          <w:color w:val="000000"/>
          <w:sz w:val="24"/>
          <w:szCs w:val="24"/>
        </w:rPr>
        <w:t xml:space="preserve">2.3. </w:t>
      </w:r>
      <w:r w:rsidRPr="000201FE">
        <w:rPr>
          <w:rFonts w:ascii="Cambria" w:hAnsi="Cambria" w:cstheme="minorHAnsi"/>
          <w:b/>
          <w:i/>
          <w:iCs/>
          <w:color w:val="000000"/>
          <w:sz w:val="24"/>
          <w:szCs w:val="24"/>
        </w:rPr>
        <w:t>Pārdodamais objekts</w:t>
      </w:r>
      <w:r w:rsidRPr="000201FE">
        <w:rPr>
          <w:rFonts w:ascii="Cambria" w:hAnsi="Cambria" w:cstheme="minorHAnsi"/>
          <w:i/>
          <w:iCs/>
          <w:color w:val="000000"/>
          <w:sz w:val="24"/>
          <w:szCs w:val="24"/>
        </w:rPr>
        <w:t xml:space="preserve"> –</w:t>
      </w:r>
      <w:r w:rsidRPr="000201FE">
        <w:rPr>
          <w:rFonts w:ascii="Cambria" w:hAnsi="Cambria" w:cstheme="minorHAnsi"/>
          <w:color w:val="000000"/>
          <w:sz w:val="24"/>
          <w:szCs w:val="24"/>
        </w:rPr>
        <w:t xml:space="preserve"> </w:t>
      </w:r>
      <w:r w:rsidRPr="000201FE">
        <w:rPr>
          <w:rFonts w:ascii="Cambria" w:hAnsi="Cambria" w:cstheme="minorHAnsi"/>
          <w:b/>
          <w:bCs/>
          <w:sz w:val="24"/>
          <w:szCs w:val="24"/>
        </w:rPr>
        <w:t>Nekustamais īpašums</w:t>
      </w:r>
      <w:r w:rsidRPr="000201FE">
        <w:rPr>
          <w:rFonts w:ascii="Cambria" w:hAnsi="Cambria" w:cstheme="minorHAnsi"/>
          <w:sz w:val="24"/>
          <w:szCs w:val="24"/>
        </w:rPr>
        <w:t xml:space="preserve"> ar kadastra Nr.</w:t>
      </w:r>
      <w:r w:rsidRPr="000201FE">
        <w:rPr>
          <w:rFonts w:ascii="Cambria" w:hAnsi="Cambria"/>
          <w:bCs/>
          <w:sz w:val="24"/>
          <w:szCs w:val="24"/>
        </w:rPr>
        <w:t xml:space="preserve"> 3260 004 0145</w:t>
      </w:r>
      <w:r w:rsidRPr="000201FE">
        <w:rPr>
          <w:rFonts w:ascii="Cambria" w:hAnsi="Cambria"/>
          <w:b/>
          <w:sz w:val="24"/>
          <w:szCs w:val="24"/>
        </w:rPr>
        <w:t xml:space="preserve">  “Imantas</w:t>
      </w:r>
      <w:r w:rsidRPr="000201FE">
        <w:rPr>
          <w:rFonts w:ascii="Cambria" w:hAnsi="Cambria"/>
          <w:bCs/>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sastāv no viena zemes gabala ar kadastra apzīmējumu  </w:t>
      </w:r>
      <w:r w:rsidRPr="000201FE">
        <w:rPr>
          <w:rFonts w:ascii="Cambria" w:hAnsi="Cambria"/>
          <w:bCs/>
          <w:sz w:val="24"/>
          <w:szCs w:val="24"/>
        </w:rPr>
        <w:t>3260 004 0145</w:t>
      </w:r>
      <w:r w:rsidRPr="000201FE">
        <w:rPr>
          <w:rFonts w:ascii="Cambria" w:hAnsi="Cambria"/>
          <w:b/>
          <w:sz w:val="24"/>
          <w:szCs w:val="24"/>
        </w:rPr>
        <w:t xml:space="preserve">  </w:t>
      </w:r>
      <w:r w:rsidRPr="000201FE">
        <w:rPr>
          <w:rFonts w:ascii="Cambria" w:hAnsi="Cambria" w:cstheme="minorHAnsi"/>
          <w:b/>
          <w:bCs/>
          <w:sz w:val="24"/>
          <w:szCs w:val="24"/>
        </w:rPr>
        <w:t>ar platību 2,62</w:t>
      </w:r>
      <w:r w:rsidRPr="000201FE">
        <w:rPr>
          <w:rFonts w:ascii="Cambria" w:hAnsi="Cambria"/>
          <w:b/>
          <w:bCs/>
          <w:sz w:val="24"/>
          <w:szCs w:val="24"/>
        </w:rPr>
        <w:t xml:space="preserve"> ha</w:t>
      </w:r>
      <w:r w:rsidRPr="000201FE">
        <w:rPr>
          <w:rFonts w:ascii="Cambria" w:hAnsi="Cambria"/>
          <w:sz w:val="24"/>
          <w:szCs w:val="24"/>
        </w:rPr>
        <w:t>;</w:t>
      </w:r>
      <w:r w:rsidRPr="000201FE">
        <w:rPr>
          <w:rFonts w:ascii="Cambria" w:hAnsi="Cambria" w:cstheme="minorHAnsi"/>
          <w:sz w:val="24"/>
          <w:szCs w:val="24"/>
        </w:rPr>
        <w:t xml:space="preserve"> </w:t>
      </w:r>
    </w:p>
    <w:p w14:paraId="55EABC09" w14:textId="77777777" w:rsidR="00E246EA" w:rsidRPr="000201FE" w:rsidRDefault="00E246EA" w:rsidP="00E246EA">
      <w:pPr>
        <w:pStyle w:val="Pamatteksts2"/>
        <w:spacing w:after="0" w:line="240" w:lineRule="auto"/>
        <w:ind w:right="-908" w:firstLine="720"/>
        <w:jc w:val="both"/>
        <w:rPr>
          <w:rFonts w:ascii="Cambria" w:hAnsi="Cambria" w:cstheme="minorHAnsi"/>
          <w:sz w:val="24"/>
          <w:szCs w:val="24"/>
        </w:rPr>
      </w:pPr>
      <w:r w:rsidRPr="000201FE">
        <w:rPr>
          <w:rFonts w:ascii="Cambria" w:hAnsi="Cambria" w:cstheme="minorHAnsi"/>
          <w:sz w:val="24"/>
          <w:szCs w:val="24"/>
        </w:rPr>
        <w:t>2.4. Nekustamā īpašuma ar kadastra Nr.</w:t>
      </w:r>
      <w:r w:rsidRPr="000201FE">
        <w:rPr>
          <w:rFonts w:ascii="Cambria" w:hAnsi="Cambria"/>
          <w:bCs/>
          <w:sz w:val="24"/>
          <w:szCs w:val="24"/>
        </w:rPr>
        <w:t xml:space="preserve"> 3260 004 0145</w:t>
      </w:r>
      <w:r w:rsidRPr="000201FE">
        <w:rPr>
          <w:rFonts w:ascii="Cambria" w:hAnsi="Cambria"/>
          <w:b/>
          <w:sz w:val="24"/>
          <w:szCs w:val="24"/>
        </w:rPr>
        <w:t xml:space="preserve">  </w:t>
      </w:r>
      <w:r w:rsidRPr="000201FE">
        <w:rPr>
          <w:rFonts w:ascii="Cambria" w:hAnsi="Cambria"/>
          <w:bCs/>
          <w:sz w:val="24"/>
          <w:szCs w:val="24"/>
        </w:rPr>
        <w:t>“Imantas”</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galvenais  zemes lietošanas mērķis -  lauksaimniecības zeme   kods 0101.</w:t>
      </w:r>
    </w:p>
    <w:p w14:paraId="293C919E" w14:textId="77777777" w:rsidR="00E246EA" w:rsidRPr="000201FE" w:rsidRDefault="00E246EA" w:rsidP="00E246EA">
      <w:pPr>
        <w:spacing w:after="0" w:line="240" w:lineRule="auto"/>
        <w:ind w:right="-874" w:firstLine="720"/>
        <w:jc w:val="both"/>
        <w:rPr>
          <w:rFonts w:ascii="Cambria" w:hAnsi="Cambria" w:cstheme="minorHAnsi"/>
          <w:bCs/>
          <w:color w:val="000000"/>
          <w:sz w:val="24"/>
          <w:szCs w:val="24"/>
        </w:rPr>
      </w:pPr>
      <w:r w:rsidRPr="000201FE">
        <w:rPr>
          <w:rFonts w:ascii="Cambria" w:hAnsi="Cambria" w:cstheme="minorHAnsi"/>
          <w:bCs/>
          <w:color w:val="000000"/>
          <w:sz w:val="24"/>
          <w:szCs w:val="24"/>
        </w:rPr>
        <w:t>3.</w:t>
      </w:r>
      <w:r w:rsidRPr="000201FE">
        <w:rPr>
          <w:rFonts w:ascii="Cambria" w:hAnsi="Cambria" w:cstheme="minorHAnsi"/>
          <w:b/>
          <w:color w:val="000000"/>
          <w:sz w:val="24"/>
          <w:szCs w:val="24"/>
        </w:rPr>
        <w:t xml:space="preserve"> Pārdošanas metode:</w:t>
      </w:r>
      <w:r w:rsidRPr="000201FE">
        <w:rPr>
          <w:rFonts w:ascii="Cambria" w:hAnsi="Cambria" w:cstheme="minorHAnsi"/>
          <w:color w:val="000000"/>
          <w:sz w:val="24"/>
          <w:szCs w:val="24"/>
        </w:rPr>
        <w:t xml:space="preserve"> Pārdošana atklātā mutiskā </w:t>
      </w:r>
      <w:r w:rsidRPr="000201FE">
        <w:rPr>
          <w:rFonts w:ascii="Cambria" w:hAnsi="Cambria" w:cstheme="minorHAnsi"/>
          <w:bCs/>
          <w:color w:val="000000"/>
          <w:sz w:val="24"/>
          <w:szCs w:val="24"/>
        </w:rPr>
        <w:t>izsolē ar augšupejošu soli.</w:t>
      </w:r>
    </w:p>
    <w:p w14:paraId="13AB26E7" w14:textId="77777777" w:rsidR="00E246EA" w:rsidRPr="000201FE" w:rsidRDefault="00E246EA" w:rsidP="00E246EA">
      <w:pPr>
        <w:pStyle w:val="Pamatteksts2"/>
        <w:spacing w:after="0" w:line="240" w:lineRule="auto"/>
        <w:ind w:right="-908"/>
        <w:jc w:val="both"/>
        <w:rPr>
          <w:rFonts w:ascii="Cambria" w:hAnsi="Cambria" w:cstheme="minorHAnsi"/>
          <w:color w:val="000000"/>
          <w:sz w:val="24"/>
          <w:szCs w:val="24"/>
        </w:rPr>
      </w:pPr>
      <w:r w:rsidRPr="000201FE">
        <w:rPr>
          <w:rFonts w:ascii="Cambria" w:hAnsi="Cambria" w:cstheme="minorHAnsi"/>
          <w:bCs/>
          <w:color w:val="000000"/>
          <w:sz w:val="24"/>
          <w:szCs w:val="24"/>
        </w:rPr>
        <w:t>3.1.</w:t>
      </w:r>
      <w:r w:rsidRPr="000201FE">
        <w:rPr>
          <w:rFonts w:ascii="Cambria" w:hAnsi="Cambria" w:cstheme="minorHAnsi"/>
          <w:b/>
          <w:bCs/>
          <w:color w:val="000000"/>
          <w:sz w:val="24"/>
          <w:szCs w:val="24"/>
        </w:rPr>
        <w:t xml:space="preserve"> Objekta izsoles sākuma cena</w:t>
      </w:r>
      <w:r w:rsidRPr="000201FE">
        <w:rPr>
          <w:rFonts w:ascii="Cambria" w:hAnsi="Cambria" w:cstheme="minorHAnsi"/>
          <w:color w:val="000000"/>
          <w:sz w:val="24"/>
          <w:szCs w:val="24"/>
        </w:rPr>
        <w:t xml:space="preserve"> </w:t>
      </w:r>
      <w:r w:rsidRPr="000201FE">
        <w:rPr>
          <w:rFonts w:ascii="Cambria" w:hAnsi="Cambria" w:cstheme="minorHAnsi"/>
          <w:b/>
          <w:sz w:val="24"/>
          <w:szCs w:val="24"/>
        </w:rPr>
        <w:t xml:space="preserve"> </w:t>
      </w:r>
      <w:r w:rsidRPr="000201FE">
        <w:rPr>
          <w:rFonts w:ascii="Cambria" w:hAnsi="Cambria" w:cstheme="minorHAnsi"/>
          <w:b/>
          <w:bCs/>
          <w:sz w:val="24"/>
          <w:szCs w:val="24"/>
        </w:rPr>
        <w:t xml:space="preserve">6540,00 </w:t>
      </w:r>
      <w:proofErr w:type="spellStart"/>
      <w:r w:rsidRPr="000201FE">
        <w:rPr>
          <w:rFonts w:ascii="Cambria" w:hAnsi="Cambria" w:cstheme="minorHAnsi"/>
          <w:b/>
          <w:bCs/>
          <w:i/>
          <w:sz w:val="24"/>
          <w:szCs w:val="24"/>
        </w:rPr>
        <w:t>euro</w:t>
      </w:r>
      <w:proofErr w:type="spellEnd"/>
      <w:r w:rsidRPr="000201FE">
        <w:rPr>
          <w:rFonts w:ascii="Cambria" w:hAnsi="Cambria" w:cstheme="minorHAnsi"/>
          <w:sz w:val="24"/>
          <w:szCs w:val="24"/>
        </w:rPr>
        <w:t xml:space="preserve"> </w:t>
      </w:r>
      <w:r w:rsidRPr="000201FE">
        <w:rPr>
          <w:rFonts w:ascii="Cambria" w:hAnsi="Cambria" w:cstheme="minorHAnsi"/>
          <w:i/>
          <w:iCs/>
          <w:sz w:val="24"/>
          <w:szCs w:val="24"/>
        </w:rPr>
        <w:t>(seši tūkstoši pieci</w:t>
      </w:r>
      <w:r w:rsidRPr="000201FE">
        <w:rPr>
          <w:rFonts w:ascii="Cambria" w:hAnsi="Cambria" w:cstheme="minorHAnsi"/>
          <w:i/>
          <w:sz w:val="24"/>
          <w:szCs w:val="24"/>
        </w:rPr>
        <w:t xml:space="preserve"> simti četrdesmit </w:t>
      </w:r>
      <w:proofErr w:type="spellStart"/>
      <w:r w:rsidRPr="000201FE">
        <w:rPr>
          <w:rFonts w:ascii="Cambria" w:hAnsi="Cambria" w:cstheme="minorHAnsi"/>
          <w:i/>
          <w:sz w:val="24"/>
          <w:szCs w:val="24"/>
        </w:rPr>
        <w:t>euro</w:t>
      </w:r>
      <w:proofErr w:type="spellEnd"/>
      <w:r w:rsidRPr="000201FE">
        <w:rPr>
          <w:rFonts w:ascii="Cambria" w:hAnsi="Cambria" w:cstheme="minorHAnsi"/>
          <w:i/>
          <w:sz w:val="24"/>
          <w:szCs w:val="24"/>
        </w:rPr>
        <w:t xml:space="preserve"> 00 centi</w:t>
      </w:r>
      <w:r w:rsidRPr="000201FE">
        <w:rPr>
          <w:rFonts w:ascii="Cambria" w:hAnsi="Cambria" w:cstheme="minorHAnsi"/>
          <w:sz w:val="24"/>
          <w:szCs w:val="24"/>
        </w:rPr>
        <w:t>).</w:t>
      </w:r>
    </w:p>
    <w:p w14:paraId="280030DB" w14:textId="77777777" w:rsidR="00E246EA" w:rsidRPr="000201FE" w:rsidRDefault="00E246EA" w:rsidP="00E246EA">
      <w:pPr>
        <w:spacing w:after="0" w:line="240" w:lineRule="auto"/>
        <w:ind w:right="-908"/>
        <w:jc w:val="both"/>
        <w:rPr>
          <w:rFonts w:ascii="Cambria" w:hAnsi="Cambria" w:cstheme="minorHAnsi"/>
          <w:color w:val="000000"/>
          <w:sz w:val="24"/>
          <w:szCs w:val="24"/>
        </w:rPr>
      </w:pPr>
      <w:r w:rsidRPr="000201FE">
        <w:rPr>
          <w:rFonts w:ascii="Cambria" w:hAnsi="Cambria" w:cstheme="minorHAnsi"/>
          <w:color w:val="000000"/>
          <w:sz w:val="24"/>
          <w:szCs w:val="24"/>
        </w:rPr>
        <w:t xml:space="preserve">3.2. Maksāšanas līdzeklis: </w:t>
      </w:r>
      <w:proofErr w:type="spellStart"/>
      <w:r w:rsidRPr="000201FE">
        <w:rPr>
          <w:rFonts w:ascii="Cambria" w:hAnsi="Cambria" w:cstheme="minorHAnsi"/>
          <w:b/>
          <w:i/>
          <w:color w:val="000000"/>
          <w:sz w:val="24"/>
          <w:szCs w:val="24"/>
        </w:rPr>
        <w:t>euro</w:t>
      </w:r>
      <w:proofErr w:type="spellEnd"/>
      <w:r w:rsidRPr="000201FE">
        <w:rPr>
          <w:rFonts w:ascii="Cambria" w:hAnsi="Cambria" w:cstheme="minorHAnsi"/>
          <w:color w:val="000000"/>
          <w:sz w:val="24"/>
          <w:szCs w:val="24"/>
        </w:rPr>
        <w:t xml:space="preserve"> 100% apmērā.</w:t>
      </w:r>
    </w:p>
    <w:p w14:paraId="2A5EF93B" w14:textId="77777777" w:rsidR="00E246EA" w:rsidRPr="000201FE" w:rsidRDefault="00E246EA" w:rsidP="00E246EA">
      <w:pPr>
        <w:spacing w:after="0" w:line="240" w:lineRule="auto"/>
        <w:ind w:right="-908"/>
        <w:jc w:val="both"/>
        <w:rPr>
          <w:rFonts w:ascii="Cambria" w:hAnsi="Cambria" w:cstheme="minorHAnsi"/>
          <w:sz w:val="24"/>
          <w:szCs w:val="24"/>
        </w:rPr>
      </w:pPr>
      <w:r w:rsidRPr="000201FE">
        <w:rPr>
          <w:rFonts w:ascii="Cambria" w:hAnsi="Cambria" w:cstheme="minorHAnsi"/>
          <w:color w:val="000000"/>
          <w:sz w:val="24"/>
          <w:szCs w:val="24"/>
        </w:rPr>
        <w:t xml:space="preserve">3.3. </w:t>
      </w:r>
      <w:r w:rsidRPr="000201FE">
        <w:rPr>
          <w:rFonts w:ascii="Cambria" w:hAnsi="Cambria" w:cstheme="minorHAnsi"/>
          <w:b/>
          <w:color w:val="000000"/>
          <w:sz w:val="24"/>
          <w:szCs w:val="24"/>
        </w:rPr>
        <w:t xml:space="preserve">Izsoles solis </w:t>
      </w:r>
      <w:r w:rsidRPr="000201FE">
        <w:rPr>
          <w:rFonts w:ascii="Cambria" w:hAnsi="Cambria" w:cstheme="minorHAnsi"/>
          <w:b/>
          <w:sz w:val="24"/>
          <w:szCs w:val="24"/>
        </w:rPr>
        <w:t>100</w:t>
      </w:r>
      <w:r w:rsidRPr="000201FE">
        <w:rPr>
          <w:rFonts w:ascii="Cambria" w:hAnsi="Cambria" w:cstheme="minorHAnsi"/>
          <w:sz w:val="24"/>
          <w:szCs w:val="24"/>
        </w:rPr>
        <w:t xml:space="preserve">,- </w:t>
      </w:r>
      <w:proofErr w:type="spellStart"/>
      <w:r w:rsidRPr="000201FE">
        <w:rPr>
          <w:rFonts w:ascii="Cambria" w:hAnsi="Cambria" w:cstheme="minorHAnsi"/>
          <w:i/>
          <w:sz w:val="24"/>
          <w:szCs w:val="24"/>
        </w:rPr>
        <w:t>euro</w:t>
      </w:r>
      <w:proofErr w:type="spellEnd"/>
      <w:r w:rsidRPr="000201FE">
        <w:rPr>
          <w:rFonts w:ascii="Cambria" w:hAnsi="Cambria" w:cstheme="minorHAnsi"/>
          <w:i/>
          <w:sz w:val="24"/>
          <w:szCs w:val="24"/>
        </w:rPr>
        <w:t xml:space="preserve"> </w:t>
      </w:r>
      <w:r w:rsidRPr="000201FE">
        <w:rPr>
          <w:rFonts w:ascii="Cambria" w:hAnsi="Cambria" w:cstheme="minorHAnsi"/>
          <w:sz w:val="24"/>
          <w:szCs w:val="24"/>
        </w:rPr>
        <w:t xml:space="preserve">(viens simts  </w:t>
      </w:r>
      <w:proofErr w:type="spellStart"/>
      <w:r w:rsidRPr="000201FE">
        <w:rPr>
          <w:rFonts w:ascii="Cambria" w:hAnsi="Cambria" w:cstheme="minorHAnsi"/>
          <w:i/>
          <w:sz w:val="24"/>
          <w:szCs w:val="24"/>
        </w:rPr>
        <w:t>euro</w:t>
      </w:r>
      <w:proofErr w:type="spellEnd"/>
      <w:r w:rsidRPr="000201FE">
        <w:rPr>
          <w:rFonts w:ascii="Cambria" w:hAnsi="Cambria" w:cstheme="minorHAnsi"/>
          <w:sz w:val="24"/>
          <w:szCs w:val="24"/>
        </w:rPr>
        <w:t xml:space="preserve"> ).</w:t>
      </w:r>
    </w:p>
    <w:p w14:paraId="188C24B4" w14:textId="77777777" w:rsidR="00E246EA" w:rsidRPr="000201FE" w:rsidRDefault="00E246EA" w:rsidP="00E246EA">
      <w:pPr>
        <w:spacing w:after="0" w:line="240" w:lineRule="auto"/>
        <w:ind w:right="-908"/>
        <w:jc w:val="both"/>
        <w:rPr>
          <w:rFonts w:ascii="Cambria" w:hAnsi="Cambria" w:cstheme="minorHAnsi"/>
          <w:sz w:val="24"/>
          <w:szCs w:val="24"/>
        </w:rPr>
      </w:pPr>
    </w:p>
    <w:p w14:paraId="5368BFD1" w14:textId="77777777" w:rsidR="00E246EA" w:rsidRPr="000201FE" w:rsidRDefault="00E246EA" w:rsidP="00E246EA">
      <w:pPr>
        <w:spacing w:after="0" w:line="240" w:lineRule="auto"/>
        <w:ind w:right="-908"/>
        <w:jc w:val="center"/>
        <w:rPr>
          <w:rFonts w:ascii="Cambria" w:hAnsi="Cambria" w:cstheme="minorHAnsi"/>
          <w:b/>
          <w:sz w:val="24"/>
          <w:szCs w:val="24"/>
        </w:rPr>
      </w:pPr>
      <w:r w:rsidRPr="000201FE">
        <w:rPr>
          <w:rFonts w:ascii="Cambria" w:hAnsi="Cambria" w:cstheme="minorHAnsi"/>
          <w:b/>
          <w:sz w:val="24"/>
          <w:szCs w:val="24"/>
        </w:rPr>
        <w:t>III. Izsoles dalībnieki</w:t>
      </w:r>
    </w:p>
    <w:p w14:paraId="74939821" w14:textId="77777777" w:rsidR="00E246EA" w:rsidRPr="000201FE" w:rsidRDefault="00E246EA" w:rsidP="00E246EA">
      <w:pPr>
        <w:spacing w:after="0" w:line="240" w:lineRule="auto"/>
        <w:ind w:right="-908" w:firstLine="720"/>
        <w:jc w:val="both"/>
        <w:rPr>
          <w:rFonts w:ascii="Cambria" w:hAnsi="Cambria" w:cstheme="minorHAnsi"/>
          <w:sz w:val="24"/>
          <w:szCs w:val="24"/>
        </w:rPr>
      </w:pPr>
      <w:r w:rsidRPr="000201FE">
        <w:rPr>
          <w:rFonts w:ascii="Cambria" w:hAnsi="Cambria" w:cstheme="minorHAnsi"/>
          <w:bCs/>
          <w:sz w:val="24"/>
          <w:szCs w:val="24"/>
        </w:rPr>
        <w:t>4.</w:t>
      </w:r>
      <w:r w:rsidRPr="000201FE">
        <w:rPr>
          <w:rFonts w:ascii="Cambria" w:hAnsi="Cambria" w:cstheme="minorHAnsi"/>
          <w:color w:val="000000"/>
          <w:sz w:val="24"/>
          <w:szCs w:val="24"/>
        </w:rPr>
        <w:t xml:space="preserve"> Izsolē var piedalīties fiziska vai juridiska persona, </w:t>
      </w:r>
      <w:r w:rsidRPr="000201FE">
        <w:rPr>
          <w:rFonts w:ascii="Cambria" w:hAnsi="Cambria" w:cstheme="minorHAnsi"/>
          <w:sz w:val="24"/>
          <w:szCs w:val="24"/>
        </w:rPr>
        <w:t>kura saskaņā ar spēkā esošajiem normatīvajiem aktiem un šiem noteikumiem ir tiesīga piedalīties izsolē un ja:</w:t>
      </w:r>
    </w:p>
    <w:p w14:paraId="5D4016B5" w14:textId="77777777" w:rsidR="00E246EA" w:rsidRPr="000201FE" w:rsidRDefault="00E246EA" w:rsidP="00E246EA">
      <w:pPr>
        <w:spacing w:after="0" w:line="240" w:lineRule="auto"/>
        <w:ind w:right="-908"/>
        <w:jc w:val="both"/>
        <w:rPr>
          <w:rFonts w:ascii="Cambria" w:hAnsi="Cambria" w:cstheme="minorHAnsi"/>
          <w:sz w:val="24"/>
          <w:szCs w:val="24"/>
        </w:rPr>
      </w:pPr>
      <w:r w:rsidRPr="000201FE">
        <w:rPr>
          <w:rFonts w:ascii="Cambria" w:hAnsi="Cambria" w:cstheme="minorHAnsi"/>
          <w:sz w:val="24"/>
          <w:szCs w:val="24"/>
        </w:rPr>
        <w:t>4.1.</w:t>
      </w:r>
      <w:r w:rsidRPr="000201FE">
        <w:rPr>
          <w:rFonts w:ascii="Cambria" w:hAnsi="Cambria" w:cstheme="minorHAnsi"/>
          <w:color w:val="000000"/>
          <w:sz w:val="24"/>
          <w:szCs w:val="24"/>
        </w:rPr>
        <w:t xml:space="preserve"> fiziska vai juridiska persona, kas </w:t>
      </w:r>
      <w:r w:rsidRPr="000201FE">
        <w:rPr>
          <w:rFonts w:ascii="Cambria" w:hAnsi="Cambria" w:cstheme="minorHAnsi"/>
          <w:b/>
          <w:color w:val="000000"/>
          <w:sz w:val="24"/>
          <w:szCs w:val="24"/>
        </w:rPr>
        <w:t>reģistrējies</w:t>
      </w:r>
      <w:r w:rsidRPr="000201FE">
        <w:rPr>
          <w:rFonts w:ascii="Cambria" w:hAnsi="Cambria" w:cstheme="minorHAnsi"/>
          <w:color w:val="000000"/>
          <w:sz w:val="24"/>
          <w:szCs w:val="24"/>
        </w:rPr>
        <w:t xml:space="preserve"> izsoles reģistrā no publikācijas laikrakstā „Latvijas Vēstnesis” </w:t>
      </w:r>
      <w:r w:rsidRPr="000201FE">
        <w:rPr>
          <w:rFonts w:ascii="Cambria" w:hAnsi="Cambria" w:cstheme="minorHAnsi"/>
          <w:b/>
          <w:color w:val="000000"/>
          <w:sz w:val="24"/>
          <w:szCs w:val="24"/>
        </w:rPr>
        <w:t xml:space="preserve">līdz </w:t>
      </w:r>
      <w:r w:rsidRPr="000201FE">
        <w:rPr>
          <w:rFonts w:ascii="Cambria" w:hAnsi="Cambria" w:cstheme="minorHAnsi"/>
          <w:b/>
          <w:sz w:val="24"/>
          <w:szCs w:val="24"/>
        </w:rPr>
        <w:t>2021.gada 12.aprīļa</w:t>
      </w:r>
      <w:r w:rsidRPr="000201FE">
        <w:rPr>
          <w:rFonts w:ascii="Cambria" w:hAnsi="Cambria" w:cstheme="minorHAnsi"/>
          <w:b/>
          <w:bCs/>
          <w:sz w:val="24"/>
          <w:szCs w:val="24"/>
        </w:rPr>
        <w:t xml:space="preserve"> plkst.10.00</w:t>
      </w:r>
      <w:r w:rsidRPr="000201FE">
        <w:rPr>
          <w:rFonts w:ascii="Cambria" w:hAnsi="Cambria" w:cstheme="minorHAnsi"/>
          <w:b/>
          <w:sz w:val="24"/>
          <w:szCs w:val="24"/>
        </w:rPr>
        <w:t>,</w:t>
      </w:r>
      <w:r w:rsidRPr="000201FE">
        <w:rPr>
          <w:rFonts w:ascii="Cambria" w:hAnsi="Cambria" w:cstheme="minorHAnsi"/>
          <w:color w:val="000000"/>
          <w:sz w:val="24"/>
          <w:szCs w:val="24"/>
        </w:rPr>
        <w:t xml:space="preserve"> iemaksājis </w:t>
      </w:r>
      <w:r w:rsidRPr="000201FE">
        <w:rPr>
          <w:rFonts w:ascii="Cambria" w:hAnsi="Cambria" w:cstheme="minorHAnsi"/>
          <w:b/>
          <w:bCs/>
          <w:color w:val="000000"/>
          <w:sz w:val="24"/>
          <w:szCs w:val="24"/>
        </w:rPr>
        <w:t>reģistrācijas maksu 30,</w:t>
      </w:r>
      <w:r w:rsidRPr="000201FE">
        <w:rPr>
          <w:rFonts w:ascii="Cambria" w:hAnsi="Cambria" w:cstheme="minorHAnsi"/>
          <w:b/>
          <w:bCs/>
          <w:i/>
          <w:color w:val="000000"/>
          <w:sz w:val="24"/>
          <w:szCs w:val="24"/>
        </w:rPr>
        <w:t>euro</w:t>
      </w:r>
      <w:r w:rsidRPr="000201FE">
        <w:rPr>
          <w:rFonts w:ascii="Cambria" w:hAnsi="Cambria" w:cstheme="minorHAnsi"/>
          <w:b/>
          <w:bCs/>
          <w:color w:val="000000"/>
          <w:sz w:val="24"/>
          <w:szCs w:val="24"/>
        </w:rPr>
        <w:t xml:space="preserve"> (</w:t>
      </w:r>
      <w:r w:rsidRPr="000201FE">
        <w:rPr>
          <w:rFonts w:ascii="Cambria" w:hAnsi="Cambria" w:cstheme="minorHAnsi"/>
          <w:bCs/>
          <w:i/>
          <w:color w:val="000000"/>
          <w:sz w:val="24"/>
          <w:szCs w:val="24"/>
        </w:rPr>
        <w:t xml:space="preserve">trīsdesmit </w:t>
      </w:r>
      <w:proofErr w:type="spellStart"/>
      <w:r w:rsidRPr="000201FE">
        <w:rPr>
          <w:rFonts w:ascii="Cambria" w:hAnsi="Cambria" w:cstheme="minorHAnsi"/>
          <w:bCs/>
          <w:i/>
          <w:color w:val="000000"/>
          <w:sz w:val="24"/>
          <w:szCs w:val="24"/>
        </w:rPr>
        <w:t>euro</w:t>
      </w:r>
      <w:proofErr w:type="spellEnd"/>
      <w:r w:rsidRPr="000201FE">
        <w:rPr>
          <w:rFonts w:ascii="Cambria" w:hAnsi="Cambria" w:cstheme="minorHAnsi"/>
          <w:b/>
          <w:bCs/>
          <w:color w:val="000000"/>
          <w:sz w:val="24"/>
          <w:szCs w:val="24"/>
        </w:rPr>
        <w:t>)</w:t>
      </w:r>
      <w:r w:rsidRPr="000201FE">
        <w:rPr>
          <w:rFonts w:ascii="Cambria" w:hAnsi="Cambria" w:cstheme="minorHAnsi"/>
          <w:color w:val="000000"/>
          <w:sz w:val="24"/>
          <w:szCs w:val="24"/>
        </w:rPr>
        <w:t xml:space="preserve"> un </w:t>
      </w:r>
      <w:r w:rsidRPr="000201FE">
        <w:rPr>
          <w:rFonts w:ascii="Cambria" w:hAnsi="Cambria" w:cstheme="minorHAnsi"/>
          <w:b/>
          <w:bCs/>
          <w:color w:val="000000"/>
          <w:sz w:val="24"/>
          <w:szCs w:val="24"/>
        </w:rPr>
        <w:t xml:space="preserve">drošības </w:t>
      </w:r>
      <w:r w:rsidRPr="000201FE">
        <w:rPr>
          <w:rFonts w:ascii="Cambria" w:hAnsi="Cambria" w:cstheme="minorHAnsi"/>
          <w:bCs/>
          <w:color w:val="000000"/>
          <w:sz w:val="24"/>
          <w:szCs w:val="24"/>
        </w:rPr>
        <w:t>naudu 10%</w:t>
      </w:r>
      <w:r w:rsidRPr="000201FE">
        <w:rPr>
          <w:rFonts w:ascii="Cambria" w:hAnsi="Cambria" w:cstheme="minorHAnsi"/>
          <w:color w:val="000000"/>
          <w:sz w:val="24"/>
          <w:szCs w:val="24"/>
        </w:rPr>
        <w:t xml:space="preserve"> no objekta sākumcenas, t. i.,</w:t>
      </w:r>
      <w:r w:rsidRPr="000201FE">
        <w:rPr>
          <w:rFonts w:ascii="Cambria" w:hAnsi="Cambria" w:cstheme="minorHAnsi"/>
          <w:b/>
          <w:color w:val="000000"/>
          <w:sz w:val="24"/>
          <w:szCs w:val="24"/>
        </w:rPr>
        <w:t xml:space="preserve"> 654, </w:t>
      </w:r>
      <w:proofErr w:type="spellStart"/>
      <w:r w:rsidRPr="000201FE">
        <w:rPr>
          <w:rFonts w:ascii="Cambria" w:hAnsi="Cambria" w:cstheme="minorHAnsi"/>
          <w:b/>
          <w:i/>
          <w:color w:val="000000"/>
          <w:sz w:val="24"/>
          <w:szCs w:val="24"/>
        </w:rPr>
        <w:t>euro</w:t>
      </w:r>
      <w:proofErr w:type="spellEnd"/>
      <w:r w:rsidRPr="000201FE">
        <w:rPr>
          <w:rFonts w:ascii="Cambria" w:hAnsi="Cambria" w:cstheme="minorHAnsi"/>
          <w:i/>
          <w:iCs/>
          <w:sz w:val="24"/>
          <w:szCs w:val="24"/>
        </w:rPr>
        <w:t>(seši</w:t>
      </w:r>
      <w:r w:rsidRPr="000201FE">
        <w:rPr>
          <w:rFonts w:ascii="Cambria" w:hAnsi="Cambria" w:cstheme="minorHAnsi"/>
          <w:sz w:val="24"/>
          <w:szCs w:val="24"/>
        </w:rPr>
        <w:t xml:space="preserve"> </w:t>
      </w:r>
      <w:r w:rsidRPr="000201FE">
        <w:rPr>
          <w:rFonts w:ascii="Cambria" w:hAnsi="Cambria" w:cstheme="minorHAnsi"/>
          <w:i/>
          <w:iCs/>
          <w:sz w:val="24"/>
          <w:szCs w:val="24"/>
        </w:rPr>
        <w:t xml:space="preserve">simti piecdesmit četrus  </w:t>
      </w:r>
      <w:proofErr w:type="spellStart"/>
      <w:r w:rsidRPr="000201FE">
        <w:rPr>
          <w:rFonts w:ascii="Cambria" w:hAnsi="Cambria" w:cstheme="minorHAnsi"/>
          <w:i/>
          <w:iCs/>
          <w:sz w:val="24"/>
          <w:szCs w:val="24"/>
        </w:rPr>
        <w:t>euro</w:t>
      </w:r>
      <w:proofErr w:type="spellEnd"/>
      <w:r w:rsidRPr="000201FE">
        <w:rPr>
          <w:rFonts w:ascii="Cambria" w:hAnsi="Cambria" w:cstheme="minorHAnsi"/>
          <w:sz w:val="24"/>
          <w:szCs w:val="24"/>
        </w:rPr>
        <w:t xml:space="preserve"> ).</w:t>
      </w:r>
    </w:p>
    <w:p w14:paraId="7EB40D2B" w14:textId="77777777" w:rsidR="00E246EA" w:rsidRPr="000201FE" w:rsidRDefault="00E246EA" w:rsidP="00E246EA">
      <w:pPr>
        <w:spacing w:after="0" w:line="240" w:lineRule="auto"/>
        <w:ind w:right="-908"/>
        <w:jc w:val="both"/>
        <w:rPr>
          <w:rFonts w:ascii="Cambria" w:hAnsi="Cambria" w:cstheme="minorHAnsi"/>
          <w:color w:val="000000"/>
          <w:sz w:val="24"/>
          <w:szCs w:val="24"/>
        </w:rPr>
      </w:pPr>
      <w:r w:rsidRPr="000201FE">
        <w:rPr>
          <w:rFonts w:ascii="Cambria" w:hAnsi="Cambria" w:cstheme="minorHAnsi"/>
          <w:sz w:val="24"/>
          <w:szCs w:val="24"/>
        </w:rPr>
        <w:t>4.2.</w:t>
      </w:r>
      <w:r w:rsidRPr="000201FE">
        <w:rPr>
          <w:rFonts w:ascii="Cambria" w:hAnsi="Cambria" w:cstheme="minorHAnsi"/>
          <w:color w:val="000000"/>
          <w:sz w:val="24"/>
          <w:szCs w:val="24"/>
        </w:rPr>
        <w:t xml:space="preserve"> Izsoles drošības nauda tiek atmaksāta šādos gadījumos:</w:t>
      </w:r>
    </w:p>
    <w:p w14:paraId="5C6A2EA5" w14:textId="77777777" w:rsidR="00E246EA" w:rsidRPr="000201FE" w:rsidRDefault="00E246EA" w:rsidP="00E246EA">
      <w:pPr>
        <w:pStyle w:val="Pamatteksts"/>
        <w:spacing w:after="0"/>
        <w:ind w:right="-177"/>
        <w:jc w:val="both"/>
        <w:rPr>
          <w:rFonts w:ascii="Cambria" w:hAnsi="Cambria" w:cstheme="minorHAnsi"/>
          <w:color w:val="000000"/>
        </w:rPr>
      </w:pPr>
      <w:r w:rsidRPr="000201FE">
        <w:rPr>
          <w:rFonts w:ascii="Cambria" w:hAnsi="Cambria" w:cstheme="minorHAnsi"/>
          <w:color w:val="000000"/>
        </w:rPr>
        <w:t>4.2.1. ja izsole atzīta par nenotikušu izsoles rīkotāja vainas dēļ;</w:t>
      </w:r>
    </w:p>
    <w:p w14:paraId="708C4BE0" w14:textId="77777777" w:rsidR="00E246EA" w:rsidRPr="000201FE" w:rsidRDefault="00E246EA" w:rsidP="00E246EA">
      <w:pPr>
        <w:pStyle w:val="Pamatteksts"/>
        <w:spacing w:after="0"/>
        <w:ind w:right="-177"/>
        <w:jc w:val="both"/>
        <w:rPr>
          <w:rFonts w:ascii="Cambria" w:hAnsi="Cambria" w:cstheme="minorHAnsi"/>
          <w:bCs/>
          <w:color w:val="000000"/>
        </w:rPr>
      </w:pPr>
      <w:r w:rsidRPr="000201FE">
        <w:rPr>
          <w:rFonts w:ascii="Cambria" w:hAnsi="Cambria" w:cstheme="minorHAnsi"/>
          <w:color w:val="000000"/>
        </w:rPr>
        <w:t>4.2.2.</w:t>
      </w:r>
      <w:r w:rsidRPr="000201FE">
        <w:rPr>
          <w:rFonts w:ascii="Cambria" w:hAnsi="Cambria" w:cstheme="minorHAnsi"/>
        </w:rPr>
        <w:t xml:space="preserve">  ja izsoles objektu pārsolījis cits izsoles dalībnieks.</w:t>
      </w:r>
      <w:r w:rsidRPr="000201FE">
        <w:rPr>
          <w:rFonts w:ascii="Cambria" w:hAnsi="Cambria" w:cstheme="minorHAnsi"/>
          <w:bCs/>
          <w:color w:val="000000"/>
        </w:rPr>
        <w:t xml:space="preserve"> </w:t>
      </w:r>
    </w:p>
    <w:p w14:paraId="5147CBB5" w14:textId="77777777" w:rsidR="00E246EA" w:rsidRPr="000201FE" w:rsidRDefault="00E246EA" w:rsidP="00E246EA">
      <w:pPr>
        <w:pStyle w:val="Pamatteksts"/>
        <w:spacing w:after="0"/>
        <w:ind w:right="-177"/>
        <w:jc w:val="both"/>
        <w:rPr>
          <w:rFonts w:ascii="Cambria" w:hAnsi="Cambria" w:cstheme="minorHAnsi"/>
          <w:bCs/>
          <w:color w:val="000000"/>
        </w:rPr>
      </w:pPr>
      <w:r w:rsidRPr="000201FE">
        <w:rPr>
          <w:rFonts w:ascii="Cambria" w:hAnsi="Cambria" w:cstheme="minorHAnsi"/>
          <w:bCs/>
          <w:color w:val="000000"/>
        </w:rPr>
        <w:t>4.3. Izsoles dalībniekam, kurš nosolījis augstāko cenu drošības nauda tiek ieskaitīta  pirkuma apmaksā.</w:t>
      </w:r>
    </w:p>
    <w:p w14:paraId="4A5EB7FE" w14:textId="77777777" w:rsidR="00E246EA" w:rsidRPr="000201FE" w:rsidRDefault="00E246EA" w:rsidP="00E246EA">
      <w:pPr>
        <w:pStyle w:val="Pamatteksts"/>
        <w:spacing w:after="0"/>
        <w:ind w:right="-177"/>
        <w:jc w:val="both"/>
        <w:rPr>
          <w:rFonts w:ascii="Cambria" w:hAnsi="Cambria" w:cstheme="minorHAnsi"/>
          <w:bCs/>
          <w:color w:val="000000"/>
        </w:rPr>
      </w:pPr>
      <w:r w:rsidRPr="000201FE">
        <w:rPr>
          <w:rFonts w:ascii="Cambria" w:hAnsi="Cambria" w:cstheme="minorHAnsi"/>
          <w:bCs/>
          <w:color w:val="000000"/>
        </w:rPr>
        <w:t>4.4. Reģistrācijas maksa netiek atmaksāta nevienam no dalībniekiem.</w:t>
      </w:r>
    </w:p>
    <w:p w14:paraId="2EC571ED" w14:textId="77777777" w:rsidR="00E246EA" w:rsidRPr="000201FE" w:rsidRDefault="00E246EA" w:rsidP="00E246EA">
      <w:pPr>
        <w:pStyle w:val="Pamatteksts"/>
        <w:spacing w:after="0"/>
        <w:ind w:right="-177"/>
        <w:jc w:val="both"/>
        <w:rPr>
          <w:rFonts w:ascii="Cambria" w:hAnsi="Cambria" w:cstheme="minorHAnsi"/>
          <w:bCs/>
        </w:rPr>
      </w:pPr>
      <w:r w:rsidRPr="000201FE">
        <w:rPr>
          <w:rFonts w:ascii="Cambria" w:hAnsi="Cambria" w:cstheme="minorHAnsi"/>
          <w:bCs/>
          <w:color w:val="000000"/>
        </w:rPr>
        <w:t>4.5.</w:t>
      </w:r>
      <w:r w:rsidRPr="000201FE">
        <w:rPr>
          <w:rFonts w:ascii="Cambria" w:hAnsi="Cambria" w:cstheme="minorHAnsi"/>
        </w:rPr>
        <w:t xml:space="preserve"> Izsoles dalībnieki reģistrācijas maksu un drošības naudu, ar atsevišķiem maksājuma uzdevumiem, norādot </w:t>
      </w:r>
      <w:r w:rsidRPr="000201FE">
        <w:rPr>
          <w:rFonts w:ascii="Cambria" w:hAnsi="Cambria" w:cstheme="minorHAnsi"/>
          <w:b/>
          <w:bCs/>
        </w:rPr>
        <w:t>iemaksas</w:t>
      </w:r>
      <w:r w:rsidRPr="000201FE">
        <w:rPr>
          <w:rFonts w:ascii="Cambria" w:hAnsi="Cambria" w:cstheme="minorHAnsi"/>
        </w:rPr>
        <w:t xml:space="preserve"> </w:t>
      </w:r>
      <w:r w:rsidRPr="000201FE">
        <w:rPr>
          <w:rFonts w:ascii="Cambria" w:hAnsi="Cambria" w:cstheme="minorHAnsi"/>
          <w:b/>
          <w:bCs/>
        </w:rPr>
        <w:t xml:space="preserve">mērķi ”Nekustamā īpašuma </w:t>
      </w:r>
      <w:r w:rsidRPr="000201FE">
        <w:rPr>
          <w:rFonts w:ascii="Cambria" w:hAnsi="Cambria"/>
          <w:b/>
          <w:bCs/>
        </w:rPr>
        <w:t>“Imantas</w:t>
      </w:r>
      <w:r w:rsidRPr="000201FE">
        <w:rPr>
          <w:rFonts w:ascii="Cambria" w:hAnsi="Cambria"/>
        </w:rPr>
        <w:t>”</w:t>
      </w:r>
      <w:r w:rsidRPr="000201FE">
        <w:rPr>
          <w:rFonts w:ascii="Cambria" w:hAnsi="Cambria" w:cstheme="minorHAnsi"/>
        </w:rPr>
        <w:t xml:space="preserve">, izsolei”     iemaksā Kokneses novada domes reģistrācijas Nr. LV </w:t>
      </w:r>
      <w:r w:rsidRPr="000201FE">
        <w:rPr>
          <w:rFonts w:ascii="Cambria" w:hAnsi="Cambria" w:cstheme="minorHAnsi"/>
          <w:bCs/>
        </w:rPr>
        <w:t>90000043494   vienā  no kontiem:</w:t>
      </w:r>
    </w:p>
    <w:p w14:paraId="67B06517" w14:textId="77777777" w:rsidR="00E246EA" w:rsidRPr="000201FE" w:rsidRDefault="00E246EA" w:rsidP="00E246EA">
      <w:pPr>
        <w:pStyle w:val="Pamatteksts"/>
        <w:spacing w:after="0"/>
        <w:ind w:right="-177"/>
        <w:jc w:val="both"/>
        <w:rPr>
          <w:rFonts w:ascii="Cambria" w:hAnsi="Cambria" w:cstheme="minorHAnsi"/>
          <w:bCs/>
        </w:rPr>
      </w:pPr>
      <w:r w:rsidRPr="000201FE">
        <w:rPr>
          <w:rFonts w:ascii="Cambria" w:hAnsi="Cambria" w:cstheme="minorHAnsi"/>
          <w:bCs/>
        </w:rPr>
        <w:t>4.5.1. A/S SEB bankas UNLALV2X kontā Nr.LV 22UNLA0035900130701</w:t>
      </w:r>
      <w:r w:rsidRPr="000201FE">
        <w:rPr>
          <w:rFonts w:ascii="Cambria" w:hAnsi="Cambria" w:cstheme="minorHAnsi"/>
          <w:b/>
          <w:bCs/>
        </w:rPr>
        <w:t xml:space="preserve"> vai  </w:t>
      </w:r>
    </w:p>
    <w:p w14:paraId="752314F2" w14:textId="77777777" w:rsidR="00E246EA" w:rsidRPr="000201FE" w:rsidRDefault="00E246EA" w:rsidP="00E246EA">
      <w:pPr>
        <w:pStyle w:val="Pamatteksts"/>
        <w:spacing w:after="0"/>
        <w:ind w:right="-177"/>
        <w:jc w:val="both"/>
        <w:rPr>
          <w:rFonts w:ascii="Cambria" w:hAnsi="Cambria" w:cstheme="minorHAnsi"/>
        </w:rPr>
      </w:pPr>
      <w:r w:rsidRPr="000201FE">
        <w:rPr>
          <w:rFonts w:ascii="Cambria" w:hAnsi="Cambria" w:cstheme="minorHAnsi"/>
          <w:bCs/>
        </w:rPr>
        <w:t>4.5.2. A/S Swedbank HABA LV22 k</w:t>
      </w:r>
      <w:r w:rsidRPr="000201FE">
        <w:rPr>
          <w:rFonts w:ascii="Cambria" w:hAnsi="Cambria" w:cstheme="minorHAnsi"/>
        </w:rPr>
        <w:t>ontā Nr. LV94HABA0551003424462.</w:t>
      </w:r>
    </w:p>
    <w:p w14:paraId="5DE76FD7" w14:textId="77777777" w:rsidR="00E246EA" w:rsidRPr="000201FE" w:rsidRDefault="00E246EA" w:rsidP="00E246EA">
      <w:pPr>
        <w:pStyle w:val="Pamatteksts"/>
        <w:spacing w:after="0"/>
        <w:ind w:right="-177" w:firstLine="720"/>
        <w:jc w:val="both"/>
        <w:rPr>
          <w:rFonts w:ascii="Cambria" w:hAnsi="Cambria" w:cstheme="minorHAnsi"/>
          <w:bCs/>
          <w:color w:val="000000"/>
        </w:rPr>
      </w:pPr>
      <w:r w:rsidRPr="000201FE">
        <w:rPr>
          <w:rFonts w:ascii="Cambria" w:hAnsi="Cambria" w:cstheme="minorHAnsi"/>
          <w:bCs/>
        </w:rPr>
        <w:t>5</w:t>
      </w:r>
      <w:r w:rsidRPr="000201FE">
        <w:rPr>
          <w:rFonts w:ascii="Cambria" w:hAnsi="Cambria" w:cstheme="minorHAnsi"/>
        </w:rPr>
        <w:t xml:space="preserve">. </w:t>
      </w:r>
      <w:r w:rsidRPr="000201FE">
        <w:rPr>
          <w:rFonts w:ascii="Cambria" w:hAnsi="Cambria" w:cstheme="minorHAnsi"/>
          <w:bCs/>
          <w:color w:val="000000"/>
        </w:rPr>
        <w:t xml:space="preserve">Izsoles process notiek saskaņā ar </w:t>
      </w:r>
      <w:r w:rsidRPr="000201FE">
        <w:rPr>
          <w:rFonts w:ascii="Cambria" w:hAnsi="Cambria" w:cstheme="minorHAnsi"/>
          <w:color w:val="000000"/>
        </w:rPr>
        <w:t>Latvijas Republikas Publiskas personas mantas atsavināšanas likuma</w:t>
      </w:r>
      <w:r w:rsidRPr="000201FE">
        <w:rPr>
          <w:rFonts w:ascii="Cambria" w:hAnsi="Cambria" w:cstheme="minorHAnsi"/>
          <w:bCs/>
          <w:color w:val="000000"/>
        </w:rPr>
        <w:t xml:space="preserve"> nosacījumiem.</w:t>
      </w:r>
    </w:p>
    <w:p w14:paraId="12BA628D" w14:textId="77777777" w:rsidR="00E246EA" w:rsidRPr="000201FE" w:rsidRDefault="00E246EA" w:rsidP="00E246EA">
      <w:pPr>
        <w:pStyle w:val="Pamatteksts"/>
        <w:spacing w:after="0"/>
        <w:ind w:right="-177" w:firstLine="720"/>
        <w:jc w:val="both"/>
        <w:rPr>
          <w:rFonts w:ascii="Cambria" w:hAnsi="Cambria" w:cstheme="minorHAnsi"/>
          <w:bCs/>
          <w:color w:val="000000"/>
        </w:rPr>
      </w:pPr>
    </w:p>
    <w:p w14:paraId="13636DBA" w14:textId="77777777" w:rsidR="00E246EA" w:rsidRPr="000201FE" w:rsidRDefault="00E246EA" w:rsidP="00E246EA">
      <w:pPr>
        <w:pStyle w:val="Pamatteksts"/>
        <w:spacing w:after="0"/>
        <w:ind w:left="720" w:right="-177" w:firstLine="720"/>
        <w:jc w:val="center"/>
        <w:rPr>
          <w:rFonts w:ascii="Cambria" w:hAnsi="Cambria" w:cstheme="minorHAnsi"/>
          <w:color w:val="000000"/>
        </w:rPr>
      </w:pPr>
      <w:r w:rsidRPr="000201FE">
        <w:rPr>
          <w:rFonts w:ascii="Cambria" w:hAnsi="Cambria" w:cstheme="minorHAnsi"/>
          <w:b/>
          <w:bCs/>
          <w:color w:val="000000"/>
        </w:rPr>
        <w:t xml:space="preserve">IV. </w:t>
      </w:r>
      <w:r w:rsidRPr="000201FE">
        <w:rPr>
          <w:rFonts w:ascii="Cambria" w:hAnsi="Cambria" w:cstheme="minorHAnsi"/>
          <w:b/>
          <w:color w:val="000000"/>
        </w:rPr>
        <w:t>Izsoles dalībnieku reģistrācija</w:t>
      </w:r>
    </w:p>
    <w:p w14:paraId="68753C61" w14:textId="77777777" w:rsidR="00E246EA" w:rsidRPr="000201FE" w:rsidRDefault="00E246EA" w:rsidP="00E246EA">
      <w:pPr>
        <w:spacing w:after="0" w:line="240" w:lineRule="auto"/>
        <w:ind w:right="-766"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6. Izsolei var reģistrēties no izsoles izsludināšanas dienas laikrakstā „Latvijas Vēstnesis” </w:t>
      </w:r>
      <w:r w:rsidRPr="000201FE">
        <w:rPr>
          <w:rFonts w:ascii="Cambria" w:hAnsi="Cambria" w:cstheme="minorHAnsi"/>
          <w:b/>
          <w:bCs/>
          <w:sz w:val="24"/>
          <w:szCs w:val="24"/>
        </w:rPr>
        <w:t>līdz 2021.gada 12.aprīļa plkst.10.00.</w:t>
      </w:r>
    </w:p>
    <w:p w14:paraId="749A3DD6" w14:textId="77777777" w:rsidR="00E246EA" w:rsidRPr="000201FE" w:rsidRDefault="00E246EA" w:rsidP="00E246EA">
      <w:pPr>
        <w:spacing w:after="0" w:line="240" w:lineRule="auto"/>
        <w:ind w:right="-766" w:firstLine="720"/>
        <w:jc w:val="both"/>
        <w:rPr>
          <w:rFonts w:ascii="Cambria" w:hAnsi="Cambria" w:cstheme="minorHAnsi"/>
          <w:color w:val="000000"/>
          <w:sz w:val="24"/>
          <w:szCs w:val="24"/>
        </w:rPr>
      </w:pPr>
      <w:r w:rsidRPr="000201FE">
        <w:rPr>
          <w:rFonts w:ascii="Cambria" w:hAnsi="Cambria" w:cstheme="minorHAnsi"/>
          <w:bCs/>
          <w:color w:val="000000"/>
          <w:sz w:val="24"/>
          <w:szCs w:val="24"/>
        </w:rPr>
        <w:t>7</w:t>
      </w:r>
      <w:r w:rsidRPr="000201FE">
        <w:rPr>
          <w:rFonts w:ascii="Cambria" w:hAnsi="Cambria" w:cstheme="minorHAnsi"/>
          <w:b/>
          <w:color w:val="000000"/>
          <w:sz w:val="24"/>
          <w:szCs w:val="24"/>
        </w:rPr>
        <w:t xml:space="preserve">. </w:t>
      </w:r>
      <w:r w:rsidRPr="000201FE">
        <w:rPr>
          <w:rFonts w:ascii="Cambria" w:hAnsi="Cambria" w:cstheme="minorHAnsi"/>
          <w:color w:val="000000"/>
          <w:sz w:val="24"/>
          <w:szCs w:val="24"/>
        </w:rPr>
        <w:t>Ar izsoles objektu var iepazīties iepriekš saskaņojot ar nekustamā īpašuma speciālisti  pa tālruni 28694278.</w:t>
      </w:r>
    </w:p>
    <w:p w14:paraId="5C432A75" w14:textId="77777777" w:rsidR="00E246EA" w:rsidRPr="000201FE" w:rsidRDefault="00E246EA" w:rsidP="00E246EA">
      <w:pPr>
        <w:spacing w:after="0" w:line="240" w:lineRule="auto"/>
        <w:ind w:right="-766" w:firstLine="720"/>
        <w:jc w:val="both"/>
        <w:rPr>
          <w:rFonts w:ascii="Cambria" w:hAnsi="Cambria" w:cstheme="minorHAnsi"/>
          <w:color w:val="000000"/>
          <w:sz w:val="24"/>
          <w:szCs w:val="24"/>
        </w:rPr>
      </w:pPr>
      <w:r w:rsidRPr="000201FE">
        <w:rPr>
          <w:rFonts w:ascii="Cambria" w:hAnsi="Cambria" w:cstheme="minorHAnsi"/>
          <w:bCs/>
          <w:color w:val="000000"/>
          <w:sz w:val="24"/>
          <w:szCs w:val="24"/>
        </w:rPr>
        <w:t>8.</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Lai piedalītos Objekta izsolē ir</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 xml:space="preserve">jāiesniedz </w:t>
      </w:r>
      <w:r w:rsidRPr="000201FE">
        <w:rPr>
          <w:rFonts w:ascii="Cambria" w:hAnsi="Cambria" w:cstheme="minorHAnsi"/>
          <w:color w:val="000000"/>
          <w:sz w:val="24"/>
          <w:szCs w:val="24"/>
        </w:rPr>
        <w:t>Kokneses novada domē</w:t>
      </w:r>
    </w:p>
    <w:p w14:paraId="17C0C41E" w14:textId="77777777" w:rsidR="00E246EA" w:rsidRPr="000201FE" w:rsidRDefault="00E246EA" w:rsidP="00E246EA">
      <w:pPr>
        <w:spacing w:after="0" w:line="240" w:lineRule="auto"/>
        <w:ind w:right="-766"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 vai var iemest domes pastkastē pie domes ēkas, </w:t>
      </w:r>
    </w:p>
    <w:p w14:paraId="59305ECE" w14:textId="77777777" w:rsidR="00E246EA" w:rsidRPr="000201FE" w:rsidRDefault="00E246EA" w:rsidP="00E246EA">
      <w:pPr>
        <w:spacing w:after="0" w:line="240" w:lineRule="auto"/>
        <w:ind w:right="-766"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vai </w:t>
      </w:r>
      <w:proofErr w:type="spellStart"/>
      <w:r w:rsidRPr="000201FE">
        <w:rPr>
          <w:rFonts w:ascii="Cambria" w:hAnsi="Cambria" w:cstheme="minorHAnsi"/>
          <w:color w:val="000000"/>
          <w:sz w:val="24"/>
          <w:szCs w:val="24"/>
        </w:rPr>
        <w:t>jaātsūta</w:t>
      </w:r>
      <w:proofErr w:type="spellEnd"/>
      <w:r w:rsidRPr="000201FE">
        <w:rPr>
          <w:rFonts w:ascii="Cambria" w:hAnsi="Cambria" w:cstheme="minorHAnsi"/>
          <w:color w:val="000000"/>
          <w:sz w:val="24"/>
          <w:szCs w:val="24"/>
        </w:rPr>
        <w:t xml:space="preserve"> pa pastu uz adresi </w:t>
      </w:r>
      <w:proofErr w:type="spellStart"/>
      <w:r w:rsidRPr="000201FE">
        <w:rPr>
          <w:rFonts w:ascii="Cambria" w:hAnsi="Cambria" w:cstheme="minorHAnsi"/>
          <w:color w:val="000000"/>
          <w:sz w:val="24"/>
          <w:szCs w:val="24"/>
        </w:rPr>
        <w:t>Melioartoru</w:t>
      </w:r>
      <w:proofErr w:type="spellEnd"/>
      <w:r w:rsidRPr="000201FE">
        <w:rPr>
          <w:rFonts w:ascii="Cambria" w:hAnsi="Cambria" w:cstheme="minorHAnsi"/>
          <w:color w:val="000000"/>
          <w:sz w:val="24"/>
          <w:szCs w:val="24"/>
        </w:rPr>
        <w:t xml:space="preserve"> iela 1, Koknese, Kokneses pagasts, Kokneses novads, LV-5113 </w:t>
      </w:r>
    </w:p>
    <w:p w14:paraId="2FB1EF9C" w14:textId="77777777" w:rsidR="00E246EA" w:rsidRPr="000201FE" w:rsidRDefault="00E246EA" w:rsidP="00E246EA">
      <w:pPr>
        <w:spacing w:after="0" w:line="240" w:lineRule="auto"/>
        <w:ind w:right="-766"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vai parakstītus </w:t>
      </w:r>
      <w:proofErr w:type="spellStart"/>
      <w:r w:rsidRPr="000201FE">
        <w:rPr>
          <w:rFonts w:ascii="Cambria" w:hAnsi="Cambria" w:cstheme="minorHAnsi"/>
          <w:color w:val="000000"/>
          <w:sz w:val="24"/>
          <w:szCs w:val="24"/>
        </w:rPr>
        <w:t>elktroniski</w:t>
      </w:r>
      <w:proofErr w:type="spellEnd"/>
      <w:r w:rsidRPr="000201FE">
        <w:rPr>
          <w:rFonts w:ascii="Cambria" w:hAnsi="Cambria" w:cstheme="minorHAnsi"/>
          <w:color w:val="000000"/>
          <w:sz w:val="24"/>
          <w:szCs w:val="24"/>
        </w:rPr>
        <w:t xml:space="preserve"> parakstītus uz e pastu dome@koknese.lv, </w:t>
      </w:r>
    </w:p>
    <w:p w14:paraId="5842074A" w14:textId="77777777" w:rsidR="00E246EA" w:rsidRPr="000201FE" w:rsidRDefault="00E246EA" w:rsidP="00E246EA">
      <w:pPr>
        <w:spacing w:after="0" w:line="240" w:lineRule="auto"/>
        <w:ind w:right="-766" w:firstLine="720"/>
        <w:jc w:val="both"/>
        <w:rPr>
          <w:rFonts w:ascii="Cambria" w:hAnsi="Cambria" w:cstheme="minorHAnsi"/>
          <w:color w:val="000000"/>
          <w:sz w:val="24"/>
          <w:szCs w:val="24"/>
        </w:rPr>
      </w:pPr>
      <w:r w:rsidRPr="000201FE">
        <w:rPr>
          <w:rFonts w:ascii="Cambria" w:hAnsi="Cambria" w:cstheme="minorHAnsi"/>
          <w:b/>
          <w:bCs/>
          <w:color w:val="000000"/>
          <w:sz w:val="24"/>
          <w:szCs w:val="24"/>
        </w:rPr>
        <w:t>pieteikums</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un sekojoši dokumenti:</w:t>
      </w:r>
    </w:p>
    <w:p w14:paraId="781E96FE" w14:textId="77777777" w:rsidR="00E246EA" w:rsidRPr="000201FE" w:rsidRDefault="00E246EA" w:rsidP="00E246EA">
      <w:pPr>
        <w:spacing w:after="0" w:line="240" w:lineRule="auto"/>
        <w:ind w:right="-766"/>
        <w:jc w:val="both"/>
        <w:rPr>
          <w:rFonts w:ascii="Cambria" w:hAnsi="Cambria" w:cstheme="minorHAnsi"/>
          <w:color w:val="000000"/>
          <w:sz w:val="24"/>
          <w:szCs w:val="24"/>
        </w:rPr>
      </w:pPr>
      <w:r w:rsidRPr="000201FE">
        <w:rPr>
          <w:rFonts w:ascii="Cambria" w:hAnsi="Cambria" w:cstheme="minorHAnsi"/>
          <w:color w:val="000000"/>
          <w:sz w:val="24"/>
          <w:szCs w:val="24"/>
        </w:rPr>
        <w:lastRenderedPageBreak/>
        <w:t xml:space="preserve">8.1. </w:t>
      </w:r>
      <w:r w:rsidRPr="000201FE">
        <w:rPr>
          <w:rFonts w:ascii="Cambria" w:hAnsi="Cambria" w:cstheme="minorHAnsi"/>
          <w:b/>
          <w:color w:val="000000"/>
          <w:sz w:val="24"/>
          <w:szCs w:val="24"/>
        </w:rPr>
        <w:t>Fiziskām personām</w:t>
      </w:r>
      <w:r w:rsidRPr="000201FE">
        <w:rPr>
          <w:rFonts w:ascii="Cambria" w:hAnsi="Cambria" w:cstheme="minorHAnsi"/>
          <w:color w:val="000000"/>
          <w:sz w:val="24"/>
          <w:szCs w:val="24"/>
        </w:rPr>
        <w:t xml:space="preserve"> - jāuzrāda pase vai identifikācijas karte(ja iesniedz personīgi)  un maksājuma dokumenti par izsoles drošības un  reģistrācijas maksas samaksu. I</w:t>
      </w:r>
      <w:r w:rsidRPr="000201FE">
        <w:rPr>
          <w:rFonts w:ascii="Cambria" w:hAnsi="Cambria" w:cstheme="minorHAnsi"/>
          <w:sz w:val="24"/>
          <w:szCs w:val="24"/>
        </w:rPr>
        <w:t>zsoles dalībnieks pastiprina, ka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48938ACE" w14:textId="77777777" w:rsidR="00E246EA" w:rsidRPr="000201FE" w:rsidRDefault="00E246EA" w:rsidP="00E246EA">
      <w:pPr>
        <w:spacing w:after="0" w:line="240" w:lineRule="auto"/>
        <w:ind w:right="-766"/>
        <w:jc w:val="both"/>
        <w:rPr>
          <w:rFonts w:ascii="Cambria" w:hAnsi="Cambria" w:cstheme="minorHAnsi"/>
          <w:color w:val="000000"/>
          <w:sz w:val="24"/>
          <w:szCs w:val="24"/>
        </w:rPr>
      </w:pPr>
      <w:r w:rsidRPr="000201FE">
        <w:rPr>
          <w:rFonts w:ascii="Cambria" w:hAnsi="Cambria" w:cstheme="minorHAnsi"/>
          <w:color w:val="000000"/>
          <w:sz w:val="24"/>
          <w:szCs w:val="24"/>
        </w:rPr>
        <w:t xml:space="preserve">8.2. </w:t>
      </w:r>
      <w:r w:rsidRPr="000201FE">
        <w:rPr>
          <w:rFonts w:ascii="Cambria" w:hAnsi="Cambria" w:cstheme="minorHAnsi"/>
          <w:b/>
          <w:color w:val="000000"/>
          <w:sz w:val="24"/>
          <w:szCs w:val="24"/>
        </w:rPr>
        <w:t>Juridiskām personām</w:t>
      </w:r>
      <w:r w:rsidRPr="000201FE">
        <w:rPr>
          <w:rFonts w:ascii="Cambria" w:hAnsi="Cambria" w:cstheme="minorHAnsi"/>
          <w:color w:val="000000"/>
          <w:sz w:val="24"/>
          <w:szCs w:val="24"/>
        </w:rPr>
        <w:t xml:space="preserve"> jāpievieno šādi dokumenti: Komersanta reģistrācijas apliecība un  paraksta tiesīgā persona , tās  amats,, lēmums vai rīkojums par nekustamā īpašuma iegādi izsolē. Dokumentu izdrukas par izsoles drošības un reģistrācijas maksas samaksu(nevajag bankas apstiprinājumu). I</w:t>
      </w:r>
      <w:r w:rsidRPr="000201FE">
        <w:rPr>
          <w:rFonts w:ascii="Cambria" w:hAnsi="Cambria" w:cstheme="minorHAnsi"/>
          <w:sz w:val="24"/>
          <w:szCs w:val="24"/>
        </w:rPr>
        <w:t>zsoles dalībnieks pastiprina  ka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5F40D67A" w14:textId="77777777" w:rsidR="00E246EA" w:rsidRPr="000201FE" w:rsidRDefault="00E246EA" w:rsidP="00E246EA">
      <w:pPr>
        <w:spacing w:after="0" w:line="240" w:lineRule="auto"/>
        <w:ind w:right="-766"/>
        <w:jc w:val="both"/>
        <w:rPr>
          <w:rFonts w:ascii="Cambria" w:hAnsi="Cambria" w:cstheme="minorHAnsi"/>
          <w:sz w:val="24"/>
          <w:szCs w:val="24"/>
        </w:rPr>
      </w:pPr>
      <w:r w:rsidRPr="000201FE">
        <w:rPr>
          <w:rFonts w:ascii="Cambria" w:hAnsi="Cambria" w:cstheme="minorHAnsi"/>
          <w:sz w:val="24"/>
          <w:szCs w:val="24"/>
        </w:rPr>
        <w:t xml:space="preserve">8.3. </w:t>
      </w:r>
      <w:r w:rsidRPr="000201FE">
        <w:rPr>
          <w:rFonts w:ascii="Cambria" w:hAnsi="Cambria" w:cstheme="minorHAnsi"/>
          <w:b/>
          <w:sz w:val="24"/>
          <w:szCs w:val="24"/>
        </w:rPr>
        <w:t>Pieteikumā jānorāda</w:t>
      </w:r>
      <w:r w:rsidRPr="000201FE">
        <w:rPr>
          <w:rFonts w:ascii="Cambria" w:hAnsi="Cambria" w:cstheme="minorHAnsi"/>
          <w:sz w:val="24"/>
          <w:szCs w:val="24"/>
        </w:rPr>
        <w:t xml:space="preserve"> iesniedzēja vārds, uzvārds (personas kods) vai juridiskām personām nosaukums (reģistrācijas </w:t>
      </w:r>
      <w:proofErr w:type="spellStart"/>
      <w:r w:rsidRPr="000201FE">
        <w:rPr>
          <w:rFonts w:ascii="Cambria" w:hAnsi="Cambria" w:cstheme="minorHAnsi"/>
          <w:sz w:val="24"/>
          <w:szCs w:val="24"/>
        </w:rPr>
        <w:t>Nr</w:t>
      </w:r>
      <w:proofErr w:type="spellEnd"/>
      <w:r w:rsidRPr="000201FE">
        <w:rPr>
          <w:rFonts w:ascii="Cambria" w:hAnsi="Cambria" w:cstheme="minorHAnsi"/>
          <w:sz w:val="24"/>
          <w:szCs w:val="24"/>
        </w:rPr>
        <w:t>), adrese, norēķinu konta numuru kredītiestādē, saziņas līdzekļi (</w:t>
      </w:r>
      <w:r w:rsidRPr="000201FE">
        <w:rPr>
          <w:rFonts w:ascii="Cambria" w:hAnsi="Cambria" w:cstheme="minorHAnsi"/>
          <w:sz w:val="24"/>
          <w:szCs w:val="24"/>
          <w:u w:val="single"/>
        </w:rPr>
        <w:t>telefons un e pasts</w:t>
      </w:r>
      <w:r w:rsidRPr="000201FE">
        <w:rPr>
          <w:rFonts w:ascii="Cambria" w:hAnsi="Cambria" w:cstheme="minorHAnsi"/>
          <w:sz w:val="24"/>
          <w:szCs w:val="24"/>
        </w:rPr>
        <w:t xml:space="preserve">), </w:t>
      </w:r>
      <w:r w:rsidRPr="000201FE">
        <w:rPr>
          <w:rFonts w:ascii="Cambria" w:hAnsi="Cambria" w:cstheme="minorHAnsi"/>
          <w:color w:val="000000"/>
          <w:sz w:val="24"/>
          <w:szCs w:val="24"/>
        </w:rPr>
        <w:t xml:space="preserve">pierādoši dokumenti par izsoles drošības un reģistrācijas maksas samaksu (tikai izdruka nav jābūt bankas </w:t>
      </w:r>
      <w:proofErr w:type="spellStart"/>
      <w:r w:rsidRPr="000201FE">
        <w:rPr>
          <w:rFonts w:ascii="Cambria" w:hAnsi="Cambria" w:cstheme="minorHAnsi"/>
          <w:color w:val="000000"/>
          <w:sz w:val="24"/>
          <w:szCs w:val="24"/>
        </w:rPr>
        <w:t>apstiptinājumam</w:t>
      </w:r>
      <w:proofErr w:type="spellEnd"/>
      <w:r w:rsidRPr="000201FE">
        <w:rPr>
          <w:rFonts w:ascii="Cambria" w:hAnsi="Cambria" w:cstheme="minorHAnsi"/>
          <w:color w:val="000000"/>
          <w:sz w:val="24"/>
          <w:szCs w:val="24"/>
        </w:rPr>
        <w:t>),</w:t>
      </w:r>
      <w:r w:rsidRPr="000201FE">
        <w:rPr>
          <w:rFonts w:ascii="Cambria" w:hAnsi="Cambria" w:cstheme="minorHAnsi"/>
          <w:sz w:val="24"/>
          <w:szCs w:val="24"/>
        </w:rPr>
        <w:t xml:space="preserve"> kā arī jānorāda objekts uz kuru piesakās izsolei, kā arī  ierakstīt apliecinājumu, ka atbilst izsoles noteikumu 8.punkta prasībām un  piekrišanu izsoles noteikumiem. </w:t>
      </w:r>
    </w:p>
    <w:p w14:paraId="5570F7C3" w14:textId="77777777" w:rsidR="00E246EA" w:rsidRPr="000201FE" w:rsidRDefault="00E246EA" w:rsidP="00E246EA">
      <w:pPr>
        <w:spacing w:after="0" w:line="240" w:lineRule="auto"/>
        <w:ind w:right="-766"/>
        <w:jc w:val="both"/>
        <w:rPr>
          <w:rFonts w:ascii="Cambria" w:hAnsi="Cambria" w:cstheme="minorHAnsi"/>
          <w:sz w:val="24"/>
          <w:szCs w:val="24"/>
        </w:rPr>
      </w:pPr>
      <w:r w:rsidRPr="000201FE">
        <w:rPr>
          <w:rFonts w:ascii="Cambria" w:hAnsi="Cambria" w:cstheme="minorHAnsi"/>
          <w:sz w:val="24"/>
          <w:szCs w:val="24"/>
        </w:rPr>
        <w:t>8.4. Piedāvājumi, kas neatbilst 8.punkta prasībām, uzskatāmi par nederīgiem.</w:t>
      </w:r>
    </w:p>
    <w:p w14:paraId="69DDCDD4" w14:textId="77777777" w:rsidR="00E246EA" w:rsidRPr="000201FE" w:rsidRDefault="00E246EA" w:rsidP="00E246EA">
      <w:pPr>
        <w:spacing w:after="0" w:line="240" w:lineRule="auto"/>
        <w:ind w:right="-766"/>
        <w:jc w:val="both"/>
        <w:rPr>
          <w:rFonts w:ascii="Cambria" w:hAnsi="Cambria" w:cstheme="minorHAnsi"/>
          <w:sz w:val="24"/>
          <w:szCs w:val="24"/>
        </w:rPr>
      </w:pPr>
    </w:p>
    <w:p w14:paraId="7D2E1D9F" w14:textId="77777777" w:rsidR="00E246EA" w:rsidRPr="000201FE" w:rsidRDefault="00E246EA" w:rsidP="00E246EA">
      <w:pPr>
        <w:spacing w:after="0" w:line="240" w:lineRule="auto"/>
        <w:ind w:right="-766"/>
        <w:jc w:val="center"/>
        <w:rPr>
          <w:rFonts w:ascii="Cambria" w:hAnsi="Cambria" w:cstheme="minorHAnsi"/>
          <w:b/>
          <w:sz w:val="24"/>
          <w:szCs w:val="24"/>
        </w:rPr>
      </w:pPr>
      <w:r w:rsidRPr="000201FE">
        <w:rPr>
          <w:rFonts w:ascii="Cambria" w:hAnsi="Cambria" w:cstheme="minorHAnsi"/>
          <w:b/>
          <w:sz w:val="24"/>
          <w:szCs w:val="24"/>
        </w:rPr>
        <w:t>V. Izsoles norise</w:t>
      </w:r>
    </w:p>
    <w:p w14:paraId="6D335445" w14:textId="77777777" w:rsidR="00E246EA" w:rsidRPr="000201FE" w:rsidRDefault="00E246EA" w:rsidP="00E246EA">
      <w:pPr>
        <w:spacing w:after="0" w:line="240" w:lineRule="auto"/>
        <w:ind w:right="-766" w:firstLine="720"/>
        <w:jc w:val="both"/>
        <w:rPr>
          <w:rFonts w:ascii="Cambria" w:hAnsi="Cambria" w:cstheme="minorHAnsi"/>
          <w:sz w:val="24"/>
          <w:szCs w:val="24"/>
        </w:rPr>
      </w:pPr>
      <w:r w:rsidRPr="000201FE">
        <w:rPr>
          <w:rFonts w:ascii="Cambria" w:hAnsi="Cambria" w:cstheme="minorHAnsi"/>
          <w:color w:val="000000"/>
          <w:sz w:val="24"/>
          <w:szCs w:val="24"/>
        </w:rPr>
        <w:t>9.</w:t>
      </w:r>
      <w:r w:rsidRPr="000201FE">
        <w:rPr>
          <w:rFonts w:ascii="Cambria" w:hAnsi="Cambria" w:cstheme="minorHAnsi"/>
          <w:b/>
          <w:color w:val="000000"/>
          <w:sz w:val="24"/>
          <w:szCs w:val="24"/>
        </w:rPr>
        <w:t xml:space="preserve"> Izsole notiek </w:t>
      </w:r>
      <w:r w:rsidRPr="000201FE">
        <w:rPr>
          <w:rFonts w:ascii="Cambria" w:hAnsi="Cambria" w:cstheme="minorHAnsi"/>
          <w:b/>
          <w:sz w:val="24"/>
          <w:szCs w:val="24"/>
        </w:rPr>
        <w:t xml:space="preserve">2021.gada 13.aprīlī </w:t>
      </w:r>
      <w:r w:rsidRPr="000201FE">
        <w:rPr>
          <w:rFonts w:ascii="Cambria" w:hAnsi="Cambria" w:cstheme="minorHAnsi"/>
          <w:b/>
          <w:bCs/>
          <w:sz w:val="24"/>
          <w:szCs w:val="24"/>
        </w:rPr>
        <w:t>plkst.10.00</w:t>
      </w:r>
      <w:r w:rsidRPr="000201FE">
        <w:rPr>
          <w:rFonts w:ascii="Cambria" w:hAnsi="Cambria" w:cstheme="minorHAnsi"/>
          <w:b/>
          <w:color w:val="000000"/>
          <w:sz w:val="24"/>
          <w:szCs w:val="24"/>
        </w:rPr>
        <w:t xml:space="preserve">, </w:t>
      </w:r>
      <w:r w:rsidRPr="000201FE">
        <w:rPr>
          <w:rFonts w:ascii="Cambria" w:hAnsi="Cambria" w:cstheme="minorHAnsi"/>
          <w:sz w:val="24"/>
          <w:szCs w:val="24"/>
        </w:rPr>
        <w:t>Kokneses novada domes administrācijas ēkas 1.stāva lielajā  zālē, Melioratoru ielā 1, Koknesē, Kokneses pagastā, Kokneses novadā.</w:t>
      </w:r>
    </w:p>
    <w:p w14:paraId="6534D07A" w14:textId="77777777" w:rsidR="00E246EA" w:rsidRPr="000201FE" w:rsidRDefault="00E246EA" w:rsidP="00E246EA">
      <w:pPr>
        <w:spacing w:after="0" w:line="240" w:lineRule="auto"/>
        <w:ind w:right="-766"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10. Izsole notiek tikai tad, ja izsolei tiks reģistrēts vismaz viens izsoles dalībnieks. </w:t>
      </w:r>
    </w:p>
    <w:p w14:paraId="362ECA70" w14:textId="77777777" w:rsidR="00E246EA" w:rsidRPr="000201FE" w:rsidRDefault="00E246EA" w:rsidP="00E246EA">
      <w:pPr>
        <w:spacing w:after="0" w:line="240" w:lineRule="auto"/>
        <w:ind w:right="-766"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11. Izsoles vadītājs atklāj izsoli, raksturo pārdodamo Objektu un paziņo izsolāmā Objekta sākumcenu, izsoles soļa lielumu un izsoles procesu, kā arī to, ka solīt var tikai pa vienam solim. </w:t>
      </w:r>
    </w:p>
    <w:p w14:paraId="3C18F6AA" w14:textId="77777777" w:rsidR="00E246EA" w:rsidRPr="000201FE" w:rsidRDefault="00E246EA" w:rsidP="00E246EA">
      <w:pPr>
        <w:spacing w:after="0" w:line="240" w:lineRule="auto"/>
        <w:ind w:right="-908" w:firstLine="720"/>
        <w:jc w:val="both"/>
        <w:rPr>
          <w:rFonts w:ascii="Cambria" w:hAnsi="Cambria" w:cstheme="minorHAnsi"/>
          <w:sz w:val="24"/>
          <w:szCs w:val="24"/>
        </w:rPr>
      </w:pPr>
      <w:r w:rsidRPr="000201FE">
        <w:rPr>
          <w:rFonts w:ascii="Cambria" w:hAnsi="Cambria" w:cstheme="minorHAnsi"/>
          <w:sz w:val="24"/>
          <w:szCs w:val="24"/>
        </w:rPr>
        <w:t>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w:t>
      </w:r>
    </w:p>
    <w:p w14:paraId="24BBB8A4" w14:textId="77777777" w:rsidR="00E246EA" w:rsidRPr="000201FE" w:rsidRDefault="00E246EA" w:rsidP="00E246EA">
      <w:pPr>
        <w:spacing w:after="0" w:line="240" w:lineRule="auto"/>
        <w:ind w:right="-908" w:firstLine="720"/>
        <w:jc w:val="both"/>
        <w:rPr>
          <w:rFonts w:ascii="Cambria" w:hAnsi="Cambria" w:cstheme="minorHAnsi"/>
          <w:sz w:val="24"/>
          <w:szCs w:val="24"/>
        </w:rPr>
      </w:pPr>
      <w:r w:rsidRPr="000201FE">
        <w:rPr>
          <w:rFonts w:ascii="Cambria" w:hAnsi="Cambria" w:cstheme="minorHAnsi"/>
          <w:sz w:val="24"/>
          <w:szCs w:val="24"/>
        </w:rPr>
        <w:t xml:space="preserve"> Izsoles vadītājs atkārto pirmā solītāja izsoles reģistrācijas numuru un nosauc piedāvāto cenu. Izsoles vadītājs jautā : “Kurš sola vairāk ?”” un solīšana turpinās.</w:t>
      </w:r>
    </w:p>
    <w:p w14:paraId="50A74019" w14:textId="77777777" w:rsidR="00E246EA" w:rsidRPr="000201FE" w:rsidRDefault="00E246EA" w:rsidP="00E246EA">
      <w:pPr>
        <w:spacing w:after="0" w:line="240" w:lineRule="auto"/>
        <w:ind w:right="-908" w:firstLine="720"/>
        <w:jc w:val="both"/>
        <w:rPr>
          <w:rFonts w:ascii="Cambria" w:hAnsi="Cambria" w:cstheme="minorHAnsi"/>
          <w:sz w:val="24"/>
          <w:szCs w:val="24"/>
        </w:rPr>
      </w:pPr>
      <w:r w:rsidRPr="000201FE">
        <w:rPr>
          <w:rFonts w:ascii="Cambria" w:hAnsi="Cambria" w:cstheme="minorHAnsi"/>
          <w:sz w:val="24"/>
          <w:szCs w:val="24"/>
        </w:rPr>
        <w:t xml:space="preserve">Ja vairāki solītāji reizē sola vienādu cenu un neviens to nepārsola, tad priekšroka dodama solītājam, kas izsoles dalībnieku sarakstā reģistrēts ar mazāku kārtas numuru. </w:t>
      </w:r>
    </w:p>
    <w:p w14:paraId="3B52D4BA" w14:textId="77777777" w:rsidR="00E246EA" w:rsidRPr="000201FE" w:rsidRDefault="00E246EA" w:rsidP="00E246EA">
      <w:pPr>
        <w:spacing w:after="0" w:line="240" w:lineRule="auto"/>
        <w:ind w:right="-908" w:firstLine="720"/>
        <w:jc w:val="both"/>
        <w:rPr>
          <w:rFonts w:ascii="Cambria" w:hAnsi="Cambria" w:cstheme="minorHAnsi"/>
          <w:sz w:val="24"/>
          <w:szCs w:val="24"/>
        </w:rPr>
      </w:pPr>
      <w:r w:rsidRPr="000201FE">
        <w:rPr>
          <w:rFonts w:ascii="Cambria" w:hAnsi="Cambria" w:cstheme="minorHAnsi"/>
          <w:sz w:val="24"/>
          <w:szCs w:val="24"/>
        </w:rPr>
        <w:t xml:space="preserve">11.2. Ja neviens no izsoles dalībniekiem vairs augstāku cenu nepiedāvā, izsoles vadītājs trīs reizes atkārto visaugstāko piedāvāto cenu un fiksē to ar piesitienu. Pēdējais piesitiens aizstāj </w:t>
      </w:r>
      <w:proofErr w:type="spellStart"/>
      <w:r w:rsidRPr="000201FE">
        <w:rPr>
          <w:rFonts w:ascii="Cambria" w:hAnsi="Cambria" w:cstheme="minorHAnsi"/>
          <w:sz w:val="24"/>
          <w:szCs w:val="24"/>
        </w:rPr>
        <w:t>izsolītāja</w:t>
      </w:r>
      <w:proofErr w:type="spellEnd"/>
      <w:r w:rsidRPr="000201FE">
        <w:rPr>
          <w:rFonts w:ascii="Cambria" w:hAnsi="Cambria" w:cstheme="minorHAnsi"/>
          <w:sz w:val="24"/>
          <w:szCs w:val="24"/>
        </w:rPr>
        <w:t xml:space="preserve"> paziņojumu par to, ka viņš pieņēmis vairāk solījumu, un šis piesitiens noslēdz pārdošanas cenas noteikšanu. </w:t>
      </w:r>
    </w:p>
    <w:p w14:paraId="73B7AEA5" w14:textId="77777777" w:rsidR="00E246EA" w:rsidRPr="000201FE" w:rsidRDefault="00E246EA" w:rsidP="00E246EA">
      <w:pPr>
        <w:spacing w:after="0" w:line="240" w:lineRule="auto"/>
        <w:ind w:right="-766" w:firstLine="720"/>
        <w:jc w:val="both"/>
        <w:rPr>
          <w:rFonts w:ascii="Cambria" w:hAnsi="Cambria" w:cstheme="minorHAnsi"/>
          <w:sz w:val="24"/>
          <w:szCs w:val="24"/>
        </w:rPr>
      </w:pPr>
      <w:r w:rsidRPr="000201FE">
        <w:rPr>
          <w:rFonts w:ascii="Cambria" w:hAnsi="Cambria" w:cstheme="minorHAnsi"/>
          <w:sz w:val="24"/>
          <w:szCs w:val="24"/>
        </w:rPr>
        <w:t>12. Izsoles dalībnieki ar savu parakstu cenu tabulā apstiprina nosolīto summu. Izsoles dalībnieks, kurš ir nosolījis visaugstāko cenu ar savu parakstu cenu tabulā apstiprina savu gribu pirkt nekustamo īpašumu par nosolīto cenu. Iemaksātā drošības nauda tiek ieskaitīta nosolītā Objekta apmaksā.</w:t>
      </w:r>
    </w:p>
    <w:p w14:paraId="68B3F04B" w14:textId="77777777" w:rsidR="00E246EA" w:rsidRPr="000201FE" w:rsidRDefault="00E246EA" w:rsidP="00E246EA">
      <w:pPr>
        <w:spacing w:after="0" w:line="240" w:lineRule="auto"/>
        <w:ind w:right="-766" w:firstLine="720"/>
        <w:jc w:val="both"/>
        <w:rPr>
          <w:rFonts w:ascii="Cambria" w:hAnsi="Cambria" w:cstheme="minorHAnsi"/>
          <w:color w:val="000000"/>
          <w:sz w:val="24"/>
          <w:szCs w:val="24"/>
        </w:rPr>
      </w:pPr>
      <w:r w:rsidRPr="000201FE">
        <w:rPr>
          <w:rFonts w:ascii="Cambria" w:hAnsi="Cambria" w:cstheme="minorHAnsi"/>
          <w:sz w:val="24"/>
          <w:szCs w:val="24"/>
        </w:rPr>
        <w:t xml:space="preserve"> </w:t>
      </w:r>
      <w:r w:rsidRPr="000201FE">
        <w:rPr>
          <w:rFonts w:ascii="Cambria" w:hAnsi="Cambria" w:cstheme="minorHAnsi"/>
          <w:color w:val="000000"/>
          <w:sz w:val="24"/>
          <w:szCs w:val="24"/>
        </w:rPr>
        <w:t>Reģistrācijas nauda netiek ieskaitīta Objekta apmaksā un nevienam no dalībniekiem netiek atmaksāta.</w:t>
      </w:r>
    </w:p>
    <w:p w14:paraId="5A164CEE" w14:textId="77777777" w:rsidR="00E246EA" w:rsidRPr="000201FE" w:rsidRDefault="00E246EA" w:rsidP="00E246EA">
      <w:pPr>
        <w:spacing w:after="0" w:line="240" w:lineRule="auto"/>
        <w:ind w:right="-766" w:firstLine="720"/>
        <w:jc w:val="both"/>
        <w:rPr>
          <w:rFonts w:ascii="Cambria" w:hAnsi="Cambria" w:cstheme="minorHAnsi"/>
          <w:color w:val="000000"/>
          <w:sz w:val="24"/>
          <w:szCs w:val="24"/>
        </w:rPr>
      </w:pPr>
      <w:r w:rsidRPr="000201FE">
        <w:rPr>
          <w:rFonts w:ascii="Cambria" w:hAnsi="Cambria" w:cstheme="minorHAnsi"/>
          <w:color w:val="000000"/>
          <w:sz w:val="24"/>
          <w:szCs w:val="24"/>
        </w:rPr>
        <w:t>Izsoles dalībniekiem, kuri nav nosolījuši visaugstāko cenu, 10 (desmit) darba dienu laikā pēc izsoles protokola parakstīšanas dienas, tiek atmaksāta drošības nauda.</w:t>
      </w:r>
    </w:p>
    <w:p w14:paraId="24921E94" w14:textId="77777777" w:rsidR="00E246EA" w:rsidRPr="000201FE" w:rsidRDefault="00E246EA" w:rsidP="00E246EA">
      <w:pPr>
        <w:spacing w:after="0" w:line="240" w:lineRule="auto"/>
        <w:ind w:right="-766" w:firstLine="720"/>
        <w:jc w:val="both"/>
        <w:rPr>
          <w:rFonts w:ascii="Cambria" w:hAnsi="Cambria" w:cstheme="minorHAnsi"/>
          <w:color w:val="000000"/>
          <w:sz w:val="24"/>
          <w:szCs w:val="24"/>
        </w:rPr>
      </w:pPr>
      <w:r w:rsidRPr="000201FE">
        <w:rPr>
          <w:rFonts w:ascii="Cambria" w:hAnsi="Cambria" w:cstheme="minorHAnsi"/>
          <w:color w:val="000000"/>
          <w:sz w:val="24"/>
          <w:szCs w:val="24"/>
        </w:rPr>
        <w:lastRenderedPageBreak/>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14ABDE9F" w14:textId="77777777" w:rsidR="00E246EA" w:rsidRPr="000201FE" w:rsidRDefault="00E246EA" w:rsidP="00E246EA">
      <w:pPr>
        <w:spacing w:after="0" w:line="240" w:lineRule="auto"/>
        <w:ind w:right="-766" w:firstLine="720"/>
        <w:jc w:val="both"/>
        <w:rPr>
          <w:rFonts w:ascii="Cambria" w:hAnsi="Cambria" w:cstheme="minorHAnsi"/>
          <w:color w:val="000000"/>
          <w:sz w:val="24"/>
          <w:szCs w:val="24"/>
        </w:rPr>
      </w:pPr>
      <w:r w:rsidRPr="000201FE">
        <w:rPr>
          <w:rFonts w:ascii="Cambria" w:hAnsi="Cambria" w:cstheme="minorHAnsi"/>
          <w:color w:val="000000"/>
          <w:sz w:val="24"/>
          <w:szCs w:val="24"/>
        </w:rPr>
        <w:t>14. Objekta nosolītājs saņem izziņu norēķinam par izsolē iegūto Objektu.</w:t>
      </w:r>
    </w:p>
    <w:p w14:paraId="20883ED9" w14:textId="77777777" w:rsidR="00E246EA" w:rsidRPr="000201FE" w:rsidRDefault="00E246EA" w:rsidP="00E246EA">
      <w:pPr>
        <w:pStyle w:val="Pamatteksts"/>
        <w:spacing w:after="0"/>
        <w:ind w:right="-766" w:firstLine="720"/>
        <w:jc w:val="both"/>
        <w:rPr>
          <w:rFonts w:ascii="Cambria" w:hAnsi="Cambria" w:cstheme="minorHAnsi"/>
          <w:color w:val="000000"/>
        </w:rPr>
      </w:pPr>
      <w:r w:rsidRPr="000201FE">
        <w:rPr>
          <w:rFonts w:ascii="Cambria" w:hAnsi="Cambria" w:cstheme="minorHAnsi"/>
          <w:color w:val="000000"/>
        </w:rPr>
        <w:t xml:space="preserve">15. </w:t>
      </w:r>
      <w:r w:rsidRPr="000201FE">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25DFD071" w14:textId="77777777" w:rsidR="00E246EA" w:rsidRPr="000201FE" w:rsidRDefault="00E246EA" w:rsidP="00E246EA">
      <w:pPr>
        <w:pStyle w:val="Pamatteksts"/>
        <w:spacing w:after="0"/>
        <w:ind w:right="-766" w:firstLine="720"/>
        <w:jc w:val="both"/>
        <w:rPr>
          <w:rFonts w:ascii="Cambria" w:hAnsi="Cambria" w:cstheme="minorHAnsi"/>
          <w:bCs/>
          <w:color w:val="000000"/>
        </w:rPr>
      </w:pPr>
      <w:r w:rsidRPr="000201FE">
        <w:rPr>
          <w:rFonts w:ascii="Cambria" w:hAnsi="Cambria" w:cstheme="minorHAnsi"/>
          <w:color w:val="000000"/>
        </w:rPr>
        <w:t xml:space="preserve">15.1. </w:t>
      </w:r>
      <w:r w:rsidRPr="000201FE">
        <w:rPr>
          <w:rFonts w:ascii="Cambria" w:hAnsi="Cambria" w:cstheme="minorHAnsi"/>
          <w:bCs/>
          <w:color w:val="000000"/>
        </w:rPr>
        <w:t xml:space="preserve">A/S SEB bankas UNLALV2X kontā LV 22UNLA0035900130701 </w:t>
      </w:r>
      <w:r w:rsidRPr="000201FE">
        <w:rPr>
          <w:rFonts w:ascii="Cambria" w:hAnsi="Cambria" w:cstheme="minorHAnsi"/>
          <w:b/>
          <w:bCs/>
          <w:color w:val="000000"/>
        </w:rPr>
        <w:t xml:space="preserve">vai </w:t>
      </w:r>
    </w:p>
    <w:p w14:paraId="164C4F14" w14:textId="77777777" w:rsidR="00E246EA" w:rsidRPr="000201FE" w:rsidRDefault="00E246EA" w:rsidP="00E246EA">
      <w:pPr>
        <w:pStyle w:val="Pamatteksts"/>
        <w:spacing w:after="0"/>
        <w:ind w:right="-766" w:firstLine="720"/>
        <w:jc w:val="both"/>
        <w:rPr>
          <w:rFonts w:ascii="Cambria" w:hAnsi="Cambria" w:cstheme="minorHAnsi"/>
          <w:bCs/>
          <w:color w:val="000000"/>
        </w:rPr>
      </w:pPr>
      <w:r w:rsidRPr="000201FE">
        <w:rPr>
          <w:rFonts w:ascii="Cambria" w:hAnsi="Cambria" w:cstheme="minorHAnsi"/>
          <w:bCs/>
        </w:rPr>
        <w:t>A/S Swedbank HABALV22 k</w:t>
      </w:r>
      <w:r w:rsidRPr="000201FE">
        <w:rPr>
          <w:rFonts w:ascii="Cambria" w:hAnsi="Cambria" w:cstheme="minorHAnsi"/>
        </w:rPr>
        <w:t>ontā Nr.: LV94HABA0551003424462.</w:t>
      </w:r>
      <w:r w:rsidRPr="000201FE">
        <w:rPr>
          <w:rFonts w:ascii="Cambria" w:hAnsi="Cambria" w:cstheme="minorHAnsi"/>
          <w:bCs/>
          <w:color w:val="000000"/>
        </w:rPr>
        <w:t xml:space="preserve">  </w:t>
      </w:r>
    </w:p>
    <w:p w14:paraId="08826572" w14:textId="77777777" w:rsidR="00E246EA" w:rsidRPr="000201FE" w:rsidRDefault="00E246EA" w:rsidP="00E246EA">
      <w:pPr>
        <w:spacing w:after="0" w:line="240" w:lineRule="auto"/>
        <w:ind w:right="-766"/>
        <w:jc w:val="both"/>
        <w:rPr>
          <w:rFonts w:ascii="Cambria" w:hAnsi="Cambria" w:cstheme="minorHAnsi"/>
          <w:color w:val="000000"/>
          <w:sz w:val="24"/>
          <w:szCs w:val="24"/>
        </w:rPr>
      </w:pPr>
      <w:r w:rsidRPr="000201FE">
        <w:rPr>
          <w:rFonts w:ascii="Cambria" w:hAnsi="Cambria" w:cstheme="minorHAnsi"/>
          <w:color w:val="000000"/>
          <w:sz w:val="24"/>
          <w:szCs w:val="24"/>
        </w:rPr>
        <w:t xml:space="preserve"> </w:t>
      </w:r>
      <w:r w:rsidRPr="000201FE">
        <w:rPr>
          <w:rFonts w:ascii="Cambria" w:hAnsi="Cambria" w:cstheme="minorHAnsi"/>
          <w:color w:val="000000"/>
          <w:sz w:val="24"/>
          <w:szCs w:val="24"/>
        </w:rPr>
        <w:tab/>
        <w:t>15.2 Ja Objekta nosolītājs noteiktajā termiņā nesamaksā nosolīto cenu,  tad viņš zaudē tiesības uz nosolīto, kā arī viņam netiek atmaksāta drošības nauda un reģistrācijas maksa.</w:t>
      </w:r>
    </w:p>
    <w:p w14:paraId="0D7A7C37" w14:textId="77777777" w:rsidR="00E246EA" w:rsidRPr="000201FE" w:rsidRDefault="00E246EA" w:rsidP="00E246EA">
      <w:pPr>
        <w:spacing w:after="0" w:line="240" w:lineRule="auto"/>
        <w:ind w:right="-766" w:firstLine="720"/>
        <w:jc w:val="both"/>
        <w:rPr>
          <w:rFonts w:ascii="Cambria" w:hAnsi="Cambria" w:cstheme="minorHAnsi"/>
          <w:color w:val="000000"/>
          <w:sz w:val="24"/>
          <w:szCs w:val="24"/>
        </w:rPr>
      </w:pPr>
      <w:r w:rsidRPr="000201FE">
        <w:rPr>
          <w:rFonts w:ascii="Cambria" w:hAnsi="Cambria" w:cstheme="minorHAnsi"/>
          <w:bCs/>
          <w:color w:val="000000"/>
          <w:sz w:val="24"/>
          <w:szCs w:val="24"/>
        </w:rPr>
        <w:t>16.</w:t>
      </w:r>
      <w:r w:rsidRPr="000201FE">
        <w:rPr>
          <w:rFonts w:ascii="Cambria" w:hAnsi="Cambria" w:cstheme="minorHAnsi"/>
          <w:color w:val="000000"/>
          <w:sz w:val="24"/>
          <w:szCs w:val="24"/>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2EFC0D7E" w14:textId="77777777" w:rsidR="00E246EA" w:rsidRPr="000201FE" w:rsidRDefault="00E246EA" w:rsidP="00E246EA">
      <w:pPr>
        <w:spacing w:after="0" w:line="240" w:lineRule="auto"/>
        <w:ind w:right="-766" w:firstLine="720"/>
        <w:jc w:val="both"/>
        <w:rPr>
          <w:rFonts w:ascii="Cambria" w:hAnsi="Cambria" w:cstheme="minorHAnsi"/>
          <w:color w:val="000000"/>
          <w:sz w:val="24"/>
          <w:szCs w:val="24"/>
        </w:rPr>
      </w:pPr>
    </w:p>
    <w:p w14:paraId="169E6781" w14:textId="77777777" w:rsidR="00E246EA" w:rsidRPr="000201FE" w:rsidRDefault="00E246EA" w:rsidP="00E246EA">
      <w:pPr>
        <w:pStyle w:val="ListParagraph1"/>
        <w:autoSpaceDE w:val="0"/>
        <w:autoSpaceDN w:val="0"/>
        <w:adjustRightInd w:val="0"/>
        <w:spacing w:after="0" w:line="240" w:lineRule="auto"/>
        <w:ind w:left="0" w:right="-874"/>
        <w:jc w:val="center"/>
        <w:rPr>
          <w:rFonts w:ascii="Cambria" w:hAnsi="Cambria" w:cstheme="minorHAnsi"/>
          <w:b/>
          <w:bCs/>
          <w:sz w:val="24"/>
          <w:szCs w:val="24"/>
        </w:rPr>
      </w:pPr>
      <w:r w:rsidRPr="000201FE">
        <w:rPr>
          <w:rFonts w:ascii="Cambria" w:hAnsi="Cambria" w:cstheme="minorHAnsi"/>
          <w:b/>
          <w:bCs/>
          <w:sz w:val="24"/>
          <w:szCs w:val="24"/>
        </w:rPr>
        <w:t>VI. Nenotikus</w:t>
      </w:r>
      <w:r w:rsidRPr="000201FE">
        <w:rPr>
          <w:rFonts w:ascii="Cambria" w:eastAsia="TimesNewRoman,Bold" w:hAnsi="Cambria" w:cstheme="minorHAnsi"/>
          <w:b/>
          <w:bCs/>
          <w:sz w:val="24"/>
          <w:szCs w:val="24"/>
        </w:rPr>
        <w:t xml:space="preserve">ī </w:t>
      </w:r>
      <w:r w:rsidRPr="000201FE">
        <w:rPr>
          <w:rFonts w:ascii="Cambria" w:hAnsi="Cambria" w:cstheme="minorHAnsi"/>
          <w:b/>
          <w:bCs/>
          <w:sz w:val="24"/>
          <w:szCs w:val="24"/>
        </w:rPr>
        <w:t>izsole</w:t>
      </w:r>
    </w:p>
    <w:p w14:paraId="55F57357" w14:textId="77777777" w:rsidR="00E246EA" w:rsidRPr="000201FE" w:rsidRDefault="00E246EA" w:rsidP="00E246EA">
      <w:pPr>
        <w:autoSpaceDE w:val="0"/>
        <w:autoSpaceDN w:val="0"/>
        <w:adjustRightInd w:val="0"/>
        <w:spacing w:after="0" w:line="240" w:lineRule="auto"/>
        <w:ind w:right="-874" w:firstLine="720"/>
        <w:jc w:val="both"/>
        <w:rPr>
          <w:rFonts w:ascii="Cambria" w:hAnsi="Cambria" w:cstheme="minorHAnsi"/>
          <w:sz w:val="24"/>
          <w:szCs w:val="24"/>
        </w:rPr>
      </w:pPr>
      <w:r w:rsidRPr="000201FE">
        <w:rPr>
          <w:rFonts w:ascii="Cambria" w:hAnsi="Cambria" w:cstheme="minorHAnsi"/>
          <w:sz w:val="24"/>
          <w:szCs w:val="24"/>
        </w:rPr>
        <w:t>17. Izsole var tikt uzskat</w:t>
      </w:r>
      <w:r w:rsidRPr="000201FE">
        <w:rPr>
          <w:rFonts w:ascii="Cambria" w:eastAsia="TimesNewRoman" w:hAnsi="Cambria" w:cstheme="minorHAnsi"/>
          <w:sz w:val="24"/>
          <w:szCs w:val="24"/>
        </w:rPr>
        <w:t>ī</w:t>
      </w:r>
      <w:r w:rsidRPr="000201FE">
        <w:rPr>
          <w:rFonts w:ascii="Cambria" w:hAnsi="Cambria" w:cstheme="minorHAnsi"/>
          <w:sz w:val="24"/>
          <w:szCs w:val="24"/>
        </w:rPr>
        <w:t>ta par nenotikušu:</w:t>
      </w:r>
    </w:p>
    <w:p w14:paraId="4456A247" w14:textId="77777777" w:rsidR="00E246EA" w:rsidRPr="000201FE" w:rsidRDefault="00E246EA" w:rsidP="00E246EA">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0201FE">
        <w:rPr>
          <w:rFonts w:ascii="Cambria" w:hAnsi="Cambria" w:cstheme="minorHAnsi"/>
          <w:sz w:val="24"/>
          <w:szCs w:val="24"/>
        </w:rPr>
        <w:t>17.1. ja neviens izsoles dal</w:t>
      </w:r>
      <w:r w:rsidRPr="000201FE">
        <w:rPr>
          <w:rFonts w:ascii="Cambria" w:eastAsia="TimesNewRoman" w:hAnsi="Cambria" w:cstheme="minorHAnsi"/>
          <w:sz w:val="24"/>
          <w:szCs w:val="24"/>
        </w:rPr>
        <w:t>ī</w:t>
      </w:r>
      <w:r w:rsidRPr="000201FE">
        <w:rPr>
          <w:rFonts w:ascii="Cambria" w:hAnsi="Cambria" w:cstheme="minorHAnsi"/>
          <w:sz w:val="24"/>
          <w:szCs w:val="24"/>
        </w:rPr>
        <w:t>bnieks nav iesniedzis pieteikumu;</w:t>
      </w:r>
    </w:p>
    <w:p w14:paraId="4A9C572F" w14:textId="77777777" w:rsidR="00E246EA" w:rsidRPr="000201FE" w:rsidRDefault="00E246EA" w:rsidP="00E246EA">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0201FE">
        <w:rPr>
          <w:rFonts w:ascii="Cambria" w:hAnsi="Cambria" w:cstheme="minorHAnsi"/>
          <w:sz w:val="24"/>
          <w:szCs w:val="24"/>
        </w:rPr>
        <w:t>17.2. ja  nav p</w:t>
      </w:r>
      <w:r w:rsidRPr="000201FE">
        <w:rPr>
          <w:rFonts w:ascii="Cambria" w:eastAsia="TimesNewRoman" w:hAnsi="Cambria" w:cstheme="minorHAnsi"/>
          <w:sz w:val="24"/>
          <w:szCs w:val="24"/>
        </w:rPr>
        <w:t>ā</w:t>
      </w:r>
      <w:r w:rsidRPr="000201FE">
        <w:rPr>
          <w:rFonts w:ascii="Cambria" w:hAnsi="Cambria" w:cstheme="minorHAnsi"/>
          <w:sz w:val="24"/>
          <w:szCs w:val="24"/>
        </w:rPr>
        <w:t>rsol</w:t>
      </w:r>
      <w:r w:rsidRPr="000201FE">
        <w:rPr>
          <w:rFonts w:ascii="Cambria" w:eastAsia="TimesNewRoman" w:hAnsi="Cambria" w:cstheme="minorHAnsi"/>
          <w:sz w:val="24"/>
          <w:szCs w:val="24"/>
        </w:rPr>
        <w:t>ī</w:t>
      </w:r>
      <w:r w:rsidRPr="000201FE">
        <w:rPr>
          <w:rFonts w:ascii="Cambria" w:hAnsi="Cambria" w:cstheme="minorHAnsi"/>
          <w:sz w:val="24"/>
          <w:szCs w:val="24"/>
        </w:rPr>
        <w:t>t</w:t>
      </w:r>
      <w:r w:rsidRPr="000201FE">
        <w:rPr>
          <w:rFonts w:ascii="Cambria" w:eastAsia="TimesNewRoman" w:hAnsi="Cambria" w:cstheme="minorHAnsi"/>
          <w:sz w:val="24"/>
          <w:szCs w:val="24"/>
        </w:rPr>
        <w:t xml:space="preserve">ā </w:t>
      </w:r>
      <w:r w:rsidRPr="000201FE">
        <w:rPr>
          <w:rFonts w:ascii="Cambria" w:hAnsi="Cambria" w:cstheme="minorHAnsi"/>
          <w:sz w:val="24"/>
          <w:szCs w:val="24"/>
        </w:rPr>
        <w:t>s</w:t>
      </w:r>
      <w:r w:rsidRPr="000201FE">
        <w:rPr>
          <w:rFonts w:ascii="Cambria" w:eastAsia="TimesNewRoman" w:hAnsi="Cambria" w:cstheme="minorHAnsi"/>
          <w:sz w:val="24"/>
          <w:szCs w:val="24"/>
        </w:rPr>
        <w:t>ā</w:t>
      </w:r>
      <w:r w:rsidRPr="000201FE">
        <w:rPr>
          <w:rFonts w:ascii="Cambria" w:hAnsi="Cambria" w:cstheme="minorHAnsi"/>
          <w:sz w:val="24"/>
          <w:szCs w:val="24"/>
        </w:rPr>
        <w:t>kumcena;</w:t>
      </w:r>
    </w:p>
    <w:p w14:paraId="6AC9744C" w14:textId="77777777" w:rsidR="00E246EA" w:rsidRPr="000201FE" w:rsidRDefault="00E246EA" w:rsidP="00E246EA">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0201FE">
        <w:rPr>
          <w:rFonts w:ascii="Cambria" w:hAnsi="Cambria" w:cstheme="minorHAnsi"/>
          <w:sz w:val="24"/>
          <w:szCs w:val="24"/>
        </w:rPr>
        <w:t>17.3. ja neviens no izsoles dal</w:t>
      </w:r>
      <w:r w:rsidRPr="000201FE">
        <w:rPr>
          <w:rFonts w:ascii="Cambria" w:eastAsia="TimesNewRoman" w:hAnsi="Cambria" w:cstheme="minorHAnsi"/>
          <w:sz w:val="24"/>
          <w:szCs w:val="24"/>
        </w:rPr>
        <w:t>ī</w:t>
      </w:r>
      <w:r w:rsidRPr="000201FE">
        <w:rPr>
          <w:rFonts w:ascii="Cambria" w:hAnsi="Cambria" w:cstheme="minorHAnsi"/>
          <w:sz w:val="24"/>
          <w:szCs w:val="24"/>
        </w:rPr>
        <w:t>bniekiem, kurš atz</w:t>
      </w:r>
      <w:r w:rsidRPr="000201FE">
        <w:rPr>
          <w:rFonts w:ascii="Cambria" w:eastAsia="TimesNewRoman" w:hAnsi="Cambria" w:cstheme="minorHAnsi"/>
          <w:sz w:val="24"/>
          <w:szCs w:val="24"/>
        </w:rPr>
        <w:t>ī</w:t>
      </w:r>
      <w:r w:rsidRPr="000201FE">
        <w:rPr>
          <w:rFonts w:ascii="Cambria" w:hAnsi="Cambria" w:cstheme="minorHAnsi"/>
          <w:sz w:val="24"/>
          <w:szCs w:val="24"/>
        </w:rPr>
        <w:t>ts par nosol</w:t>
      </w:r>
      <w:r w:rsidRPr="000201FE">
        <w:rPr>
          <w:rFonts w:ascii="Cambria" w:eastAsia="TimesNewRoman" w:hAnsi="Cambria" w:cstheme="minorHAnsi"/>
          <w:sz w:val="24"/>
          <w:szCs w:val="24"/>
        </w:rPr>
        <w:t>ī</w:t>
      </w:r>
      <w:r w:rsidRPr="000201FE">
        <w:rPr>
          <w:rFonts w:ascii="Cambria" w:hAnsi="Cambria" w:cstheme="minorHAnsi"/>
          <w:sz w:val="24"/>
          <w:szCs w:val="24"/>
        </w:rPr>
        <w:t>t</w:t>
      </w:r>
      <w:r w:rsidRPr="000201FE">
        <w:rPr>
          <w:rFonts w:ascii="Cambria" w:eastAsia="TimesNewRoman" w:hAnsi="Cambria" w:cstheme="minorHAnsi"/>
          <w:sz w:val="24"/>
          <w:szCs w:val="24"/>
        </w:rPr>
        <w:t>ā</w:t>
      </w:r>
      <w:r w:rsidRPr="000201FE">
        <w:rPr>
          <w:rFonts w:ascii="Cambria" w:hAnsi="Cambria" w:cstheme="minorHAnsi"/>
          <w:sz w:val="24"/>
          <w:szCs w:val="24"/>
        </w:rPr>
        <w:t>ju, nesamaksā pirkuma summu un nenosl</w:t>
      </w:r>
      <w:r w:rsidRPr="000201FE">
        <w:rPr>
          <w:rFonts w:ascii="Cambria" w:eastAsia="TimesNewRoman" w:hAnsi="Cambria" w:cstheme="minorHAnsi"/>
          <w:sz w:val="24"/>
          <w:szCs w:val="24"/>
        </w:rPr>
        <w:t>ē</w:t>
      </w:r>
      <w:r w:rsidRPr="000201FE">
        <w:rPr>
          <w:rFonts w:ascii="Cambria" w:hAnsi="Cambria" w:cstheme="minorHAnsi"/>
          <w:sz w:val="24"/>
          <w:szCs w:val="24"/>
        </w:rPr>
        <w:t>dz pirkuma l</w:t>
      </w:r>
      <w:r w:rsidRPr="000201FE">
        <w:rPr>
          <w:rFonts w:ascii="Cambria" w:eastAsia="TimesNewRoman" w:hAnsi="Cambria" w:cstheme="minorHAnsi"/>
          <w:sz w:val="24"/>
          <w:szCs w:val="24"/>
        </w:rPr>
        <w:t>ī</w:t>
      </w:r>
      <w:r w:rsidRPr="000201FE">
        <w:rPr>
          <w:rFonts w:ascii="Cambria" w:hAnsi="Cambria" w:cstheme="minorHAnsi"/>
          <w:sz w:val="24"/>
          <w:szCs w:val="24"/>
        </w:rPr>
        <w:t>gumu noteiktaj</w:t>
      </w:r>
      <w:r w:rsidRPr="000201FE">
        <w:rPr>
          <w:rFonts w:ascii="Cambria" w:eastAsia="TimesNewRoman" w:hAnsi="Cambria" w:cstheme="minorHAnsi"/>
          <w:sz w:val="24"/>
          <w:szCs w:val="24"/>
        </w:rPr>
        <w:t xml:space="preserve">ā </w:t>
      </w:r>
      <w:r w:rsidRPr="000201FE">
        <w:rPr>
          <w:rFonts w:ascii="Cambria" w:hAnsi="Cambria" w:cstheme="minorHAnsi"/>
          <w:sz w:val="24"/>
          <w:szCs w:val="24"/>
        </w:rPr>
        <w:t>termi</w:t>
      </w:r>
      <w:r w:rsidRPr="000201FE">
        <w:rPr>
          <w:rFonts w:ascii="Cambria" w:eastAsia="TimesNewRoman" w:hAnsi="Cambria" w:cstheme="minorHAnsi"/>
          <w:sz w:val="24"/>
          <w:szCs w:val="24"/>
        </w:rPr>
        <w:t>ņā</w:t>
      </w:r>
      <w:r w:rsidRPr="000201FE">
        <w:rPr>
          <w:rFonts w:ascii="Cambria" w:hAnsi="Cambria" w:cstheme="minorHAnsi"/>
          <w:sz w:val="24"/>
          <w:szCs w:val="24"/>
        </w:rPr>
        <w:t>;</w:t>
      </w:r>
    </w:p>
    <w:p w14:paraId="4D7F79BA" w14:textId="77777777" w:rsidR="00E246EA" w:rsidRPr="000201FE" w:rsidRDefault="00E246EA" w:rsidP="00E246EA">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0201FE">
        <w:rPr>
          <w:rFonts w:ascii="Cambria" w:hAnsi="Cambria" w:cstheme="minorHAnsi"/>
          <w:sz w:val="24"/>
          <w:szCs w:val="24"/>
        </w:rPr>
        <w:t>17.4. ja tiek konstat</w:t>
      </w:r>
      <w:r w:rsidRPr="000201FE">
        <w:rPr>
          <w:rFonts w:ascii="Cambria" w:eastAsia="TimesNewRoman" w:hAnsi="Cambria" w:cstheme="minorHAnsi"/>
          <w:sz w:val="24"/>
          <w:szCs w:val="24"/>
        </w:rPr>
        <w:t>ē</w:t>
      </w:r>
      <w:r w:rsidRPr="000201FE">
        <w:rPr>
          <w:rFonts w:ascii="Cambria" w:hAnsi="Cambria" w:cstheme="minorHAnsi"/>
          <w:sz w:val="24"/>
          <w:szCs w:val="24"/>
        </w:rPr>
        <w:t>ts, ka bijusi noruna k</w:t>
      </w:r>
      <w:r w:rsidRPr="000201FE">
        <w:rPr>
          <w:rFonts w:ascii="Cambria" w:eastAsia="TimesNewRoman" w:hAnsi="Cambria" w:cstheme="minorHAnsi"/>
          <w:sz w:val="24"/>
          <w:szCs w:val="24"/>
        </w:rPr>
        <w:t>ā</w:t>
      </w:r>
      <w:r w:rsidRPr="000201FE">
        <w:rPr>
          <w:rFonts w:ascii="Cambria" w:hAnsi="Cambria" w:cstheme="minorHAnsi"/>
          <w:sz w:val="24"/>
          <w:szCs w:val="24"/>
        </w:rPr>
        <w:t>du attur</w:t>
      </w:r>
      <w:r w:rsidRPr="000201FE">
        <w:rPr>
          <w:rFonts w:ascii="Cambria" w:eastAsia="TimesNewRoman" w:hAnsi="Cambria" w:cstheme="minorHAnsi"/>
          <w:sz w:val="24"/>
          <w:szCs w:val="24"/>
        </w:rPr>
        <w:t>ē</w:t>
      </w:r>
      <w:r w:rsidRPr="000201FE">
        <w:rPr>
          <w:rFonts w:ascii="Cambria" w:hAnsi="Cambria" w:cstheme="minorHAnsi"/>
          <w:sz w:val="24"/>
          <w:szCs w:val="24"/>
        </w:rPr>
        <w:t>t no piedal</w:t>
      </w:r>
      <w:r w:rsidRPr="000201FE">
        <w:rPr>
          <w:rFonts w:ascii="Cambria" w:eastAsia="TimesNewRoman" w:hAnsi="Cambria" w:cstheme="minorHAnsi"/>
          <w:sz w:val="24"/>
          <w:szCs w:val="24"/>
        </w:rPr>
        <w:t>ī</w:t>
      </w:r>
      <w:r w:rsidRPr="000201FE">
        <w:rPr>
          <w:rFonts w:ascii="Cambria" w:hAnsi="Cambria" w:cstheme="minorHAnsi"/>
          <w:sz w:val="24"/>
          <w:szCs w:val="24"/>
        </w:rPr>
        <w:t>šan</w:t>
      </w:r>
      <w:r w:rsidRPr="000201FE">
        <w:rPr>
          <w:rFonts w:ascii="Cambria" w:eastAsia="TimesNewRoman" w:hAnsi="Cambria" w:cstheme="minorHAnsi"/>
          <w:sz w:val="24"/>
          <w:szCs w:val="24"/>
        </w:rPr>
        <w:t>ā</w:t>
      </w:r>
      <w:r w:rsidRPr="000201FE">
        <w:rPr>
          <w:rFonts w:ascii="Cambria" w:hAnsi="Cambria" w:cstheme="minorHAnsi"/>
          <w:sz w:val="24"/>
          <w:szCs w:val="24"/>
        </w:rPr>
        <w:t>s izsol</w:t>
      </w:r>
      <w:r w:rsidRPr="000201FE">
        <w:rPr>
          <w:rFonts w:ascii="Cambria" w:eastAsia="TimesNewRoman" w:hAnsi="Cambria" w:cstheme="minorHAnsi"/>
          <w:sz w:val="24"/>
          <w:szCs w:val="24"/>
        </w:rPr>
        <w:t xml:space="preserve">ē </w:t>
      </w:r>
      <w:r w:rsidRPr="000201FE">
        <w:rPr>
          <w:rFonts w:ascii="Cambria" w:hAnsi="Cambria" w:cstheme="minorHAnsi"/>
          <w:sz w:val="24"/>
          <w:szCs w:val="24"/>
        </w:rPr>
        <w:t>vai ja izsol</w:t>
      </w:r>
      <w:r w:rsidRPr="000201FE">
        <w:rPr>
          <w:rFonts w:ascii="Cambria" w:eastAsia="TimesNewRoman" w:hAnsi="Cambria" w:cstheme="minorHAnsi"/>
          <w:sz w:val="24"/>
          <w:szCs w:val="24"/>
        </w:rPr>
        <w:t xml:space="preserve">ē </w:t>
      </w:r>
      <w:r w:rsidRPr="000201FE">
        <w:rPr>
          <w:rFonts w:ascii="Cambria" w:hAnsi="Cambria" w:cstheme="minorHAnsi"/>
          <w:sz w:val="24"/>
          <w:szCs w:val="24"/>
        </w:rPr>
        <w:t>starp dal</w:t>
      </w:r>
      <w:r w:rsidRPr="000201FE">
        <w:rPr>
          <w:rFonts w:ascii="Cambria" w:eastAsia="TimesNewRoman" w:hAnsi="Cambria" w:cstheme="minorHAnsi"/>
          <w:sz w:val="24"/>
          <w:szCs w:val="24"/>
        </w:rPr>
        <w:t>ī</w:t>
      </w:r>
      <w:r w:rsidRPr="000201FE">
        <w:rPr>
          <w:rFonts w:ascii="Cambria" w:hAnsi="Cambria" w:cstheme="minorHAnsi"/>
          <w:sz w:val="24"/>
          <w:szCs w:val="24"/>
        </w:rPr>
        <w:t>bniekiem konstat</w:t>
      </w:r>
      <w:r w:rsidRPr="000201FE">
        <w:rPr>
          <w:rFonts w:ascii="Cambria" w:eastAsia="TimesNewRoman" w:hAnsi="Cambria" w:cstheme="minorHAnsi"/>
          <w:sz w:val="24"/>
          <w:szCs w:val="24"/>
        </w:rPr>
        <w:t>ē</w:t>
      </w:r>
      <w:r w:rsidRPr="000201FE">
        <w:rPr>
          <w:rFonts w:ascii="Cambria" w:hAnsi="Cambria" w:cstheme="minorHAnsi"/>
          <w:sz w:val="24"/>
          <w:szCs w:val="24"/>
        </w:rPr>
        <w:t>ta vienošan</w:t>
      </w:r>
      <w:r w:rsidRPr="000201FE">
        <w:rPr>
          <w:rFonts w:ascii="Cambria" w:eastAsia="TimesNewRoman" w:hAnsi="Cambria" w:cstheme="minorHAnsi"/>
          <w:sz w:val="24"/>
          <w:szCs w:val="24"/>
        </w:rPr>
        <w:t>ā</w:t>
      </w:r>
      <w:r w:rsidRPr="000201FE">
        <w:rPr>
          <w:rFonts w:ascii="Cambria" w:hAnsi="Cambria" w:cstheme="minorHAnsi"/>
          <w:sz w:val="24"/>
          <w:szCs w:val="24"/>
        </w:rPr>
        <w:t>s, kas ietekm</w:t>
      </w:r>
      <w:r w:rsidRPr="000201FE">
        <w:rPr>
          <w:rFonts w:ascii="Cambria" w:eastAsia="TimesNewRoman" w:hAnsi="Cambria" w:cstheme="minorHAnsi"/>
          <w:sz w:val="24"/>
          <w:szCs w:val="24"/>
        </w:rPr>
        <w:t>ē</w:t>
      </w:r>
      <w:r w:rsidRPr="000201FE">
        <w:rPr>
          <w:rFonts w:ascii="Cambria" w:hAnsi="Cambria" w:cstheme="minorHAnsi"/>
          <w:sz w:val="24"/>
          <w:szCs w:val="24"/>
        </w:rPr>
        <w:t>jusi izsoles rezult</w:t>
      </w:r>
      <w:r w:rsidRPr="000201FE">
        <w:rPr>
          <w:rFonts w:ascii="Cambria" w:eastAsia="TimesNewRoman" w:hAnsi="Cambria" w:cstheme="minorHAnsi"/>
          <w:sz w:val="24"/>
          <w:szCs w:val="24"/>
        </w:rPr>
        <w:t>ā</w:t>
      </w:r>
      <w:r w:rsidRPr="000201FE">
        <w:rPr>
          <w:rFonts w:ascii="Cambria" w:hAnsi="Cambria" w:cstheme="minorHAnsi"/>
          <w:sz w:val="24"/>
          <w:szCs w:val="24"/>
        </w:rPr>
        <w:t>tus vai t</w:t>
      </w:r>
      <w:r w:rsidRPr="000201FE">
        <w:rPr>
          <w:rFonts w:ascii="Cambria" w:eastAsia="TimesNewRoman" w:hAnsi="Cambria" w:cstheme="minorHAnsi"/>
          <w:sz w:val="24"/>
          <w:szCs w:val="24"/>
        </w:rPr>
        <w:t>ā</w:t>
      </w:r>
      <w:r w:rsidRPr="000201FE">
        <w:rPr>
          <w:rFonts w:ascii="Cambria" w:hAnsi="Cambria" w:cstheme="minorHAnsi"/>
          <w:sz w:val="24"/>
          <w:szCs w:val="24"/>
        </w:rPr>
        <w:t>s gaitu;</w:t>
      </w:r>
    </w:p>
    <w:p w14:paraId="2E6DA0A0" w14:textId="77777777" w:rsidR="00E246EA" w:rsidRPr="000201FE" w:rsidRDefault="00E246EA" w:rsidP="00E246EA">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0201FE">
        <w:rPr>
          <w:rFonts w:ascii="Cambria" w:hAnsi="Cambria" w:cstheme="minorHAnsi"/>
          <w:sz w:val="24"/>
          <w:szCs w:val="24"/>
        </w:rPr>
        <w:t>17.5. ja izsol</w:t>
      </w:r>
      <w:r w:rsidRPr="000201FE">
        <w:rPr>
          <w:rFonts w:ascii="Cambria" w:eastAsia="TimesNewRoman" w:hAnsi="Cambria" w:cstheme="minorHAnsi"/>
          <w:sz w:val="24"/>
          <w:szCs w:val="24"/>
        </w:rPr>
        <w:t>ā</w:t>
      </w:r>
      <w:r w:rsidRPr="000201FE">
        <w:rPr>
          <w:rFonts w:ascii="Cambria" w:hAnsi="Cambria" w:cstheme="minorHAnsi"/>
          <w:sz w:val="24"/>
          <w:szCs w:val="24"/>
        </w:rPr>
        <w:t>mo objektu ieg</w:t>
      </w:r>
      <w:r w:rsidRPr="000201FE">
        <w:rPr>
          <w:rFonts w:ascii="Cambria" w:eastAsia="TimesNewRoman" w:hAnsi="Cambria" w:cstheme="minorHAnsi"/>
          <w:sz w:val="24"/>
          <w:szCs w:val="24"/>
        </w:rPr>
        <w:t>ū</w:t>
      </w:r>
      <w:r w:rsidRPr="000201FE">
        <w:rPr>
          <w:rFonts w:ascii="Cambria" w:hAnsi="Cambria" w:cstheme="minorHAnsi"/>
          <w:sz w:val="24"/>
          <w:szCs w:val="24"/>
        </w:rPr>
        <w:t>st persona, kurai nav bijušas ties</w:t>
      </w:r>
      <w:r w:rsidRPr="000201FE">
        <w:rPr>
          <w:rFonts w:ascii="Cambria" w:eastAsia="TimesNewRoman" w:hAnsi="Cambria" w:cstheme="minorHAnsi"/>
          <w:sz w:val="24"/>
          <w:szCs w:val="24"/>
        </w:rPr>
        <w:t>ī</w:t>
      </w:r>
      <w:r w:rsidRPr="000201FE">
        <w:rPr>
          <w:rFonts w:ascii="Cambria" w:hAnsi="Cambria" w:cstheme="minorHAnsi"/>
          <w:sz w:val="24"/>
          <w:szCs w:val="24"/>
        </w:rPr>
        <w:t>bas piedal</w:t>
      </w:r>
      <w:r w:rsidRPr="000201FE">
        <w:rPr>
          <w:rFonts w:ascii="Cambria" w:eastAsia="TimesNewRoman" w:hAnsi="Cambria" w:cstheme="minorHAnsi"/>
          <w:sz w:val="24"/>
          <w:szCs w:val="24"/>
        </w:rPr>
        <w:t>ī</w:t>
      </w:r>
      <w:r w:rsidRPr="000201FE">
        <w:rPr>
          <w:rFonts w:ascii="Cambria" w:hAnsi="Cambria" w:cstheme="minorHAnsi"/>
          <w:sz w:val="24"/>
          <w:szCs w:val="24"/>
        </w:rPr>
        <w:t>ties izsol</w:t>
      </w:r>
      <w:r w:rsidRPr="000201FE">
        <w:rPr>
          <w:rFonts w:ascii="Cambria" w:eastAsia="TimesNewRoman" w:hAnsi="Cambria" w:cstheme="minorHAnsi"/>
          <w:sz w:val="24"/>
          <w:szCs w:val="24"/>
        </w:rPr>
        <w:t>ē</w:t>
      </w:r>
      <w:r w:rsidRPr="000201FE">
        <w:rPr>
          <w:rFonts w:ascii="Cambria" w:hAnsi="Cambria" w:cstheme="minorHAnsi"/>
          <w:sz w:val="24"/>
          <w:szCs w:val="24"/>
        </w:rPr>
        <w:t>.</w:t>
      </w:r>
    </w:p>
    <w:p w14:paraId="3EB7DB9D" w14:textId="77777777" w:rsidR="00E246EA" w:rsidRPr="000201FE" w:rsidRDefault="00E246EA" w:rsidP="00E246EA">
      <w:pPr>
        <w:pStyle w:val="ListParagraph1"/>
        <w:autoSpaceDE w:val="0"/>
        <w:autoSpaceDN w:val="0"/>
        <w:adjustRightInd w:val="0"/>
        <w:spacing w:after="0" w:line="240" w:lineRule="auto"/>
        <w:ind w:left="0" w:right="-874"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2E70E66F" w14:textId="77777777" w:rsidR="00E246EA" w:rsidRPr="000201FE" w:rsidRDefault="00E246EA" w:rsidP="00E246EA">
      <w:pPr>
        <w:pStyle w:val="ListParagraph1"/>
        <w:autoSpaceDE w:val="0"/>
        <w:autoSpaceDN w:val="0"/>
        <w:adjustRightInd w:val="0"/>
        <w:spacing w:after="0" w:line="240" w:lineRule="auto"/>
        <w:ind w:left="0" w:right="-874"/>
        <w:jc w:val="center"/>
        <w:rPr>
          <w:rFonts w:ascii="Cambria" w:hAnsi="Cambria" w:cstheme="minorHAnsi"/>
          <w:b/>
          <w:bCs/>
          <w:sz w:val="24"/>
          <w:szCs w:val="24"/>
        </w:rPr>
      </w:pPr>
    </w:p>
    <w:p w14:paraId="3C450658" w14:textId="77777777" w:rsidR="00E246EA" w:rsidRPr="000201FE" w:rsidRDefault="00E246EA" w:rsidP="00E246EA">
      <w:pPr>
        <w:pStyle w:val="ListParagraph1"/>
        <w:autoSpaceDE w:val="0"/>
        <w:autoSpaceDN w:val="0"/>
        <w:adjustRightInd w:val="0"/>
        <w:spacing w:after="0" w:line="240" w:lineRule="auto"/>
        <w:ind w:left="0" w:right="-874"/>
        <w:jc w:val="center"/>
        <w:rPr>
          <w:rFonts w:ascii="Cambria" w:hAnsi="Cambria" w:cstheme="minorHAnsi"/>
          <w:b/>
          <w:bCs/>
          <w:sz w:val="24"/>
          <w:szCs w:val="24"/>
        </w:rPr>
      </w:pPr>
      <w:r w:rsidRPr="000201FE">
        <w:rPr>
          <w:rFonts w:ascii="Cambria" w:hAnsi="Cambria" w:cstheme="minorHAnsi"/>
          <w:b/>
          <w:bCs/>
          <w:sz w:val="24"/>
          <w:szCs w:val="24"/>
        </w:rPr>
        <w:t>VII. Izsoles rezult</w:t>
      </w:r>
      <w:r w:rsidRPr="000201FE">
        <w:rPr>
          <w:rFonts w:ascii="Cambria" w:eastAsia="TimesNewRoman,Bold" w:hAnsi="Cambria" w:cstheme="minorHAnsi"/>
          <w:b/>
          <w:bCs/>
          <w:sz w:val="24"/>
          <w:szCs w:val="24"/>
        </w:rPr>
        <w:t>ā</w:t>
      </w:r>
      <w:r w:rsidRPr="000201FE">
        <w:rPr>
          <w:rFonts w:ascii="Cambria" w:hAnsi="Cambria" w:cstheme="minorHAnsi"/>
          <w:b/>
          <w:bCs/>
          <w:sz w:val="24"/>
          <w:szCs w:val="24"/>
        </w:rPr>
        <w:t>tu apstiprin</w:t>
      </w:r>
      <w:r w:rsidRPr="000201FE">
        <w:rPr>
          <w:rFonts w:ascii="Cambria" w:eastAsia="TimesNewRoman,Bold" w:hAnsi="Cambria" w:cstheme="minorHAnsi"/>
          <w:b/>
          <w:bCs/>
          <w:sz w:val="24"/>
          <w:szCs w:val="24"/>
        </w:rPr>
        <w:t>ā</w:t>
      </w:r>
      <w:r w:rsidRPr="000201FE">
        <w:rPr>
          <w:rFonts w:ascii="Cambria" w:hAnsi="Cambria" w:cstheme="minorHAnsi"/>
          <w:b/>
          <w:bCs/>
          <w:sz w:val="24"/>
          <w:szCs w:val="24"/>
        </w:rPr>
        <w:t>šana</w:t>
      </w:r>
    </w:p>
    <w:p w14:paraId="3F112587" w14:textId="77777777" w:rsidR="00E246EA" w:rsidRPr="000201FE" w:rsidRDefault="00E246EA" w:rsidP="00E246EA">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0201FE">
        <w:rPr>
          <w:rFonts w:ascii="Cambria" w:hAnsi="Cambria" w:cstheme="minorHAnsi"/>
          <w:sz w:val="24"/>
          <w:szCs w:val="24"/>
        </w:rPr>
        <w:t>18. Izsoles protokolu apstiprina Kokneses novada domes Izsoles komisija.</w:t>
      </w:r>
    </w:p>
    <w:p w14:paraId="0FD9716E" w14:textId="77777777" w:rsidR="00E246EA" w:rsidRPr="000201FE" w:rsidRDefault="00E246EA" w:rsidP="00E246EA">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0201FE">
        <w:rPr>
          <w:rFonts w:ascii="Cambria" w:hAnsi="Cambria" w:cstheme="minorHAnsi"/>
          <w:sz w:val="24"/>
          <w:szCs w:val="24"/>
        </w:rPr>
        <w:t>19. S</w:t>
      </w:r>
      <w:r w:rsidRPr="000201FE">
        <w:rPr>
          <w:rFonts w:ascii="Cambria" w:eastAsia="TimesNewRoman" w:hAnsi="Cambria" w:cstheme="minorHAnsi"/>
          <w:sz w:val="24"/>
          <w:szCs w:val="24"/>
        </w:rPr>
        <w:t>ū</w:t>
      </w:r>
      <w:r w:rsidRPr="000201FE">
        <w:rPr>
          <w:rFonts w:ascii="Cambria" w:hAnsi="Cambria" w:cstheme="minorHAnsi"/>
          <w:sz w:val="24"/>
          <w:szCs w:val="24"/>
        </w:rPr>
        <w:t>dz</w:t>
      </w:r>
      <w:r w:rsidRPr="000201FE">
        <w:rPr>
          <w:rFonts w:ascii="Cambria" w:eastAsia="TimesNewRoman" w:hAnsi="Cambria" w:cstheme="minorHAnsi"/>
          <w:sz w:val="24"/>
          <w:szCs w:val="24"/>
        </w:rPr>
        <w:t>ī</w:t>
      </w:r>
      <w:r w:rsidRPr="000201FE">
        <w:rPr>
          <w:rFonts w:ascii="Cambria" w:hAnsi="Cambria" w:cstheme="minorHAnsi"/>
          <w:sz w:val="24"/>
          <w:szCs w:val="24"/>
        </w:rPr>
        <w:t>bas par izsoles komisijas darbu ar likumisku pamatojumu iesniedzamas Kokneses novada domes priekšs</w:t>
      </w:r>
      <w:r w:rsidRPr="000201FE">
        <w:rPr>
          <w:rFonts w:ascii="Cambria" w:eastAsia="TimesNewRoman" w:hAnsi="Cambria" w:cstheme="minorHAnsi"/>
          <w:sz w:val="24"/>
          <w:szCs w:val="24"/>
        </w:rPr>
        <w:t>ē</w:t>
      </w:r>
      <w:r w:rsidRPr="000201FE">
        <w:rPr>
          <w:rFonts w:ascii="Cambria" w:hAnsi="Cambria" w:cstheme="minorHAnsi"/>
          <w:sz w:val="24"/>
          <w:szCs w:val="24"/>
        </w:rPr>
        <w:t>d</w:t>
      </w:r>
      <w:r w:rsidRPr="000201FE">
        <w:rPr>
          <w:rFonts w:ascii="Cambria" w:eastAsia="TimesNewRoman" w:hAnsi="Cambria" w:cstheme="minorHAnsi"/>
          <w:sz w:val="24"/>
          <w:szCs w:val="24"/>
        </w:rPr>
        <w:t>ē</w:t>
      </w:r>
      <w:r w:rsidRPr="000201FE">
        <w:rPr>
          <w:rFonts w:ascii="Cambria" w:hAnsi="Cambria" w:cstheme="minorHAnsi"/>
          <w:sz w:val="24"/>
          <w:szCs w:val="24"/>
        </w:rPr>
        <w:t>t</w:t>
      </w:r>
      <w:r w:rsidRPr="000201FE">
        <w:rPr>
          <w:rFonts w:ascii="Cambria" w:eastAsia="TimesNewRoman" w:hAnsi="Cambria" w:cstheme="minorHAnsi"/>
          <w:sz w:val="24"/>
          <w:szCs w:val="24"/>
        </w:rPr>
        <w:t>ā</w:t>
      </w:r>
      <w:r w:rsidRPr="000201FE">
        <w:rPr>
          <w:rFonts w:ascii="Cambria" w:hAnsi="Cambria" w:cstheme="minorHAnsi"/>
          <w:sz w:val="24"/>
          <w:szCs w:val="24"/>
        </w:rPr>
        <w:t>jam ne v</w:t>
      </w:r>
      <w:r w:rsidRPr="000201FE">
        <w:rPr>
          <w:rFonts w:ascii="Cambria" w:eastAsia="TimesNewRoman" w:hAnsi="Cambria" w:cstheme="minorHAnsi"/>
          <w:sz w:val="24"/>
          <w:szCs w:val="24"/>
        </w:rPr>
        <w:t>ē</w:t>
      </w:r>
      <w:r w:rsidRPr="000201FE">
        <w:rPr>
          <w:rFonts w:ascii="Cambria" w:hAnsi="Cambria" w:cstheme="minorHAnsi"/>
          <w:sz w:val="24"/>
          <w:szCs w:val="24"/>
        </w:rPr>
        <w:t>l</w:t>
      </w:r>
      <w:r w:rsidRPr="000201FE">
        <w:rPr>
          <w:rFonts w:ascii="Cambria" w:eastAsia="TimesNewRoman" w:hAnsi="Cambria" w:cstheme="minorHAnsi"/>
          <w:sz w:val="24"/>
          <w:szCs w:val="24"/>
        </w:rPr>
        <w:t>ā</w:t>
      </w:r>
      <w:r w:rsidRPr="000201FE">
        <w:rPr>
          <w:rFonts w:ascii="Cambria" w:hAnsi="Cambria" w:cstheme="minorHAnsi"/>
          <w:sz w:val="24"/>
          <w:szCs w:val="24"/>
        </w:rPr>
        <w:t>k k</w:t>
      </w:r>
      <w:r w:rsidRPr="000201FE">
        <w:rPr>
          <w:rFonts w:ascii="Cambria" w:eastAsia="TimesNewRoman" w:hAnsi="Cambria" w:cstheme="minorHAnsi"/>
          <w:sz w:val="24"/>
          <w:szCs w:val="24"/>
        </w:rPr>
        <w:t>ā 1</w:t>
      </w:r>
      <w:r w:rsidRPr="000201FE">
        <w:rPr>
          <w:rFonts w:ascii="Cambria" w:hAnsi="Cambria" w:cstheme="minorHAnsi"/>
          <w:sz w:val="24"/>
          <w:szCs w:val="24"/>
        </w:rPr>
        <w:t xml:space="preserve"> (vienas) darbdienas laik</w:t>
      </w:r>
      <w:r w:rsidRPr="000201FE">
        <w:rPr>
          <w:rFonts w:ascii="Cambria" w:eastAsia="TimesNewRoman" w:hAnsi="Cambria" w:cstheme="minorHAnsi"/>
          <w:sz w:val="24"/>
          <w:szCs w:val="24"/>
        </w:rPr>
        <w:t xml:space="preserve">ā </w:t>
      </w:r>
      <w:r w:rsidRPr="000201FE">
        <w:rPr>
          <w:rFonts w:ascii="Cambria" w:hAnsi="Cambria" w:cstheme="minorHAnsi"/>
          <w:sz w:val="24"/>
          <w:szCs w:val="24"/>
        </w:rPr>
        <w:t>kopš izsoles dienas. V</w:t>
      </w:r>
      <w:r w:rsidRPr="000201FE">
        <w:rPr>
          <w:rFonts w:ascii="Cambria" w:eastAsia="TimesNewRoman" w:hAnsi="Cambria" w:cstheme="minorHAnsi"/>
          <w:sz w:val="24"/>
          <w:szCs w:val="24"/>
        </w:rPr>
        <w:t>ē</w:t>
      </w:r>
      <w:r w:rsidRPr="000201FE">
        <w:rPr>
          <w:rFonts w:ascii="Cambria" w:hAnsi="Cambria" w:cstheme="minorHAnsi"/>
          <w:sz w:val="24"/>
          <w:szCs w:val="24"/>
        </w:rPr>
        <w:t>l</w:t>
      </w:r>
      <w:r w:rsidRPr="000201FE">
        <w:rPr>
          <w:rFonts w:ascii="Cambria" w:eastAsia="TimesNewRoman" w:hAnsi="Cambria" w:cstheme="minorHAnsi"/>
          <w:sz w:val="24"/>
          <w:szCs w:val="24"/>
        </w:rPr>
        <w:t>ā</w:t>
      </w:r>
      <w:r w:rsidRPr="000201FE">
        <w:rPr>
          <w:rFonts w:ascii="Cambria" w:hAnsi="Cambria" w:cstheme="minorHAnsi"/>
          <w:sz w:val="24"/>
          <w:szCs w:val="24"/>
        </w:rPr>
        <w:t>k iesniegt</w:t>
      </w:r>
      <w:r w:rsidRPr="000201FE">
        <w:rPr>
          <w:rFonts w:ascii="Cambria" w:eastAsia="TimesNewRoman" w:hAnsi="Cambria" w:cstheme="minorHAnsi"/>
          <w:sz w:val="24"/>
          <w:szCs w:val="24"/>
        </w:rPr>
        <w:t>ā</w:t>
      </w:r>
      <w:r w:rsidRPr="000201FE">
        <w:rPr>
          <w:rFonts w:ascii="Cambria" w:hAnsi="Cambria" w:cstheme="minorHAnsi"/>
          <w:sz w:val="24"/>
          <w:szCs w:val="24"/>
        </w:rPr>
        <w:t>s s</w:t>
      </w:r>
      <w:r w:rsidRPr="000201FE">
        <w:rPr>
          <w:rFonts w:ascii="Cambria" w:eastAsia="TimesNewRoman" w:hAnsi="Cambria" w:cstheme="minorHAnsi"/>
          <w:sz w:val="24"/>
          <w:szCs w:val="24"/>
        </w:rPr>
        <w:t>ū</w:t>
      </w:r>
      <w:r w:rsidRPr="000201FE">
        <w:rPr>
          <w:rFonts w:ascii="Cambria" w:hAnsi="Cambria" w:cstheme="minorHAnsi"/>
          <w:sz w:val="24"/>
          <w:szCs w:val="24"/>
        </w:rPr>
        <w:t>dz</w:t>
      </w:r>
      <w:r w:rsidRPr="000201FE">
        <w:rPr>
          <w:rFonts w:ascii="Cambria" w:eastAsia="TimesNewRoman" w:hAnsi="Cambria" w:cstheme="minorHAnsi"/>
          <w:sz w:val="24"/>
          <w:szCs w:val="24"/>
        </w:rPr>
        <w:t>ī</w:t>
      </w:r>
      <w:r w:rsidRPr="000201FE">
        <w:rPr>
          <w:rFonts w:ascii="Cambria" w:hAnsi="Cambria" w:cstheme="minorHAnsi"/>
          <w:sz w:val="24"/>
          <w:szCs w:val="24"/>
        </w:rPr>
        <w:t>bas netiek skat</w:t>
      </w:r>
      <w:r w:rsidRPr="000201FE">
        <w:rPr>
          <w:rFonts w:ascii="Cambria" w:eastAsia="TimesNewRoman" w:hAnsi="Cambria" w:cstheme="minorHAnsi"/>
          <w:sz w:val="24"/>
          <w:szCs w:val="24"/>
        </w:rPr>
        <w:t>ī</w:t>
      </w:r>
      <w:r w:rsidRPr="000201FE">
        <w:rPr>
          <w:rFonts w:ascii="Cambria" w:hAnsi="Cambria" w:cstheme="minorHAnsi"/>
          <w:sz w:val="24"/>
          <w:szCs w:val="24"/>
        </w:rPr>
        <w:t>tas.</w:t>
      </w:r>
    </w:p>
    <w:p w14:paraId="23E14415" w14:textId="77777777" w:rsidR="00E246EA" w:rsidRPr="000201FE" w:rsidRDefault="00E246EA" w:rsidP="00E246EA">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0201FE">
        <w:rPr>
          <w:rFonts w:ascii="Cambria" w:hAnsi="Cambria" w:cstheme="minorHAnsi"/>
          <w:sz w:val="24"/>
          <w:szCs w:val="24"/>
        </w:rPr>
        <w:t>20. Izsoles komisija sagatavo un iesniedz izsoles rezultātus apstiprin</w:t>
      </w:r>
      <w:r w:rsidRPr="000201FE">
        <w:rPr>
          <w:rFonts w:ascii="Cambria" w:eastAsia="TimesNewRoman" w:hAnsi="Cambria" w:cstheme="minorHAnsi"/>
          <w:sz w:val="24"/>
          <w:szCs w:val="24"/>
        </w:rPr>
        <w:t>ā</w:t>
      </w:r>
      <w:r w:rsidRPr="000201FE">
        <w:rPr>
          <w:rFonts w:ascii="Cambria" w:hAnsi="Cambria" w:cstheme="minorHAnsi"/>
          <w:sz w:val="24"/>
          <w:szCs w:val="24"/>
        </w:rPr>
        <w:t>šanai Kokneses  novada domē.</w:t>
      </w:r>
    </w:p>
    <w:p w14:paraId="13FD992C" w14:textId="77777777" w:rsidR="00E246EA" w:rsidRPr="000201FE" w:rsidRDefault="00E246EA" w:rsidP="00E246EA">
      <w:pPr>
        <w:pStyle w:val="ListParagraph1"/>
        <w:autoSpaceDE w:val="0"/>
        <w:autoSpaceDN w:val="0"/>
        <w:adjustRightInd w:val="0"/>
        <w:spacing w:after="0" w:line="240" w:lineRule="auto"/>
        <w:ind w:left="0" w:right="-874" w:firstLine="720"/>
        <w:jc w:val="both"/>
        <w:rPr>
          <w:rStyle w:val="Hipersaite"/>
          <w:rFonts w:ascii="Cambria" w:hAnsi="Cambria" w:cstheme="minorHAnsi"/>
          <w:sz w:val="24"/>
          <w:szCs w:val="24"/>
        </w:rPr>
      </w:pPr>
      <w:r w:rsidRPr="000201FE">
        <w:rPr>
          <w:rFonts w:ascii="Cambria" w:hAnsi="Cambria" w:cstheme="minorHAnsi"/>
          <w:sz w:val="24"/>
          <w:szCs w:val="24"/>
        </w:rPr>
        <w:t xml:space="preserve">21.  Informācija par izsoles rezultātu tiek publicēta pašvaldības mājas lapā </w:t>
      </w:r>
      <w:hyperlink r:id="rId17" w:history="1">
        <w:r w:rsidRPr="000201FE">
          <w:rPr>
            <w:rStyle w:val="Hipersaite"/>
            <w:rFonts w:ascii="Cambria" w:hAnsi="Cambria" w:cstheme="minorHAnsi"/>
            <w:sz w:val="24"/>
            <w:szCs w:val="24"/>
          </w:rPr>
          <w:t>www.koknese.lv</w:t>
        </w:r>
      </w:hyperlink>
      <w:r w:rsidRPr="000201FE">
        <w:rPr>
          <w:rStyle w:val="Hipersaite"/>
          <w:rFonts w:ascii="Cambria" w:hAnsi="Cambria" w:cstheme="minorHAnsi"/>
          <w:sz w:val="24"/>
          <w:szCs w:val="24"/>
        </w:rPr>
        <w:t>.</w:t>
      </w:r>
    </w:p>
    <w:p w14:paraId="02E9E1AA" w14:textId="77777777" w:rsidR="00E246EA" w:rsidRPr="000201FE" w:rsidRDefault="00E246EA" w:rsidP="00E246EA">
      <w:pPr>
        <w:pStyle w:val="ListParagraph1"/>
        <w:autoSpaceDE w:val="0"/>
        <w:autoSpaceDN w:val="0"/>
        <w:adjustRightInd w:val="0"/>
        <w:spacing w:after="0" w:line="240" w:lineRule="auto"/>
        <w:ind w:left="0" w:right="-874" w:firstLine="720"/>
        <w:jc w:val="both"/>
        <w:rPr>
          <w:rFonts w:ascii="Cambria" w:hAnsi="Cambria" w:cstheme="minorHAnsi"/>
          <w:color w:val="000000"/>
          <w:sz w:val="24"/>
          <w:szCs w:val="24"/>
        </w:rPr>
      </w:pPr>
    </w:p>
    <w:p w14:paraId="6182DE78" w14:textId="77777777" w:rsidR="00E246EA" w:rsidRPr="000201FE" w:rsidRDefault="00E246EA" w:rsidP="00E246EA">
      <w:pPr>
        <w:pStyle w:val="ListParagraph1"/>
        <w:autoSpaceDE w:val="0"/>
        <w:autoSpaceDN w:val="0"/>
        <w:adjustRightInd w:val="0"/>
        <w:spacing w:after="0" w:line="240" w:lineRule="auto"/>
        <w:ind w:left="0" w:right="-874"/>
        <w:jc w:val="center"/>
        <w:rPr>
          <w:rFonts w:ascii="Cambria" w:hAnsi="Cambria" w:cstheme="minorHAnsi"/>
          <w:b/>
          <w:bCs/>
          <w:sz w:val="24"/>
          <w:szCs w:val="24"/>
        </w:rPr>
      </w:pPr>
      <w:r w:rsidRPr="000201FE">
        <w:rPr>
          <w:rFonts w:ascii="Cambria" w:hAnsi="Cambria" w:cstheme="minorHAnsi"/>
          <w:b/>
          <w:bCs/>
          <w:sz w:val="24"/>
          <w:szCs w:val="24"/>
        </w:rPr>
        <w:t>VIII. L</w:t>
      </w:r>
      <w:r w:rsidRPr="000201FE">
        <w:rPr>
          <w:rFonts w:ascii="Cambria" w:eastAsia="TimesNewRoman,Bold" w:hAnsi="Cambria" w:cstheme="minorHAnsi"/>
          <w:b/>
          <w:bCs/>
          <w:sz w:val="24"/>
          <w:szCs w:val="24"/>
        </w:rPr>
        <w:t>ī</w:t>
      </w:r>
      <w:r w:rsidRPr="000201FE">
        <w:rPr>
          <w:rFonts w:ascii="Cambria" w:hAnsi="Cambria" w:cstheme="minorHAnsi"/>
          <w:b/>
          <w:bCs/>
          <w:sz w:val="24"/>
          <w:szCs w:val="24"/>
        </w:rPr>
        <w:t>guma nosl</w:t>
      </w:r>
      <w:r w:rsidRPr="000201FE">
        <w:rPr>
          <w:rFonts w:ascii="Cambria" w:eastAsia="TimesNewRoman,Bold" w:hAnsi="Cambria" w:cstheme="minorHAnsi"/>
          <w:b/>
          <w:bCs/>
          <w:sz w:val="24"/>
          <w:szCs w:val="24"/>
        </w:rPr>
        <w:t>ē</w:t>
      </w:r>
      <w:r w:rsidRPr="000201FE">
        <w:rPr>
          <w:rFonts w:ascii="Cambria" w:hAnsi="Cambria" w:cstheme="minorHAnsi"/>
          <w:b/>
          <w:bCs/>
          <w:sz w:val="24"/>
          <w:szCs w:val="24"/>
        </w:rPr>
        <w:t>gšana</w:t>
      </w:r>
    </w:p>
    <w:p w14:paraId="749D85C6" w14:textId="77777777" w:rsidR="00E246EA" w:rsidRPr="000201FE" w:rsidRDefault="00E246EA" w:rsidP="00E246EA">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0201FE">
        <w:rPr>
          <w:rFonts w:ascii="Cambria" w:hAnsi="Cambria" w:cstheme="minorHAnsi"/>
          <w:sz w:val="24"/>
          <w:szCs w:val="24"/>
        </w:rPr>
        <w:t xml:space="preserve">22. </w:t>
      </w:r>
      <w:r w:rsidRPr="000201FE">
        <w:rPr>
          <w:rFonts w:ascii="Cambria" w:hAnsi="Cambria" w:cstheme="minorHAnsi"/>
          <w:color w:val="000000"/>
          <w:sz w:val="24"/>
          <w:szCs w:val="24"/>
        </w:rPr>
        <w:t xml:space="preserve">Pēc nosolītās cenas pilnīgas samaksas un </w:t>
      </w:r>
      <w:r w:rsidRPr="000201FE">
        <w:rPr>
          <w:rFonts w:ascii="Cambria" w:hAnsi="Cambria" w:cstheme="minorHAnsi"/>
          <w:sz w:val="24"/>
          <w:szCs w:val="24"/>
        </w:rPr>
        <w:t xml:space="preserve">Kokneses  novada domes </w:t>
      </w:r>
      <w:r w:rsidRPr="000201FE">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0201FE">
        <w:rPr>
          <w:rFonts w:ascii="Cambria" w:hAnsi="Cambria" w:cstheme="minorHAnsi"/>
          <w:sz w:val="24"/>
          <w:szCs w:val="24"/>
        </w:rPr>
        <w:t xml:space="preserve">retendentu, kurš atzīts par nosolītāju  un nomaksājis visu pirkuma summu. </w:t>
      </w:r>
    </w:p>
    <w:p w14:paraId="5A21E827" w14:textId="77777777" w:rsidR="00E246EA" w:rsidRPr="000201FE" w:rsidRDefault="00E246EA" w:rsidP="00E246EA">
      <w:pPr>
        <w:pStyle w:val="ListParagraph1"/>
        <w:autoSpaceDE w:val="0"/>
        <w:autoSpaceDN w:val="0"/>
        <w:adjustRightInd w:val="0"/>
        <w:spacing w:after="0" w:line="240" w:lineRule="auto"/>
        <w:ind w:left="0" w:right="-874" w:firstLine="720"/>
        <w:jc w:val="both"/>
        <w:rPr>
          <w:rFonts w:ascii="Cambria" w:eastAsia="TimesNewRoman" w:hAnsi="Cambria" w:cstheme="minorHAnsi"/>
          <w:sz w:val="24"/>
          <w:szCs w:val="24"/>
        </w:rPr>
      </w:pPr>
      <w:r w:rsidRPr="000201FE">
        <w:rPr>
          <w:rFonts w:ascii="Cambria" w:hAnsi="Cambria" w:cstheme="minorHAnsi"/>
          <w:sz w:val="24"/>
          <w:szCs w:val="24"/>
        </w:rPr>
        <w:t xml:space="preserve">23. </w:t>
      </w:r>
      <w:r w:rsidRPr="000201FE">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61D3F74F" w14:textId="77777777" w:rsidR="00E246EA" w:rsidRPr="000201FE" w:rsidRDefault="00E246EA" w:rsidP="00E246EA">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0201FE">
        <w:rPr>
          <w:rFonts w:ascii="Cambria" w:hAnsi="Cambria" w:cstheme="minorHAnsi"/>
          <w:sz w:val="24"/>
          <w:szCs w:val="24"/>
        </w:rPr>
        <w:t>24. Strīdus, kas radušies sakarā ar šo noteikumu piemērošanu, izšķir Kokneses novada dome, viena mēneša laikā no notikušās izsoles.</w:t>
      </w:r>
    </w:p>
    <w:p w14:paraId="1BC3750F" w14:textId="77777777" w:rsidR="00E246EA" w:rsidRPr="000201FE" w:rsidRDefault="00E246EA" w:rsidP="00E246EA">
      <w:pPr>
        <w:spacing w:after="0" w:line="240" w:lineRule="auto"/>
        <w:jc w:val="center"/>
        <w:rPr>
          <w:rFonts w:ascii="Cambria" w:hAnsi="Cambria" w:cstheme="minorHAnsi"/>
          <w:b/>
          <w:bCs/>
          <w:sz w:val="24"/>
          <w:szCs w:val="24"/>
        </w:rPr>
      </w:pPr>
    </w:p>
    <w:p w14:paraId="346E6E62" w14:textId="77777777" w:rsidR="00E246EA" w:rsidRPr="000201FE" w:rsidRDefault="00E246EA" w:rsidP="00E246EA">
      <w:pPr>
        <w:spacing w:after="0" w:line="240" w:lineRule="auto"/>
        <w:ind w:right="-482"/>
        <w:jc w:val="center"/>
        <w:rPr>
          <w:rFonts w:ascii="Cambria" w:hAnsi="Cambria" w:cstheme="minorHAnsi"/>
          <w:b/>
          <w:bCs/>
          <w:sz w:val="24"/>
          <w:szCs w:val="24"/>
        </w:rPr>
      </w:pPr>
    </w:p>
    <w:p w14:paraId="5B2E7839" w14:textId="77777777" w:rsidR="00E246EA" w:rsidRPr="000201FE" w:rsidRDefault="00E246EA" w:rsidP="00E246EA">
      <w:pPr>
        <w:spacing w:after="0" w:line="240" w:lineRule="auto"/>
        <w:jc w:val="center"/>
        <w:rPr>
          <w:rFonts w:ascii="Cambria" w:hAnsi="Cambria" w:cstheme="minorHAnsi"/>
          <w:b/>
          <w:bCs/>
          <w:sz w:val="24"/>
          <w:szCs w:val="24"/>
        </w:rPr>
      </w:pPr>
      <w:r w:rsidRPr="000201FE">
        <w:rPr>
          <w:rFonts w:ascii="Cambria" w:hAnsi="Cambria" w:cstheme="minorHAnsi"/>
          <w:b/>
          <w:bCs/>
          <w:sz w:val="24"/>
          <w:szCs w:val="24"/>
        </w:rPr>
        <w:lastRenderedPageBreak/>
        <w:t>1</w:t>
      </w:r>
      <w:r>
        <w:rPr>
          <w:rFonts w:ascii="Cambria" w:hAnsi="Cambria" w:cstheme="minorHAnsi"/>
          <w:b/>
          <w:bCs/>
          <w:sz w:val="24"/>
          <w:szCs w:val="24"/>
        </w:rPr>
        <w:t>1</w:t>
      </w:r>
      <w:r w:rsidRPr="000201FE">
        <w:rPr>
          <w:rFonts w:ascii="Cambria" w:hAnsi="Cambria" w:cstheme="minorHAnsi"/>
          <w:b/>
          <w:bCs/>
          <w:sz w:val="24"/>
          <w:szCs w:val="24"/>
        </w:rPr>
        <w:t>.2</w:t>
      </w:r>
    </w:p>
    <w:p w14:paraId="20C70CE2" w14:textId="77777777" w:rsidR="00E246EA" w:rsidRPr="000201FE" w:rsidRDefault="00E246EA" w:rsidP="00E246EA">
      <w:pPr>
        <w:spacing w:after="0" w:line="240" w:lineRule="auto"/>
        <w:jc w:val="center"/>
        <w:rPr>
          <w:rFonts w:ascii="Cambria" w:hAnsi="Cambria" w:cstheme="minorHAnsi"/>
          <w:b/>
          <w:bCs/>
          <w:sz w:val="24"/>
          <w:szCs w:val="24"/>
        </w:rPr>
      </w:pPr>
      <w:r w:rsidRPr="000201FE">
        <w:rPr>
          <w:rFonts w:ascii="Cambria" w:hAnsi="Cambria" w:cstheme="minorHAnsi"/>
          <w:b/>
          <w:bCs/>
          <w:sz w:val="24"/>
          <w:szCs w:val="24"/>
        </w:rPr>
        <w:t xml:space="preserve">Par nekustamā īpašuma </w:t>
      </w:r>
      <w:r w:rsidRPr="000201FE">
        <w:rPr>
          <w:rFonts w:ascii="Cambria" w:hAnsi="Cambria"/>
          <w:b/>
          <w:sz w:val="24"/>
          <w:szCs w:val="24"/>
        </w:rPr>
        <w:t xml:space="preserve"> “Kalni” Kokneses</w:t>
      </w:r>
      <w:r w:rsidRPr="000201FE">
        <w:rPr>
          <w:rFonts w:ascii="Cambria" w:hAnsi="Cambria" w:cstheme="minorHAnsi"/>
          <w:b/>
          <w:bCs/>
          <w:sz w:val="24"/>
          <w:szCs w:val="24"/>
        </w:rPr>
        <w:t xml:space="preserve"> pagastā  izsoli</w:t>
      </w:r>
    </w:p>
    <w:p w14:paraId="0F45FC57" w14:textId="77777777" w:rsidR="00E246EA" w:rsidRPr="000201FE" w:rsidRDefault="00E246EA" w:rsidP="00E246EA">
      <w:pPr>
        <w:spacing w:after="0" w:line="240" w:lineRule="auto"/>
        <w:jc w:val="center"/>
        <w:rPr>
          <w:rFonts w:ascii="Cambria" w:hAnsi="Cambria" w:cstheme="minorHAnsi"/>
          <w:b/>
          <w:bCs/>
          <w:sz w:val="24"/>
          <w:szCs w:val="24"/>
        </w:rPr>
      </w:pPr>
      <w:r w:rsidRPr="000201FE">
        <w:rPr>
          <w:rFonts w:ascii="Cambria" w:hAnsi="Cambria" w:cstheme="minorHAnsi"/>
          <w:b/>
          <w:bCs/>
          <w:sz w:val="24"/>
          <w:szCs w:val="24"/>
        </w:rPr>
        <w:t xml:space="preserve">_____________________________________________________________________________________________ </w:t>
      </w:r>
    </w:p>
    <w:p w14:paraId="0AEE5EF7" w14:textId="77777777" w:rsidR="00E246EA" w:rsidRDefault="00E246EA" w:rsidP="00E246EA">
      <w:pPr>
        <w:spacing w:after="0" w:line="240" w:lineRule="auto"/>
        <w:ind w:right="-874" w:firstLine="720"/>
        <w:jc w:val="both"/>
        <w:rPr>
          <w:rFonts w:ascii="Cambria" w:hAnsi="Cambria" w:cstheme="minorHAnsi"/>
          <w:sz w:val="24"/>
          <w:szCs w:val="24"/>
        </w:rPr>
      </w:pPr>
    </w:p>
    <w:p w14:paraId="75BDD689" w14:textId="77777777" w:rsidR="00E246EA" w:rsidRPr="000201FE" w:rsidRDefault="00E246EA" w:rsidP="00E246EA">
      <w:pPr>
        <w:spacing w:after="0" w:line="240" w:lineRule="auto"/>
        <w:ind w:right="-382" w:firstLine="720"/>
        <w:jc w:val="both"/>
        <w:rPr>
          <w:rFonts w:ascii="Cambria" w:hAnsi="Cambria" w:cstheme="minorHAnsi"/>
          <w:sz w:val="24"/>
          <w:szCs w:val="24"/>
        </w:rPr>
      </w:pPr>
      <w:r w:rsidRPr="000201FE">
        <w:rPr>
          <w:rFonts w:ascii="Cambria" w:hAnsi="Cambria" w:cstheme="minorHAnsi"/>
          <w:sz w:val="24"/>
          <w:szCs w:val="24"/>
        </w:rPr>
        <w:t xml:space="preserve">Nekustamā īpašuma </w:t>
      </w:r>
      <w:r w:rsidRPr="000201FE">
        <w:rPr>
          <w:rFonts w:ascii="Cambria" w:hAnsi="Cambria"/>
          <w:bCs/>
          <w:sz w:val="24"/>
          <w:szCs w:val="24"/>
        </w:rPr>
        <w:t>“Kalni”</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pagastā, Kokneses novadā, </w:t>
      </w:r>
      <w:r w:rsidRPr="000201FE">
        <w:rPr>
          <w:rFonts w:ascii="Cambria" w:hAnsi="Cambria"/>
          <w:bCs/>
          <w:sz w:val="24"/>
          <w:szCs w:val="24"/>
        </w:rPr>
        <w:t>ar kadastra numuru 3260 005 0089</w:t>
      </w:r>
      <w:r w:rsidRPr="000201FE">
        <w:rPr>
          <w:rFonts w:ascii="Cambria" w:hAnsi="Cambria"/>
          <w:b/>
          <w:sz w:val="24"/>
          <w:szCs w:val="24"/>
        </w:rPr>
        <w:t xml:space="preserve"> </w:t>
      </w:r>
      <w:r w:rsidRPr="000201FE">
        <w:rPr>
          <w:rFonts w:ascii="Cambria" w:hAnsi="Cambria"/>
          <w:sz w:val="24"/>
          <w:szCs w:val="24"/>
        </w:rPr>
        <w:t xml:space="preserve">platība ir 1,44 ha. Īpašums sastāv no zemes vienības ar kadastra apzīmējumu </w:t>
      </w:r>
      <w:r w:rsidRPr="000201FE">
        <w:rPr>
          <w:rFonts w:ascii="Cambria" w:hAnsi="Cambria"/>
          <w:bCs/>
          <w:sz w:val="24"/>
          <w:szCs w:val="24"/>
        </w:rPr>
        <w:t>3260 005 0089</w:t>
      </w:r>
      <w:r w:rsidRPr="000201FE">
        <w:rPr>
          <w:rFonts w:ascii="Cambria" w:hAnsi="Cambria"/>
          <w:b/>
          <w:sz w:val="24"/>
          <w:szCs w:val="24"/>
        </w:rPr>
        <w:t xml:space="preserve"> </w:t>
      </w:r>
      <w:r w:rsidRPr="000201FE">
        <w:rPr>
          <w:rFonts w:ascii="Cambria" w:hAnsi="Cambria"/>
          <w:sz w:val="24"/>
          <w:szCs w:val="24"/>
        </w:rPr>
        <w:t xml:space="preserve">1,44 ha platībā </w:t>
      </w:r>
      <w:r w:rsidRPr="000201FE">
        <w:rPr>
          <w:rFonts w:ascii="Cambria" w:hAnsi="Cambria" w:cstheme="minorHAnsi"/>
          <w:sz w:val="24"/>
          <w:szCs w:val="24"/>
        </w:rPr>
        <w:t>ar galveno zemes lietošanas mērķi -  lauksaimniecības zeme   kods 0101.</w:t>
      </w:r>
    </w:p>
    <w:p w14:paraId="0EDC3770" w14:textId="77777777" w:rsidR="00E246EA" w:rsidRPr="000201FE" w:rsidRDefault="00E246EA" w:rsidP="00E246EA">
      <w:pPr>
        <w:spacing w:after="0" w:line="240" w:lineRule="auto"/>
        <w:ind w:right="-382" w:firstLine="720"/>
        <w:jc w:val="both"/>
        <w:rPr>
          <w:rFonts w:ascii="Cambria" w:hAnsi="Cambria" w:cstheme="minorHAnsi"/>
          <w:sz w:val="24"/>
          <w:szCs w:val="24"/>
        </w:rPr>
      </w:pPr>
      <w:r w:rsidRPr="000201FE">
        <w:rPr>
          <w:rFonts w:ascii="Cambria" w:hAnsi="Cambria" w:cstheme="minorHAnsi"/>
          <w:sz w:val="24"/>
          <w:szCs w:val="24"/>
        </w:rPr>
        <w:t xml:space="preserve">Nekustamais īpašums ar kadastra Nr. </w:t>
      </w:r>
      <w:r w:rsidRPr="000201FE">
        <w:rPr>
          <w:rFonts w:ascii="Cambria" w:hAnsi="Cambria"/>
          <w:bCs/>
          <w:sz w:val="24"/>
          <w:szCs w:val="24"/>
        </w:rPr>
        <w:t>3260 005 0089</w:t>
      </w:r>
      <w:r w:rsidRPr="000201FE">
        <w:rPr>
          <w:rFonts w:ascii="Cambria" w:hAnsi="Cambria"/>
          <w:b/>
          <w:sz w:val="24"/>
          <w:szCs w:val="24"/>
        </w:rPr>
        <w:t xml:space="preserve"> </w:t>
      </w:r>
      <w:r w:rsidRPr="000201FE">
        <w:rPr>
          <w:rFonts w:ascii="Cambria" w:hAnsi="Cambria"/>
          <w:bCs/>
          <w:sz w:val="24"/>
          <w:szCs w:val="24"/>
        </w:rPr>
        <w:t>“Kalni”</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pagastā, Kokneses novadā, zemesgrāmatā reģistrēts uz Kokneses novada domes vārda Kokneses pagasta zemesgrāmatas nodalījumā Nr. 100000609110. </w:t>
      </w:r>
    </w:p>
    <w:p w14:paraId="31478C4B" w14:textId="77777777" w:rsidR="00E246EA" w:rsidRPr="000201FE" w:rsidRDefault="00E246EA" w:rsidP="00E246EA">
      <w:pPr>
        <w:spacing w:after="0" w:line="240" w:lineRule="auto"/>
        <w:ind w:right="-382" w:firstLine="720"/>
        <w:jc w:val="both"/>
        <w:rPr>
          <w:rFonts w:ascii="Cambria" w:hAnsi="Cambria" w:cstheme="minorHAnsi"/>
          <w:sz w:val="24"/>
          <w:szCs w:val="24"/>
        </w:rPr>
      </w:pPr>
      <w:r w:rsidRPr="000201FE">
        <w:rPr>
          <w:rFonts w:ascii="Cambria" w:hAnsi="Cambria" w:cstheme="minorHAnsi"/>
          <w:sz w:val="24"/>
          <w:szCs w:val="24"/>
        </w:rPr>
        <w:t xml:space="preserve"> Lai minēto nekustamo īpašumu varētu atsavināt, tika veikta nekustamā īpašuma sertificēta vērtēšana. </w:t>
      </w:r>
    </w:p>
    <w:p w14:paraId="20DDF376" w14:textId="77777777" w:rsidR="00E246EA" w:rsidRPr="000201FE" w:rsidRDefault="00E246EA" w:rsidP="00E246EA">
      <w:pPr>
        <w:spacing w:after="0" w:line="240" w:lineRule="auto"/>
        <w:ind w:right="-382" w:firstLine="720"/>
        <w:jc w:val="both"/>
        <w:rPr>
          <w:rFonts w:ascii="Cambria" w:hAnsi="Cambria" w:cstheme="minorHAnsi"/>
          <w:sz w:val="24"/>
          <w:szCs w:val="24"/>
        </w:rPr>
      </w:pPr>
      <w:r w:rsidRPr="000201FE">
        <w:rPr>
          <w:rFonts w:ascii="Cambria" w:hAnsi="Cambria" w:cstheme="minorHAnsi"/>
          <w:sz w:val="24"/>
          <w:szCs w:val="24"/>
        </w:rPr>
        <w:t xml:space="preserve">Kokneses novada domes Mantas vērtēšanas un objektu apsekošanas komisija, ņemot vērā Publiskas personas mantas atsavināšanas likumu un sertificētā vērtētāja vērtējumu, nekustamajam īpašumam ar kadastra Nr. </w:t>
      </w:r>
      <w:r w:rsidRPr="000201FE">
        <w:rPr>
          <w:rFonts w:ascii="Cambria" w:hAnsi="Cambria"/>
          <w:bCs/>
          <w:sz w:val="24"/>
          <w:szCs w:val="24"/>
        </w:rPr>
        <w:t>3260 005 0089</w:t>
      </w:r>
      <w:r w:rsidRPr="000201FE">
        <w:rPr>
          <w:rFonts w:ascii="Cambria" w:hAnsi="Cambria"/>
          <w:b/>
          <w:sz w:val="24"/>
          <w:szCs w:val="24"/>
        </w:rPr>
        <w:t xml:space="preserve"> </w:t>
      </w:r>
      <w:r w:rsidRPr="000201FE">
        <w:rPr>
          <w:rFonts w:ascii="Cambria" w:hAnsi="Cambria"/>
          <w:bCs/>
          <w:sz w:val="24"/>
          <w:szCs w:val="24"/>
        </w:rPr>
        <w:t>“Kalni”</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noteikusi nosacīto atsavināšanas cenu </w:t>
      </w:r>
      <w:r w:rsidRPr="000201FE">
        <w:rPr>
          <w:rFonts w:ascii="Cambria" w:hAnsi="Cambria" w:cstheme="minorHAnsi"/>
          <w:bCs/>
          <w:sz w:val="24"/>
          <w:szCs w:val="24"/>
        </w:rPr>
        <w:t xml:space="preserve">3940,00 </w:t>
      </w:r>
      <w:proofErr w:type="spellStart"/>
      <w:r w:rsidRPr="000201FE">
        <w:rPr>
          <w:rFonts w:ascii="Cambria" w:hAnsi="Cambria" w:cstheme="minorHAnsi"/>
          <w:bCs/>
          <w:i/>
          <w:sz w:val="24"/>
          <w:szCs w:val="24"/>
        </w:rPr>
        <w:t>euro</w:t>
      </w:r>
      <w:proofErr w:type="spellEnd"/>
      <w:r w:rsidRPr="000201FE">
        <w:rPr>
          <w:rFonts w:ascii="Cambria" w:hAnsi="Cambria" w:cstheme="minorHAnsi"/>
          <w:sz w:val="24"/>
          <w:szCs w:val="24"/>
        </w:rPr>
        <w:t xml:space="preserve"> </w:t>
      </w:r>
      <w:r w:rsidRPr="000201FE">
        <w:rPr>
          <w:rFonts w:ascii="Cambria" w:hAnsi="Cambria" w:cstheme="minorHAnsi"/>
          <w:i/>
          <w:iCs/>
          <w:sz w:val="24"/>
          <w:szCs w:val="24"/>
        </w:rPr>
        <w:t>(trīs tūkstoši deviņi</w:t>
      </w:r>
      <w:r w:rsidRPr="000201FE">
        <w:rPr>
          <w:rFonts w:ascii="Cambria" w:hAnsi="Cambria" w:cstheme="minorHAnsi"/>
          <w:i/>
          <w:sz w:val="24"/>
          <w:szCs w:val="24"/>
        </w:rPr>
        <w:t xml:space="preserve"> simti četrdesmit </w:t>
      </w:r>
      <w:proofErr w:type="spellStart"/>
      <w:r w:rsidRPr="000201FE">
        <w:rPr>
          <w:rFonts w:ascii="Cambria" w:hAnsi="Cambria" w:cstheme="minorHAnsi"/>
          <w:i/>
          <w:sz w:val="24"/>
          <w:szCs w:val="24"/>
        </w:rPr>
        <w:t>euro</w:t>
      </w:r>
      <w:proofErr w:type="spellEnd"/>
      <w:r w:rsidRPr="000201FE">
        <w:rPr>
          <w:rFonts w:ascii="Cambria" w:hAnsi="Cambria" w:cstheme="minorHAnsi"/>
          <w:i/>
          <w:sz w:val="24"/>
          <w:szCs w:val="24"/>
        </w:rPr>
        <w:t xml:space="preserve"> 00 centi</w:t>
      </w:r>
      <w:r w:rsidRPr="000201FE">
        <w:rPr>
          <w:rFonts w:ascii="Cambria" w:hAnsi="Cambria" w:cstheme="minorHAnsi"/>
          <w:sz w:val="24"/>
          <w:szCs w:val="24"/>
        </w:rPr>
        <w:t>).</w:t>
      </w:r>
    </w:p>
    <w:p w14:paraId="7DD1C404" w14:textId="77777777" w:rsidR="00E246EA" w:rsidRDefault="00E246EA" w:rsidP="00E246EA">
      <w:pPr>
        <w:spacing w:after="0" w:line="240" w:lineRule="auto"/>
        <w:ind w:right="-382" w:firstLine="720"/>
        <w:jc w:val="both"/>
        <w:rPr>
          <w:rFonts w:ascii="Cambria" w:hAnsi="Cambria"/>
          <w:sz w:val="24"/>
          <w:szCs w:val="24"/>
        </w:rPr>
      </w:pPr>
      <w:r w:rsidRPr="000201FE">
        <w:rPr>
          <w:rFonts w:ascii="Cambria" w:hAnsi="Cambria" w:cstheme="minorHAnsi"/>
          <w:sz w:val="24"/>
          <w:szCs w:val="24"/>
        </w:rPr>
        <w:t xml:space="preserve">Pamatojoties uz minēto un saskaņā ar Publiskas personas mantas atsavināšanas likuma 3. panta pirmās daļas 1. 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24.02.2021. ieteikumu, </w:t>
      </w:r>
      <w:r>
        <w:rPr>
          <w:rFonts w:ascii="Cambria" w:hAnsi="Cambria"/>
          <w:sz w:val="24"/>
          <w:szCs w:val="24"/>
        </w:rPr>
        <w:t>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11</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xml:space="preserve">,  Aigars Kalniņš, Dāvis Kalniņš, Pēteris Keišs, Rihards Krauklis, Raina Līcīte,  Edgars </w:t>
      </w:r>
      <w:proofErr w:type="spellStart"/>
      <w:r w:rsidRPr="00215B8A">
        <w:rPr>
          <w:rFonts w:ascii="Cambria" w:hAnsi="Cambria"/>
          <w:sz w:val="24"/>
          <w:szCs w:val="24"/>
        </w:rPr>
        <w:t>Mikāls</w:t>
      </w:r>
      <w:proofErr w:type="spellEnd"/>
      <w:r w:rsidRPr="00215B8A">
        <w:rPr>
          <w:rFonts w:ascii="Cambria" w:hAnsi="Cambria"/>
          <w:sz w:val="24"/>
          <w:szCs w:val="24"/>
        </w:rPr>
        <w:t>, Jānis Liepiņš,  Māris Reinbergs,  Ziedonis Vilde , Dainis Vingris), P</w:t>
      </w:r>
      <w:r w:rsidRPr="00215B8A">
        <w:rPr>
          <w:rFonts w:ascii="Cambria" w:hAnsi="Cambria" w:cs="Times New Roman"/>
          <w:sz w:val="24"/>
          <w:szCs w:val="24"/>
        </w:rPr>
        <w:t xml:space="preserve">RET-nav, ATTURAS-nav, </w:t>
      </w:r>
      <w:r>
        <w:rPr>
          <w:rFonts w:ascii="Cambria" w:hAnsi="Cambria" w:cs="Times New Roman"/>
          <w:sz w:val="24"/>
          <w:szCs w:val="24"/>
        </w:rPr>
        <w:t xml:space="preserve"> Jānis Krūmiņš, Jānis Miezītis balsojumā nepiedalās, </w:t>
      </w:r>
      <w:r w:rsidRPr="00215B8A">
        <w:rPr>
          <w:rFonts w:ascii="Cambria" w:hAnsi="Cambria" w:cs="Times New Roman"/>
          <w:sz w:val="24"/>
          <w:szCs w:val="24"/>
        </w:rPr>
        <w:t>Kokneses novada dome NOLEMJ</w:t>
      </w:r>
      <w:r>
        <w:rPr>
          <w:rFonts w:ascii="Cambria" w:hAnsi="Cambria" w:cs="Times New Roman"/>
          <w:sz w:val="24"/>
          <w:szCs w:val="24"/>
        </w:rPr>
        <w:t>:</w:t>
      </w:r>
    </w:p>
    <w:p w14:paraId="7359B899" w14:textId="77777777" w:rsidR="00E246EA" w:rsidRPr="000201FE" w:rsidRDefault="00E246EA" w:rsidP="00E246EA">
      <w:pPr>
        <w:spacing w:after="0" w:line="240" w:lineRule="auto"/>
        <w:ind w:right="-382" w:firstLine="720"/>
        <w:jc w:val="both"/>
        <w:rPr>
          <w:rFonts w:ascii="Cambria" w:hAnsi="Cambria" w:cstheme="minorHAnsi"/>
          <w:sz w:val="24"/>
          <w:szCs w:val="24"/>
        </w:rPr>
      </w:pPr>
    </w:p>
    <w:p w14:paraId="540BBC31" w14:textId="77777777" w:rsidR="00E246EA" w:rsidRPr="000201FE" w:rsidRDefault="00E246EA" w:rsidP="00E246EA">
      <w:pPr>
        <w:spacing w:after="0" w:line="240" w:lineRule="auto"/>
        <w:ind w:right="-382" w:firstLine="720"/>
        <w:jc w:val="both"/>
        <w:rPr>
          <w:rFonts w:ascii="Cambria" w:hAnsi="Cambria" w:cstheme="minorHAnsi"/>
          <w:sz w:val="24"/>
          <w:szCs w:val="24"/>
        </w:rPr>
      </w:pPr>
      <w:r w:rsidRPr="000201FE">
        <w:rPr>
          <w:rFonts w:ascii="Cambria" w:hAnsi="Cambria" w:cstheme="minorHAnsi"/>
          <w:b/>
          <w:sz w:val="24"/>
          <w:szCs w:val="24"/>
        </w:rPr>
        <w:t>1. Pārdot atklātā izsolē</w:t>
      </w:r>
      <w:r w:rsidRPr="000201FE">
        <w:rPr>
          <w:rFonts w:ascii="Cambria" w:hAnsi="Cambria" w:cstheme="minorHAnsi"/>
          <w:sz w:val="24"/>
          <w:szCs w:val="24"/>
        </w:rPr>
        <w:t xml:space="preserve"> ar augšupejošu soli Kokneses novada domei piederošo </w:t>
      </w:r>
      <w:r w:rsidRPr="000201FE">
        <w:rPr>
          <w:rFonts w:ascii="Cambria" w:hAnsi="Cambria" w:cstheme="minorHAnsi"/>
          <w:bCs/>
          <w:sz w:val="24"/>
          <w:szCs w:val="24"/>
        </w:rPr>
        <w:t xml:space="preserve"> </w:t>
      </w:r>
      <w:r w:rsidRPr="000201FE">
        <w:rPr>
          <w:rFonts w:ascii="Cambria" w:hAnsi="Cambria" w:cstheme="minorHAnsi"/>
          <w:b/>
          <w:bCs/>
          <w:sz w:val="24"/>
          <w:szCs w:val="24"/>
        </w:rPr>
        <w:t>nekustamo īpašumu</w:t>
      </w:r>
      <w:r w:rsidRPr="000201FE">
        <w:rPr>
          <w:rFonts w:ascii="Cambria" w:hAnsi="Cambria" w:cstheme="minorHAnsi"/>
          <w:sz w:val="24"/>
          <w:szCs w:val="24"/>
        </w:rPr>
        <w:t xml:space="preserve"> ar kadastra Nr. </w:t>
      </w:r>
      <w:r w:rsidRPr="000201FE">
        <w:rPr>
          <w:rFonts w:ascii="Cambria" w:hAnsi="Cambria"/>
          <w:bCs/>
          <w:sz w:val="24"/>
          <w:szCs w:val="24"/>
        </w:rPr>
        <w:t>3260 005 0089</w:t>
      </w:r>
      <w:r w:rsidRPr="000201FE">
        <w:rPr>
          <w:rFonts w:ascii="Cambria" w:hAnsi="Cambria"/>
          <w:b/>
          <w:sz w:val="24"/>
          <w:szCs w:val="24"/>
        </w:rPr>
        <w:t xml:space="preserve"> “Kalni”</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kas sastāv no viena zemes gabala ar kadastra apzīmējumu </w:t>
      </w:r>
      <w:r w:rsidRPr="000201FE">
        <w:rPr>
          <w:rFonts w:ascii="Cambria" w:hAnsi="Cambria"/>
          <w:bCs/>
          <w:sz w:val="24"/>
          <w:szCs w:val="24"/>
        </w:rPr>
        <w:t>3260 005 0089</w:t>
      </w:r>
      <w:r w:rsidRPr="000201FE">
        <w:rPr>
          <w:rFonts w:ascii="Cambria" w:hAnsi="Cambria"/>
          <w:b/>
          <w:sz w:val="24"/>
          <w:szCs w:val="24"/>
        </w:rPr>
        <w:t xml:space="preserve"> </w:t>
      </w:r>
      <w:r w:rsidRPr="000201FE">
        <w:rPr>
          <w:rFonts w:ascii="Cambria" w:hAnsi="Cambria" w:cstheme="minorHAnsi"/>
          <w:sz w:val="24"/>
          <w:szCs w:val="24"/>
        </w:rPr>
        <w:t xml:space="preserve">ar platību </w:t>
      </w:r>
      <w:r w:rsidRPr="000201FE">
        <w:rPr>
          <w:rFonts w:ascii="Cambria" w:hAnsi="Cambria" w:cstheme="minorHAnsi"/>
          <w:b/>
          <w:bCs/>
          <w:sz w:val="24"/>
          <w:szCs w:val="24"/>
        </w:rPr>
        <w:t>1,44</w:t>
      </w:r>
      <w:r w:rsidRPr="000201FE">
        <w:rPr>
          <w:rFonts w:ascii="Cambria" w:hAnsi="Cambria"/>
          <w:b/>
          <w:bCs/>
          <w:sz w:val="24"/>
          <w:szCs w:val="24"/>
        </w:rPr>
        <w:t xml:space="preserve"> ha</w:t>
      </w:r>
      <w:r w:rsidRPr="000201FE">
        <w:rPr>
          <w:rFonts w:ascii="Cambria" w:hAnsi="Cambria" w:cstheme="minorHAnsi"/>
          <w:sz w:val="24"/>
          <w:szCs w:val="24"/>
        </w:rPr>
        <w:t xml:space="preserve"> un galveno zemes lietošanas mērķi -  lauksaimniecības zeme   kods 0101.</w:t>
      </w:r>
    </w:p>
    <w:p w14:paraId="613F9251" w14:textId="77777777" w:rsidR="00E246EA" w:rsidRPr="000201FE" w:rsidRDefault="00E246EA" w:rsidP="00E246EA">
      <w:pPr>
        <w:pStyle w:val="Pamatteksts2"/>
        <w:spacing w:after="0" w:line="240" w:lineRule="auto"/>
        <w:ind w:right="-382" w:firstLine="720"/>
        <w:jc w:val="both"/>
        <w:rPr>
          <w:rFonts w:ascii="Cambria" w:hAnsi="Cambria" w:cstheme="minorHAnsi"/>
          <w:color w:val="000000"/>
          <w:sz w:val="24"/>
          <w:szCs w:val="24"/>
        </w:rPr>
      </w:pPr>
      <w:r w:rsidRPr="000201FE">
        <w:rPr>
          <w:rFonts w:ascii="Cambria" w:hAnsi="Cambria" w:cstheme="minorHAnsi"/>
          <w:b/>
          <w:sz w:val="24"/>
          <w:szCs w:val="24"/>
        </w:rPr>
        <w:t>2.</w:t>
      </w:r>
      <w:r w:rsidRPr="000201FE">
        <w:rPr>
          <w:rFonts w:ascii="Cambria" w:hAnsi="Cambria" w:cstheme="minorHAnsi"/>
          <w:sz w:val="24"/>
          <w:szCs w:val="24"/>
        </w:rPr>
        <w:t xml:space="preserve"> </w:t>
      </w:r>
      <w:r w:rsidRPr="000201FE">
        <w:rPr>
          <w:rFonts w:ascii="Cambria" w:hAnsi="Cambria" w:cstheme="minorHAnsi"/>
          <w:b/>
          <w:bCs/>
          <w:color w:val="000000"/>
          <w:sz w:val="24"/>
          <w:szCs w:val="24"/>
        </w:rPr>
        <w:t>Noteikt</w:t>
      </w:r>
      <w:r w:rsidRPr="000201FE">
        <w:rPr>
          <w:rFonts w:ascii="Cambria" w:hAnsi="Cambria" w:cstheme="minorHAnsi"/>
          <w:color w:val="000000"/>
          <w:sz w:val="24"/>
          <w:szCs w:val="24"/>
        </w:rPr>
        <w:t xml:space="preserve"> </w:t>
      </w:r>
      <w:r w:rsidRPr="000201FE">
        <w:rPr>
          <w:rFonts w:ascii="Cambria" w:hAnsi="Cambria" w:cstheme="minorHAnsi"/>
          <w:b/>
          <w:bCs/>
          <w:sz w:val="24"/>
          <w:szCs w:val="24"/>
        </w:rPr>
        <w:t>nekustamā īpašuma</w:t>
      </w:r>
      <w:r w:rsidRPr="000201FE">
        <w:rPr>
          <w:rFonts w:ascii="Cambria" w:hAnsi="Cambria" w:cstheme="minorHAnsi"/>
          <w:sz w:val="24"/>
          <w:szCs w:val="24"/>
        </w:rPr>
        <w:t xml:space="preserve"> ar kadastra Nr.</w:t>
      </w:r>
      <w:r w:rsidRPr="000201FE">
        <w:rPr>
          <w:rFonts w:ascii="Cambria" w:hAnsi="Cambria"/>
          <w:bCs/>
          <w:sz w:val="24"/>
          <w:szCs w:val="24"/>
        </w:rPr>
        <w:t xml:space="preserve"> 3260 005 0089</w:t>
      </w:r>
      <w:r w:rsidRPr="000201FE">
        <w:rPr>
          <w:rFonts w:ascii="Cambria" w:hAnsi="Cambria"/>
          <w:b/>
          <w:sz w:val="24"/>
          <w:szCs w:val="24"/>
        </w:rPr>
        <w:t xml:space="preserve"> “Kalni”</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pārdošanas  </w:t>
      </w:r>
      <w:r w:rsidRPr="000201FE">
        <w:rPr>
          <w:rFonts w:ascii="Cambria" w:hAnsi="Cambria" w:cstheme="minorHAnsi"/>
          <w:b/>
          <w:sz w:val="24"/>
          <w:szCs w:val="24"/>
        </w:rPr>
        <w:t>izsoles sākuma cenu 3940</w:t>
      </w:r>
      <w:r w:rsidRPr="000201FE">
        <w:rPr>
          <w:rFonts w:ascii="Cambria" w:hAnsi="Cambria" w:cstheme="minorHAnsi"/>
          <w:b/>
          <w:bCs/>
          <w:sz w:val="24"/>
          <w:szCs w:val="24"/>
        </w:rPr>
        <w:t xml:space="preserve">,00 </w:t>
      </w:r>
      <w:proofErr w:type="spellStart"/>
      <w:r w:rsidRPr="000201FE">
        <w:rPr>
          <w:rFonts w:ascii="Cambria" w:hAnsi="Cambria" w:cstheme="minorHAnsi"/>
          <w:b/>
          <w:bCs/>
          <w:i/>
          <w:sz w:val="24"/>
          <w:szCs w:val="24"/>
        </w:rPr>
        <w:t>euro</w:t>
      </w:r>
      <w:proofErr w:type="spellEnd"/>
      <w:r w:rsidRPr="000201FE">
        <w:rPr>
          <w:rFonts w:ascii="Cambria" w:hAnsi="Cambria" w:cstheme="minorHAnsi"/>
          <w:sz w:val="24"/>
          <w:szCs w:val="24"/>
        </w:rPr>
        <w:t xml:space="preserve"> </w:t>
      </w:r>
      <w:r w:rsidRPr="000201FE">
        <w:rPr>
          <w:rFonts w:ascii="Cambria" w:hAnsi="Cambria" w:cstheme="minorHAnsi"/>
          <w:i/>
          <w:iCs/>
          <w:sz w:val="24"/>
          <w:szCs w:val="24"/>
        </w:rPr>
        <w:t>(trīs tūkstoši deviņi</w:t>
      </w:r>
      <w:r w:rsidRPr="000201FE">
        <w:rPr>
          <w:rFonts w:ascii="Cambria" w:hAnsi="Cambria" w:cstheme="minorHAnsi"/>
          <w:i/>
          <w:sz w:val="24"/>
          <w:szCs w:val="24"/>
        </w:rPr>
        <w:t xml:space="preserve"> simti četrdesmit </w:t>
      </w:r>
      <w:proofErr w:type="spellStart"/>
      <w:r w:rsidRPr="000201FE">
        <w:rPr>
          <w:rFonts w:ascii="Cambria" w:hAnsi="Cambria" w:cstheme="minorHAnsi"/>
          <w:i/>
          <w:sz w:val="24"/>
          <w:szCs w:val="24"/>
        </w:rPr>
        <w:t>euro</w:t>
      </w:r>
      <w:proofErr w:type="spellEnd"/>
      <w:r w:rsidRPr="000201FE">
        <w:rPr>
          <w:rFonts w:ascii="Cambria" w:hAnsi="Cambria" w:cstheme="minorHAnsi"/>
          <w:i/>
          <w:sz w:val="24"/>
          <w:szCs w:val="24"/>
        </w:rPr>
        <w:t xml:space="preserve"> 00 centi</w:t>
      </w:r>
      <w:r w:rsidRPr="000201FE">
        <w:rPr>
          <w:rFonts w:ascii="Cambria" w:hAnsi="Cambria" w:cstheme="minorHAnsi"/>
          <w:sz w:val="24"/>
          <w:szCs w:val="24"/>
        </w:rPr>
        <w:t xml:space="preserve">).un </w:t>
      </w:r>
      <w:r w:rsidRPr="000201FE">
        <w:rPr>
          <w:rFonts w:ascii="Cambria" w:hAnsi="Cambria" w:cstheme="minorHAnsi"/>
          <w:b/>
          <w:bCs/>
          <w:sz w:val="24"/>
          <w:szCs w:val="24"/>
        </w:rPr>
        <w:t>izsoles soli</w:t>
      </w:r>
      <w:r w:rsidRPr="000201FE">
        <w:rPr>
          <w:rFonts w:ascii="Cambria" w:hAnsi="Cambria" w:cstheme="minorHAnsi"/>
          <w:sz w:val="24"/>
          <w:szCs w:val="24"/>
        </w:rPr>
        <w:t xml:space="preserve"> </w:t>
      </w:r>
      <w:r w:rsidRPr="000201FE">
        <w:rPr>
          <w:rFonts w:ascii="Cambria" w:hAnsi="Cambria" w:cstheme="minorHAnsi"/>
          <w:b/>
          <w:bCs/>
          <w:sz w:val="24"/>
          <w:szCs w:val="24"/>
        </w:rPr>
        <w:t xml:space="preserve">100 </w:t>
      </w:r>
      <w:proofErr w:type="spellStart"/>
      <w:r w:rsidRPr="000201FE">
        <w:rPr>
          <w:rFonts w:ascii="Cambria" w:hAnsi="Cambria" w:cstheme="minorHAnsi"/>
          <w:b/>
          <w:bCs/>
          <w:i/>
          <w:iCs/>
          <w:sz w:val="24"/>
          <w:szCs w:val="24"/>
        </w:rPr>
        <w:t>euro</w:t>
      </w:r>
      <w:proofErr w:type="spellEnd"/>
      <w:r w:rsidRPr="000201FE">
        <w:rPr>
          <w:rFonts w:ascii="Cambria" w:hAnsi="Cambria" w:cstheme="minorHAnsi"/>
          <w:sz w:val="24"/>
          <w:szCs w:val="24"/>
        </w:rPr>
        <w:t>(</w:t>
      </w:r>
      <w:r w:rsidRPr="000201FE">
        <w:rPr>
          <w:rFonts w:ascii="Cambria" w:hAnsi="Cambria" w:cstheme="minorHAnsi"/>
          <w:i/>
          <w:iCs/>
          <w:sz w:val="24"/>
          <w:szCs w:val="24"/>
        </w:rPr>
        <w:t xml:space="preserve">viens simts </w:t>
      </w:r>
      <w:proofErr w:type="spellStart"/>
      <w:r w:rsidRPr="000201FE">
        <w:rPr>
          <w:rFonts w:ascii="Cambria" w:hAnsi="Cambria" w:cstheme="minorHAnsi"/>
          <w:i/>
          <w:iCs/>
          <w:sz w:val="24"/>
          <w:szCs w:val="24"/>
        </w:rPr>
        <w:t>euro</w:t>
      </w:r>
      <w:proofErr w:type="spellEnd"/>
      <w:r w:rsidRPr="000201FE">
        <w:rPr>
          <w:rFonts w:ascii="Cambria" w:hAnsi="Cambria" w:cstheme="minorHAnsi"/>
          <w:sz w:val="24"/>
          <w:szCs w:val="24"/>
        </w:rPr>
        <w:t>).</w:t>
      </w:r>
    </w:p>
    <w:p w14:paraId="5EDD2A8E" w14:textId="77777777" w:rsidR="00E246EA" w:rsidRPr="000201FE" w:rsidRDefault="00E246EA" w:rsidP="00E246EA">
      <w:pPr>
        <w:pStyle w:val="Pamatteksts2"/>
        <w:spacing w:after="0" w:line="240" w:lineRule="auto"/>
        <w:ind w:right="-382"/>
        <w:jc w:val="both"/>
        <w:rPr>
          <w:rFonts w:ascii="Cambria" w:hAnsi="Cambria" w:cstheme="minorHAnsi"/>
          <w:sz w:val="24"/>
          <w:szCs w:val="24"/>
        </w:rPr>
      </w:pPr>
      <w:r w:rsidRPr="000201FE">
        <w:rPr>
          <w:rFonts w:ascii="Cambria" w:hAnsi="Cambria" w:cstheme="minorHAnsi"/>
          <w:sz w:val="24"/>
          <w:szCs w:val="24"/>
        </w:rPr>
        <w:tab/>
      </w:r>
      <w:r w:rsidRPr="000201FE">
        <w:rPr>
          <w:rFonts w:ascii="Cambria" w:hAnsi="Cambria" w:cstheme="minorHAnsi"/>
          <w:b/>
          <w:sz w:val="24"/>
          <w:szCs w:val="24"/>
        </w:rPr>
        <w:t>3.</w:t>
      </w:r>
      <w:r w:rsidRPr="000201FE">
        <w:rPr>
          <w:rFonts w:ascii="Cambria" w:hAnsi="Cambria" w:cstheme="minorHAnsi"/>
          <w:sz w:val="24"/>
          <w:szCs w:val="24"/>
        </w:rPr>
        <w:t xml:space="preserve"> </w:t>
      </w:r>
      <w:r w:rsidRPr="000201FE">
        <w:rPr>
          <w:rFonts w:ascii="Cambria" w:hAnsi="Cambria" w:cstheme="minorHAnsi"/>
          <w:b/>
          <w:bCs/>
          <w:sz w:val="24"/>
          <w:szCs w:val="24"/>
        </w:rPr>
        <w:t>Noteikt</w:t>
      </w:r>
      <w:r w:rsidRPr="000201FE">
        <w:rPr>
          <w:rFonts w:ascii="Cambria" w:hAnsi="Cambria" w:cstheme="minorHAnsi"/>
          <w:sz w:val="24"/>
          <w:szCs w:val="24"/>
        </w:rPr>
        <w:t xml:space="preserve">, ka izsolei var </w:t>
      </w:r>
      <w:r w:rsidRPr="000201FE">
        <w:rPr>
          <w:rFonts w:ascii="Cambria" w:hAnsi="Cambria" w:cstheme="minorHAnsi"/>
          <w:b/>
          <w:bCs/>
          <w:sz w:val="24"/>
          <w:szCs w:val="24"/>
        </w:rPr>
        <w:t>reģistrēties līdz 2021.gada 12.aprīļa  plkst.10.00</w:t>
      </w:r>
      <w:r w:rsidRPr="000201FE">
        <w:rPr>
          <w:rFonts w:ascii="Cambria" w:hAnsi="Cambria" w:cstheme="minorHAnsi"/>
          <w:sz w:val="24"/>
          <w:szCs w:val="24"/>
        </w:rPr>
        <w:t xml:space="preserve"> un , </w:t>
      </w:r>
      <w:r w:rsidRPr="000201FE">
        <w:rPr>
          <w:rFonts w:ascii="Cambria" w:hAnsi="Cambria" w:cstheme="minorHAnsi"/>
          <w:b/>
          <w:bCs/>
          <w:sz w:val="24"/>
          <w:szCs w:val="24"/>
        </w:rPr>
        <w:t>ka izsole notiks</w:t>
      </w:r>
      <w:r w:rsidRPr="000201FE">
        <w:rPr>
          <w:rFonts w:ascii="Cambria" w:hAnsi="Cambria" w:cstheme="minorHAnsi"/>
          <w:sz w:val="24"/>
          <w:szCs w:val="24"/>
        </w:rPr>
        <w:t xml:space="preserve"> </w:t>
      </w:r>
      <w:r w:rsidRPr="000201FE">
        <w:rPr>
          <w:rFonts w:ascii="Cambria" w:hAnsi="Cambria" w:cstheme="minorHAnsi"/>
          <w:b/>
          <w:sz w:val="24"/>
          <w:szCs w:val="24"/>
        </w:rPr>
        <w:t>2021.gada 13.aprīlī</w:t>
      </w:r>
      <w:r w:rsidRPr="000201FE">
        <w:rPr>
          <w:rFonts w:ascii="Cambria" w:hAnsi="Cambria" w:cstheme="minorHAnsi"/>
          <w:b/>
          <w:bCs/>
          <w:sz w:val="24"/>
          <w:szCs w:val="24"/>
        </w:rPr>
        <w:t xml:space="preserve"> plkst.11.00,</w:t>
      </w:r>
      <w:r w:rsidRPr="000201FE">
        <w:rPr>
          <w:rFonts w:ascii="Cambria" w:hAnsi="Cambria" w:cstheme="minorHAnsi"/>
          <w:sz w:val="24"/>
          <w:szCs w:val="24"/>
        </w:rPr>
        <w:t xml:space="preserve"> Kokneses novada domes administrācijas ēkas 1. stāva  lielajā zālē, Melioratoru ielā 1, Koknesē, Kokneses pagastā, Kokneses novadā. </w:t>
      </w:r>
    </w:p>
    <w:p w14:paraId="65B67076" w14:textId="77777777" w:rsidR="00E246EA" w:rsidRPr="000201FE" w:rsidRDefault="00E246EA" w:rsidP="00E246EA">
      <w:pPr>
        <w:pStyle w:val="Pamatteksts2"/>
        <w:spacing w:after="0" w:line="240" w:lineRule="auto"/>
        <w:ind w:right="-382" w:firstLine="720"/>
        <w:jc w:val="both"/>
        <w:rPr>
          <w:rFonts w:ascii="Cambria" w:hAnsi="Cambria" w:cstheme="minorHAnsi"/>
          <w:sz w:val="24"/>
          <w:szCs w:val="24"/>
        </w:rPr>
      </w:pPr>
      <w:r w:rsidRPr="000201FE">
        <w:rPr>
          <w:rFonts w:ascii="Cambria" w:hAnsi="Cambria" w:cstheme="minorHAnsi"/>
          <w:b/>
          <w:sz w:val="24"/>
          <w:szCs w:val="24"/>
        </w:rPr>
        <w:t>4.</w:t>
      </w:r>
      <w:r w:rsidRPr="000201FE">
        <w:rPr>
          <w:rFonts w:ascii="Cambria" w:hAnsi="Cambria" w:cstheme="minorHAnsi"/>
          <w:sz w:val="24"/>
          <w:szCs w:val="24"/>
        </w:rPr>
        <w:t xml:space="preserve"> </w:t>
      </w:r>
      <w:r w:rsidRPr="000201FE">
        <w:rPr>
          <w:rFonts w:ascii="Cambria" w:hAnsi="Cambria" w:cstheme="minorHAnsi"/>
          <w:b/>
          <w:sz w:val="24"/>
          <w:szCs w:val="24"/>
        </w:rPr>
        <w:t>Apstiprināt</w:t>
      </w:r>
      <w:r w:rsidRPr="000201FE">
        <w:rPr>
          <w:rFonts w:ascii="Cambria" w:hAnsi="Cambria" w:cstheme="minorHAnsi"/>
          <w:sz w:val="24"/>
          <w:szCs w:val="24"/>
        </w:rPr>
        <w:t xml:space="preserve"> </w:t>
      </w:r>
      <w:r w:rsidRPr="000201FE">
        <w:rPr>
          <w:rFonts w:ascii="Cambria" w:hAnsi="Cambria" w:cstheme="minorHAnsi"/>
          <w:b/>
          <w:bCs/>
          <w:sz w:val="24"/>
          <w:szCs w:val="24"/>
        </w:rPr>
        <w:t>nekustamā īpašuma</w:t>
      </w:r>
      <w:r w:rsidRPr="000201FE">
        <w:rPr>
          <w:rFonts w:ascii="Cambria" w:hAnsi="Cambria" w:cstheme="minorHAnsi"/>
          <w:sz w:val="24"/>
          <w:szCs w:val="24"/>
        </w:rPr>
        <w:t xml:space="preserve"> ar kadastra Nr.</w:t>
      </w:r>
      <w:r w:rsidRPr="000201FE">
        <w:rPr>
          <w:rFonts w:ascii="Cambria" w:hAnsi="Cambria"/>
          <w:bCs/>
          <w:sz w:val="24"/>
          <w:szCs w:val="24"/>
        </w:rPr>
        <w:t xml:space="preserve"> 3260 005 0089</w:t>
      </w:r>
      <w:r w:rsidRPr="000201FE">
        <w:rPr>
          <w:rFonts w:ascii="Cambria" w:hAnsi="Cambria"/>
          <w:b/>
          <w:sz w:val="24"/>
          <w:szCs w:val="24"/>
        </w:rPr>
        <w:t xml:space="preserve"> “Kalni”</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w:t>
      </w:r>
      <w:r w:rsidRPr="000201FE">
        <w:rPr>
          <w:rFonts w:ascii="Cambria" w:hAnsi="Cambria" w:cstheme="minorHAnsi"/>
          <w:b/>
          <w:sz w:val="24"/>
          <w:szCs w:val="24"/>
        </w:rPr>
        <w:t xml:space="preserve">izsoles noteikumus </w:t>
      </w:r>
      <w:r w:rsidRPr="000201FE">
        <w:rPr>
          <w:rFonts w:ascii="Cambria" w:hAnsi="Cambria" w:cstheme="minorHAnsi"/>
          <w:sz w:val="24"/>
          <w:szCs w:val="24"/>
        </w:rPr>
        <w:t>(</w:t>
      </w:r>
      <w:r w:rsidRPr="000201FE">
        <w:rPr>
          <w:rFonts w:ascii="Cambria" w:hAnsi="Cambria" w:cstheme="minorHAnsi"/>
          <w:i/>
          <w:sz w:val="24"/>
          <w:szCs w:val="24"/>
        </w:rPr>
        <w:t>pielikumā</w:t>
      </w:r>
      <w:r w:rsidRPr="000201FE">
        <w:rPr>
          <w:rFonts w:ascii="Cambria" w:hAnsi="Cambria" w:cstheme="minorHAnsi"/>
          <w:sz w:val="24"/>
          <w:szCs w:val="24"/>
        </w:rPr>
        <w:t>).</w:t>
      </w:r>
    </w:p>
    <w:p w14:paraId="230547C5" w14:textId="77777777" w:rsidR="00E246EA" w:rsidRPr="000201FE" w:rsidRDefault="00E246EA" w:rsidP="00E246EA">
      <w:pPr>
        <w:pStyle w:val="Pamatteksts2"/>
        <w:spacing w:after="0" w:line="240" w:lineRule="auto"/>
        <w:ind w:right="-382" w:firstLine="720"/>
        <w:jc w:val="both"/>
        <w:rPr>
          <w:rFonts w:ascii="Cambria" w:hAnsi="Cambria" w:cstheme="minorHAnsi"/>
          <w:sz w:val="24"/>
          <w:szCs w:val="24"/>
        </w:rPr>
      </w:pPr>
      <w:r w:rsidRPr="000201FE">
        <w:rPr>
          <w:rFonts w:ascii="Cambria" w:hAnsi="Cambria" w:cstheme="minorHAnsi"/>
          <w:b/>
          <w:sz w:val="24"/>
          <w:szCs w:val="24"/>
        </w:rPr>
        <w:t xml:space="preserve">5. </w:t>
      </w:r>
      <w:r w:rsidRPr="000201FE">
        <w:rPr>
          <w:rFonts w:ascii="Cambria" w:hAnsi="Cambria" w:cstheme="minorHAnsi"/>
          <w:sz w:val="24"/>
          <w:szCs w:val="24"/>
        </w:rPr>
        <w:t xml:space="preserve">Sludinājumu par izsoli publicēt laikrakstā “Latvijas Vēstnesis”, Kokneses novada bezmaksas informatīvajā izdevumā “Kokneses Novada Vēstis” un ievietot Kokneses novada domes mājas lapā </w:t>
      </w:r>
      <w:hyperlink r:id="rId18" w:history="1">
        <w:r w:rsidRPr="000201FE">
          <w:rPr>
            <w:rStyle w:val="Hipersaite"/>
            <w:rFonts w:ascii="Cambria" w:eastAsia="Calibri" w:hAnsi="Cambria" w:cstheme="minorHAnsi"/>
            <w:sz w:val="24"/>
            <w:szCs w:val="24"/>
          </w:rPr>
          <w:t>www.koknese.lv</w:t>
        </w:r>
      </w:hyperlink>
      <w:r w:rsidRPr="000201FE">
        <w:rPr>
          <w:rFonts w:ascii="Cambria" w:hAnsi="Cambria" w:cstheme="minorHAnsi"/>
          <w:sz w:val="24"/>
          <w:szCs w:val="24"/>
        </w:rPr>
        <w:t>.</w:t>
      </w:r>
    </w:p>
    <w:p w14:paraId="1C9F0F6F" w14:textId="77777777" w:rsidR="00E246EA" w:rsidRPr="000201FE" w:rsidRDefault="00E246EA" w:rsidP="00E246EA">
      <w:pPr>
        <w:pStyle w:val="Pamatteksts2"/>
        <w:spacing w:after="0" w:line="240" w:lineRule="auto"/>
        <w:ind w:right="-382" w:firstLine="720"/>
        <w:jc w:val="both"/>
        <w:rPr>
          <w:rFonts w:ascii="Cambria" w:hAnsi="Cambria" w:cstheme="minorHAnsi"/>
          <w:i/>
          <w:color w:val="000000"/>
          <w:sz w:val="24"/>
          <w:szCs w:val="24"/>
        </w:rPr>
      </w:pPr>
      <w:r w:rsidRPr="000201FE">
        <w:rPr>
          <w:rFonts w:ascii="Cambria" w:hAnsi="Cambria" w:cstheme="minorHAnsi"/>
          <w:sz w:val="24"/>
          <w:szCs w:val="24"/>
        </w:rPr>
        <w:t>6. Izsoli organizē Kokneses novada domes Izsoles komisija.</w:t>
      </w:r>
    </w:p>
    <w:p w14:paraId="1D1FD803" w14:textId="77777777" w:rsidR="00E246EA" w:rsidRPr="000201FE" w:rsidRDefault="00E246EA" w:rsidP="00E246EA">
      <w:pPr>
        <w:spacing w:after="0" w:line="240" w:lineRule="auto"/>
        <w:ind w:right="-382"/>
        <w:jc w:val="both"/>
        <w:rPr>
          <w:rFonts w:ascii="Cambria" w:hAnsi="Cambria" w:cstheme="minorHAnsi"/>
          <w:i/>
          <w:sz w:val="24"/>
          <w:szCs w:val="24"/>
        </w:rPr>
      </w:pPr>
    </w:p>
    <w:p w14:paraId="69AEB7E4" w14:textId="77777777" w:rsidR="00E246EA" w:rsidRDefault="00E246EA" w:rsidP="00E246EA">
      <w:pPr>
        <w:spacing w:after="0" w:line="240" w:lineRule="auto"/>
        <w:ind w:right="-382"/>
        <w:jc w:val="right"/>
        <w:rPr>
          <w:rFonts w:ascii="Cambria" w:hAnsi="Cambria" w:cstheme="minorHAnsi"/>
          <w:i/>
          <w:iCs/>
          <w:color w:val="000000"/>
          <w:sz w:val="24"/>
          <w:szCs w:val="24"/>
        </w:rPr>
      </w:pPr>
    </w:p>
    <w:p w14:paraId="1831D53B" w14:textId="77777777" w:rsidR="00E246EA" w:rsidRPr="000201FE" w:rsidRDefault="00E246EA" w:rsidP="00E246EA">
      <w:pPr>
        <w:spacing w:after="0" w:line="240" w:lineRule="auto"/>
        <w:ind w:right="-99"/>
        <w:jc w:val="right"/>
        <w:rPr>
          <w:rFonts w:ascii="Cambria" w:hAnsi="Cambria" w:cstheme="minorHAnsi"/>
          <w:i/>
          <w:iCs/>
          <w:color w:val="000000"/>
          <w:sz w:val="24"/>
          <w:szCs w:val="24"/>
        </w:rPr>
      </w:pPr>
      <w:r w:rsidRPr="000201FE">
        <w:rPr>
          <w:rFonts w:ascii="Cambria" w:hAnsi="Cambria" w:cstheme="minorHAnsi"/>
          <w:i/>
          <w:iCs/>
          <w:color w:val="000000"/>
          <w:sz w:val="24"/>
          <w:szCs w:val="24"/>
        </w:rPr>
        <w:lastRenderedPageBreak/>
        <w:t>Pielikums</w:t>
      </w:r>
    </w:p>
    <w:p w14:paraId="4ACDE876" w14:textId="77777777" w:rsidR="00E246EA" w:rsidRPr="000201FE" w:rsidRDefault="00E246EA" w:rsidP="00E246EA">
      <w:pPr>
        <w:spacing w:after="0" w:line="240" w:lineRule="auto"/>
        <w:ind w:right="-99"/>
        <w:jc w:val="right"/>
        <w:rPr>
          <w:rFonts w:ascii="Cambria" w:hAnsi="Cambria" w:cstheme="minorHAnsi"/>
          <w:color w:val="000000"/>
          <w:sz w:val="24"/>
          <w:szCs w:val="24"/>
        </w:rPr>
      </w:pPr>
      <w:r w:rsidRPr="000201FE">
        <w:rPr>
          <w:rFonts w:ascii="Cambria" w:hAnsi="Cambria" w:cstheme="minorHAnsi"/>
          <w:color w:val="000000"/>
          <w:sz w:val="24"/>
          <w:szCs w:val="24"/>
        </w:rPr>
        <w:t>APSTIPRINĀTI</w:t>
      </w:r>
    </w:p>
    <w:p w14:paraId="585BE144" w14:textId="77777777" w:rsidR="00E246EA" w:rsidRPr="000201FE" w:rsidRDefault="00E246EA" w:rsidP="00E246EA">
      <w:pPr>
        <w:spacing w:after="0" w:line="240" w:lineRule="auto"/>
        <w:ind w:right="-99"/>
        <w:jc w:val="right"/>
        <w:rPr>
          <w:rFonts w:ascii="Cambria" w:hAnsi="Cambria" w:cstheme="minorHAnsi"/>
          <w:color w:val="000000"/>
          <w:sz w:val="24"/>
          <w:szCs w:val="24"/>
        </w:rPr>
      </w:pPr>
      <w:r w:rsidRPr="000201FE">
        <w:rPr>
          <w:rFonts w:ascii="Cambria" w:hAnsi="Cambria" w:cstheme="minorHAnsi"/>
          <w:color w:val="000000"/>
          <w:sz w:val="24"/>
          <w:szCs w:val="24"/>
        </w:rPr>
        <w:t>ar Kokneses  novada domes 24.02.2021.</w:t>
      </w:r>
    </w:p>
    <w:p w14:paraId="57DDC4D8" w14:textId="77777777" w:rsidR="00E246EA" w:rsidRPr="000201FE" w:rsidRDefault="00E246EA" w:rsidP="00E246EA">
      <w:pPr>
        <w:spacing w:after="0" w:line="240" w:lineRule="auto"/>
        <w:ind w:right="-99"/>
        <w:jc w:val="right"/>
        <w:rPr>
          <w:rFonts w:ascii="Cambria" w:hAnsi="Cambria" w:cstheme="minorHAnsi"/>
          <w:color w:val="000000"/>
          <w:sz w:val="24"/>
          <w:szCs w:val="24"/>
        </w:rPr>
      </w:pPr>
      <w:r w:rsidRPr="000201FE">
        <w:rPr>
          <w:rFonts w:ascii="Cambria" w:hAnsi="Cambria" w:cstheme="minorHAnsi"/>
          <w:color w:val="000000"/>
          <w:sz w:val="24"/>
          <w:szCs w:val="24"/>
        </w:rPr>
        <w:t>sēdes lēmumu Nr.</w:t>
      </w:r>
      <w:r>
        <w:rPr>
          <w:rFonts w:ascii="Cambria" w:hAnsi="Cambria" w:cstheme="minorHAnsi"/>
          <w:color w:val="000000"/>
          <w:sz w:val="24"/>
          <w:szCs w:val="24"/>
        </w:rPr>
        <w:t>11.2</w:t>
      </w:r>
      <w:r w:rsidRPr="000201FE">
        <w:rPr>
          <w:rFonts w:ascii="Cambria" w:hAnsi="Cambria" w:cstheme="minorHAnsi"/>
          <w:color w:val="000000"/>
          <w:sz w:val="24"/>
          <w:szCs w:val="24"/>
        </w:rPr>
        <w:t xml:space="preserve">_   </w:t>
      </w:r>
    </w:p>
    <w:p w14:paraId="71D575D2" w14:textId="77777777" w:rsidR="00E246EA" w:rsidRPr="000201FE" w:rsidRDefault="00E246EA" w:rsidP="00E246EA">
      <w:pPr>
        <w:spacing w:after="0" w:line="240" w:lineRule="auto"/>
        <w:ind w:right="-99"/>
        <w:jc w:val="right"/>
        <w:rPr>
          <w:rFonts w:ascii="Cambria" w:hAnsi="Cambria" w:cstheme="minorHAnsi"/>
          <w:color w:val="000000"/>
          <w:sz w:val="24"/>
          <w:szCs w:val="24"/>
        </w:rPr>
      </w:pPr>
      <w:r w:rsidRPr="000201FE">
        <w:rPr>
          <w:rFonts w:ascii="Cambria" w:hAnsi="Cambria" w:cstheme="minorHAnsi"/>
          <w:color w:val="000000"/>
          <w:sz w:val="24"/>
          <w:szCs w:val="24"/>
        </w:rPr>
        <w:t>(protokols Nr.</w:t>
      </w:r>
      <w:r>
        <w:rPr>
          <w:rFonts w:ascii="Cambria" w:hAnsi="Cambria" w:cstheme="minorHAnsi"/>
          <w:color w:val="000000"/>
          <w:sz w:val="24"/>
          <w:szCs w:val="24"/>
        </w:rPr>
        <w:t>2</w:t>
      </w:r>
      <w:r w:rsidRPr="000201FE">
        <w:rPr>
          <w:rFonts w:ascii="Cambria" w:hAnsi="Cambria" w:cstheme="minorHAnsi"/>
          <w:color w:val="000000"/>
          <w:sz w:val="24"/>
          <w:szCs w:val="24"/>
        </w:rPr>
        <w:t xml:space="preserve">) </w:t>
      </w:r>
    </w:p>
    <w:p w14:paraId="2515F3F3" w14:textId="77777777" w:rsidR="00E246EA" w:rsidRPr="000201FE" w:rsidRDefault="00E246EA" w:rsidP="00E246EA">
      <w:pPr>
        <w:spacing w:after="0" w:line="240" w:lineRule="auto"/>
        <w:ind w:right="-99"/>
        <w:jc w:val="right"/>
        <w:rPr>
          <w:rFonts w:ascii="Cambria" w:hAnsi="Cambria" w:cstheme="minorHAnsi"/>
          <w:color w:val="000000"/>
          <w:sz w:val="24"/>
          <w:szCs w:val="24"/>
        </w:rPr>
      </w:pPr>
      <w:r w:rsidRPr="000201FE">
        <w:rPr>
          <w:rFonts w:ascii="Cambria" w:hAnsi="Cambria" w:cstheme="minorHAnsi"/>
          <w:color w:val="000000"/>
          <w:sz w:val="24"/>
          <w:szCs w:val="24"/>
        </w:rPr>
        <w:t xml:space="preserve">             </w:t>
      </w:r>
    </w:p>
    <w:p w14:paraId="563C7217" w14:textId="77777777" w:rsidR="00E246EA" w:rsidRPr="000201FE" w:rsidRDefault="00E246EA" w:rsidP="00E246EA">
      <w:pPr>
        <w:pStyle w:val="Nosaukums"/>
        <w:ind w:right="-99"/>
        <w:rPr>
          <w:rFonts w:ascii="Cambria" w:hAnsi="Cambria" w:cstheme="minorHAnsi"/>
          <w:color w:val="000000"/>
          <w:sz w:val="24"/>
        </w:rPr>
      </w:pPr>
      <w:r w:rsidRPr="000201FE">
        <w:rPr>
          <w:rFonts w:ascii="Cambria" w:hAnsi="Cambria" w:cstheme="minorHAnsi"/>
          <w:color w:val="000000"/>
          <w:sz w:val="24"/>
        </w:rPr>
        <w:t>KOKNESES  NOVADA  DOMES</w:t>
      </w:r>
    </w:p>
    <w:p w14:paraId="67F1BAC3" w14:textId="77777777" w:rsidR="00E246EA" w:rsidRPr="000201FE" w:rsidRDefault="00E246EA" w:rsidP="00E246EA">
      <w:pPr>
        <w:spacing w:after="0" w:line="240" w:lineRule="auto"/>
        <w:ind w:right="-99"/>
        <w:jc w:val="center"/>
        <w:rPr>
          <w:rFonts w:ascii="Cambria" w:hAnsi="Cambria" w:cstheme="minorHAnsi"/>
          <w:b/>
          <w:sz w:val="24"/>
          <w:szCs w:val="24"/>
        </w:rPr>
      </w:pPr>
      <w:r w:rsidRPr="000201FE">
        <w:rPr>
          <w:rFonts w:ascii="Cambria" w:hAnsi="Cambria" w:cstheme="minorHAnsi"/>
          <w:b/>
          <w:bCs/>
          <w:sz w:val="24"/>
          <w:szCs w:val="24"/>
        </w:rPr>
        <w:t>nekustamā īpašuma</w:t>
      </w:r>
      <w:r w:rsidRPr="000201FE">
        <w:rPr>
          <w:rFonts w:ascii="Cambria" w:hAnsi="Cambria" w:cstheme="minorHAnsi"/>
          <w:sz w:val="24"/>
          <w:szCs w:val="24"/>
        </w:rPr>
        <w:t xml:space="preserve"> ar  kadastra Nr. </w:t>
      </w:r>
      <w:r w:rsidRPr="000201FE">
        <w:rPr>
          <w:rFonts w:ascii="Cambria" w:hAnsi="Cambria"/>
          <w:bCs/>
          <w:sz w:val="24"/>
          <w:szCs w:val="24"/>
        </w:rPr>
        <w:t>3260 005 0089</w:t>
      </w:r>
      <w:r w:rsidRPr="000201FE">
        <w:rPr>
          <w:rFonts w:ascii="Cambria" w:hAnsi="Cambria"/>
          <w:b/>
          <w:sz w:val="24"/>
          <w:szCs w:val="24"/>
        </w:rPr>
        <w:t xml:space="preserve"> “Kalni”</w:t>
      </w:r>
      <w:r w:rsidRPr="000201FE">
        <w:rPr>
          <w:rFonts w:ascii="Cambria" w:hAnsi="Cambria" w:cstheme="minorHAnsi"/>
          <w:b/>
          <w:sz w:val="24"/>
          <w:szCs w:val="24"/>
        </w:rPr>
        <w:t>,</w:t>
      </w:r>
      <w:r w:rsidRPr="000201FE">
        <w:rPr>
          <w:rFonts w:ascii="Cambria" w:hAnsi="Cambria" w:cstheme="minorHAnsi"/>
          <w:bCs/>
          <w:sz w:val="24"/>
          <w:szCs w:val="24"/>
        </w:rPr>
        <w:t xml:space="preserve">  </w:t>
      </w:r>
    </w:p>
    <w:p w14:paraId="3F96C5F3" w14:textId="77777777" w:rsidR="00E246EA" w:rsidRPr="000201FE" w:rsidRDefault="00E246EA" w:rsidP="00E246EA">
      <w:pPr>
        <w:spacing w:after="0" w:line="240" w:lineRule="auto"/>
        <w:ind w:right="-99"/>
        <w:jc w:val="center"/>
        <w:rPr>
          <w:rFonts w:ascii="Cambria" w:hAnsi="Cambria" w:cstheme="minorHAnsi"/>
          <w:b/>
          <w:bCs/>
          <w:color w:val="000000"/>
          <w:sz w:val="24"/>
          <w:szCs w:val="24"/>
        </w:rPr>
      </w:pP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w:t>
      </w:r>
    </w:p>
    <w:p w14:paraId="1634BF77" w14:textId="77777777" w:rsidR="00E246EA" w:rsidRPr="000201FE" w:rsidRDefault="00E246EA" w:rsidP="00E246EA">
      <w:pPr>
        <w:spacing w:after="0" w:line="240" w:lineRule="auto"/>
        <w:ind w:right="-99"/>
        <w:jc w:val="center"/>
        <w:rPr>
          <w:rFonts w:ascii="Cambria" w:hAnsi="Cambria" w:cstheme="minorHAnsi"/>
          <w:b/>
          <w:bCs/>
          <w:color w:val="000000"/>
          <w:sz w:val="24"/>
          <w:szCs w:val="24"/>
        </w:rPr>
      </w:pPr>
      <w:r w:rsidRPr="000201FE">
        <w:rPr>
          <w:rFonts w:ascii="Cambria" w:hAnsi="Cambria" w:cstheme="minorHAnsi"/>
          <w:b/>
          <w:bCs/>
          <w:color w:val="000000"/>
          <w:sz w:val="24"/>
          <w:szCs w:val="24"/>
        </w:rPr>
        <w:t>IZSOLES NOTEIKUMI</w:t>
      </w:r>
    </w:p>
    <w:p w14:paraId="00A1F6F3" w14:textId="77777777" w:rsidR="00E246EA" w:rsidRPr="000201FE" w:rsidRDefault="00E246EA" w:rsidP="00E246EA">
      <w:pPr>
        <w:spacing w:after="0" w:line="240" w:lineRule="auto"/>
        <w:ind w:right="-99"/>
        <w:jc w:val="center"/>
        <w:rPr>
          <w:rFonts w:ascii="Cambria" w:hAnsi="Cambria" w:cstheme="minorHAnsi"/>
          <w:b/>
          <w:bCs/>
          <w:color w:val="000000"/>
          <w:sz w:val="24"/>
          <w:szCs w:val="24"/>
        </w:rPr>
      </w:pPr>
    </w:p>
    <w:p w14:paraId="608B7D06" w14:textId="77777777" w:rsidR="00E246EA" w:rsidRPr="000201FE" w:rsidRDefault="00E246EA" w:rsidP="00E246EA">
      <w:pPr>
        <w:pStyle w:val="Sarakstarindkopa"/>
        <w:spacing w:after="0" w:line="240" w:lineRule="auto"/>
        <w:ind w:left="1080" w:right="-99"/>
        <w:jc w:val="center"/>
        <w:rPr>
          <w:rFonts w:ascii="Cambria" w:hAnsi="Cambria" w:cstheme="minorHAnsi"/>
          <w:b/>
          <w:bCs/>
          <w:color w:val="000000"/>
          <w:sz w:val="24"/>
          <w:szCs w:val="24"/>
        </w:rPr>
      </w:pPr>
      <w:proofErr w:type="spellStart"/>
      <w:r w:rsidRPr="000201FE">
        <w:rPr>
          <w:rFonts w:ascii="Cambria" w:hAnsi="Cambria" w:cstheme="minorHAnsi"/>
          <w:b/>
          <w:bCs/>
          <w:color w:val="000000"/>
          <w:sz w:val="24"/>
          <w:szCs w:val="24"/>
        </w:rPr>
        <w:t>I.Vispārīgie</w:t>
      </w:r>
      <w:proofErr w:type="spellEnd"/>
      <w:r w:rsidRPr="000201FE">
        <w:rPr>
          <w:rFonts w:ascii="Cambria" w:hAnsi="Cambria" w:cstheme="minorHAnsi"/>
          <w:b/>
          <w:bCs/>
          <w:color w:val="000000"/>
          <w:sz w:val="24"/>
          <w:szCs w:val="24"/>
        </w:rPr>
        <w:t xml:space="preserve"> jautājumi</w:t>
      </w:r>
    </w:p>
    <w:p w14:paraId="62484A96"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bCs/>
          <w:color w:val="000000"/>
          <w:sz w:val="24"/>
          <w:szCs w:val="24"/>
        </w:rPr>
        <w:t>1.</w:t>
      </w:r>
      <w:r w:rsidRPr="000201FE">
        <w:rPr>
          <w:rFonts w:ascii="Cambria" w:hAnsi="Cambria" w:cstheme="minorHAnsi"/>
          <w:b/>
          <w:color w:val="000000"/>
          <w:sz w:val="24"/>
          <w:szCs w:val="24"/>
        </w:rPr>
        <w:t xml:space="preserve"> </w:t>
      </w:r>
      <w:r w:rsidRPr="000201FE">
        <w:rPr>
          <w:rFonts w:ascii="Cambria" w:hAnsi="Cambria" w:cstheme="minorHAnsi"/>
          <w:color w:val="000000"/>
          <w:sz w:val="24"/>
          <w:szCs w:val="24"/>
        </w:rPr>
        <w:t xml:space="preserve">Šie izsoles noteikumi nosaka kārtību, kādā tiks rīkota izsole </w:t>
      </w:r>
      <w:r w:rsidRPr="000201FE">
        <w:rPr>
          <w:rFonts w:ascii="Cambria" w:hAnsi="Cambria" w:cstheme="minorHAnsi"/>
          <w:b/>
          <w:bCs/>
          <w:sz w:val="24"/>
          <w:szCs w:val="24"/>
        </w:rPr>
        <w:t>nekustamā īpašuma</w:t>
      </w:r>
      <w:r w:rsidRPr="000201FE">
        <w:rPr>
          <w:rFonts w:ascii="Cambria" w:hAnsi="Cambria" w:cstheme="minorHAnsi"/>
          <w:sz w:val="24"/>
          <w:szCs w:val="24"/>
        </w:rPr>
        <w:t xml:space="preserve"> </w:t>
      </w:r>
      <w:r w:rsidRPr="000201FE">
        <w:rPr>
          <w:rFonts w:ascii="Cambria" w:hAnsi="Cambria" w:cstheme="minorHAnsi"/>
          <w:bCs/>
          <w:color w:val="000000"/>
          <w:sz w:val="24"/>
          <w:szCs w:val="24"/>
        </w:rPr>
        <w:t xml:space="preserve"> </w:t>
      </w:r>
      <w:r w:rsidRPr="000201FE">
        <w:rPr>
          <w:rFonts w:ascii="Cambria" w:hAnsi="Cambria" w:cstheme="minorHAnsi"/>
          <w:sz w:val="24"/>
          <w:szCs w:val="24"/>
        </w:rPr>
        <w:t>ar kadastra Nr.</w:t>
      </w:r>
      <w:r w:rsidRPr="000201FE">
        <w:rPr>
          <w:rFonts w:ascii="Cambria" w:hAnsi="Cambria"/>
          <w:bCs/>
          <w:sz w:val="24"/>
          <w:szCs w:val="24"/>
        </w:rPr>
        <w:t xml:space="preserve"> 3260 005 0089</w:t>
      </w:r>
      <w:r w:rsidRPr="000201FE">
        <w:rPr>
          <w:rFonts w:ascii="Cambria" w:hAnsi="Cambria"/>
          <w:b/>
          <w:sz w:val="24"/>
          <w:szCs w:val="24"/>
        </w:rPr>
        <w:t xml:space="preserve"> “Kalni”</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kas   sastāv no viena zemes gabala ar kadastra apzīmējumu  </w:t>
      </w:r>
      <w:r w:rsidRPr="000201FE">
        <w:rPr>
          <w:rFonts w:ascii="Cambria" w:hAnsi="Cambria"/>
          <w:bCs/>
          <w:sz w:val="24"/>
          <w:szCs w:val="24"/>
        </w:rPr>
        <w:t>3260 005 0089</w:t>
      </w:r>
      <w:r w:rsidRPr="000201FE">
        <w:rPr>
          <w:rFonts w:ascii="Cambria" w:hAnsi="Cambria"/>
          <w:b/>
          <w:sz w:val="24"/>
          <w:szCs w:val="24"/>
        </w:rPr>
        <w:t xml:space="preserve"> </w:t>
      </w:r>
      <w:r w:rsidRPr="000201FE">
        <w:rPr>
          <w:rFonts w:ascii="Cambria" w:hAnsi="Cambria" w:cstheme="minorHAnsi"/>
          <w:sz w:val="24"/>
          <w:szCs w:val="24"/>
        </w:rPr>
        <w:t xml:space="preserve">ar platību </w:t>
      </w:r>
      <w:r w:rsidRPr="000201FE">
        <w:rPr>
          <w:rFonts w:ascii="Cambria" w:hAnsi="Cambria" w:cstheme="minorHAnsi"/>
          <w:b/>
          <w:bCs/>
          <w:sz w:val="24"/>
          <w:szCs w:val="24"/>
        </w:rPr>
        <w:t>1,44</w:t>
      </w:r>
      <w:r w:rsidRPr="000201FE">
        <w:rPr>
          <w:rFonts w:ascii="Cambria" w:hAnsi="Cambria"/>
          <w:b/>
          <w:bCs/>
          <w:sz w:val="24"/>
          <w:szCs w:val="24"/>
        </w:rPr>
        <w:t xml:space="preserve"> ha</w:t>
      </w:r>
      <w:r w:rsidRPr="000201FE">
        <w:rPr>
          <w:rFonts w:ascii="Cambria" w:hAnsi="Cambria" w:cstheme="minorHAnsi"/>
          <w:sz w:val="24"/>
          <w:szCs w:val="24"/>
        </w:rPr>
        <w:t xml:space="preserve"> ar galveno zemes lietošanas mērķi -  lauksaimniecības zeme   kods 0101, </w:t>
      </w:r>
      <w:r w:rsidRPr="000201FE">
        <w:rPr>
          <w:rFonts w:ascii="Cambria" w:hAnsi="Cambria" w:cstheme="minorHAnsi"/>
          <w:color w:val="000000"/>
          <w:sz w:val="24"/>
          <w:szCs w:val="24"/>
        </w:rPr>
        <w:t>pircēja noteikšanai saskaņā ar Latvijas Republikas Publiskas personas mantas atsavināšanas likumu.</w:t>
      </w:r>
    </w:p>
    <w:p w14:paraId="0A624805"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p>
    <w:p w14:paraId="77718E07" w14:textId="77777777" w:rsidR="00E246EA" w:rsidRPr="000201FE" w:rsidRDefault="00E246EA" w:rsidP="00E246EA">
      <w:pPr>
        <w:spacing w:after="0" w:line="240" w:lineRule="auto"/>
        <w:ind w:right="-99" w:firstLine="720"/>
        <w:jc w:val="center"/>
        <w:rPr>
          <w:rFonts w:ascii="Cambria" w:hAnsi="Cambria" w:cstheme="minorHAnsi"/>
          <w:b/>
          <w:color w:val="000000"/>
          <w:sz w:val="24"/>
          <w:szCs w:val="24"/>
        </w:rPr>
      </w:pPr>
      <w:r w:rsidRPr="000201FE">
        <w:rPr>
          <w:rFonts w:ascii="Cambria" w:hAnsi="Cambria" w:cstheme="minorHAnsi"/>
          <w:b/>
          <w:color w:val="000000"/>
          <w:sz w:val="24"/>
          <w:szCs w:val="24"/>
        </w:rPr>
        <w:t>II. Ziņas par izsolē pārdodamo objektu</w:t>
      </w:r>
    </w:p>
    <w:p w14:paraId="5A6294CF"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2.1. </w:t>
      </w:r>
      <w:r w:rsidRPr="000201FE">
        <w:rPr>
          <w:rFonts w:ascii="Cambria" w:hAnsi="Cambria" w:cstheme="minorHAnsi"/>
          <w:i/>
          <w:iCs/>
          <w:color w:val="000000"/>
          <w:sz w:val="24"/>
          <w:szCs w:val="24"/>
        </w:rPr>
        <w:t>Nosaukums</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nekustamais īpašums</w:t>
      </w:r>
      <w:r w:rsidRPr="000201FE">
        <w:rPr>
          <w:rFonts w:ascii="Cambria" w:hAnsi="Cambria" w:cstheme="minorHAnsi"/>
          <w:color w:val="000000"/>
          <w:sz w:val="24"/>
          <w:szCs w:val="24"/>
        </w:rPr>
        <w:t xml:space="preserve"> </w:t>
      </w:r>
      <w:r w:rsidRPr="000201FE">
        <w:rPr>
          <w:rFonts w:ascii="Cambria" w:hAnsi="Cambria" w:cstheme="minorHAnsi"/>
          <w:sz w:val="24"/>
          <w:szCs w:val="24"/>
        </w:rPr>
        <w:t>ar kadastra Nr.</w:t>
      </w:r>
      <w:r w:rsidRPr="000201FE">
        <w:rPr>
          <w:rFonts w:ascii="Cambria" w:hAnsi="Cambria"/>
          <w:bCs/>
          <w:sz w:val="24"/>
          <w:szCs w:val="24"/>
        </w:rPr>
        <w:t xml:space="preserve"> 3260 005 0089</w:t>
      </w:r>
      <w:r w:rsidRPr="000201FE">
        <w:rPr>
          <w:rFonts w:ascii="Cambria" w:hAnsi="Cambria"/>
          <w:b/>
          <w:sz w:val="24"/>
          <w:szCs w:val="24"/>
        </w:rPr>
        <w:t xml:space="preserve"> “Kalni”</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w:t>
      </w:r>
    </w:p>
    <w:p w14:paraId="12F3A331" w14:textId="77777777" w:rsidR="00E246EA" w:rsidRPr="000201FE" w:rsidRDefault="00E246EA" w:rsidP="00E246EA">
      <w:pPr>
        <w:pStyle w:val="Pamatteksts2"/>
        <w:spacing w:after="0" w:line="240" w:lineRule="auto"/>
        <w:ind w:right="-99" w:firstLine="720"/>
        <w:jc w:val="both"/>
        <w:rPr>
          <w:rFonts w:ascii="Cambria" w:hAnsi="Cambria" w:cstheme="minorHAnsi"/>
          <w:sz w:val="24"/>
          <w:szCs w:val="24"/>
        </w:rPr>
      </w:pPr>
      <w:r w:rsidRPr="000201FE">
        <w:rPr>
          <w:rFonts w:ascii="Cambria" w:hAnsi="Cambria" w:cstheme="minorHAnsi"/>
          <w:color w:val="000000"/>
          <w:sz w:val="24"/>
          <w:szCs w:val="24"/>
        </w:rPr>
        <w:t xml:space="preserve">2.2. </w:t>
      </w:r>
      <w:r w:rsidRPr="000201FE">
        <w:rPr>
          <w:rFonts w:ascii="Cambria" w:hAnsi="Cambria" w:cstheme="minorHAnsi"/>
          <w:i/>
          <w:iCs/>
          <w:color w:val="000000"/>
          <w:sz w:val="24"/>
          <w:szCs w:val="24"/>
        </w:rPr>
        <w:t>Īpašnieks</w:t>
      </w:r>
      <w:r w:rsidRPr="000201FE">
        <w:rPr>
          <w:rFonts w:ascii="Cambria" w:hAnsi="Cambria" w:cstheme="minorHAnsi"/>
          <w:color w:val="000000"/>
          <w:sz w:val="24"/>
          <w:szCs w:val="24"/>
        </w:rPr>
        <w:t>: Kokneses novada dome. Īpašums nostiprināts</w:t>
      </w:r>
      <w:r w:rsidRPr="000201FE">
        <w:rPr>
          <w:rFonts w:ascii="Cambria" w:hAnsi="Cambria" w:cstheme="minorHAnsi"/>
          <w:sz w:val="24"/>
          <w:szCs w:val="24"/>
        </w:rPr>
        <w:t xml:space="preserve"> Kokneses pagasta zemesgrāmatas nodalījumā Nr. 100000609110.</w:t>
      </w:r>
    </w:p>
    <w:p w14:paraId="27C8480C" w14:textId="77777777" w:rsidR="00E246EA" w:rsidRPr="000201FE" w:rsidRDefault="00E246EA" w:rsidP="00E246EA">
      <w:pPr>
        <w:pStyle w:val="Pamatteksts2"/>
        <w:spacing w:after="0" w:line="240" w:lineRule="auto"/>
        <w:ind w:right="-99" w:firstLine="720"/>
        <w:jc w:val="both"/>
        <w:rPr>
          <w:rFonts w:ascii="Cambria" w:hAnsi="Cambria" w:cstheme="minorHAnsi"/>
          <w:sz w:val="24"/>
          <w:szCs w:val="24"/>
        </w:rPr>
      </w:pPr>
      <w:r w:rsidRPr="000201FE">
        <w:rPr>
          <w:rFonts w:ascii="Cambria" w:hAnsi="Cambria" w:cstheme="minorHAnsi"/>
          <w:color w:val="000000"/>
          <w:sz w:val="24"/>
          <w:szCs w:val="24"/>
        </w:rPr>
        <w:t xml:space="preserve">2.3. </w:t>
      </w:r>
      <w:r w:rsidRPr="000201FE">
        <w:rPr>
          <w:rFonts w:ascii="Cambria" w:hAnsi="Cambria" w:cstheme="minorHAnsi"/>
          <w:b/>
          <w:i/>
          <w:iCs/>
          <w:color w:val="000000"/>
          <w:sz w:val="24"/>
          <w:szCs w:val="24"/>
        </w:rPr>
        <w:t>Pārdodamais objekts</w:t>
      </w:r>
      <w:r w:rsidRPr="000201FE">
        <w:rPr>
          <w:rFonts w:ascii="Cambria" w:hAnsi="Cambria" w:cstheme="minorHAnsi"/>
          <w:i/>
          <w:iCs/>
          <w:color w:val="000000"/>
          <w:sz w:val="24"/>
          <w:szCs w:val="24"/>
        </w:rPr>
        <w:t xml:space="preserve"> –</w:t>
      </w:r>
      <w:r w:rsidRPr="000201FE">
        <w:rPr>
          <w:rFonts w:ascii="Cambria" w:hAnsi="Cambria" w:cstheme="minorHAnsi"/>
          <w:color w:val="000000"/>
          <w:sz w:val="24"/>
          <w:szCs w:val="24"/>
        </w:rPr>
        <w:t xml:space="preserve"> </w:t>
      </w:r>
      <w:r w:rsidRPr="000201FE">
        <w:rPr>
          <w:rFonts w:ascii="Cambria" w:hAnsi="Cambria" w:cstheme="minorHAnsi"/>
          <w:b/>
          <w:bCs/>
          <w:sz w:val="24"/>
          <w:szCs w:val="24"/>
        </w:rPr>
        <w:t>Nekustamais īpašums</w:t>
      </w:r>
      <w:r w:rsidRPr="000201FE">
        <w:rPr>
          <w:rFonts w:ascii="Cambria" w:hAnsi="Cambria" w:cstheme="minorHAnsi"/>
          <w:sz w:val="24"/>
          <w:szCs w:val="24"/>
        </w:rPr>
        <w:t xml:space="preserve"> ar kadastra Nr.</w:t>
      </w:r>
      <w:r w:rsidRPr="000201FE">
        <w:rPr>
          <w:rFonts w:ascii="Cambria" w:hAnsi="Cambria"/>
          <w:bCs/>
          <w:sz w:val="24"/>
          <w:szCs w:val="24"/>
        </w:rPr>
        <w:t xml:space="preserve"> 3260 005 0089</w:t>
      </w:r>
      <w:r w:rsidRPr="000201FE">
        <w:rPr>
          <w:rFonts w:ascii="Cambria" w:hAnsi="Cambria"/>
          <w:b/>
          <w:sz w:val="24"/>
          <w:szCs w:val="24"/>
        </w:rPr>
        <w:t xml:space="preserve"> “Kalni”</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sastāv no viena zemes gabala ar kadastra apzīmējumu  </w:t>
      </w:r>
      <w:r w:rsidRPr="000201FE">
        <w:rPr>
          <w:rFonts w:ascii="Cambria" w:hAnsi="Cambria"/>
          <w:bCs/>
          <w:sz w:val="24"/>
          <w:szCs w:val="24"/>
        </w:rPr>
        <w:t>3260 005 0089</w:t>
      </w:r>
      <w:r w:rsidRPr="000201FE">
        <w:rPr>
          <w:rFonts w:ascii="Cambria" w:hAnsi="Cambria"/>
          <w:b/>
          <w:sz w:val="24"/>
          <w:szCs w:val="24"/>
        </w:rPr>
        <w:t xml:space="preserve"> </w:t>
      </w:r>
      <w:r w:rsidRPr="000201FE">
        <w:rPr>
          <w:rFonts w:ascii="Cambria" w:hAnsi="Cambria" w:cstheme="minorHAnsi"/>
          <w:sz w:val="24"/>
          <w:szCs w:val="24"/>
        </w:rPr>
        <w:t xml:space="preserve">ar platību </w:t>
      </w:r>
      <w:r w:rsidRPr="000201FE">
        <w:rPr>
          <w:rFonts w:ascii="Cambria" w:hAnsi="Cambria" w:cstheme="minorHAnsi"/>
          <w:b/>
          <w:bCs/>
          <w:sz w:val="24"/>
          <w:szCs w:val="24"/>
        </w:rPr>
        <w:t>1,44 ha</w:t>
      </w:r>
      <w:r w:rsidRPr="000201FE">
        <w:rPr>
          <w:rFonts w:ascii="Cambria" w:hAnsi="Cambria"/>
          <w:sz w:val="24"/>
          <w:szCs w:val="24"/>
        </w:rPr>
        <w:t>;</w:t>
      </w:r>
      <w:r w:rsidRPr="000201FE">
        <w:rPr>
          <w:rFonts w:ascii="Cambria" w:hAnsi="Cambria" w:cstheme="minorHAnsi"/>
          <w:sz w:val="24"/>
          <w:szCs w:val="24"/>
        </w:rPr>
        <w:t xml:space="preserve"> </w:t>
      </w:r>
    </w:p>
    <w:p w14:paraId="4980C582" w14:textId="77777777" w:rsidR="00E246EA" w:rsidRPr="000201FE" w:rsidRDefault="00E246EA" w:rsidP="00E246EA">
      <w:pPr>
        <w:pStyle w:val="Pamatteksts2"/>
        <w:spacing w:after="0" w:line="240" w:lineRule="auto"/>
        <w:ind w:right="-99" w:firstLine="720"/>
        <w:jc w:val="both"/>
        <w:rPr>
          <w:rFonts w:ascii="Cambria" w:hAnsi="Cambria" w:cstheme="minorHAnsi"/>
          <w:sz w:val="24"/>
          <w:szCs w:val="24"/>
        </w:rPr>
      </w:pPr>
      <w:r w:rsidRPr="000201FE">
        <w:rPr>
          <w:rFonts w:ascii="Cambria" w:hAnsi="Cambria" w:cstheme="minorHAnsi"/>
          <w:sz w:val="24"/>
          <w:szCs w:val="24"/>
        </w:rPr>
        <w:t>2.4. Nekustamā īpašuma ar kadastra Nr.</w:t>
      </w:r>
      <w:r w:rsidRPr="000201FE">
        <w:rPr>
          <w:rFonts w:ascii="Cambria" w:hAnsi="Cambria"/>
          <w:bCs/>
          <w:sz w:val="24"/>
          <w:szCs w:val="24"/>
        </w:rPr>
        <w:t xml:space="preserve"> 3260 005 0089</w:t>
      </w:r>
      <w:r w:rsidRPr="000201FE">
        <w:rPr>
          <w:rFonts w:ascii="Cambria" w:hAnsi="Cambria"/>
          <w:b/>
          <w:sz w:val="24"/>
          <w:szCs w:val="24"/>
        </w:rPr>
        <w:t xml:space="preserve"> “Kalni”</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galvenais  zemes lietošanas mērķis -  lauksaimniecības zeme   kods 0101.</w:t>
      </w:r>
    </w:p>
    <w:p w14:paraId="6C25DB33" w14:textId="77777777" w:rsidR="00E246EA" w:rsidRPr="000201FE" w:rsidRDefault="00E246EA" w:rsidP="00E246EA">
      <w:pPr>
        <w:spacing w:after="0" w:line="240" w:lineRule="auto"/>
        <w:ind w:right="-99" w:firstLine="720"/>
        <w:jc w:val="both"/>
        <w:rPr>
          <w:rFonts w:ascii="Cambria" w:hAnsi="Cambria" w:cstheme="minorHAnsi"/>
          <w:bCs/>
          <w:color w:val="000000"/>
          <w:sz w:val="24"/>
          <w:szCs w:val="24"/>
        </w:rPr>
      </w:pPr>
      <w:r w:rsidRPr="000201FE">
        <w:rPr>
          <w:rFonts w:ascii="Cambria" w:hAnsi="Cambria" w:cstheme="minorHAnsi"/>
          <w:bCs/>
          <w:color w:val="000000"/>
          <w:sz w:val="24"/>
          <w:szCs w:val="24"/>
        </w:rPr>
        <w:t>3.</w:t>
      </w:r>
      <w:r w:rsidRPr="000201FE">
        <w:rPr>
          <w:rFonts w:ascii="Cambria" w:hAnsi="Cambria" w:cstheme="minorHAnsi"/>
          <w:b/>
          <w:color w:val="000000"/>
          <w:sz w:val="24"/>
          <w:szCs w:val="24"/>
        </w:rPr>
        <w:t xml:space="preserve"> Pārdošanas metode:</w:t>
      </w:r>
      <w:r w:rsidRPr="000201FE">
        <w:rPr>
          <w:rFonts w:ascii="Cambria" w:hAnsi="Cambria" w:cstheme="minorHAnsi"/>
          <w:color w:val="000000"/>
          <w:sz w:val="24"/>
          <w:szCs w:val="24"/>
        </w:rPr>
        <w:t xml:space="preserve"> Pārdošana atklātā mutiskā </w:t>
      </w:r>
      <w:r w:rsidRPr="000201FE">
        <w:rPr>
          <w:rFonts w:ascii="Cambria" w:hAnsi="Cambria" w:cstheme="minorHAnsi"/>
          <w:bCs/>
          <w:color w:val="000000"/>
          <w:sz w:val="24"/>
          <w:szCs w:val="24"/>
        </w:rPr>
        <w:t>izsolē ar augšupejošu soli.</w:t>
      </w:r>
    </w:p>
    <w:p w14:paraId="03571E9B" w14:textId="77777777" w:rsidR="00E246EA" w:rsidRPr="000201FE" w:rsidRDefault="00E246EA" w:rsidP="00E246EA">
      <w:pPr>
        <w:pStyle w:val="Pamatteksts2"/>
        <w:spacing w:after="0" w:line="240" w:lineRule="auto"/>
        <w:ind w:right="-99"/>
        <w:jc w:val="both"/>
        <w:rPr>
          <w:rFonts w:ascii="Cambria" w:hAnsi="Cambria" w:cstheme="minorHAnsi"/>
          <w:color w:val="000000"/>
          <w:sz w:val="24"/>
          <w:szCs w:val="24"/>
        </w:rPr>
      </w:pPr>
      <w:r w:rsidRPr="000201FE">
        <w:rPr>
          <w:rFonts w:ascii="Cambria" w:hAnsi="Cambria" w:cstheme="minorHAnsi"/>
          <w:bCs/>
          <w:color w:val="000000"/>
          <w:sz w:val="24"/>
          <w:szCs w:val="24"/>
        </w:rPr>
        <w:t>3.1.</w:t>
      </w:r>
      <w:r w:rsidRPr="000201FE">
        <w:rPr>
          <w:rFonts w:ascii="Cambria" w:hAnsi="Cambria" w:cstheme="minorHAnsi"/>
          <w:b/>
          <w:bCs/>
          <w:color w:val="000000"/>
          <w:sz w:val="24"/>
          <w:szCs w:val="24"/>
        </w:rPr>
        <w:t xml:space="preserve"> Objekta izsoles sākuma cena</w:t>
      </w:r>
      <w:r w:rsidRPr="000201FE">
        <w:rPr>
          <w:rFonts w:ascii="Cambria" w:hAnsi="Cambria" w:cstheme="minorHAnsi"/>
          <w:color w:val="000000"/>
          <w:sz w:val="24"/>
          <w:szCs w:val="24"/>
        </w:rPr>
        <w:t xml:space="preserve"> </w:t>
      </w:r>
      <w:r w:rsidRPr="000201FE">
        <w:rPr>
          <w:rFonts w:ascii="Cambria" w:hAnsi="Cambria" w:cstheme="minorHAnsi"/>
          <w:b/>
          <w:sz w:val="24"/>
          <w:szCs w:val="24"/>
        </w:rPr>
        <w:t xml:space="preserve"> 3940</w:t>
      </w:r>
      <w:r w:rsidRPr="000201FE">
        <w:rPr>
          <w:rFonts w:ascii="Cambria" w:hAnsi="Cambria" w:cstheme="minorHAnsi"/>
          <w:b/>
          <w:bCs/>
          <w:sz w:val="24"/>
          <w:szCs w:val="24"/>
        </w:rPr>
        <w:t xml:space="preserve">,00 </w:t>
      </w:r>
      <w:proofErr w:type="spellStart"/>
      <w:r w:rsidRPr="000201FE">
        <w:rPr>
          <w:rFonts w:ascii="Cambria" w:hAnsi="Cambria" w:cstheme="minorHAnsi"/>
          <w:b/>
          <w:bCs/>
          <w:i/>
          <w:sz w:val="24"/>
          <w:szCs w:val="24"/>
        </w:rPr>
        <w:t>euro</w:t>
      </w:r>
      <w:proofErr w:type="spellEnd"/>
      <w:r w:rsidRPr="000201FE">
        <w:rPr>
          <w:rFonts w:ascii="Cambria" w:hAnsi="Cambria" w:cstheme="minorHAnsi"/>
          <w:sz w:val="24"/>
          <w:szCs w:val="24"/>
        </w:rPr>
        <w:t xml:space="preserve"> </w:t>
      </w:r>
      <w:r w:rsidRPr="000201FE">
        <w:rPr>
          <w:rFonts w:ascii="Cambria" w:hAnsi="Cambria" w:cstheme="minorHAnsi"/>
          <w:i/>
          <w:iCs/>
          <w:sz w:val="24"/>
          <w:szCs w:val="24"/>
        </w:rPr>
        <w:t>(trīs tūkstoši deviņi</w:t>
      </w:r>
      <w:r w:rsidRPr="000201FE">
        <w:rPr>
          <w:rFonts w:ascii="Cambria" w:hAnsi="Cambria" w:cstheme="minorHAnsi"/>
          <w:i/>
          <w:sz w:val="24"/>
          <w:szCs w:val="24"/>
        </w:rPr>
        <w:t xml:space="preserve"> simti četrdesmit </w:t>
      </w:r>
      <w:proofErr w:type="spellStart"/>
      <w:r w:rsidRPr="000201FE">
        <w:rPr>
          <w:rFonts w:ascii="Cambria" w:hAnsi="Cambria" w:cstheme="minorHAnsi"/>
          <w:i/>
          <w:sz w:val="24"/>
          <w:szCs w:val="24"/>
        </w:rPr>
        <w:t>euro</w:t>
      </w:r>
      <w:proofErr w:type="spellEnd"/>
      <w:r w:rsidRPr="000201FE">
        <w:rPr>
          <w:rFonts w:ascii="Cambria" w:hAnsi="Cambria" w:cstheme="minorHAnsi"/>
          <w:i/>
          <w:sz w:val="24"/>
          <w:szCs w:val="24"/>
        </w:rPr>
        <w:t xml:space="preserve"> 00 centi</w:t>
      </w:r>
      <w:r w:rsidRPr="000201FE">
        <w:rPr>
          <w:rFonts w:ascii="Cambria" w:hAnsi="Cambria" w:cstheme="minorHAnsi"/>
          <w:sz w:val="24"/>
          <w:szCs w:val="24"/>
        </w:rPr>
        <w:t>).</w:t>
      </w:r>
    </w:p>
    <w:p w14:paraId="403DC327" w14:textId="77777777" w:rsidR="00E246EA" w:rsidRPr="000201FE" w:rsidRDefault="00E246EA" w:rsidP="00E246EA">
      <w:pPr>
        <w:spacing w:after="0" w:line="240" w:lineRule="auto"/>
        <w:ind w:right="-99"/>
        <w:jc w:val="both"/>
        <w:rPr>
          <w:rFonts w:ascii="Cambria" w:hAnsi="Cambria" w:cstheme="minorHAnsi"/>
          <w:color w:val="000000"/>
          <w:sz w:val="24"/>
          <w:szCs w:val="24"/>
        </w:rPr>
      </w:pPr>
      <w:r w:rsidRPr="000201FE">
        <w:rPr>
          <w:rFonts w:ascii="Cambria" w:hAnsi="Cambria" w:cstheme="minorHAnsi"/>
          <w:color w:val="000000"/>
          <w:sz w:val="24"/>
          <w:szCs w:val="24"/>
        </w:rPr>
        <w:t xml:space="preserve">3.2. Maksāšanas līdzeklis: </w:t>
      </w:r>
      <w:proofErr w:type="spellStart"/>
      <w:r w:rsidRPr="000201FE">
        <w:rPr>
          <w:rFonts w:ascii="Cambria" w:hAnsi="Cambria" w:cstheme="minorHAnsi"/>
          <w:b/>
          <w:i/>
          <w:color w:val="000000"/>
          <w:sz w:val="24"/>
          <w:szCs w:val="24"/>
        </w:rPr>
        <w:t>euro</w:t>
      </w:r>
      <w:proofErr w:type="spellEnd"/>
      <w:r w:rsidRPr="000201FE">
        <w:rPr>
          <w:rFonts w:ascii="Cambria" w:hAnsi="Cambria" w:cstheme="minorHAnsi"/>
          <w:color w:val="000000"/>
          <w:sz w:val="24"/>
          <w:szCs w:val="24"/>
        </w:rPr>
        <w:t xml:space="preserve"> 100% apmērā.</w:t>
      </w:r>
    </w:p>
    <w:p w14:paraId="1C747467" w14:textId="77777777" w:rsidR="00E246EA" w:rsidRPr="000201FE" w:rsidRDefault="00E246EA" w:rsidP="00E246EA">
      <w:pPr>
        <w:spacing w:after="0" w:line="240" w:lineRule="auto"/>
        <w:ind w:right="-99"/>
        <w:jc w:val="both"/>
        <w:rPr>
          <w:rFonts w:ascii="Cambria" w:hAnsi="Cambria" w:cstheme="minorHAnsi"/>
          <w:sz w:val="24"/>
          <w:szCs w:val="24"/>
        </w:rPr>
      </w:pPr>
      <w:r w:rsidRPr="000201FE">
        <w:rPr>
          <w:rFonts w:ascii="Cambria" w:hAnsi="Cambria" w:cstheme="minorHAnsi"/>
          <w:color w:val="000000"/>
          <w:sz w:val="24"/>
          <w:szCs w:val="24"/>
        </w:rPr>
        <w:t xml:space="preserve">3.3. </w:t>
      </w:r>
      <w:r w:rsidRPr="000201FE">
        <w:rPr>
          <w:rFonts w:ascii="Cambria" w:hAnsi="Cambria" w:cstheme="minorHAnsi"/>
          <w:b/>
          <w:color w:val="000000"/>
          <w:sz w:val="24"/>
          <w:szCs w:val="24"/>
        </w:rPr>
        <w:t xml:space="preserve">Izsoles solis </w:t>
      </w:r>
      <w:r w:rsidRPr="000201FE">
        <w:rPr>
          <w:rFonts w:ascii="Cambria" w:hAnsi="Cambria" w:cstheme="minorHAnsi"/>
          <w:b/>
          <w:sz w:val="24"/>
          <w:szCs w:val="24"/>
        </w:rPr>
        <w:t>100</w:t>
      </w:r>
      <w:r w:rsidRPr="000201FE">
        <w:rPr>
          <w:rFonts w:ascii="Cambria" w:hAnsi="Cambria" w:cstheme="minorHAnsi"/>
          <w:sz w:val="24"/>
          <w:szCs w:val="24"/>
        </w:rPr>
        <w:t xml:space="preserve">,- </w:t>
      </w:r>
      <w:proofErr w:type="spellStart"/>
      <w:r w:rsidRPr="000201FE">
        <w:rPr>
          <w:rFonts w:ascii="Cambria" w:hAnsi="Cambria" w:cstheme="minorHAnsi"/>
          <w:i/>
          <w:sz w:val="24"/>
          <w:szCs w:val="24"/>
        </w:rPr>
        <w:t>euro</w:t>
      </w:r>
      <w:proofErr w:type="spellEnd"/>
      <w:r w:rsidRPr="000201FE">
        <w:rPr>
          <w:rFonts w:ascii="Cambria" w:hAnsi="Cambria" w:cstheme="minorHAnsi"/>
          <w:i/>
          <w:sz w:val="24"/>
          <w:szCs w:val="24"/>
        </w:rPr>
        <w:t xml:space="preserve"> </w:t>
      </w:r>
      <w:r w:rsidRPr="000201FE">
        <w:rPr>
          <w:rFonts w:ascii="Cambria" w:hAnsi="Cambria" w:cstheme="minorHAnsi"/>
          <w:sz w:val="24"/>
          <w:szCs w:val="24"/>
        </w:rPr>
        <w:t xml:space="preserve">(viens simts  </w:t>
      </w:r>
      <w:proofErr w:type="spellStart"/>
      <w:r w:rsidRPr="000201FE">
        <w:rPr>
          <w:rFonts w:ascii="Cambria" w:hAnsi="Cambria" w:cstheme="minorHAnsi"/>
          <w:i/>
          <w:sz w:val="24"/>
          <w:szCs w:val="24"/>
        </w:rPr>
        <w:t>euro</w:t>
      </w:r>
      <w:proofErr w:type="spellEnd"/>
      <w:r w:rsidRPr="000201FE">
        <w:rPr>
          <w:rFonts w:ascii="Cambria" w:hAnsi="Cambria" w:cstheme="minorHAnsi"/>
          <w:sz w:val="24"/>
          <w:szCs w:val="24"/>
        </w:rPr>
        <w:t xml:space="preserve"> ).</w:t>
      </w:r>
    </w:p>
    <w:p w14:paraId="3AA266F7" w14:textId="77777777" w:rsidR="00E246EA" w:rsidRPr="000201FE" w:rsidRDefault="00E246EA" w:rsidP="00E246EA">
      <w:pPr>
        <w:spacing w:after="0" w:line="240" w:lineRule="auto"/>
        <w:ind w:right="-99"/>
        <w:jc w:val="both"/>
        <w:rPr>
          <w:rFonts w:ascii="Cambria" w:hAnsi="Cambria" w:cstheme="minorHAnsi"/>
          <w:sz w:val="24"/>
          <w:szCs w:val="24"/>
        </w:rPr>
      </w:pPr>
    </w:p>
    <w:p w14:paraId="0354D984" w14:textId="77777777" w:rsidR="00E246EA" w:rsidRPr="000201FE" w:rsidRDefault="00E246EA" w:rsidP="00E246EA">
      <w:pPr>
        <w:spacing w:after="0" w:line="240" w:lineRule="auto"/>
        <w:ind w:right="-99"/>
        <w:jc w:val="center"/>
        <w:rPr>
          <w:rFonts w:ascii="Cambria" w:hAnsi="Cambria" w:cstheme="minorHAnsi"/>
          <w:b/>
          <w:sz w:val="24"/>
          <w:szCs w:val="24"/>
        </w:rPr>
      </w:pPr>
      <w:r w:rsidRPr="000201FE">
        <w:rPr>
          <w:rFonts w:ascii="Cambria" w:hAnsi="Cambria" w:cstheme="minorHAnsi"/>
          <w:b/>
          <w:sz w:val="24"/>
          <w:szCs w:val="24"/>
        </w:rPr>
        <w:t>III. Izsoles dalībnieki</w:t>
      </w:r>
    </w:p>
    <w:p w14:paraId="692950E0" w14:textId="77777777" w:rsidR="00E246EA" w:rsidRPr="000201FE" w:rsidRDefault="00E246EA" w:rsidP="00E246EA">
      <w:pPr>
        <w:spacing w:after="0" w:line="240" w:lineRule="auto"/>
        <w:ind w:right="-99" w:firstLine="720"/>
        <w:jc w:val="both"/>
        <w:rPr>
          <w:rFonts w:ascii="Cambria" w:hAnsi="Cambria" w:cstheme="minorHAnsi"/>
          <w:sz w:val="24"/>
          <w:szCs w:val="24"/>
        </w:rPr>
      </w:pPr>
      <w:r w:rsidRPr="000201FE">
        <w:rPr>
          <w:rFonts w:ascii="Cambria" w:hAnsi="Cambria" w:cstheme="minorHAnsi"/>
          <w:bCs/>
          <w:sz w:val="24"/>
          <w:szCs w:val="24"/>
        </w:rPr>
        <w:t>4.</w:t>
      </w:r>
      <w:r w:rsidRPr="000201FE">
        <w:rPr>
          <w:rFonts w:ascii="Cambria" w:hAnsi="Cambria" w:cstheme="minorHAnsi"/>
          <w:color w:val="000000"/>
          <w:sz w:val="24"/>
          <w:szCs w:val="24"/>
        </w:rPr>
        <w:t xml:space="preserve"> Izsolē var piedalīties fiziska vai juridiska persona, </w:t>
      </w:r>
      <w:r w:rsidRPr="000201FE">
        <w:rPr>
          <w:rFonts w:ascii="Cambria" w:hAnsi="Cambria" w:cstheme="minorHAnsi"/>
          <w:sz w:val="24"/>
          <w:szCs w:val="24"/>
        </w:rPr>
        <w:t>kura saskaņā ar spēkā esošajiem normatīvajiem aktiem un šiem noteikumiem ir tiesīga piedalīties izsolē un ja:</w:t>
      </w:r>
    </w:p>
    <w:p w14:paraId="71109CDB" w14:textId="77777777" w:rsidR="00E246EA" w:rsidRPr="000201FE" w:rsidRDefault="00E246EA" w:rsidP="00E246EA">
      <w:pPr>
        <w:spacing w:after="0" w:line="240" w:lineRule="auto"/>
        <w:ind w:right="-99"/>
        <w:jc w:val="both"/>
        <w:rPr>
          <w:rFonts w:ascii="Cambria" w:hAnsi="Cambria" w:cstheme="minorHAnsi"/>
          <w:sz w:val="24"/>
          <w:szCs w:val="24"/>
        </w:rPr>
      </w:pPr>
      <w:r w:rsidRPr="000201FE">
        <w:rPr>
          <w:rFonts w:ascii="Cambria" w:hAnsi="Cambria" w:cstheme="minorHAnsi"/>
          <w:sz w:val="24"/>
          <w:szCs w:val="24"/>
        </w:rPr>
        <w:t>4.1.</w:t>
      </w:r>
      <w:r w:rsidRPr="000201FE">
        <w:rPr>
          <w:rFonts w:ascii="Cambria" w:hAnsi="Cambria" w:cstheme="minorHAnsi"/>
          <w:color w:val="000000"/>
          <w:sz w:val="24"/>
          <w:szCs w:val="24"/>
        </w:rPr>
        <w:t xml:space="preserve"> fiziska vai juridiska persona, kas </w:t>
      </w:r>
      <w:r w:rsidRPr="000201FE">
        <w:rPr>
          <w:rFonts w:ascii="Cambria" w:hAnsi="Cambria" w:cstheme="minorHAnsi"/>
          <w:b/>
          <w:color w:val="000000"/>
          <w:sz w:val="24"/>
          <w:szCs w:val="24"/>
        </w:rPr>
        <w:t>reģistrējies</w:t>
      </w:r>
      <w:r w:rsidRPr="000201FE">
        <w:rPr>
          <w:rFonts w:ascii="Cambria" w:hAnsi="Cambria" w:cstheme="minorHAnsi"/>
          <w:color w:val="000000"/>
          <w:sz w:val="24"/>
          <w:szCs w:val="24"/>
        </w:rPr>
        <w:t xml:space="preserve"> izsoles reģistrā no publikācijas laikrakstā „Latvijas Vēstnesis” </w:t>
      </w:r>
      <w:r w:rsidRPr="000201FE">
        <w:rPr>
          <w:rFonts w:ascii="Cambria" w:hAnsi="Cambria" w:cstheme="minorHAnsi"/>
          <w:b/>
          <w:color w:val="000000"/>
          <w:sz w:val="24"/>
          <w:szCs w:val="24"/>
        </w:rPr>
        <w:t xml:space="preserve">līdz </w:t>
      </w:r>
      <w:r w:rsidRPr="000201FE">
        <w:rPr>
          <w:rFonts w:ascii="Cambria" w:hAnsi="Cambria" w:cstheme="minorHAnsi"/>
          <w:b/>
          <w:sz w:val="24"/>
          <w:szCs w:val="24"/>
        </w:rPr>
        <w:t>2021.gada 12.aprīļa</w:t>
      </w:r>
      <w:r w:rsidRPr="000201FE">
        <w:rPr>
          <w:rFonts w:ascii="Cambria" w:hAnsi="Cambria" w:cstheme="minorHAnsi"/>
          <w:b/>
          <w:bCs/>
          <w:sz w:val="24"/>
          <w:szCs w:val="24"/>
        </w:rPr>
        <w:t xml:space="preserve"> plkst.10.00</w:t>
      </w:r>
      <w:r w:rsidRPr="000201FE">
        <w:rPr>
          <w:rFonts w:ascii="Cambria" w:hAnsi="Cambria" w:cstheme="minorHAnsi"/>
          <w:b/>
          <w:sz w:val="24"/>
          <w:szCs w:val="24"/>
        </w:rPr>
        <w:t>,</w:t>
      </w:r>
      <w:r w:rsidRPr="000201FE">
        <w:rPr>
          <w:rFonts w:ascii="Cambria" w:hAnsi="Cambria" w:cstheme="minorHAnsi"/>
          <w:color w:val="000000"/>
          <w:sz w:val="24"/>
          <w:szCs w:val="24"/>
        </w:rPr>
        <w:t xml:space="preserve"> iemaksājis </w:t>
      </w:r>
      <w:r w:rsidRPr="000201FE">
        <w:rPr>
          <w:rFonts w:ascii="Cambria" w:hAnsi="Cambria" w:cstheme="minorHAnsi"/>
          <w:b/>
          <w:bCs/>
          <w:color w:val="000000"/>
          <w:sz w:val="24"/>
          <w:szCs w:val="24"/>
        </w:rPr>
        <w:t>reģistrācijas maksu 30,</w:t>
      </w:r>
      <w:r w:rsidRPr="000201FE">
        <w:rPr>
          <w:rFonts w:ascii="Cambria" w:hAnsi="Cambria" w:cstheme="minorHAnsi"/>
          <w:b/>
          <w:bCs/>
          <w:i/>
          <w:color w:val="000000"/>
          <w:sz w:val="24"/>
          <w:szCs w:val="24"/>
        </w:rPr>
        <w:t>euro</w:t>
      </w:r>
      <w:r w:rsidRPr="000201FE">
        <w:rPr>
          <w:rFonts w:ascii="Cambria" w:hAnsi="Cambria" w:cstheme="minorHAnsi"/>
          <w:b/>
          <w:bCs/>
          <w:color w:val="000000"/>
          <w:sz w:val="24"/>
          <w:szCs w:val="24"/>
        </w:rPr>
        <w:t xml:space="preserve"> (</w:t>
      </w:r>
      <w:r w:rsidRPr="000201FE">
        <w:rPr>
          <w:rFonts w:ascii="Cambria" w:hAnsi="Cambria" w:cstheme="minorHAnsi"/>
          <w:bCs/>
          <w:i/>
          <w:color w:val="000000"/>
          <w:sz w:val="24"/>
          <w:szCs w:val="24"/>
        </w:rPr>
        <w:t xml:space="preserve">trīsdesmit </w:t>
      </w:r>
      <w:proofErr w:type="spellStart"/>
      <w:r w:rsidRPr="000201FE">
        <w:rPr>
          <w:rFonts w:ascii="Cambria" w:hAnsi="Cambria" w:cstheme="minorHAnsi"/>
          <w:bCs/>
          <w:i/>
          <w:color w:val="000000"/>
          <w:sz w:val="24"/>
          <w:szCs w:val="24"/>
        </w:rPr>
        <w:t>euro</w:t>
      </w:r>
      <w:proofErr w:type="spellEnd"/>
      <w:r w:rsidRPr="000201FE">
        <w:rPr>
          <w:rFonts w:ascii="Cambria" w:hAnsi="Cambria" w:cstheme="minorHAnsi"/>
          <w:b/>
          <w:bCs/>
          <w:color w:val="000000"/>
          <w:sz w:val="24"/>
          <w:szCs w:val="24"/>
        </w:rPr>
        <w:t>)</w:t>
      </w:r>
      <w:r w:rsidRPr="000201FE">
        <w:rPr>
          <w:rFonts w:ascii="Cambria" w:hAnsi="Cambria" w:cstheme="minorHAnsi"/>
          <w:color w:val="000000"/>
          <w:sz w:val="24"/>
          <w:szCs w:val="24"/>
        </w:rPr>
        <w:t xml:space="preserve"> un </w:t>
      </w:r>
      <w:r w:rsidRPr="000201FE">
        <w:rPr>
          <w:rFonts w:ascii="Cambria" w:hAnsi="Cambria" w:cstheme="minorHAnsi"/>
          <w:b/>
          <w:bCs/>
          <w:color w:val="000000"/>
          <w:sz w:val="24"/>
          <w:szCs w:val="24"/>
        </w:rPr>
        <w:t xml:space="preserve">drošības </w:t>
      </w:r>
      <w:r w:rsidRPr="000201FE">
        <w:rPr>
          <w:rFonts w:ascii="Cambria" w:hAnsi="Cambria" w:cstheme="minorHAnsi"/>
          <w:bCs/>
          <w:color w:val="000000"/>
          <w:sz w:val="24"/>
          <w:szCs w:val="24"/>
        </w:rPr>
        <w:t>naudu 10%</w:t>
      </w:r>
      <w:r w:rsidRPr="000201FE">
        <w:rPr>
          <w:rFonts w:ascii="Cambria" w:hAnsi="Cambria" w:cstheme="minorHAnsi"/>
          <w:color w:val="000000"/>
          <w:sz w:val="24"/>
          <w:szCs w:val="24"/>
        </w:rPr>
        <w:t xml:space="preserve"> no objekta sākumcenas, t. i.,</w:t>
      </w:r>
      <w:r w:rsidRPr="000201FE">
        <w:rPr>
          <w:rFonts w:ascii="Cambria" w:hAnsi="Cambria" w:cstheme="minorHAnsi"/>
          <w:b/>
          <w:color w:val="000000"/>
          <w:sz w:val="24"/>
          <w:szCs w:val="24"/>
        </w:rPr>
        <w:t xml:space="preserve"> 394, </w:t>
      </w:r>
      <w:proofErr w:type="spellStart"/>
      <w:r w:rsidRPr="000201FE">
        <w:rPr>
          <w:rFonts w:ascii="Cambria" w:hAnsi="Cambria" w:cstheme="minorHAnsi"/>
          <w:b/>
          <w:i/>
          <w:color w:val="000000"/>
          <w:sz w:val="24"/>
          <w:szCs w:val="24"/>
        </w:rPr>
        <w:t>euro</w:t>
      </w:r>
      <w:proofErr w:type="spellEnd"/>
      <w:r w:rsidRPr="000201FE">
        <w:rPr>
          <w:rFonts w:ascii="Cambria" w:hAnsi="Cambria" w:cstheme="minorHAnsi"/>
          <w:i/>
          <w:iCs/>
          <w:sz w:val="24"/>
          <w:szCs w:val="24"/>
        </w:rPr>
        <w:t xml:space="preserve">(trīs </w:t>
      </w:r>
      <w:r w:rsidRPr="000201FE">
        <w:rPr>
          <w:rFonts w:ascii="Cambria" w:hAnsi="Cambria" w:cstheme="minorHAnsi"/>
          <w:sz w:val="24"/>
          <w:szCs w:val="24"/>
        </w:rPr>
        <w:t xml:space="preserve"> </w:t>
      </w:r>
      <w:r w:rsidRPr="000201FE">
        <w:rPr>
          <w:rFonts w:ascii="Cambria" w:hAnsi="Cambria" w:cstheme="minorHAnsi"/>
          <w:i/>
          <w:iCs/>
          <w:sz w:val="24"/>
          <w:szCs w:val="24"/>
        </w:rPr>
        <w:t xml:space="preserve">simti deviņdesmit četrus  </w:t>
      </w:r>
      <w:proofErr w:type="spellStart"/>
      <w:r w:rsidRPr="000201FE">
        <w:rPr>
          <w:rFonts w:ascii="Cambria" w:hAnsi="Cambria" w:cstheme="minorHAnsi"/>
          <w:i/>
          <w:iCs/>
          <w:sz w:val="24"/>
          <w:szCs w:val="24"/>
        </w:rPr>
        <w:t>euro</w:t>
      </w:r>
      <w:proofErr w:type="spellEnd"/>
      <w:r w:rsidRPr="000201FE">
        <w:rPr>
          <w:rFonts w:ascii="Cambria" w:hAnsi="Cambria" w:cstheme="minorHAnsi"/>
          <w:sz w:val="24"/>
          <w:szCs w:val="24"/>
        </w:rPr>
        <w:t xml:space="preserve"> ).</w:t>
      </w:r>
    </w:p>
    <w:p w14:paraId="255E7B97" w14:textId="77777777" w:rsidR="00E246EA" w:rsidRPr="000201FE" w:rsidRDefault="00E246EA" w:rsidP="00E246EA">
      <w:pPr>
        <w:spacing w:after="0" w:line="240" w:lineRule="auto"/>
        <w:ind w:right="-99"/>
        <w:jc w:val="both"/>
        <w:rPr>
          <w:rFonts w:ascii="Cambria" w:hAnsi="Cambria" w:cstheme="minorHAnsi"/>
          <w:color w:val="000000"/>
          <w:sz w:val="24"/>
          <w:szCs w:val="24"/>
        </w:rPr>
      </w:pPr>
      <w:r w:rsidRPr="000201FE">
        <w:rPr>
          <w:rFonts w:ascii="Cambria" w:hAnsi="Cambria" w:cstheme="minorHAnsi"/>
          <w:sz w:val="24"/>
          <w:szCs w:val="24"/>
        </w:rPr>
        <w:t>4.2.</w:t>
      </w:r>
      <w:r w:rsidRPr="000201FE">
        <w:rPr>
          <w:rFonts w:ascii="Cambria" w:hAnsi="Cambria" w:cstheme="minorHAnsi"/>
          <w:color w:val="000000"/>
          <w:sz w:val="24"/>
          <w:szCs w:val="24"/>
        </w:rPr>
        <w:t xml:space="preserve"> Izsoles drošības nauda tiek atmaksāta šādos gadījumos:</w:t>
      </w:r>
    </w:p>
    <w:p w14:paraId="34B8176A" w14:textId="77777777" w:rsidR="00E246EA" w:rsidRPr="000201FE" w:rsidRDefault="00E246EA" w:rsidP="00E246EA">
      <w:pPr>
        <w:pStyle w:val="Pamatteksts"/>
        <w:spacing w:after="0"/>
        <w:ind w:right="-99"/>
        <w:jc w:val="both"/>
        <w:rPr>
          <w:rFonts w:ascii="Cambria" w:hAnsi="Cambria" w:cstheme="minorHAnsi"/>
          <w:color w:val="000000"/>
        </w:rPr>
      </w:pPr>
      <w:r w:rsidRPr="000201FE">
        <w:rPr>
          <w:rFonts w:ascii="Cambria" w:hAnsi="Cambria" w:cstheme="minorHAnsi"/>
          <w:color w:val="000000"/>
        </w:rPr>
        <w:t>4.2.1. ja izsole atzīta par nenotikušu izsoles rīkotāja vainas dēļ;</w:t>
      </w:r>
    </w:p>
    <w:p w14:paraId="156702E5" w14:textId="77777777" w:rsidR="00E246EA" w:rsidRPr="000201FE" w:rsidRDefault="00E246EA" w:rsidP="00E246EA">
      <w:pPr>
        <w:pStyle w:val="Pamatteksts"/>
        <w:spacing w:after="0"/>
        <w:ind w:right="-99"/>
        <w:jc w:val="both"/>
        <w:rPr>
          <w:rFonts w:ascii="Cambria" w:hAnsi="Cambria" w:cstheme="minorHAnsi"/>
          <w:bCs/>
          <w:color w:val="000000"/>
        </w:rPr>
      </w:pPr>
      <w:r w:rsidRPr="000201FE">
        <w:rPr>
          <w:rFonts w:ascii="Cambria" w:hAnsi="Cambria" w:cstheme="minorHAnsi"/>
          <w:color w:val="000000"/>
        </w:rPr>
        <w:t>4.2.2.</w:t>
      </w:r>
      <w:r w:rsidRPr="000201FE">
        <w:rPr>
          <w:rFonts w:ascii="Cambria" w:hAnsi="Cambria" w:cstheme="minorHAnsi"/>
        </w:rPr>
        <w:t xml:space="preserve">  ja izsoles objektu pārsolījis cits izsoles dalībnieks.</w:t>
      </w:r>
      <w:r w:rsidRPr="000201FE">
        <w:rPr>
          <w:rFonts w:ascii="Cambria" w:hAnsi="Cambria" w:cstheme="minorHAnsi"/>
          <w:bCs/>
          <w:color w:val="000000"/>
        </w:rPr>
        <w:t xml:space="preserve"> </w:t>
      </w:r>
    </w:p>
    <w:p w14:paraId="2BE6C650" w14:textId="77777777" w:rsidR="00E246EA" w:rsidRPr="000201FE" w:rsidRDefault="00E246EA" w:rsidP="00E246EA">
      <w:pPr>
        <w:pStyle w:val="Pamatteksts"/>
        <w:spacing w:after="0"/>
        <w:ind w:right="-99"/>
        <w:jc w:val="both"/>
        <w:rPr>
          <w:rFonts w:ascii="Cambria" w:hAnsi="Cambria" w:cstheme="minorHAnsi"/>
          <w:bCs/>
          <w:color w:val="000000"/>
        </w:rPr>
      </w:pPr>
      <w:r w:rsidRPr="000201FE">
        <w:rPr>
          <w:rFonts w:ascii="Cambria" w:hAnsi="Cambria" w:cstheme="minorHAnsi"/>
          <w:bCs/>
          <w:color w:val="000000"/>
        </w:rPr>
        <w:t>4.3. Izsoles dalībniekam, kurš nosolījis augstāko cenu drošības nauda tiek ieskaitīta  pirkuma apmaksā.</w:t>
      </w:r>
    </w:p>
    <w:p w14:paraId="4F52AA9A" w14:textId="77777777" w:rsidR="00E246EA" w:rsidRPr="000201FE" w:rsidRDefault="00E246EA" w:rsidP="00E246EA">
      <w:pPr>
        <w:pStyle w:val="Pamatteksts"/>
        <w:spacing w:after="0"/>
        <w:ind w:right="-99"/>
        <w:jc w:val="both"/>
        <w:rPr>
          <w:rFonts w:ascii="Cambria" w:hAnsi="Cambria" w:cstheme="minorHAnsi"/>
          <w:bCs/>
          <w:color w:val="000000"/>
        </w:rPr>
      </w:pPr>
      <w:r w:rsidRPr="000201FE">
        <w:rPr>
          <w:rFonts w:ascii="Cambria" w:hAnsi="Cambria" w:cstheme="minorHAnsi"/>
          <w:bCs/>
          <w:color w:val="000000"/>
        </w:rPr>
        <w:lastRenderedPageBreak/>
        <w:t>4.4. Reģistrācijas maksa netiek atmaksāta nevienam no dalībniekiem.</w:t>
      </w:r>
    </w:p>
    <w:p w14:paraId="3167B0FC" w14:textId="77777777" w:rsidR="00E246EA" w:rsidRPr="000201FE" w:rsidRDefault="00E246EA" w:rsidP="00E246EA">
      <w:pPr>
        <w:pStyle w:val="Pamatteksts"/>
        <w:spacing w:after="0"/>
        <w:ind w:right="-99"/>
        <w:jc w:val="both"/>
        <w:rPr>
          <w:rFonts w:ascii="Cambria" w:hAnsi="Cambria" w:cstheme="minorHAnsi"/>
          <w:bCs/>
        </w:rPr>
      </w:pPr>
      <w:r w:rsidRPr="000201FE">
        <w:rPr>
          <w:rFonts w:ascii="Cambria" w:hAnsi="Cambria" w:cstheme="minorHAnsi"/>
          <w:bCs/>
          <w:color w:val="000000"/>
        </w:rPr>
        <w:t>4.5.</w:t>
      </w:r>
      <w:r w:rsidRPr="000201FE">
        <w:rPr>
          <w:rFonts w:ascii="Cambria" w:hAnsi="Cambria" w:cstheme="minorHAnsi"/>
        </w:rPr>
        <w:t xml:space="preserve"> Izsoles dalībnieki reģistrācijas maksu un drošības naudu, ar atsevišķiem maksājuma uzdevumiem, norādot </w:t>
      </w:r>
      <w:r w:rsidRPr="000201FE">
        <w:rPr>
          <w:rFonts w:ascii="Cambria" w:hAnsi="Cambria" w:cstheme="minorHAnsi"/>
          <w:b/>
          <w:bCs/>
        </w:rPr>
        <w:t>iemaksas</w:t>
      </w:r>
      <w:r w:rsidRPr="000201FE">
        <w:rPr>
          <w:rFonts w:ascii="Cambria" w:hAnsi="Cambria" w:cstheme="minorHAnsi"/>
        </w:rPr>
        <w:t xml:space="preserve"> </w:t>
      </w:r>
      <w:r w:rsidRPr="000201FE">
        <w:rPr>
          <w:rFonts w:ascii="Cambria" w:hAnsi="Cambria" w:cstheme="minorHAnsi"/>
          <w:b/>
          <w:bCs/>
        </w:rPr>
        <w:t xml:space="preserve">mērķi ”Nekustamā īpašuma </w:t>
      </w:r>
      <w:r w:rsidRPr="000201FE">
        <w:rPr>
          <w:rFonts w:ascii="Cambria" w:hAnsi="Cambria"/>
          <w:b/>
          <w:bCs/>
        </w:rPr>
        <w:t>“Kalni</w:t>
      </w:r>
      <w:r w:rsidRPr="000201FE">
        <w:rPr>
          <w:rFonts w:ascii="Cambria" w:hAnsi="Cambria"/>
        </w:rPr>
        <w:t>”</w:t>
      </w:r>
      <w:r w:rsidRPr="000201FE">
        <w:rPr>
          <w:rFonts w:ascii="Cambria" w:hAnsi="Cambria" w:cstheme="minorHAnsi"/>
        </w:rPr>
        <w:t xml:space="preserve">, </w:t>
      </w:r>
      <w:r w:rsidRPr="000201FE">
        <w:rPr>
          <w:rFonts w:ascii="Cambria" w:hAnsi="Cambria" w:cstheme="minorHAnsi"/>
          <w:b/>
          <w:bCs/>
        </w:rPr>
        <w:t>izsolei”</w:t>
      </w:r>
      <w:r w:rsidRPr="000201FE">
        <w:rPr>
          <w:rFonts w:ascii="Cambria" w:hAnsi="Cambria" w:cstheme="minorHAnsi"/>
        </w:rPr>
        <w:t xml:space="preserve">     iemaksā Kokneses novada domes reģistrācijas Nr. LV </w:t>
      </w:r>
      <w:r w:rsidRPr="000201FE">
        <w:rPr>
          <w:rFonts w:ascii="Cambria" w:hAnsi="Cambria" w:cstheme="minorHAnsi"/>
          <w:bCs/>
        </w:rPr>
        <w:t>90000043494   vienā  no kontiem:</w:t>
      </w:r>
    </w:p>
    <w:p w14:paraId="71FD819F" w14:textId="77777777" w:rsidR="00E246EA" w:rsidRPr="000201FE" w:rsidRDefault="00E246EA" w:rsidP="00E246EA">
      <w:pPr>
        <w:pStyle w:val="Pamatteksts"/>
        <w:spacing w:after="0"/>
        <w:ind w:right="-99"/>
        <w:jc w:val="both"/>
        <w:rPr>
          <w:rFonts w:ascii="Cambria" w:hAnsi="Cambria" w:cstheme="minorHAnsi"/>
          <w:bCs/>
        </w:rPr>
      </w:pPr>
      <w:r w:rsidRPr="000201FE">
        <w:rPr>
          <w:rFonts w:ascii="Cambria" w:hAnsi="Cambria" w:cstheme="minorHAnsi"/>
          <w:bCs/>
        </w:rPr>
        <w:t>4.5.1. A/S SEB bankas UNLALV2X kontā Nr.LV 22UNLA0035900130701</w:t>
      </w:r>
      <w:r w:rsidRPr="000201FE">
        <w:rPr>
          <w:rFonts w:ascii="Cambria" w:hAnsi="Cambria" w:cstheme="minorHAnsi"/>
          <w:b/>
          <w:bCs/>
        </w:rPr>
        <w:t xml:space="preserve"> vai  </w:t>
      </w:r>
    </w:p>
    <w:p w14:paraId="256294F1" w14:textId="77777777" w:rsidR="00E246EA" w:rsidRPr="000201FE" w:rsidRDefault="00E246EA" w:rsidP="00E246EA">
      <w:pPr>
        <w:pStyle w:val="Pamatteksts"/>
        <w:spacing w:after="0"/>
        <w:ind w:right="-99"/>
        <w:jc w:val="both"/>
        <w:rPr>
          <w:rFonts w:ascii="Cambria" w:hAnsi="Cambria" w:cstheme="minorHAnsi"/>
        </w:rPr>
      </w:pPr>
      <w:r w:rsidRPr="000201FE">
        <w:rPr>
          <w:rFonts w:ascii="Cambria" w:hAnsi="Cambria" w:cstheme="minorHAnsi"/>
          <w:bCs/>
        </w:rPr>
        <w:t>4.5.2. A/S Swedbank HABA LV22 k</w:t>
      </w:r>
      <w:r w:rsidRPr="000201FE">
        <w:rPr>
          <w:rFonts w:ascii="Cambria" w:hAnsi="Cambria" w:cstheme="minorHAnsi"/>
        </w:rPr>
        <w:t>ontā Nr. LV94HABA0551003424462.</w:t>
      </w:r>
    </w:p>
    <w:p w14:paraId="51F8B5D8" w14:textId="77777777" w:rsidR="00E246EA" w:rsidRPr="000201FE" w:rsidRDefault="00E246EA" w:rsidP="00E246EA">
      <w:pPr>
        <w:pStyle w:val="Pamatteksts"/>
        <w:spacing w:after="0"/>
        <w:ind w:right="-99" w:firstLine="720"/>
        <w:jc w:val="both"/>
        <w:rPr>
          <w:rFonts w:ascii="Cambria" w:hAnsi="Cambria" w:cstheme="minorHAnsi"/>
          <w:bCs/>
          <w:color w:val="000000"/>
        </w:rPr>
      </w:pPr>
      <w:r w:rsidRPr="000201FE">
        <w:rPr>
          <w:rFonts w:ascii="Cambria" w:hAnsi="Cambria" w:cstheme="minorHAnsi"/>
          <w:bCs/>
        </w:rPr>
        <w:t>5</w:t>
      </w:r>
      <w:r w:rsidRPr="000201FE">
        <w:rPr>
          <w:rFonts w:ascii="Cambria" w:hAnsi="Cambria" w:cstheme="minorHAnsi"/>
        </w:rPr>
        <w:t xml:space="preserve">. </w:t>
      </w:r>
      <w:r w:rsidRPr="000201FE">
        <w:rPr>
          <w:rFonts w:ascii="Cambria" w:hAnsi="Cambria" w:cstheme="minorHAnsi"/>
          <w:bCs/>
          <w:color w:val="000000"/>
        </w:rPr>
        <w:t xml:space="preserve">Izsoles process notiek saskaņā ar </w:t>
      </w:r>
      <w:r w:rsidRPr="000201FE">
        <w:rPr>
          <w:rFonts w:ascii="Cambria" w:hAnsi="Cambria" w:cstheme="minorHAnsi"/>
          <w:color w:val="000000"/>
        </w:rPr>
        <w:t>Latvijas Republikas Publiskas personas mantas atsavināšanas likuma</w:t>
      </w:r>
      <w:r w:rsidRPr="000201FE">
        <w:rPr>
          <w:rFonts w:ascii="Cambria" w:hAnsi="Cambria" w:cstheme="minorHAnsi"/>
          <w:bCs/>
          <w:color w:val="000000"/>
        </w:rPr>
        <w:t xml:space="preserve"> nosacījumiem.</w:t>
      </w:r>
    </w:p>
    <w:p w14:paraId="4D650692" w14:textId="77777777" w:rsidR="00E246EA" w:rsidRPr="000201FE" w:rsidRDefault="00E246EA" w:rsidP="00E246EA">
      <w:pPr>
        <w:pStyle w:val="Pamatteksts"/>
        <w:spacing w:after="0"/>
        <w:ind w:right="-99" w:firstLine="720"/>
        <w:jc w:val="both"/>
        <w:rPr>
          <w:rFonts w:ascii="Cambria" w:hAnsi="Cambria" w:cstheme="minorHAnsi"/>
          <w:bCs/>
          <w:color w:val="000000"/>
        </w:rPr>
      </w:pPr>
    </w:p>
    <w:p w14:paraId="37B9E67B" w14:textId="77777777" w:rsidR="00E246EA" w:rsidRPr="000201FE" w:rsidRDefault="00E246EA" w:rsidP="00E246EA">
      <w:pPr>
        <w:pStyle w:val="Pamatteksts"/>
        <w:spacing w:after="0"/>
        <w:ind w:left="720" w:right="-99" w:firstLine="720"/>
        <w:jc w:val="center"/>
        <w:rPr>
          <w:rFonts w:ascii="Cambria" w:hAnsi="Cambria" w:cstheme="minorHAnsi"/>
          <w:color w:val="000000"/>
        </w:rPr>
      </w:pPr>
      <w:r w:rsidRPr="000201FE">
        <w:rPr>
          <w:rFonts w:ascii="Cambria" w:hAnsi="Cambria" w:cstheme="minorHAnsi"/>
          <w:b/>
          <w:bCs/>
          <w:color w:val="000000"/>
        </w:rPr>
        <w:t xml:space="preserve">IV. </w:t>
      </w:r>
      <w:r w:rsidRPr="000201FE">
        <w:rPr>
          <w:rFonts w:ascii="Cambria" w:hAnsi="Cambria" w:cstheme="minorHAnsi"/>
          <w:b/>
          <w:color w:val="000000"/>
        </w:rPr>
        <w:t>Izsoles dalībnieku reģistrācija</w:t>
      </w:r>
    </w:p>
    <w:p w14:paraId="71CBD58C"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6. Izsolei var reģistrēties no izsoles izsludināšanas dienas laikrakstā „Latvijas Vēstnesis” </w:t>
      </w:r>
      <w:r w:rsidRPr="000201FE">
        <w:rPr>
          <w:rFonts w:ascii="Cambria" w:hAnsi="Cambria" w:cstheme="minorHAnsi"/>
          <w:b/>
          <w:bCs/>
          <w:sz w:val="24"/>
          <w:szCs w:val="24"/>
        </w:rPr>
        <w:t>līdz 2021.gada 12.aprīļa plkst.10.00.</w:t>
      </w:r>
    </w:p>
    <w:p w14:paraId="33CC4609"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bCs/>
          <w:color w:val="000000"/>
          <w:sz w:val="24"/>
          <w:szCs w:val="24"/>
        </w:rPr>
        <w:t>7</w:t>
      </w:r>
      <w:r w:rsidRPr="000201FE">
        <w:rPr>
          <w:rFonts w:ascii="Cambria" w:hAnsi="Cambria" w:cstheme="minorHAnsi"/>
          <w:b/>
          <w:color w:val="000000"/>
          <w:sz w:val="24"/>
          <w:szCs w:val="24"/>
        </w:rPr>
        <w:t xml:space="preserve">. </w:t>
      </w:r>
      <w:r w:rsidRPr="000201FE">
        <w:rPr>
          <w:rFonts w:ascii="Cambria" w:hAnsi="Cambria" w:cstheme="minorHAnsi"/>
          <w:color w:val="000000"/>
          <w:sz w:val="24"/>
          <w:szCs w:val="24"/>
        </w:rPr>
        <w:t>Ar izsoles objektu var iepazīties iepriekš saskaņojot ar nekustamā īpašuma speciālisti  pa tālruni 28694278.</w:t>
      </w:r>
    </w:p>
    <w:p w14:paraId="3EA78995"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bCs/>
          <w:color w:val="000000"/>
          <w:sz w:val="24"/>
          <w:szCs w:val="24"/>
        </w:rPr>
        <w:t>8.</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Lai piedalītos Objekta izsolē ir</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 xml:space="preserve">jāiesniedz </w:t>
      </w:r>
      <w:r w:rsidRPr="000201FE">
        <w:rPr>
          <w:rFonts w:ascii="Cambria" w:hAnsi="Cambria" w:cstheme="minorHAnsi"/>
          <w:color w:val="000000"/>
          <w:sz w:val="24"/>
          <w:szCs w:val="24"/>
        </w:rPr>
        <w:t>Kokneses novada domē</w:t>
      </w:r>
    </w:p>
    <w:p w14:paraId="3C55E974"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 vai var iemest domes pastkastē pie domes ēkas, </w:t>
      </w:r>
    </w:p>
    <w:p w14:paraId="46E9D631"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vai </w:t>
      </w:r>
      <w:proofErr w:type="spellStart"/>
      <w:r w:rsidRPr="000201FE">
        <w:rPr>
          <w:rFonts w:ascii="Cambria" w:hAnsi="Cambria" w:cstheme="minorHAnsi"/>
          <w:color w:val="000000"/>
          <w:sz w:val="24"/>
          <w:szCs w:val="24"/>
        </w:rPr>
        <w:t>jāatsūta</w:t>
      </w:r>
      <w:proofErr w:type="spellEnd"/>
      <w:r w:rsidRPr="000201FE">
        <w:rPr>
          <w:rFonts w:ascii="Cambria" w:hAnsi="Cambria" w:cstheme="minorHAnsi"/>
          <w:color w:val="000000"/>
          <w:sz w:val="24"/>
          <w:szCs w:val="24"/>
        </w:rPr>
        <w:t xml:space="preserve"> pa pastu uz adresi </w:t>
      </w:r>
      <w:proofErr w:type="spellStart"/>
      <w:r w:rsidRPr="000201FE">
        <w:rPr>
          <w:rFonts w:ascii="Cambria" w:hAnsi="Cambria" w:cstheme="minorHAnsi"/>
          <w:color w:val="000000"/>
          <w:sz w:val="24"/>
          <w:szCs w:val="24"/>
        </w:rPr>
        <w:t>Melioartoru</w:t>
      </w:r>
      <w:proofErr w:type="spellEnd"/>
      <w:r w:rsidRPr="000201FE">
        <w:rPr>
          <w:rFonts w:ascii="Cambria" w:hAnsi="Cambria" w:cstheme="minorHAnsi"/>
          <w:color w:val="000000"/>
          <w:sz w:val="24"/>
          <w:szCs w:val="24"/>
        </w:rPr>
        <w:t xml:space="preserve"> iela 1, Koknese, Kokneses pagasts, Kokneses novads, LV-5113 </w:t>
      </w:r>
    </w:p>
    <w:p w14:paraId="13CAE17B"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vai  el</w:t>
      </w:r>
      <w:r>
        <w:rPr>
          <w:rFonts w:ascii="Cambria" w:hAnsi="Cambria" w:cstheme="minorHAnsi"/>
          <w:color w:val="000000"/>
          <w:sz w:val="24"/>
          <w:szCs w:val="24"/>
        </w:rPr>
        <w:t>e</w:t>
      </w:r>
      <w:r w:rsidRPr="000201FE">
        <w:rPr>
          <w:rFonts w:ascii="Cambria" w:hAnsi="Cambria" w:cstheme="minorHAnsi"/>
          <w:color w:val="000000"/>
          <w:sz w:val="24"/>
          <w:szCs w:val="24"/>
        </w:rPr>
        <w:t xml:space="preserve">ktroniski parakstītus uz e pastu dome@koknese.lv, </w:t>
      </w:r>
    </w:p>
    <w:p w14:paraId="6938F0B1"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b/>
          <w:bCs/>
          <w:color w:val="000000"/>
          <w:sz w:val="24"/>
          <w:szCs w:val="24"/>
        </w:rPr>
        <w:t>pieteikums</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un sekojoši dokumenti:</w:t>
      </w:r>
    </w:p>
    <w:p w14:paraId="48769B4E" w14:textId="77777777" w:rsidR="00E246EA" w:rsidRPr="000201FE" w:rsidRDefault="00E246EA" w:rsidP="00E246EA">
      <w:pPr>
        <w:spacing w:after="0" w:line="240" w:lineRule="auto"/>
        <w:ind w:right="-99"/>
        <w:jc w:val="both"/>
        <w:rPr>
          <w:rFonts w:ascii="Cambria" w:hAnsi="Cambria" w:cstheme="minorHAnsi"/>
          <w:color w:val="000000"/>
          <w:sz w:val="24"/>
          <w:szCs w:val="24"/>
        </w:rPr>
      </w:pPr>
      <w:r w:rsidRPr="000201FE">
        <w:rPr>
          <w:rFonts w:ascii="Cambria" w:hAnsi="Cambria" w:cstheme="minorHAnsi"/>
          <w:color w:val="000000"/>
          <w:sz w:val="24"/>
          <w:szCs w:val="24"/>
        </w:rPr>
        <w:t xml:space="preserve">8.1. </w:t>
      </w:r>
      <w:r w:rsidRPr="000201FE">
        <w:rPr>
          <w:rFonts w:ascii="Cambria" w:hAnsi="Cambria" w:cstheme="minorHAnsi"/>
          <w:b/>
          <w:color w:val="000000"/>
          <w:sz w:val="24"/>
          <w:szCs w:val="24"/>
        </w:rPr>
        <w:t>Fiziskām personām</w:t>
      </w:r>
      <w:r w:rsidRPr="000201FE">
        <w:rPr>
          <w:rFonts w:ascii="Cambria" w:hAnsi="Cambria" w:cstheme="minorHAnsi"/>
          <w:color w:val="000000"/>
          <w:sz w:val="24"/>
          <w:szCs w:val="24"/>
        </w:rPr>
        <w:t xml:space="preserve"> - jāuzrāda pase vai identifikācijas karte (ja iesniedz personīgi )  un maksājuma dokumenti par izsoles drošības un  reģistrācijas maksas samaksu. I</w:t>
      </w:r>
      <w:r w:rsidRPr="000201FE">
        <w:rPr>
          <w:rFonts w:ascii="Cambria" w:hAnsi="Cambria" w:cstheme="minorHAnsi"/>
          <w:sz w:val="24"/>
          <w:szCs w:val="24"/>
        </w:rPr>
        <w:t>zsoles dalībnieks pastiprina, ka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0930D37C" w14:textId="77777777" w:rsidR="00E246EA" w:rsidRPr="000201FE" w:rsidRDefault="00E246EA" w:rsidP="00E246EA">
      <w:pPr>
        <w:spacing w:after="0" w:line="240" w:lineRule="auto"/>
        <w:ind w:right="-99"/>
        <w:jc w:val="both"/>
        <w:rPr>
          <w:rFonts w:ascii="Cambria" w:hAnsi="Cambria" w:cstheme="minorHAnsi"/>
          <w:color w:val="000000"/>
          <w:sz w:val="24"/>
          <w:szCs w:val="24"/>
        </w:rPr>
      </w:pPr>
      <w:r w:rsidRPr="000201FE">
        <w:rPr>
          <w:rFonts w:ascii="Cambria" w:hAnsi="Cambria" w:cstheme="minorHAnsi"/>
          <w:color w:val="000000"/>
          <w:sz w:val="24"/>
          <w:szCs w:val="24"/>
        </w:rPr>
        <w:t xml:space="preserve">8.2. </w:t>
      </w:r>
      <w:r w:rsidRPr="000201FE">
        <w:rPr>
          <w:rFonts w:ascii="Cambria" w:hAnsi="Cambria" w:cstheme="minorHAnsi"/>
          <w:b/>
          <w:color w:val="000000"/>
          <w:sz w:val="24"/>
          <w:szCs w:val="24"/>
        </w:rPr>
        <w:t>Juridiskām personām</w:t>
      </w:r>
      <w:r w:rsidRPr="000201FE">
        <w:rPr>
          <w:rFonts w:ascii="Cambria" w:hAnsi="Cambria" w:cstheme="minorHAnsi"/>
          <w:color w:val="000000"/>
          <w:sz w:val="24"/>
          <w:szCs w:val="24"/>
        </w:rPr>
        <w:t xml:space="preserve"> jāpievieno šādi dokumenti: Komersanta reģistrācijas apliecība un  paraksta tiesīgā persona , tās  amats, lēmums vai rīkojums par nekustamā īpašuma iegādi izsolē. Dokumentu izdrukas par izsoles drošības un reģistrācijas maksas samaksu(nevajag bankas apstiprinājumu). I</w:t>
      </w:r>
      <w:r w:rsidRPr="000201FE">
        <w:rPr>
          <w:rFonts w:ascii="Cambria" w:hAnsi="Cambria" w:cstheme="minorHAnsi"/>
          <w:sz w:val="24"/>
          <w:szCs w:val="24"/>
        </w:rPr>
        <w:t>zsoles dalībnieks pastiprina  ka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312DEED9" w14:textId="77777777" w:rsidR="00E246EA" w:rsidRPr="000201FE" w:rsidRDefault="00E246EA" w:rsidP="00E246EA">
      <w:pPr>
        <w:spacing w:after="0" w:line="240" w:lineRule="auto"/>
        <w:ind w:right="-99"/>
        <w:jc w:val="both"/>
        <w:rPr>
          <w:rFonts w:ascii="Cambria" w:hAnsi="Cambria" w:cstheme="minorHAnsi"/>
          <w:sz w:val="24"/>
          <w:szCs w:val="24"/>
        </w:rPr>
      </w:pPr>
      <w:r w:rsidRPr="000201FE">
        <w:rPr>
          <w:rFonts w:ascii="Cambria" w:hAnsi="Cambria" w:cstheme="minorHAnsi"/>
          <w:sz w:val="24"/>
          <w:szCs w:val="24"/>
        </w:rPr>
        <w:t xml:space="preserve">8.3. </w:t>
      </w:r>
      <w:r w:rsidRPr="000201FE">
        <w:rPr>
          <w:rFonts w:ascii="Cambria" w:hAnsi="Cambria" w:cstheme="minorHAnsi"/>
          <w:b/>
          <w:sz w:val="24"/>
          <w:szCs w:val="24"/>
        </w:rPr>
        <w:t>Pieteikumā jānorāda</w:t>
      </w:r>
      <w:r w:rsidRPr="000201FE">
        <w:rPr>
          <w:rFonts w:ascii="Cambria" w:hAnsi="Cambria" w:cstheme="minorHAnsi"/>
          <w:sz w:val="24"/>
          <w:szCs w:val="24"/>
        </w:rPr>
        <w:t xml:space="preserve"> iesniedzēja vārds, uzvārds (personas kods) vai juridiskām personām nosaukums (reģistrācijas </w:t>
      </w:r>
      <w:proofErr w:type="spellStart"/>
      <w:r w:rsidRPr="000201FE">
        <w:rPr>
          <w:rFonts w:ascii="Cambria" w:hAnsi="Cambria" w:cstheme="minorHAnsi"/>
          <w:sz w:val="24"/>
          <w:szCs w:val="24"/>
        </w:rPr>
        <w:t>Nr</w:t>
      </w:r>
      <w:proofErr w:type="spellEnd"/>
      <w:r w:rsidRPr="000201FE">
        <w:rPr>
          <w:rFonts w:ascii="Cambria" w:hAnsi="Cambria" w:cstheme="minorHAnsi"/>
          <w:sz w:val="24"/>
          <w:szCs w:val="24"/>
        </w:rPr>
        <w:t>), adrese, norēķinu konta numuru kredītiestādē, saziņas līdzekļi (</w:t>
      </w:r>
      <w:r w:rsidRPr="000201FE">
        <w:rPr>
          <w:rFonts w:ascii="Cambria" w:hAnsi="Cambria" w:cstheme="minorHAnsi"/>
          <w:sz w:val="24"/>
          <w:szCs w:val="24"/>
          <w:u w:val="single"/>
        </w:rPr>
        <w:t>telefons un e pasts</w:t>
      </w:r>
      <w:r w:rsidRPr="000201FE">
        <w:rPr>
          <w:rFonts w:ascii="Cambria" w:hAnsi="Cambria" w:cstheme="minorHAnsi"/>
          <w:sz w:val="24"/>
          <w:szCs w:val="24"/>
        </w:rPr>
        <w:t xml:space="preserve">), </w:t>
      </w:r>
      <w:r w:rsidRPr="000201FE">
        <w:rPr>
          <w:rFonts w:ascii="Cambria" w:hAnsi="Cambria" w:cstheme="minorHAnsi"/>
          <w:color w:val="000000"/>
          <w:sz w:val="24"/>
          <w:szCs w:val="24"/>
        </w:rPr>
        <w:t xml:space="preserve">pierādoši dokumenti par izsoles drošības un reģistrācijas maksas samaksu (tikai izdruka nav jābūt bankas </w:t>
      </w:r>
      <w:proofErr w:type="spellStart"/>
      <w:r w:rsidRPr="000201FE">
        <w:rPr>
          <w:rFonts w:ascii="Cambria" w:hAnsi="Cambria" w:cstheme="minorHAnsi"/>
          <w:color w:val="000000"/>
          <w:sz w:val="24"/>
          <w:szCs w:val="24"/>
        </w:rPr>
        <w:t>apstiptinājumam</w:t>
      </w:r>
      <w:proofErr w:type="spellEnd"/>
      <w:r w:rsidRPr="000201FE">
        <w:rPr>
          <w:rFonts w:ascii="Cambria" w:hAnsi="Cambria" w:cstheme="minorHAnsi"/>
          <w:color w:val="000000"/>
          <w:sz w:val="24"/>
          <w:szCs w:val="24"/>
        </w:rPr>
        <w:t>),</w:t>
      </w:r>
      <w:r w:rsidRPr="000201FE">
        <w:rPr>
          <w:rFonts w:ascii="Cambria" w:hAnsi="Cambria" w:cstheme="minorHAnsi"/>
          <w:sz w:val="24"/>
          <w:szCs w:val="24"/>
        </w:rPr>
        <w:t xml:space="preserve"> kā arī jānorāda objekts uz kuru piesakās izsolei, kā arī  ierakstīt apliecinājumu, ka atbilst izsoles noteikumu 8.punkta prasībām un  piekrišanu izsoles noteikumiem. </w:t>
      </w:r>
    </w:p>
    <w:p w14:paraId="4A30DA84" w14:textId="77777777" w:rsidR="00E246EA" w:rsidRPr="000201FE" w:rsidRDefault="00E246EA" w:rsidP="00E246EA">
      <w:pPr>
        <w:spacing w:after="0" w:line="240" w:lineRule="auto"/>
        <w:ind w:right="-99"/>
        <w:jc w:val="both"/>
        <w:rPr>
          <w:rFonts w:ascii="Cambria" w:hAnsi="Cambria" w:cstheme="minorHAnsi"/>
          <w:sz w:val="24"/>
          <w:szCs w:val="24"/>
        </w:rPr>
      </w:pPr>
      <w:r w:rsidRPr="000201FE">
        <w:rPr>
          <w:rFonts w:ascii="Cambria" w:hAnsi="Cambria" w:cstheme="minorHAnsi"/>
          <w:sz w:val="24"/>
          <w:szCs w:val="24"/>
        </w:rPr>
        <w:t>8.4. Piedāvājumi, kas neatbilst 8.punkta prasībām, uzskatāmi par nederīgiem.</w:t>
      </w:r>
    </w:p>
    <w:p w14:paraId="4F3BD211" w14:textId="77777777" w:rsidR="00E246EA" w:rsidRPr="000201FE" w:rsidRDefault="00E246EA" w:rsidP="00E246EA">
      <w:pPr>
        <w:spacing w:after="0" w:line="240" w:lineRule="auto"/>
        <w:ind w:right="-99"/>
        <w:jc w:val="both"/>
        <w:rPr>
          <w:rFonts w:ascii="Cambria" w:hAnsi="Cambria" w:cstheme="minorHAnsi"/>
          <w:sz w:val="24"/>
          <w:szCs w:val="24"/>
        </w:rPr>
      </w:pPr>
    </w:p>
    <w:p w14:paraId="44F6C764" w14:textId="77777777" w:rsidR="00E246EA" w:rsidRPr="000201FE" w:rsidRDefault="00E246EA" w:rsidP="00E246EA">
      <w:pPr>
        <w:spacing w:after="0" w:line="240" w:lineRule="auto"/>
        <w:ind w:right="-99"/>
        <w:jc w:val="center"/>
        <w:rPr>
          <w:rFonts w:ascii="Cambria" w:hAnsi="Cambria" w:cstheme="minorHAnsi"/>
          <w:b/>
          <w:sz w:val="24"/>
          <w:szCs w:val="24"/>
        </w:rPr>
      </w:pPr>
      <w:r w:rsidRPr="000201FE">
        <w:rPr>
          <w:rFonts w:ascii="Cambria" w:hAnsi="Cambria" w:cstheme="minorHAnsi"/>
          <w:b/>
          <w:sz w:val="24"/>
          <w:szCs w:val="24"/>
        </w:rPr>
        <w:t>V. Izsoles norise</w:t>
      </w:r>
    </w:p>
    <w:p w14:paraId="4A4C32C6" w14:textId="77777777" w:rsidR="00E246EA" w:rsidRPr="000201FE" w:rsidRDefault="00E246EA" w:rsidP="00E246EA">
      <w:pPr>
        <w:spacing w:after="0" w:line="240" w:lineRule="auto"/>
        <w:ind w:right="-99" w:firstLine="720"/>
        <w:jc w:val="both"/>
        <w:rPr>
          <w:rFonts w:ascii="Cambria" w:hAnsi="Cambria" w:cstheme="minorHAnsi"/>
          <w:sz w:val="24"/>
          <w:szCs w:val="24"/>
        </w:rPr>
      </w:pPr>
      <w:r w:rsidRPr="000201FE">
        <w:rPr>
          <w:rFonts w:ascii="Cambria" w:hAnsi="Cambria" w:cstheme="minorHAnsi"/>
          <w:color w:val="000000"/>
          <w:sz w:val="24"/>
          <w:szCs w:val="24"/>
        </w:rPr>
        <w:t>9.</w:t>
      </w:r>
      <w:r w:rsidRPr="000201FE">
        <w:rPr>
          <w:rFonts w:ascii="Cambria" w:hAnsi="Cambria" w:cstheme="minorHAnsi"/>
          <w:b/>
          <w:color w:val="000000"/>
          <w:sz w:val="24"/>
          <w:szCs w:val="24"/>
        </w:rPr>
        <w:t xml:space="preserve"> Izsole notiek </w:t>
      </w:r>
      <w:r w:rsidRPr="000201FE">
        <w:rPr>
          <w:rFonts w:ascii="Cambria" w:hAnsi="Cambria" w:cstheme="minorHAnsi"/>
          <w:b/>
          <w:sz w:val="24"/>
          <w:szCs w:val="24"/>
        </w:rPr>
        <w:t xml:space="preserve">2021.gada 13.aprīlī </w:t>
      </w:r>
      <w:r w:rsidRPr="000201FE">
        <w:rPr>
          <w:rFonts w:ascii="Cambria" w:hAnsi="Cambria" w:cstheme="minorHAnsi"/>
          <w:b/>
          <w:bCs/>
          <w:sz w:val="24"/>
          <w:szCs w:val="24"/>
        </w:rPr>
        <w:t>plkst.11.00</w:t>
      </w:r>
      <w:r w:rsidRPr="000201FE">
        <w:rPr>
          <w:rFonts w:ascii="Cambria" w:hAnsi="Cambria" w:cstheme="minorHAnsi"/>
          <w:b/>
          <w:color w:val="000000"/>
          <w:sz w:val="24"/>
          <w:szCs w:val="24"/>
        </w:rPr>
        <w:t xml:space="preserve">, </w:t>
      </w:r>
      <w:r w:rsidRPr="000201FE">
        <w:rPr>
          <w:rFonts w:ascii="Cambria" w:hAnsi="Cambria" w:cstheme="minorHAnsi"/>
          <w:sz w:val="24"/>
          <w:szCs w:val="24"/>
        </w:rPr>
        <w:t>Kokneses novada domes administrācijas ēkas 1.stāva lielajā  zālē, Melioratoru ielā 1, Koknesē, Kokneses pagastā, Kokneses novadā.</w:t>
      </w:r>
    </w:p>
    <w:p w14:paraId="6844C1E6"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10. Izsole notiek tikai tad, ja izsolei tiks reģistrēts vismaz viens izsoles dalībnieks. </w:t>
      </w:r>
    </w:p>
    <w:p w14:paraId="30CF8AF1"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lastRenderedPageBreak/>
        <w:t xml:space="preserve">11. Izsoles vadītājs atklāj izsoli, raksturo pārdodamo Objektu un paziņo izsolāmā Objekta sākumcenu, izsoles soļa lielumu un izsoles procesu, kā arī to, ka solīt var tikai pa vienam solim. </w:t>
      </w:r>
    </w:p>
    <w:p w14:paraId="25121918" w14:textId="77777777" w:rsidR="00E246EA" w:rsidRPr="000201FE" w:rsidRDefault="00E246EA" w:rsidP="00E246EA">
      <w:pPr>
        <w:spacing w:after="0" w:line="240" w:lineRule="auto"/>
        <w:ind w:right="-99" w:firstLine="720"/>
        <w:jc w:val="both"/>
        <w:rPr>
          <w:rFonts w:ascii="Cambria" w:hAnsi="Cambria" w:cstheme="minorHAnsi"/>
          <w:sz w:val="24"/>
          <w:szCs w:val="24"/>
        </w:rPr>
      </w:pPr>
      <w:r w:rsidRPr="000201FE">
        <w:rPr>
          <w:rFonts w:ascii="Cambria" w:hAnsi="Cambria" w:cstheme="minorHAnsi"/>
          <w:sz w:val="24"/>
          <w:szCs w:val="24"/>
        </w:rPr>
        <w:t>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w:t>
      </w:r>
    </w:p>
    <w:p w14:paraId="42596384" w14:textId="77777777" w:rsidR="00E246EA" w:rsidRPr="000201FE" w:rsidRDefault="00E246EA" w:rsidP="00E246EA">
      <w:pPr>
        <w:spacing w:after="0" w:line="240" w:lineRule="auto"/>
        <w:ind w:right="-99" w:firstLine="720"/>
        <w:jc w:val="both"/>
        <w:rPr>
          <w:rFonts w:ascii="Cambria" w:hAnsi="Cambria" w:cstheme="minorHAnsi"/>
          <w:sz w:val="24"/>
          <w:szCs w:val="24"/>
        </w:rPr>
      </w:pPr>
      <w:r w:rsidRPr="000201FE">
        <w:rPr>
          <w:rFonts w:ascii="Cambria" w:hAnsi="Cambria" w:cstheme="minorHAnsi"/>
          <w:sz w:val="24"/>
          <w:szCs w:val="24"/>
        </w:rPr>
        <w:t xml:space="preserve"> Izsoles vadītājs atkārto pirmā solītāja izsoles reģistrācijas numuru un nosauc piedāvāto cenu. Izsoles vadītājs jautā : “Kurš sola vairāk ?”” un solīšana turpinās.</w:t>
      </w:r>
    </w:p>
    <w:p w14:paraId="7A4BA8D3" w14:textId="77777777" w:rsidR="00E246EA" w:rsidRPr="000201FE" w:rsidRDefault="00E246EA" w:rsidP="00E246EA">
      <w:pPr>
        <w:spacing w:after="0" w:line="240" w:lineRule="auto"/>
        <w:ind w:right="-99" w:firstLine="720"/>
        <w:jc w:val="both"/>
        <w:rPr>
          <w:rFonts w:ascii="Cambria" w:hAnsi="Cambria" w:cstheme="minorHAnsi"/>
          <w:sz w:val="24"/>
          <w:szCs w:val="24"/>
        </w:rPr>
      </w:pPr>
      <w:r w:rsidRPr="000201FE">
        <w:rPr>
          <w:rFonts w:ascii="Cambria" w:hAnsi="Cambria" w:cstheme="minorHAnsi"/>
          <w:sz w:val="24"/>
          <w:szCs w:val="24"/>
        </w:rPr>
        <w:t xml:space="preserve">Ja vairāki solītāji reizē sola vienādu cenu un neviens to nepārsola, tad priekšroka dodama solītājam, kas izsoles dalībnieku sarakstā reģistrēts ar mazāku kārtas numuru. </w:t>
      </w:r>
    </w:p>
    <w:p w14:paraId="439899BE" w14:textId="77777777" w:rsidR="00E246EA" w:rsidRPr="000201FE" w:rsidRDefault="00E246EA" w:rsidP="00E246EA">
      <w:pPr>
        <w:spacing w:after="0" w:line="240" w:lineRule="auto"/>
        <w:ind w:right="-99" w:firstLine="720"/>
        <w:jc w:val="both"/>
        <w:rPr>
          <w:rFonts w:ascii="Cambria" w:hAnsi="Cambria" w:cstheme="minorHAnsi"/>
          <w:sz w:val="24"/>
          <w:szCs w:val="24"/>
        </w:rPr>
      </w:pPr>
      <w:r w:rsidRPr="000201FE">
        <w:rPr>
          <w:rFonts w:ascii="Cambria" w:hAnsi="Cambria" w:cstheme="minorHAnsi"/>
          <w:sz w:val="24"/>
          <w:szCs w:val="24"/>
        </w:rPr>
        <w:t xml:space="preserve">11.2. Ja neviens no izsoles dalībniekiem vairs augstāku cenu nepiedāvā, izsoles vadītājs trīs reizes atkārto visaugstāko piedāvāto cenu un fiksē to ar piesitienu. Pēdējais piesitiens aizstāj </w:t>
      </w:r>
      <w:proofErr w:type="spellStart"/>
      <w:r w:rsidRPr="000201FE">
        <w:rPr>
          <w:rFonts w:ascii="Cambria" w:hAnsi="Cambria" w:cstheme="minorHAnsi"/>
          <w:sz w:val="24"/>
          <w:szCs w:val="24"/>
        </w:rPr>
        <w:t>izsolītāja</w:t>
      </w:r>
      <w:proofErr w:type="spellEnd"/>
      <w:r w:rsidRPr="000201FE">
        <w:rPr>
          <w:rFonts w:ascii="Cambria" w:hAnsi="Cambria" w:cstheme="minorHAnsi"/>
          <w:sz w:val="24"/>
          <w:szCs w:val="24"/>
        </w:rPr>
        <w:t xml:space="preserve"> paziņojumu par to, ka viņš pieņēmis vairāk solījumu, un šis piesitiens noslēdz pārdošanas cenas noteikšanu. </w:t>
      </w:r>
    </w:p>
    <w:p w14:paraId="504EE7DD" w14:textId="77777777" w:rsidR="00E246EA" w:rsidRPr="000201FE" w:rsidRDefault="00E246EA" w:rsidP="00E246EA">
      <w:pPr>
        <w:spacing w:after="0" w:line="240" w:lineRule="auto"/>
        <w:ind w:right="-99" w:firstLine="720"/>
        <w:jc w:val="both"/>
        <w:rPr>
          <w:rFonts w:ascii="Cambria" w:hAnsi="Cambria" w:cstheme="minorHAnsi"/>
          <w:sz w:val="24"/>
          <w:szCs w:val="24"/>
        </w:rPr>
      </w:pPr>
      <w:r w:rsidRPr="000201FE">
        <w:rPr>
          <w:rFonts w:ascii="Cambria" w:hAnsi="Cambria" w:cstheme="minorHAnsi"/>
          <w:sz w:val="24"/>
          <w:szCs w:val="24"/>
        </w:rPr>
        <w:t>12. Izsoles dalībnieki ar savu parakstu cenu tabulā apstiprina nosolīto summu. Izsoles dalībnieks, kurš ir nosolījis visaugstāko cenu ar savu parakstu cenu tabulā apstiprina savu gribu pirkt nekustamo īpašumu par nosolīto cenu. Iemaksātā drošības nauda tiek ieskaitīta nosolītā Objekta apmaksā.</w:t>
      </w:r>
    </w:p>
    <w:p w14:paraId="7E21DAF4"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sz w:val="24"/>
          <w:szCs w:val="24"/>
        </w:rPr>
        <w:t xml:space="preserve"> </w:t>
      </w:r>
      <w:r w:rsidRPr="000201FE">
        <w:rPr>
          <w:rFonts w:ascii="Cambria" w:hAnsi="Cambria" w:cstheme="minorHAnsi"/>
          <w:color w:val="000000"/>
          <w:sz w:val="24"/>
          <w:szCs w:val="24"/>
        </w:rPr>
        <w:t>Reģistrācijas nauda netiek ieskaitīta Objekta apmaksā un nevienam no dalībniekiem netiek atmaksāta.</w:t>
      </w:r>
    </w:p>
    <w:p w14:paraId="73D9C264"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Izsoles dalībniekiem, kuri nav nosolījuši visaugstāko cenu, 10 (desmit) darba dienu laikā pēc izsoles protokola parakstīšanas dienas, tiek atmaksāta drošības nauda.</w:t>
      </w:r>
    </w:p>
    <w:p w14:paraId="04036AFF"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122C6513"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14. Objekta nosolītājs saņem izziņu norēķinam par izsolē iegūto Objektu.</w:t>
      </w:r>
    </w:p>
    <w:p w14:paraId="4C2E325D" w14:textId="77777777" w:rsidR="00E246EA" w:rsidRPr="000201FE" w:rsidRDefault="00E246EA" w:rsidP="00E246EA">
      <w:pPr>
        <w:pStyle w:val="Pamatteksts"/>
        <w:spacing w:after="0"/>
        <w:ind w:right="-99" w:firstLine="720"/>
        <w:jc w:val="both"/>
        <w:rPr>
          <w:rFonts w:ascii="Cambria" w:hAnsi="Cambria" w:cstheme="minorHAnsi"/>
          <w:color w:val="000000"/>
        </w:rPr>
      </w:pPr>
      <w:r w:rsidRPr="000201FE">
        <w:rPr>
          <w:rFonts w:ascii="Cambria" w:hAnsi="Cambria" w:cstheme="minorHAnsi"/>
          <w:color w:val="000000"/>
        </w:rPr>
        <w:t xml:space="preserve">15. </w:t>
      </w:r>
      <w:r w:rsidRPr="000201FE">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234EF6EC" w14:textId="77777777" w:rsidR="00E246EA" w:rsidRPr="000201FE" w:rsidRDefault="00E246EA" w:rsidP="00E246EA">
      <w:pPr>
        <w:pStyle w:val="Pamatteksts"/>
        <w:spacing w:after="0"/>
        <w:ind w:right="-99" w:firstLine="720"/>
        <w:jc w:val="both"/>
        <w:rPr>
          <w:rFonts w:ascii="Cambria" w:hAnsi="Cambria" w:cstheme="minorHAnsi"/>
          <w:bCs/>
          <w:color w:val="000000"/>
        </w:rPr>
      </w:pPr>
      <w:r w:rsidRPr="000201FE">
        <w:rPr>
          <w:rFonts w:ascii="Cambria" w:hAnsi="Cambria" w:cstheme="minorHAnsi"/>
          <w:color w:val="000000"/>
        </w:rPr>
        <w:t xml:space="preserve">15.1. </w:t>
      </w:r>
      <w:r w:rsidRPr="000201FE">
        <w:rPr>
          <w:rFonts w:ascii="Cambria" w:hAnsi="Cambria" w:cstheme="minorHAnsi"/>
          <w:bCs/>
          <w:color w:val="000000"/>
        </w:rPr>
        <w:t xml:space="preserve">A/S SEB bankas UNLALV2X kontā LV 22UNLA0035900130701 </w:t>
      </w:r>
      <w:r w:rsidRPr="000201FE">
        <w:rPr>
          <w:rFonts w:ascii="Cambria" w:hAnsi="Cambria" w:cstheme="minorHAnsi"/>
          <w:b/>
          <w:bCs/>
          <w:color w:val="000000"/>
        </w:rPr>
        <w:t xml:space="preserve">vai </w:t>
      </w:r>
    </w:p>
    <w:p w14:paraId="27638D1C" w14:textId="77777777" w:rsidR="00E246EA" w:rsidRPr="000201FE" w:rsidRDefault="00E246EA" w:rsidP="00E246EA">
      <w:pPr>
        <w:pStyle w:val="Pamatteksts"/>
        <w:spacing w:after="0"/>
        <w:ind w:right="-99" w:firstLine="720"/>
        <w:jc w:val="both"/>
        <w:rPr>
          <w:rFonts w:ascii="Cambria" w:hAnsi="Cambria" w:cstheme="minorHAnsi"/>
          <w:bCs/>
          <w:color w:val="000000"/>
        </w:rPr>
      </w:pPr>
      <w:r w:rsidRPr="000201FE">
        <w:rPr>
          <w:rFonts w:ascii="Cambria" w:hAnsi="Cambria" w:cstheme="minorHAnsi"/>
          <w:bCs/>
        </w:rPr>
        <w:t>A/S Swedbank HABALV22 k</w:t>
      </w:r>
      <w:r w:rsidRPr="000201FE">
        <w:rPr>
          <w:rFonts w:ascii="Cambria" w:hAnsi="Cambria" w:cstheme="minorHAnsi"/>
        </w:rPr>
        <w:t>ontā Nr.: LV94HABA0551003424462.</w:t>
      </w:r>
      <w:r w:rsidRPr="000201FE">
        <w:rPr>
          <w:rFonts w:ascii="Cambria" w:hAnsi="Cambria" w:cstheme="minorHAnsi"/>
          <w:bCs/>
          <w:color w:val="000000"/>
        </w:rPr>
        <w:t xml:space="preserve">  </w:t>
      </w:r>
    </w:p>
    <w:p w14:paraId="312928B0" w14:textId="77777777" w:rsidR="00E246EA" w:rsidRPr="000201FE" w:rsidRDefault="00E246EA" w:rsidP="00E246EA">
      <w:pPr>
        <w:spacing w:after="0" w:line="240" w:lineRule="auto"/>
        <w:ind w:right="-99"/>
        <w:jc w:val="both"/>
        <w:rPr>
          <w:rFonts w:ascii="Cambria" w:hAnsi="Cambria" w:cstheme="minorHAnsi"/>
          <w:color w:val="000000"/>
          <w:sz w:val="24"/>
          <w:szCs w:val="24"/>
        </w:rPr>
      </w:pPr>
      <w:r w:rsidRPr="000201FE">
        <w:rPr>
          <w:rFonts w:ascii="Cambria" w:hAnsi="Cambria" w:cstheme="minorHAnsi"/>
          <w:color w:val="000000"/>
          <w:sz w:val="24"/>
          <w:szCs w:val="24"/>
        </w:rPr>
        <w:t xml:space="preserve"> </w:t>
      </w:r>
      <w:r w:rsidRPr="000201FE">
        <w:rPr>
          <w:rFonts w:ascii="Cambria" w:hAnsi="Cambria" w:cstheme="minorHAnsi"/>
          <w:color w:val="000000"/>
          <w:sz w:val="24"/>
          <w:szCs w:val="24"/>
        </w:rPr>
        <w:tab/>
        <w:t>15.2 Ja Objekta nosolītājs noteiktajā termiņā nesamaksā nosolīto cenu,  tad viņš zaudē tiesības uz nosolīto, kā arī viņam netiek atmaksāta drošības nauda un reģistrācijas maksa.</w:t>
      </w:r>
    </w:p>
    <w:p w14:paraId="130AC6A6"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bCs/>
          <w:color w:val="000000"/>
          <w:sz w:val="24"/>
          <w:szCs w:val="24"/>
        </w:rPr>
        <w:t>16.</w:t>
      </w:r>
      <w:r w:rsidRPr="000201FE">
        <w:rPr>
          <w:rFonts w:ascii="Cambria" w:hAnsi="Cambria" w:cstheme="minorHAnsi"/>
          <w:color w:val="000000"/>
          <w:sz w:val="24"/>
          <w:szCs w:val="24"/>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1F739890"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p>
    <w:p w14:paraId="30B08004" w14:textId="77777777" w:rsidR="00E246EA" w:rsidRPr="000201FE" w:rsidRDefault="00E246EA" w:rsidP="00E246EA">
      <w:pPr>
        <w:pStyle w:val="ListParagraph1"/>
        <w:autoSpaceDE w:val="0"/>
        <w:autoSpaceDN w:val="0"/>
        <w:adjustRightInd w:val="0"/>
        <w:spacing w:after="0" w:line="240" w:lineRule="auto"/>
        <w:ind w:left="0" w:right="-99"/>
        <w:jc w:val="center"/>
        <w:rPr>
          <w:rFonts w:ascii="Cambria" w:hAnsi="Cambria" w:cstheme="minorHAnsi"/>
          <w:b/>
          <w:bCs/>
          <w:sz w:val="24"/>
          <w:szCs w:val="24"/>
        </w:rPr>
      </w:pPr>
      <w:r w:rsidRPr="000201FE">
        <w:rPr>
          <w:rFonts w:ascii="Cambria" w:hAnsi="Cambria" w:cstheme="minorHAnsi"/>
          <w:b/>
          <w:bCs/>
          <w:sz w:val="24"/>
          <w:szCs w:val="24"/>
        </w:rPr>
        <w:t>VI. Nenotikus</w:t>
      </w:r>
      <w:r w:rsidRPr="000201FE">
        <w:rPr>
          <w:rFonts w:ascii="Cambria" w:eastAsia="TimesNewRoman,Bold" w:hAnsi="Cambria" w:cstheme="minorHAnsi"/>
          <w:b/>
          <w:bCs/>
          <w:sz w:val="24"/>
          <w:szCs w:val="24"/>
        </w:rPr>
        <w:t xml:space="preserve">ī </w:t>
      </w:r>
      <w:r w:rsidRPr="000201FE">
        <w:rPr>
          <w:rFonts w:ascii="Cambria" w:hAnsi="Cambria" w:cstheme="minorHAnsi"/>
          <w:b/>
          <w:bCs/>
          <w:sz w:val="24"/>
          <w:szCs w:val="24"/>
        </w:rPr>
        <w:t>izsole</w:t>
      </w:r>
    </w:p>
    <w:p w14:paraId="7E2BD9AA" w14:textId="77777777" w:rsidR="00E246EA" w:rsidRPr="000201FE" w:rsidRDefault="00E246EA" w:rsidP="00E246EA">
      <w:pPr>
        <w:autoSpaceDE w:val="0"/>
        <w:autoSpaceDN w:val="0"/>
        <w:adjustRightInd w:val="0"/>
        <w:spacing w:after="0" w:line="240" w:lineRule="auto"/>
        <w:ind w:right="-99" w:firstLine="720"/>
        <w:jc w:val="both"/>
        <w:rPr>
          <w:rFonts w:ascii="Cambria" w:hAnsi="Cambria" w:cstheme="minorHAnsi"/>
          <w:sz w:val="24"/>
          <w:szCs w:val="24"/>
        </w:rPr>
      </w:pPr>
      <w:r w:rsidRPr="000201FE">
        <w:rPr>
          <w:rFonts w:ascii="Cambria" w:hAnsi="Cambria" w:cstheme="minorHAnsi"/>
          <w:sz w:val="24"/>
          <w:szCs w:val="24"/>
        </w:rPr>
        <w:t>17. Izsole var tikt uzskat</w:t>
      </w:r>
      <w:r w:rsidRPr="000201FE">
        <w:rPr>
          <w:rFonts w:ascii="Cambria" w:eastAsia="TimesNewRoman" w:hAnsi="Cambria" w:cstheme="minorHAnsi"/>
          <w:sz w:val="24"/>
          <w:szCs w:val="24"/>
        </w:rPr>
        <w:t>ī</w:t>
      </w:r>
      <w:r w:rsidRPr="000201FE">
        <w:rPr>
          <w:rFonts w:ascii="Cambria" w:hAnsi="Cambria" w:cstheme="minorHAnsi"/>
          <w:sz w:val="24"/>
          <w:szCs w:val="24"/>
        </w:rPr>
        <w:t>ta par nenotikušu:</w:t>
      </w:r>
    </w:p>
    <w:p w14:paraId="734A4225"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17.1. ja neviens izsoles dal</w:t>
      </w:r>
      <w:r w:rsidRPr="000201FE">
        <w:rPr>
          <w:rFonts w:ascii="Cambria" w:eastAsia="TimesNewRoman" w:hAnsi="Cambria" w:cstheme="minorHAnsi"/>
          <w:sz w:val="24"/>
          <w:szCs w:val="24"/>
        </w:rPr>
        <w:t>ī</w:t>
      </w:r>
      <w:r w:rsidRPr="000201FE">
        <w:rPr>
          <w:rFonts w:ascii="Cambria" w:hAnsi="Cambria" w:cstheme="minorHAnsi"/>
          <w:sz w:val="24"/>
          <w:szCs w:val="24"/>
        </w:rPr>
        <w:t>bnieks nav iesniedzis pieteikumu;</w:t>
      </w:r>
    </w:p>
    <w:p w14:paraId="02D87B28"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17.2. ja  nav p</w:t>
      </w:r>
      <w:r w:rsidRPr="000201FE">
        <w:rPr>
          <w:rFonts w:ascii="Cambria" w:eastAsia="TimesNewRoman" w:hAnsi="Cambria" w:cstheme="minorHAnsi"/>
          <w:sz w:val="24"/>
          <w:szCs w:val="24"/>
        </w:rPr>
        <w:t>ā</w:t>
      </w:r>
      <w:r w:rsidRPr="000201FE">
        <w:rPr>
          <w:rFonts w:ascii="Cambria" w:hAnsi="Cambria" w:cstheme="minorHAnsi"/>
          <w:sz w:val="24"/>
          <w:szCs w:val="24"/>
        </w:rPr>
        <w:t>rsol</w:t>
      </w:r>
      <w:r w:rsidRPr="000201FE">
        <w:rPr>
          <w:rFonts w:ascii="Cambria" w:eastAsia="TimesNewRoman" w:hAnsi="Cambria" w:cstheme="minorHAnsi"/>
          <w:sz w:val="24"/>
          <w:szCs w:val="24"/>
        </w:rPr>
        <w:t>ī</w:t>
      </w:r>
      <w:r w:rsidRPr="000201FE">
        <w:rPr>
          <w:rFonts w:ascii="Cambria" w:hAnsi="Cambria" w:cstheme="minorHAnsi"/>
          <w:sz w:val="24"/>
          <w:szCs w:val="24"/>
        </w:rPr>
        <w:t>t</w:t>
      </w:r>
      <w:r w:rsidRPr="000201FE">
        <w:rPr>
          <w:rFonts w:ascii="Cambria" w:eastAsia="TimesNewRoman" w:hAnsi="Cambria" w:cstheme="minorHAnsi"/>
          <w:sz w:val="24"/>
          <w:szCs w:val="24"/>
        </w:rPr>
        <w:t xml:space="preserve">ā </w:t>
      </w:r>
      <w:r w:rsidRPr="000201FE">
        <w:rPr>
          <w:rFonts w:ascii="Cambria" w:hAnsi="Cambria" w:cstheme="minorHAnsi"/>
          <w:sz w:val="24"/>
          <w:szCs w:val="24"/>
        </w:rPr>
        <w:t>s</w:t>
      </w:r>
      <w:r w:rsidRPr="000201FE">
        <w:rPr>
          <w:rFonts w:ascii="Cambria" w:eastAsia="TimesNewRoman" w:hAnsi="Cambria" w:cstheme="minorHAnsi"/>
          <w:sz w:val="24"/>
          <w:szCs w:val="24"/>
        </w:rPr>
        <w:t>ā</w:t>
      </w:r>
      <w:r w:rsidRPr="000201FE">
        <w:rPr>
          <w:rFonts w:ascii="Cambria" w:hAnsi="Cambria" w:cstheme="minorHAnsi"/>
          <w:sz w:val="24"/>
          <w:szCs w:val="24"/>
        </w:rPr>
        <w:t>kumcena;</w:t>
      </w:r>
    </w:p>
    <w:p w14:paraId="45F96ECB"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17.3. ja neviens no izsoles dal</w:t>
      </w:r>
      <w:r w:rsidRPr="000201FE">
        <w:rPr>
          <w:rFonts w:ascii="Cambria" w:eastAsia="TimesNewRoman" w:hAnsi="Cambria" w:cstheme="minorHAnsi"/>
          <w:sz w:val="24"/>
          <w:szCs w:val="24"/>
        </w:rPr>
        <w:t>ī</w:t>
      </w:r>
      <w:r w:rsidRPr="000201FE">
        <w:rPr>
          <w:rFonts w:ascii="Cambria" w:hAnsi="Cambria" w:cstheme="minorHAnsi"/>
          <w:sz w:val="24"/>
          <w:szCs w:val="24"/>
        </w:rPr>
        <w:t>bniekiem, kurš atz</w:t>
      </w:r>
      <w:r w:rsidRPr="000201FE">
        <w:rPr>
          <w:rFonts w:ascii="Cambria" w:eastAsia="TimesNewRoman" w:hAnsi="Cambria" w:cstheme="minorHAnsi"/>
          <w:sz w:val="24"/>
          <w:szCs w:val="24"/>
        </w:rPr>
        <w:t>ī</w:t>
      </w:r>
      <w:r w:rsidRPr="000201FE">
        <w:rPr>
          <w:rFonts w:ascii="Cambria" w:hAnsi="Cambria" w:cstheme="minorHAnsi"/>
          <w:sz w:val="24"/>
          <w:szCs w:val="24"/>
        </w:rPr>
        <w:t>ts par nosol</w:t>
      </w:r>
      <w:r w:rsidRPr="000201FE">
        <w:rPr>
          <w:rFonts w:ascii="Cambria" w:eastAsia="TimesNewRoman" w:hAnsi="Cambria" w:cstheme="minorHAnsi"/>
          <w:sz w:val="24"/>
          <w:szCs w:val="24"/>
        </w:rPr>
        <w:t>ī</w:t>
      </w:r>
      <w:r w:rsidRPr="000201FE">
        <w:rPr>
          <w:rFonts w:ascii="Cambria" w:hAnsi="Cambria" w:cstheme="minorHAnsi"/>
          <w:sz w:val="24"/>
          <w:szCs w:val="24"/>
        </w:rPr>
        <w:t>t</w:t>
      </w:r>
      <w:r w:rsidRPr="000201FE">
        <w:rPr>
          <w:rFonts w:ascii="Cambria" w:eastAsia="TimesNewRoman" w:hAnsi="Cambria" w:cstheme="minorHAnsi"/>
          <w:sz w:val="24"/>
          <w:szCs w:val="24"/>
        </w:rPr>
        <w:t>ā</w:t>
      </w:r>
      <w:r w:rsidRPr="000201FE">
        <w:rPr>
          <w:rFonts w:ascii="Cambria" w:hAnsi="Cambria" w:cstheme="minorHAnsi"/>
          <w:sz w:val="24"/>
          <w:szCs w:val="24"/>
        </w:rPr>
        <w:t>ju, nesamaksā pirkuma summu un nenosl</w:t>
      </w:r>
      <w:r w:rsidRPr="000201FE">
        <w:rPr>
          <w:rFonts w:ascii="Cambria" w:eastAsia="TimesNewRoman" w:hAnsi="Cambria" w:cstheme="minorHAnsi"/>
          <w:sz w:val="24"/>
          <w:szCs w:val="24"/>
        </w:rPr>
        <w:t>ē</w:t>
      </w:r>
      <w:r w:rsidRPr="000201FE">
        <w:rPr>
          <w:rFonts w:ascii="Cambria" w:hAnsi="Cambria" w:cstheme="minorHAnsi"/>
          <w:sz w:val="24"/>
          <w:szCs w:val="24"/>
        </w:rPr>
        <w:t>dz pirkuma l</w:t>
      </w:r>
      <w:r w:rsidRPr="000201FE">
        <w:rPr>
          <w:rFonts w:ascii="Cambria" w:eastAsia="TimesNewRoman" w:hAnsi="Cambria" w:cstheme="minorHAnsi"/>
          <w:sz w:val="24"/>
          <w:szCs w:val="24"/>
        </w:rPr>
        <w:t>ī</w:t>
      </w:r>
      <w:r w:rsidRPr="000201FE">
        <w:rPr>
          <w:rFonts w:ascii="Cambria" w:hAnsi="Cambria" w:cstheme="minorHAnsi"/>
          <w:sz w:val="24"/>
          <w:szCs w:val="24"/>
        </w:rPr>
        <w:t>gumu noteiktaj</w:t>
      </w:r>
      <w:r w:rsidRPr="000201FE">
        <w:rPr>
          <w:rFonts w:ascii="Cambria" w:eastAsia="TimesNewRoman" w:hAnsi="Cambria" w:cstheme="minorHAnsi"/>
          <w:sz w:val="24"/>
          <w:szCs w:val="24"/>
        </w:rPr>
        <w:t xml:space="preserve">ā </w:t>
      </w:r>
      <w:r w:rsidRPr="000201FE">
        <w:rPr>
          <w:rFonts w:ascii="Cambria" w:hAnsi="Cambria" w:cstheme="minorHAnsi"/>
          <w:sz w:val="24"/>
          <w:szCs w:val="24"/>
        </w:rPr>
        <w:t>termi</w:t>
      </w:r>
      <w:r w:rsidRPr="000201FE">
        <w:rPr>
          <w:rFonts w:ascii="Cambria" w:eastAsia="TimesNewRoman" w:hAnsi="Cambria" w:cstheme="minorHAnsi"/>
          <w:sz w:val="24"/>
          <w:szCs w:val="24"/>
        </w:rPr>
        <w:t>ņā</w:t>
      </w:r>
      <w:r w:rsidRPr="000201FE">
        <w:rPr>
          <w:rFonts w:ascii="Cambria" w:hAnsi="Cambria" w:cstheme="minorHAnsi"/>
          <w:sz w:val="24"/>
          <w:szCs w:val="24"/>
        </w:rPr>
        <w:t>;</w:t>
      </w:r>
    </w:p>
    <w:p w14:paraId="0D1C439C"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lastRenderedPageBreak/>
        <w:t>17.4. ja tiek konstat</w:t>
      </w:r>
      <w:r w:rsidRPr="000201FE">
        <w:rPr>
          <w:rFonts w:ascii="Cambria" w:eastAsia="TimesNewRoman" w:hAnsi="Cambria" w:cstheme="minorHAnsi"/>
          <w:sz w:val="24"/>
          <w:szCs w:val="24"/>
        </w:rPr>
        <w:t>ē</w:t>
      </w:r>
      <w:r w:rsidRPr="000201FE">
        <w:rPr>
          <w:rFonts w:ascii="Cambria" w:hAnsi="Cambria" w:cstheme="minorHAnsi"/>
          <w:sz w:val="24"/>
          <w:szCs w:val="24"/>
        </w:rPr>
        <w:t>ts, ka bijusi noruna k</w:t>
      </w:r>
      <w:r w:rsidRPr="000201FE">
        <w:rPr>
          <w:rFonts w:ascii="Cambria" w:eastAsia="TimesNewRoman" w:hAnsi="Cambria" w:cstheme="minorHAnsi"/>
          <w:sz w:val="24"/>
          <w:szCs w:val="24"/>
        </w:rPr>
        <w:t>ā</w:t>
      </w:r>
      <w:r w:rsidRPr="000201FE">
        <w:rPr>
          <w:rFonts w:ascii="Cambria" w:hAnsi="Cambria" w:cstheme="minorHAnsi"/>
          <w:sz w:val="24"/>
          <w:szCs w:val="24"/>
        </w:rPr>
        <w:t>du attur</w:t>
      </w:r>
      <w:r w:rsidRPr="000201FE">
        <w:rPr>
          <w:rFonts w:ascii="Cambria" w:eastAsia="TimesNewRoman" w:hAnsi="Cambria" w:cstheme="minorHAnsi"/>
          <w:sz w:val="24"/>
          <w:szCs w:val="24"/>
        </w:rPr>
        <w:t>ē</w:t>
      </w:r>
      <w:r w:rsidRPr="000201FE">
        <w:rPr>
          <w:rFonts w:ascii="Cambria" w:hAnsi="Cambria" w:cstheme="minorHAnsi"/>
          <w:sz w:val="24"/>
          <w:szCs w:val="24"/>
        </w:rPr>
        <w:t>t no piedal</w:t>
      </w:r>
      <w:r w:rsidRPr="000201FE">
        <w:rPr>
          <w:rFonts w:ascii="Cambria" w:eastAsia="TimesNewRoman" w:hAnsi="Cambria" w:cstheme="minorHAnsi"/>
          <w:sz w:val="24"/>
          <w:szCs w:val="24"/>
        </w:rPr>
        <w:t>ī</w:t>
      </w:r>
      <w:r w:rsidRPr="000201FE">
        <w:rPr>
          <w:rFonts w:ascii="Cambria" w:hAnsi="Cambria" w:cstheme="minorHAnsi"/>
          <w:sz w:val="24"/>
          <w:szCs w:val="24"/>
        </w:rPr>
        <w:t>šan</w:t>
      </w:r>
      <w:r w:rsidRPr="000201FE">
        <w:rPr>
          <w:rFonts w:ascii="Cambria" w:eastAsia="TimesNewRoman" w:hAnsi="Cambria" w:cstheme="minorHAnsi"/>
          <w:sz w:val="24"/>
          <w:szCs w:val="24"/>
        </w:rPr>
        <w:t>ā</w:t>
      </w:r>
      <w:r w:rsidRPr="000201FE">
        <w:rPr>
          <w:rFonts w:ascii="Cambria" w:hAnsi="Cambria" w:cstheme="minorHAnsi"/>
          <w:sz w:val="24"/>
          <w:szCs w:val="24"/>
        </w:rPr>
        <w:t>s izsol</w:t>
      </w:r>
      <w:r w:rsidRPr="000201FE">
        <w:rPr>
          <w:rFonts w:ascii="Cambria" w:eastAsia="TimesNewRoman" w:hAnsi="Cambria" w:cstheme="minorHAnsi"/>
          <w:sz w:val="24"/>
          <w:szCs w:val="24"/>
        </w:rPr>
        <w:t xml:space="preserve">ē </w:t>
      </w:r>
      <w:r w:rsidRPr="000201FE">
        <w:rPr>
          <w:rFonts w:ascii="Cambria" w:hAnsi="Cambria" w:cstheme="minorHAnsi"/>
          <w:sz w:val="24"/>
          <w:szCs w:val="24"/>
        </w:rPr>
        <w:t>vai ja izsol</w:t>
      </w:r>
      <w:r w:rsidRPr="000201FE">
        <w:rPr>
          <w:rFonts w:ascii="Cambria" w:eastAsia="TimesNewRoman" w:hAnsi="Cambria" w:cstheme="minorHAnsi"/>
          <w:sz w:val="24"/>
          <w:szCs w:val="24"/>
        </w:rPr>
        <w:t xml:space="preserve">ē </w:t>
      </w:r>
      <w:r w:rsidRPr="000201FE">
        <w:rPr>
          <w:rFonts w:ascii="Cambria" w:hAnsi="Cambria" w:cstheme="minorHAnsi"/>
          <w:sz w:val="24"/>
          <w:szCs w:val="24"/>
        </w:rPr>
        <w:t>starp dal</w:t>
      </w:r>
      <w:r w:rsidRPr="000201FE">
        <w:rPr>
          <w:rFonts w:ascii="Cambria" w:eastAsia="TimesNewRoman" w:hAnsi="Cambria" w:cstheme="minorHAnsi"/>
          <w:sz w:val="24"/>
          <w:szCs w:val="24"/>
        </w:rPr>
        <w:t>ī</w:t>
      </w:r>
      <w:r w:rsidRPr="000201FE">
        <w:rPr>
          <w:rFonts w:ascii="Cambria" w:hAnsi="Cambria" w:cstheme="minorHAnsi"/>
          <w:sz w:val="24"/>
          <w:szCs w:val="24"/>
        </w:rPr>
        <w:t>bniekiem konstat</w:t>
      </w:r>
      <w:r w:rsidRPr="000201FE">
        <w:rPr>
          <w:rFonts w:ascii="Cambria" w:eastAsia="TimesNewRoman" w:hAnsi="Cambria" w:cstheme="minorHAnsi"/>
          <w:sz w:val="24"/>
          <w:szCs w:val="24"/>
        </w:rPr>
        <w:t>ē</w:t>
      </w:r>
      <w:r w:rsidRPr="000201FE">
        <w:rPr>
          <w:rFonts w:ascii="Cambria" w:hAnsi="Cambria" w:cstheme="minorHAnsi"/>
          <w:sz w:val="24"/>
          <w:szCs w:val="24"/>
        </w:rPr>
        <w:t>ta vienošan</w:t>
      </w:r>
      <w:r w:rsidRPr="000201FE">
        <w:rPr>
          <w:rFonts w:ascii="Cambria" w:eastAsia="TimesNewRoman" w:hAnsi="Cambria" w:cstheme="minorHAnsi"/>
          <w:sz w:val="24"/>
          <w:szCs w:val="24"/>
        </w:rPr>
        <w:t>ā</w:t>
      </w:r>
      <w:r w:rsidRPr="000201FE">
        <w:rPr>
          <w:rFonts w:ascii="Cambria" w:hAnsi="Cambria" w:cstheme="minorHAnsi"/>
          <w:sz w:val="24"/>
          <w:szCs w:val="24"/>
        </w:rPr>
        <w:t>s, kas ietekm</w:t>
      </w:r>
      <w:r w:rsidRPr="000201FE">
        <w:rPr>
          <w:rFonts w:ascii="Cambria" w:eastAsia="TimesNewRoman" w:hAnsi="Cambria" w:cstheme="minorHAnsi"/>
          <w:sz w:val="24"/>
          <w:szCs w:val="24"/>
        </w:rPr>
        <w:t>ē</w:t>
      </w:r>
      <w:r w:rsidRPr="000201FE">
        <w:rPr>
          <w:rFonts w:ascii="Cambria" w:hAnsi="Cambria" w:cstheme="minorHAnsi"/>
          <w:sz w:val="24"/>
          <w:szCs w:val="24"/>
        </w:rPr>
        <w:t>jusi izsoles rezult</w:t>
      </w:r>
      <w:r w:rsidRPr="000201FE">
        <w:rPr>
          <w:rFonts w:ascii="Cambria" w:eastAsia="TimesNewRoman" w:hAnsi="Cambria" w:cstheme="minorHAnsi"/>
          <w:sz w:val="24"/>
          <w:szCs w:val="24"/>
        </w:rPr>
        <w:t>ā</w:t>
      </w:r>
      <w:r w:rsidRPr="000201FE">
        <w:rPr>
          <w:rFonts w:ascii="Cambria" w:hAnsi="Cambria" w:cstheme="minorHAnsi"/>
          <w:sz w:val="24"/>
          <w:szCs w:val="24"/>
        </w:rPr>
        <w:t>tus vai t</w:t>
      </w:r>
      <w:r w:rsidRPr="000201FE">
        <w:rPr>
          <w:rFonts w:ascii="Cambria" w:eastAsia="TimesNewRoman" w:hAnsi="Cambria" w:cstheme="minorHAnsi"/>
          <w:sz w:val="24"/>
          <w:szCs w:val="24"/>
        </w:rPr>
        <w:t>ā</w:t>
      </w:r>
      <w:r w:rsidRPr="000201FE">
        <w:rPr>
          <w:rFonts w:ascii="Cambria" w:hAnsi="Cambria" w:cstheme="minorHAnsi"/>
          <w:sz w:val="24"/>
          <w:szCs w:val="24"/>
        </w:rPr>
        <w:t>s gaitu;</w:t>
      </w:r>
    </w:p>
    <w:p w14:paraId="105A6455"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17.5. ja izsol</w:t>
      </w:r>
      <w:r w:rsidRPr="000201FE">
        <w:rPr>
          <w:rFonts w:ascii="Cambria" w:eastAsia="TimesNewRoman" w:hAnsi="Cambria" w:cstheme="minorHAnsi"/>
          <w:sz w:val="24"/>
          <w:szCs w:val="24"/>
        </w:rPr>
        <w:t>ā</w:t>
      </w:r>
      <w:r w:rsidRPr="000201FE">
        <w:rPr>
          <w:rFonts w:ascii="Cambria" w:hAnsi="Cambria" w:cstheme="minorHAnsi"/>
          <w:sz w:val="24"/>
          <w:szCs w:val="24"/>
        </w:rPr>
        <w:t>mo objektu ieg</w:t>
      </w:r>
      <w:r w:rsidRPr="000201FE">
        <w:rPr>
          <w:rFonts w:ascii="Cambria" w:eastAsia="TimesNewRoman" w:hAnsi="Cambria" w:cstheme="minorHAnsi"/>
          <w:sz w:val="24"/>
          <w:szCs w:val="24"/>
        </w:rPr>
        <w:t>ū</w:t>
      </w:r>
      <w:r w:rsidRPr="000201FE">
        <w:rPr>
          <w:rFonts w:ascii="Cambria" w:hAnsi="Cambria" w:cstheme="minorHAnsi"/>
          <w:sz w:val="24"/>
          <w:szCs w:val="24"/>
        </w:rPr>
        <w:t>st persona, kurai nav bijušas ties</w:t>
      </w:r>
      <w:r w:rsidRPr="000201FE">
        <w:rPr>
          <w:rFonts w:ascii="Cambria" w:eastAsia="TimesNewRoman" w:hAnsi="Cambria" w:cstheme="minorHAnsi"/>
          <w:sz w:val="24"/>
          <w:szCs w:val="24"/>
        </w:rPr>
        <w:t>ī</w:t>
      </w:r>
      <w:r w:rsidRPr="000201FE">
        <w:rPr>
          <w:rFonts w:ascii="Cambria" w:hAnsi="Cambria" w:cstheme="minorHAnsi"/>
          <w:sz w:val="24"/>
          <w:szCs w:val="24"/>
        </w:rPr>
        <w:t>bas piedal</w:t>
      </w:r>
      <w:r w:rsidRPr="000201FE">
        <w:rPr>
          <w:rFonts w:ascii="Cambria" w:eastAsia="TimesNewRoman" w:hAnsi="Cambria" w:cstheme="minorHAnsi"/>
          <w:sz w:val="24"/>
          <w:szCs w:val="24"/>
        </w:rPr>
        <w:t>ī</w:t>
      </w:r>
      <w:r w:rsidRPr="000201FE">
        <w:rPr>
          <w:rFonts w:ascii="Cambria" w:hAnsi="Cambria" w:cstheme="minorHAnsi"/>
          <w:sz w:val="24"/>
          <w:szCs w:val="24"/>
        </w:rPr>
        <w:t>ties izsol</w:t>
      </w:r>
      <w:r w:rsidRPr="000201FE">
        <w:rPr>
          <w:rFonts w:ascii="Cambria" w:eastAsia="TimesNewRoman" w:hAnsi="Cambria" w:cstheme="minorHAnsi"/>
          <w:sz w:val="24"/>
          <w:szCs w:val="24"/>
        </w:rPr>
        <w:t>ē</w:t>
      </w:r>
      <w:r w:rsidRPr="000201FE">
        <w:rPr>
          <w:rFonts w:ascii="Cambria" w:hAnsi="Cambria" w:cstheme="minorHAnsi"/>
          <w:sz w:val="24"/>
          <w:szCs w:val="24"/>
        </w:rPr>
        <w:t>.</w:t>
      </w:r>
    </w:p>
    <w:p w14:paraId="76C7CE3E"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6A4017A8"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p>
    <w:p w14:paraId="37D8810B" w14:textId="77777777" w:rsidR="00E246EA" w:rsidRPr="000201FE" w:rsidRDefault="00E246EA" w:rsidP="00E246EA">
      <w:pPr>
        <w:pStyle w:val="ListParagraph1"/>
        <w:autoSpaceDE w:val="0"/>
        <w:autoSpaceDN w:val="0"/>
        <w:adjustRightInd w:val="0"/>
        <w:spacing w:after="0" w:line="240" w:lineRule="auto"/>
        <w:ind w:left="0" w:right="-99"/>
        <w:jc w:val="center"/>
        <w:rPr>
          <w:rFonts w:ascii="Cambria" w:hAnsi="Cambria" w:cstheme="minorHAnsi"/>
          <w:b/>
          <w:bCs/>
          <w:sz w:val="24"/>
          <w:szCs w:val="24"/>
        </w:rPr>
      </w:pPr>
      <w:r w:rsidRPr="000201FE">
        <w:rPr>
          <w:rFonts w:ascii="Cambria" w:hAnsi="Cambria" w:cstheme="minorHAnsi"/>
          <w:b/>
          <w:bCs/>
          <w:sz w:val="24"/>
          <w:szCs w:val="24"/>
        </w:rPr>
        <w:t>VII. Izsoles rezult</w:t>
      </w:r>
      <w:r w:rsidRPr="000201FE">
        <w:rPr>
          <w:rFonts w:ascii="Cambria" w:eastAsia="TimesNewRoman,Bold" w:hAnsi="Cambria" w:cstheme="minorHAnsi"/>
          <w:b/>
          <w:bCs/>
          <w:sz w:val="24"/>
          <w:szCs w:val="24"/>
        </w:rPr>
        <w:t>ā</w:t>
      </w:r>
      <w:r w:rsidRPr="000201FE">
        <w:rPr>
          <w:rFonts w:ascii="Cambria" w:hAnsi="Cambria" w:cstheme="minorHAnsi"/>
          <w:b/>
          <w:bCs/>
          <w:sz w:val="24"/>
          <w:szCs w:val="24"/>
        </w:rPr>
        <w:t>tu apstiprin</w:t>
      </w:r>
      <w:r w:rsidRPr="000201FE">
        <w:rPr>
          <w:rFonts w:ascii="Cambria" w:eastAsia="TimesNewRoman,Bold" w:hAnsi="Cambria" w:cstheme="minorHAnsi"/>
          <w:b/>
          <w:bCs/>
          <w:sz w:val="24"/>
          <w:szCs w:val="24"/>
        </w:rPr>
        <w:t>ā</w:t>
      </w:r>
      <w:r w:rsidRPr="000201FE">
        <w:rPr>
          <w:rFonts w:ascii="Cambria" w:hAnsi="Cambria" w:cstheme="minorHAnsi"/>
          <w:b/>
          <w:bCs/>
          <w:sz w:val="24"/>
          <w:szCs w:val="24"/>
        </w:rPr>
        <w:t>šana</w:t>
      </w:r>
    </w:p>
    <w:p w14:paraId="07DB43E3"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18. Izsoles protokolu apstiprina Kokneses novada domes Izsoles komisija.</w:t>
      </w:r>
    </w:p>
    <w:p w14:paraId="01C81A7C"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19. S</w:t>
      </w:r>
      <w:r w:rsidRPr="000201FE">
        <w:rPr>
          <w:rFonts w:ascii="Cambria" w:eastAsia="TimesNewRoman" w:hAnsi="Cambria" w:cstheme="minorHAnsi"/>
          <w:sz w:val="24"/>
          <w:szCs w:val="24"/>
        </w:rPr>
        <w:t>ū</w:t>
      </w:r>
      <w:r w:rsidRPr="000201FE">
        <w:rPr>
          <w:rFonts w:ascii="Cambria" w:hAnsi="Cambria" w:cstheme="minorHAnsi"/>
          <w:sz w:val="24"/>
          <w:szCs w:val="24"/>
        </w:rPr>
        <w:t>dz</w:t>
      </w:r>
      <w:r w:rsidRPr="000201FE">
        <w:rPr>
          <w:rFonts w:ascii="Cambria" w:eastAsia="TimesNewRoman" w:hAnsi="Cambria" w:cstheme="minorHAnsi"/>
          <w:sz w:val="24"/>
          <w:szCs w:val="24"/>
        </w:rPr>
        <w:t>ī</w:t>
      </w:r>
      <w:r w:rsidRPr="000201FE">
        <w:rPr>
          <w:rFonts w:ascii="Cambria" w:hAnsi="Cambria" w:cstheme="minorHAnsi"/>
          <w:sz w:val="24"/>
          <w:szCs w:val="24"/>
        </w:rPr>
        <w:t>bas par izsoles komisijas darbu ar likumisku pamatojumu iesniedzamas Kokneses novada domes priekšs</w:t>
      </w:r>
      <w:r w:rsidRPr="000201FE">
        <w:rPr>
          <w:rFonts w:ascii="Cambria" w:eastAsia="TimesNewRoman" w:hAnsi="Cambria" w:cstheme="minorHAnsi"/>
          <w:sz w:val="24"/>
          <w:szCs w:val="24"/>
        </w:rPr>
        <w:t>ē</w:t>
      </w:r>
      <w:r w:rsidRPr="000201FE">
        <w:rPr>
          <w:rFonts w:ascii="Cambria" w:hAnsi="Cambria" w:cstheme="minorHAnsi"/>
          <w:sz w:val="24"/>
          <w:szCs w:val="24"/>
        </w:rPr>
        <w:t>d</w:t>
      </w:r>
      <w:r w:rsidRPr="000201FE">
        <w:rPr>
          <w:rFonts w:ascii="Cambria" w:eastAsia="TimesNewRoman" w:hAnsi="Cambria" w:cstheme="minorHAnsi"/>
          <w:sz w:val="24"/>
          <w:szCs w:val="24"/>
        </w:rPr>
        <w:t>ē</w:t>
      </w:r>
      <w:r w:rsidRPr="000201FE">
        <w:rPr>
          <w:rFonts w:ascii="Cambria" w:hAnsi="Cambria" w:cstheme="minorHAnsi"/>
          <w:sz w:val="24"/>
          <w:szCs w:val="24"/>
        </w:rPr>
        <w:t>t</w:t>
      </w:r>
      <w:r w:rsidRPr="000201FE">
        <w:rPr>
          <w:rFonts w:ascii="Cambria" w:eastAsia="TimesNewRoman" w:hAnsi="Cambria" w:cstheme="minorHAnsi"/>
          <w:sz w:val="24"/>
          <w:szCs w:val="24"/>
        </w:rPr>
        <w:t>ā</w:t>
      </w:r>
      <w:r w:rsidRPr="000201FE">
        <w:rPr>
          <w:rFonts w:ascii="Cambria" w:hAnsi="Cambria" w:cstheme="minorHAnsi"/>
          <w:sz w:val="24"/>
          <w:szCs w:val="24"/>
        </w:rPr>
        <w:t>jam ne v</w:t>
      </w:r>
      <w:r w:rsidRPr="000201FE">
        <w:rPr>
          <w:rFonts w:ascii="Cambria" w:eastAsia="TimesNewRoman" w:hAnsi="Cambria" w:cstheme="minorHAnsi"/>
          <w:sz w:val="24"/>
          <w:szCs w:val="24"/>
        </w:rPr>
        <w:t>ē</w:t>
      </w:r>
      <w:r w:rsidRPr="000201FE">
        <w:rPr>
          <w:rFonts w:ascii="Cambria" w:hAnsi="Cambria" w:cstheme="minorHAnsi"/>
          <w:sz w:val="24"/>
          <w:szCs w:val="24"/>
        </w:rPr>
        <w:t>l</w:t>
      </w:r>
      <w:r w:rsidRPr="000201FE">
        <w:rPr>
          <w:rFonts w:ascii="Cambria" w:eastAsia="TimesNewRoman" w:hAnsi="Cambria" w:cstheme="minorHAnsi"/>
          <w:sz w:val="24"/>
          <w:szCs w:val="24"/>
        </w:rPr>
        <w:t>ā</w:t>
      </w:r>
      <w:r w:rsidRPr="000201FE">
        <w:rPr>
          <w:rFonts w:ascii="Cambria" w:hAnsi="Cambria" w:cstheme="minorHAnsi"/>
          <w:sz w:val="24"/>
          <w:szCs w:val="24"/>
        </w:rPr>
        <w:t>k k</w:t>
      </w:r>
      <w:r w:rsidRPr="000201FE">
        <w:rPr>
          <w:rFonts w:ascii="Cambria" w:eastAsia="TimesNewRoman" w:hAnsi="Cambria" w:cstheme="minorHAnsi"/>
          <w:sz w:val="24"/>
          <w:szCs w:val="24"/>
        </w:rPr>
        <w:t>ā 1</w:t>
      </w:r>
      <w:r w:rsidRPr="000201FE">
        <w:rPr>
          <w:rFonts w:ascii="Cambria" w:hAnsi="Cambria" w:cstheme="minorHAnsi"/>
          <w:sz w:val="24"/>
          <w:szCs w:val="24"/>
        </w:rPr>
        <w:t xml:space="preserve"> (vienas) darbdienas laik</w:t>
      </w:r>
      <w:r w:rsidRPr="000201FE">
        <w:rPr>
          <w:rFonts w:ascii="Cambria" w:eastAsia="TimesNewRoman" w:hAnsi="Cambria" w:cstheme="minorHAnsi"/>
          <w:sz w:val="24"/>
          <w:szCs w:val="24"/>
        </w:rPr>
        <w:t xml:space="preserve">ā </w:t>
      </w:r>
      <w:r w:rsidRPr="000201FE">
        <w:rPr>
          <w:rFonts w:ascii="Cambria" w:hAnsi="Cambria" w:cstheme="minorHAnsi"/>
          <w:sz w:val="24"/>
          <w:szCs w:val="24"/>
        </w:rPr>
        <w:t>kopš izsoles dienas. V</w:t>
      </w:r>
      <w:r w:rsidRPr="000201FE">
        <w:rPr>
          <w:rFonts w:ascii="Cambria" w:eastAsia="TimesNewRoman" w:hAnsi="Cambria" w:cstheme="minorHAnsi"/>
          <w:sz w:val="24"/>
          <w:szCs w:val="24"/>
        </w:rPr>
        <w:t>ē</w:t>
      </w:r>
      <w:r w:rsidRPr="000201FE">
        <w:rPr>
          <w:rFonts w:ascii="Cambria" w:hAnsi="Cambria" w:cstheme="minorHAnsi"/>
          <w:sz w:val="24"/>
          <w:szCs w:val="24"/>
        </w:rPr>
        <w:t>l</w:t>
      </w:r>
      <w:r w:rsidRPr="000201FE">
        <w:rPr>
          <w:rFonts w:ascii="Cambria" w:eastAsia="TimesNewRoman" w:hAnsi="Cambria" w:cstheme="minorHAnsi"/>
          <w:sz w:val="24"/>
          <w:szCs w:val="24"/>
        </w:rPr>
        <w:t>ā</w:t>
      </w:r>
      <w:r w:rsidRPr="000201FE">
        <w:rPr>
          <w:rFonts w:ascii="Cambria" w:hAnsi="Cambria" w:cstheme="minorHAnsi"/>
          <w:sz w:val="24"/>
          <w:szCs w:val="24"/>
        </w:rPr>
        <w:t>k iesniegt</w:t>
      </w:r>
      <w:r w:rsidRPr="000201FE">
        <w:rPr>
          <w:rFonts w:ascii="Cambria" w:eastAsia="TimesNewRoman" w:hAnsi="Cambria" w:cstheme="minorHAnsi"/>
          <w:sz w:val="24"/>
          <w:szCs w:val="24"/>
        </w:rPr>
        <w:t>ā</w:t>
      </w:r>
      <w:r w:rsidRPr="000201FE">
        <w:rPr>
          <w:rFonts w:ascii="Cambria" w:hAnsi="Cambria" w:cstheme="minorHAnsi"/>
          <w:sz w:val="24"/>
          <w:szCs w:val="24"/>
        </w:rPr>
        <w:t>s s</w:t>
      </w:r>
      <w:r w:rsidRPr="000201FE">
        <w:rPr>
          <w:rFonts w:ascii="Cambria" w:eastAsia="TimesNewRoman" w:hAnsi="Cambria" w:cstheme="minorHAnsi"/>
          <w:sz w:val="24"/>
          <w:szCs w:val="24"/>
        </w:rPr>
        <w:t>ū</w:t>
      </w:r>
      <w:r w:rsidRPr="000201FE">
        <w:rPr>
          <w:rFonts w:ascii="Cambria" w:hAnsi="Cambria" w:cstheme="minorHAnsi"/>
          <w:sz w:val="24"/>
          <w:szCs w:val="24"/>
        </w:rPr>
        <w:t>dz</w:t>
      </w:r>
      <w:r w:rsidRPr="000201FE">
        <w:rPr>
          <w:rFonts w:ascii="Cambria" w:eastAsia="TimesNewRoman" w:hAnsi="Cambria" w:cstheme="minorHAnsi"/>
          <w:sz w:val="24"/>
          <w:szCs w:val="24"/>
        </w:rPr>
        <w:t>ī</w:t>
      </w:r>
      <w:r w:rsidRPr="000201FE">
        <w:rPr>
          <w:rFonts w:ascii="Cambria" w:hAnsi="Cambria" w:cstheme="minorHAnsi"/>
          <w:sz w:val="24"/>
          <w:szCs w:val="24"/>
        </w:rPr>
        <w:t>bas netiek skat</w:t>
      </w:r>
      <w:r w:rsidRPr="000201FE">
        <w:rPr>
          <w:rFonts w:ascii="Cambria" w:eastAsia="TimesNewRoman" w:hAnsi="Cambria" w:cstheme="minorHAnsi"/>
          <w:sz w:val="24"/>
          <w:szCs w:val="24"/>
        </w:rPr>
        <w:t>ī</w:t>
      </w:r>
      <w:r w:rsidRPr="000201FE">
        <w:rPr>
          <w:rFonts w:ascii="Cambria" w:hAnsi="Cambria" w:cstheme="minorHAnsi"/>
          <w:sz w:val="24"/>
          <w:szCs w:val="24"/>
        </w:rPr>
        <w:t>tas.</w:t>
      </w:r>
    </w:p>
    <w:p w14:paraId="74ACB14E"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20. Izsoles komisija sagatavo un iesniedz izsoles rezultātus apstiprin</w:t>
      </w:r>
      <w:r w:rsidRPr="000201FE">
        <w:rPr>
          <w:rFonts w:ascii="Cambria" w:eastAsia="TimesNewRoman" w:hAnsi="Cambria" w:cstheme="minorHAnsi"/>
          <w:sz w:val="24"/>
          <w:szCs w:val="24"/>
        </w:rPr>
        <w:t>ā</w:t>
      </w:r>
      <w:r w:rsidRPr="000201FE">
        <w:rPr>
          <w:rFonts w:ascii="Cambria" w:hAnsi="Cambria" w:cstheme="minorHAnsi"/>
          <w:sz w:val="24"/>
          <w:szCs w:val="24"/>
        </w:rPr>
        <w:t>šanai Kokneses  novada domē.</w:t>
      </w:r>
    </w:p>
    <w:p w14:paraId="201AE843" w14:textId="77777777" w:rsidR="00E246EA" w:rsidRPr="000201FE" w:rsidRDefault="00E246EA" w:rsidP="00E246EA">
      <w:pPr>
        <w:pStyle w:val="ListParagraph1"/>
        <w:autoSpaceDE w:val="0"/>
        <w:autoSpaceDN w:val="0"/>
        <w:adjustRightInd w:val="0"/>
        <w:spacing w:after="0" w:line="240" w:lineRule="auto"/>
        <w:ind w:left="0" w:right="-99" w:firstLine="720"/>
        <w:jc w:val="both"/>
        <w:rPr>
          <w:rStyle w:val="Hipersaite"/>
          <w:rFonts w:ascii="Cambria" w:hAnsi="Cambria" w:cstheme="minorHAnsi"/>
          <w:sz w:val="24"/>
          <w:szCs w:val="24"/>
        </w:rPr>
      </w:pPr>
      <w:r w:rsidRPr="000201FE">
        <w:rPr>
          <w:rFonts w:ascii="Cambria" w:hAnsi="Cambria" w:cstheme="minorHAnsi"/>
          <w:sz w:val="24"/>
          <w:szCs w:val="24"/>
        </w:rPr>
        <w:t xml:space="preserve">21.  Informācija par izsoles rezultātu tiek publicēta pašvaldības mājas lapā </w:t>
      </w:r>
      <w:hyperlink r:id="rId19" w:history="1">
        <w:r w:rsidRPr="000201FE">
          <w:rPr>
            <w:rStyle w:val="Hipersaite"/>
            <w:rFonts w:ascii="Cambria" w:hAnsi="Cambria" w:cstheme="minorHAnsi"/>
            <w:sz w:val="24"/>
            <w:szCs w:val="24"/>
          </w:rPr>
          <w:t>www.koknese.lv</w:t>
        </w:r>
      </w:hyperlink>
      <w:r w:rsidRPr="000201FE">
        <w:rPr>
          <w:rStyle w:val="Hipersaite"/>
          <w:rFonts w:ascii="Cambria" w:hAnsi="Cambria" w:cstheme="minorHAnsi"/>
          <w:sz w:val="24"/>
          <w:szCs w:val="24"/>
        </w:rPr>
        <w:t>.</w:t>
      </w:r>
    </w:p>
    <w:p w14:paraId="434D2489"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color w:val="000000"/>
          <w:sz w:val="24"/>
          <w:szCs w:val="24"/>
        </w:rPr>
      </w:pPr>
    </w:p>
    <w:p w14:paraId="017F7F94" w14:textId="77777777" w:rsidR="00E246EA" w:rsidRPr="000201FE" w:rsidRDefault="00E246EA" w:rsidP="00E246EA">
      <w:pPr>
        <w:pStyle w:val="ListParagraph1"/>
        <w:autoSpaceDE w:val="0"/>
        <w:autoSpaceDN w:val="0"/>
        <w:adjustRightInd w:val="0"/>
        <w:spacing w:after="0" w:line="240" w:lineRule="auto"/>
        <w:ind w:left="0" w:right="-99"/>
        <w:jc w:val="center"/>
        <w:rPr>
          <w:rFonts w:ascii="Cambria" w:hAnsi="Cambria" w:cstheme="minorHAnsi"/>
          <w:b/>
          <w:bCs/>
          <w:sz w:val="24"/>
          <w:szCs w:val="24"/>
        </w:rPr>
      </w:pPr>
      <w:r w:rsidRPr="000201FE">
        <w:rPr>
          <w:rFonts w:ascii="Cambria" w:hAnsi="Cambria" w:cstheme="minorHAnsi"/>
          <w:b/>
          <w:bCs/>
          <w:sz w:val="24"/>
          <w:szCs w:val="24"/>
        </w:rPr>
        <w:t>VIII. L</w:t>
      </w:r>
      <w:r w:rsidRPr="000201FE">
        <w:rPr>
          <w:rFonts w:ascii="Cambria" w:eastAsia="TimesNewRoman,Bold" w:hAnsi="Cambria" w:cstheme="minorHAnsi"/>
          <w:b/>
          <w:bCs/>
          <w:sz w:val="24"/>
          <w:szCs w:val="24"/>
        </w:rPr>
        <w:t>ī</w:t>
      </w:r>
      <w:r w:rsidRPr="000201FE">
        <w:rPr>
          <w:rFonts w:ascii="Cambria" w:hAnsi="Cambria" w:cstheme="minorHAnsi"/>
          <w:b/>
          <w:bCs/>
          <w:sz w:val="24"/>
          <w:szCs w:val="24"/>
        </w:rPr>
        <w:t>guma nosl</w:t>
      </w:r>
      <w:r w:rsidRPr="000201FE">
        <w:rPr>
          <w:rFonts w:ascii="Cambria" w:eastAsia="TimesNewRoman,Bold" w:hAnsi="Cambria" w:cstheme="minorHAnsi"/>
          <w:b/>
          <w:bCs/>
          <w:sz w:val="24"/>
          <w:szCs w:val="24"/>
        </w:rPr>
        <w:t>ē</w:t>
      </w:r>
      <w:r w:rsidRPr="000201FE">
        <w:rPr>
          <w:rFonts w:ascii="Cambria" w:hAnsi="Cambria" w:cstheme="minorHAnsi"/>
          <w:b/>
          <w:bCs/>
          <w:sz w:val="24"/>
          <w:szCs w:val="24"/>
        </w:rPr>
        <w:t>gšana</w:t>
      </w:r>
    </w:p>
    <w:p w14:paraId="134E0225"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 xml:space="preserve">22. </w:t>
      </w:r>
      <w:r w:rsidRPr="000201FE">
        <w:rPr>
          <w:rFonts w:ascii="Cambria" w:hAnsi="Cambria" w:cstheme="minorHAnsi"/>
          <w:color w:val="000000"/>
          <w:sz w:val="24"/>
          <w:szCs w:val="24"/>
        </w:rPr>
        <w:t xml:space="preserve">Pēc nosolītās cenas pilnīgas samaksas un </w:t>
      </w:r>
      <w:r w:rsidRPr="000201FE">
        <w:rPr>
          <w:rFonts w:ascii="Cambria" w:hAnsi="Cambria" w:cstheme="minorHAnsi"/>
          <w:sz w:val="24"/>
          <w:szCs w:val="24"/>
        </w:rPr>
        <w:t xml:space="preserve">Kokneses  novada domes </w:t>
      </w:r>
      <w:r w:rsidRPr="000201FE">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0201FE">
        <w:rPr>
          <w:rFonts w:ascii="Cambria" w:hAnsi="Cambria" w:cstheme="minorHAnsi"/>
          <w:sz w:val="24"/>
          <w:szCs w:val="24"/>
        </w:rPr>
        <w:t xml:space="preserve">retendentu, kurš atzīts par nosolītāju  un nomaksājis visu pirkuma summu. </w:t>
      </w:r>
    </w:p>
    <w:p w14:paraId="32B513D2"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eastAsia="TimesNewRoman" w:hAnsi="Cambria" w:cstheme="minorHAnsi"/>
          <w:sz w:val="24"/>
          <w:szCs w:val="24"/>
        </w:rPr>
      </w:pPr>
      <w:r w:rsidRPr="000201FE">
        <w:rPr>
          <w:rFonts w:ascii="Cambria" w:hAnsi="Cambria" w:cstheme="minorHAnsi"/>
          <w:sz w:val="24"/>
          <w:szCs w:val="24"/>
        </w:rPr>
        <w:t xml:space="preserve">23. </w:t>
      </w:r>
      <w:r w:rsidRPr="000201FE">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67C61E1D"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24. Strīdus, kas radušies sakarā ar šo noteikumu piemērošanu, izšķir Kokneses novada dome, viena mēneša laikā no notikušās izsoles.</w:t>
      </w:r>
    </w:p>
    <w:p w14:paraId="367E3748" w14:textId="77777777" w:rsidR="00E246EA" w:rsidRPr="000201FE" w:rsidRDefault="00E246EA" w:rsidP="00E246EA">
      <w:pPr>
        <w:spacing w:after="0" w:line="240" w:lineRule="auto"/>
        <w:ind w:right="-99"/>
        <w:jc w:val="center"/>
        <w:rPr>
          <w:rFonts w:ascii="Cambria" w:hAnsi="Cambria" w:cstheme="minorHAnsi"/>
          <w:b/>
          <w:bCs/>
          <w:sz w:val="24"/>
          <w:szCs w:val="24"/>
        </w:rPr>
      </w:pPr>
    </w:p>
    <w:p w14:paraId="231BA72A" w14:textId="77777777" w:rsidR="00E246EA" w:rsidRPr="000201FE" w:rsidRDefault="00E246EA" w:rsidP="00E246EA">
      <w:pPr>
        <w:spacing w:after="0" w:line="240" w:lineRule="auto"/>
        <w:ind w:right="-99"/>
        <w:jc w:val="both"/>
        <w:rPr>
          <w:rFonts w:ascii="Cambria" w:hAnsi="Cambria" w:cstheme="minorHAnsi"/>
          <w:sz w:val="24"/>
          <w:szCs w:val="24"/>
        </w:rPr>
      </w:pPr>
    </w:p>
    <w:p w14:paraId="76E8C036" w14:textId="77777777" w:rsidR="00E246EA" w:rsidRPr="000201FE" w:rsidRDefault="00E246EA" w:rsidP="00E246EA">
      <w:pPr>
        <w:spacing w:after="0" w:line="240" w:lineRule="auto"/>
        <w:ind w:right="-99"/>
        <w:jc w:val="both"/>
        <w:rPr>
          <w:rFonts w:ascii="Cambria" w:hAnsi="Cambria" w:cstheme="minorHAnsi"/>
          <w:sz w:val="24"/>
          <w:szCs w:val="24"/>
        </w:rPr>
      </w:pPr>
    </w:p>
    <w:p w14:paraId="5A22BC2B" w14:textId="77777777" w:rsidR="00E246EA" w:rsidRPr="000201FE" w:rsidRDefault="00E246EA" w:rsidP="00E246EA">
      <w:pPr>
        <w:spacing w:after="0" w:line="240" w:lineRule="auto"/>
        <w:ind w:right="-99"/>
        <w:jc w:val="both"/>
        <w:rPr>
          <w:rFonts w:ascii="Cambria" w:hAnsi="Cambria" w:cstheme="minorHAnsi"/>
          <w:sz w:val="24"/>
          <w:szCs w:val="24"/>
        </w:rPr>
      </w:pPr>
    </w:p>
    <w:p w14:paraId="0199B4D6" w14:textId="77777777" w:rsidR="00E246EA" w:rsidRPr="000201FE" w:rsidRDefault="00E246EA" w:rsidP="00E246EA">
      <w:pPr>
        <w:spacing w:after="0" w:line="240" w:lineRule="auto"/>
        <w:ind w:right="-99"/>
        <w:jc w:val="both"/>
        <w:rPr>
          <w:rFonts w:ascii="Cambria" w:hAnsi="Cambria" w:cstheme="minorHAnsi"/>
          <w:sz w:val="24"/>
          <w:szCs w:val="24"/>
        </w:rPr>
      </w:pPr>
    </w:p>
    <w:p w14:paraId="00BB28D9" w14:textId="77777777" w:rsidR="00E246EA" w:rsidRPr="000201FE" w:rsidRDefault="00E246EA" w:rsidP="00E246EA">
      <w:pPr>
        <w:spacing w:after="0" w:line="240" w:lineRule="auto"/>
        <w:jc w:val="center"/>
        <w:rPr>
          <w:rFonts w:ascii="Cambria" w:hAnsi="Cambria" w:cstheme="minorHAnsi"/>
          <w:b/>
          <w:bCs/>
          <w:sz w:val="24"/>
          <w:szCs w:val="24"/>
        </w:rPr>
      </w:pPr>
      <w:r>
        <w:rPr>
          <w:rFonts w:ascii="Cambria" w:hAnsi="Cambria" w:cstheme="minorHAnsi"/>
          <w:b/>
          <w:bCs/>
          <w:sz w:val="24"/>
          <w:szCs w:val="24"/>
        </w:rPr>
        <w:t>11</w:t>
      </w:r>
      <w:r w:rsidRPr="000201FE">
        <w:rPr>
          <w:rFonts w:ascii="Cambria" w:hAnsi="Cambria" w:cstheme="minorHAnsi"/>
          <w:b/>
          <w:bCs/>
          <w:sz w:val="24"/>
          <w:szCs w:val="24"/>
        </w:rPr>
        <w:t>.3</w:t>
      </w:r>
    </w:p>
    <w:p w14:paraId="271ABBAA" w14:textId="77777777" w:rsidR="00E246EA" w:rsidRPr="000201FE" w:rsidRDefault="00E246EA" w:rsidP="00E246EA">
      <w:pPr>
        <w:spacing w:after="0" w:line="240" w:lineRule="auto"/>
        <w:jc w:val="center"/>
        <w:rPr>
          <w:rFonts w:ascii="Cambria" w:hAnsi="Cambria" w:cstheme="minorHAnsi"/>
          <w:b/>
          <w:bCs/>
          <w:sz w:val="24"/>
          <w:szCs w:val="24"/>
        </w:rPr>
      </w:pPr>
      <w:r w:rsidRPr="000201FE">
        <w:rPr>
          <w:rFonts w:ascii="Cambria" w:hAnsi="Cambria" w:cstheme="minorHAnsi"/>
          <w:b/>
          <w:bCs/>
          <w:sz w:val="24"/>
          <w:szCs w:val="24"/>
        </w:rPr>
        <w:t xml:space="preserve">Par nekustamā īpašuma </w:t>
      </w:r>
      <w:r w:rsidRPr="000201FE">
        <w:rPr>
          <w:rFonts w:ascii="Cambria" w:hAnsi="Cambria"/>
          <w:b/>
          <w:sz w:val="24"/>
          <w:szCs w:val="24"/>
        </w:rPr>
        <w:t xml:space="preserve"> “Burtnieku lauks ” Kokneses</w:t>
      </w:r>
      <w:r w:rsidRPr="000201FE">
        <w:rPr>
          <w:rFonts w:ascii="Cambria" w:hAnsi="Cambria" w:cstheme="minorHAnsi"/>
          <w:b/>
          <w:bCs/>
          <w:sz w:val="24"/>
          <w:szCs w:val="24"/>
        </w:rPr>
        <w:t xml:space="preserve"> pagastā  izsoli</w:t>
      </w:r>
    </w:p>
    <w:p w14:paraId="479E3BE3" w14:textId="77777777" w:rsidR="00E246EA" w:rsidRPr="000201FE" w:rsidRDefault="00E246EA" w:rsidP="00E246EA">
      <w:pPr>
        <w:spacing w:after="0" w:line="240" w:lineRule="auto"/>
        <w:jc w:val="center"/>
        <w:rPr>
          <w:rFonts w:ascii="Cambria" w:hAnsi="Cambria" w:cstheme="minorHAnsi"/>
          <w:b/>
          <w:bCs/>
          <w:sz w:val="24"/>
          <w:szCs w:val="24"/>
        </w:rPr>
      </w:pPr>
      <w:r w:rsidRPr="000201FE">
        <w:rPr>
          <w:rFonts w:ascii="Cambria" w:hAnsi="Cambria" w:cstheme="minorHAnsi"/>
          <w:b/>
          <w:bCs/>
          <w:sz w:val="24"/>
          <w:szCs w:val="24"/>
        </w:rPr>
        <w:t xml:space="preserve">_____________________________________________________________________________________________ </w:t>
      </w:r>
    </w:p>
    <w:p w14:paraId="1C6C5DD4" w14:textId="77777777" w:rsidR="00E246EA" w:rsidRDefault="00E246EA" w:rsidP="00E246EA">
      <w:pPr>
        <w:spacing w:after="0" w:line="240" w:lineRule="auto"/>
        <w:ind w:right="-874" w:firstLine="720"/>
        <w:jc w:val="both"/>
        <w:rPr>
          <w:rFonts w:ascii="Cambria" w:hAnsi="Cambria" w:cstheme="minorHAnsi"/>
          <w:sz w:val="24"/>
          <w:szCs w:val="24"/>
        </w:rPr>
      </w:pPr>
    </w:p>
    <w:p w14:paraId="04584E75" w14:textId="77777777" w:rsidR="00E246EA" w:rsidRPr="000201FE" w:rsidRDefault="00E246EA" w:rsidP="00E246EA">
      <w:pPr>
        <w:spacing w:after="0" w:line="240" w:lineRule="auto"/>
        <w:ind w:right="43" w:firstLine="720"/>
        <w:jc w:val="both"/>
        <w:rPr>
          <w:rFonts w:ascii="Cambria" w:hAnsi="Cambria" w:cstheme="minorHAnsi"/>
          <w:sz w:val="24"/>
          <w:szCs w:val="24"/>
        </w:rPr>
      </w:pPr>
      <w:r w:rsidRPr="000201FE">
        <w:rPr>
          <w:rFonts w:ascii="Cambria" w:hAnsi="Cambria" w:cstheme="minorHAnsi"/>
          <w:sz w:val="24"/>
          <w:szCs w:val="24"/>
        </w:rPr>
        <w:t xml:space="preserve">Nekustamā īpašuma </w:t>
      </w:r>
      <w:r w:rsidRPr="000201FE">
        <w:rPr>
          <w:rFonts w:ascii="Cambria" w:hAnsi="Cambria"/>
          <w:bCs/>
          <w:sz w:val="24"/>
          <w:szCs w:val="24"/>
        </w:rPr>
        <w:t>“Burtnieku lauks”</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pagastā, Kokneses novadā, </w:t>
      </w:r>
      <w:r w:rsidRPr="000201FE">
        <w:rPr>
          <w:rFonts w:ascii="Cambria" w:hAnsi="Cambria"/>
          <w:bCs/>
          <w:sz w:val="24"/>
          <w:szCs w:val="24"/>
        </w:rPr>
        <w:t>ar kadastra numuru 3260 008 0112</w:t>
      </w:r>
      <w:r w:rsidRPr="000201FE">
        <w:rPr>
          <w:rFonts w:ascii="Cambria" w:hAnsi="Cambria"/>
          <w:b/>
          <w:sz w:val="24"/>
          <w:szCs w:val="24"/>
        </w:rPr>
        <w:t xml:space="preserve"> </w:t>
      </w:r>
      <w:r w:rsidRPr="000201FE">
        <w:rPr>
          <w:rFonts w:ascii="Cambria" w:hAnsi="Cambria"/>
          <w:sz w:val="24"/>
          <w:szCs w:val="24"/>
        </w:rPr>
        <w:t xml:space="preserve">platība ir 8,22 ha. Īpašums sastāv no zemes vienības ar kadastra apzīmējumu </w:t>
      </w:r>
      <w:r w:rsidRPr="000201FE">
        <w:rPr>
          <w:rFonts w:ascii="Cambria" w:hAnsi="Cambria"/>
          <w:bCs/>
          <w:sz w:val="24"/>
          <w:szCs w:val="24"/>
        </w:rPr>
        <w:t>3260 008 0112</w:t>
      </w:r>
      <w:r w:rsidRPr="000201FE">
        <w:rPr>
          <w:rFonts w:ascii="Cambria" w:hAnsi="Cambria"/>
          <w:b/>
          <w:sz w:val="24"/>
          <w:szCs w:val="24"/>
        </w:rPr>
        <w:t xml:space="preserve">  </w:t>
      </w:r>
      <w:r w:rsidRPr="000201FE">
        <w:rPr>
          <w:rFonts w:ascii="Cambria" w:hAnsi="Cambria"/>
          <w:bCs/>
          <w:sz w:val="24"/>
          <w:szCs w:val="24"/>
        </w:rPr>
        <w:t>8,22</w:t>
      </w:r>
      <w:r w:rsidRPr="000201FE">
        <w:rPr>
          <w:rFonts w:ascii="Cambria" w:hAnsi="Cambria"/>
          <w:sz w:val="24"/>
          <w:szCs w:val="24"/>
        </w:rPr>
        <w:t xml:space="preserve"> ha platībā </w:t>
      </w:r>
      <w:r w:rsidRPr="000201FE">
        <w:rPr>
          <w:rFonts w:ascii="Cambria" w:hAnsi="Cambria" w:cstheme="minorHAnsi"/>
          <w:sz w:val="24"/>
          <w:szCs w:val="24"/>
        </w:rPr>
        <w:t>ar galveno zemes lietošanas mērķi -  lauksaimniecības zeme   kods 0101.</w:t>
      </w:r>
    </w:p>
    <w:p w14:paraId="4AC69A12" w14:textId="77777777" w:rsidR="00E246EA" w:rsidRPr="000201FE" w:rsidRDefault="00E246EA" w:rsidP="00E246EA">
      <w:pPr>
        <w:spacing w:after="0" w:line="240" w:lineRule="auto"/>
        <w:ind w:right="43" w:firstLine="720"/>
        <w:jc w:val="both"/>
        <w:rPr>
          <w:rFonts w:ascii="Cambria" w:hAnsi="Cambria" w:cstheme="minorHAnsi"/>
          <w:sz w:val="24"/>
          <w:szCs w:val="24"/>
        </w:rPr>
      </w:pPr>
      <w:r w:rsidRPr="000201FE">
        <w:rPr>
          <w:rFonts w:ascii="Cambria" w:hAnsi="Cambria" w:cstheme="minorHAnsi"/>
          <w:sz w:val="24"/>
          <w:szCs w:val="24"/>
        </w:rPr>
        <w:t xml:space="preserve">Nekustamais īpašums ar kadastra Nr. </w:t>
      </w:r>
      <w:r w:rsidRPr="000201FE">
        <w:rPr>
          <w:rFonts w:ascii="Cambria" w:hAnsi="Cambria"/>
          <w:bCs/>
          <w:sz w:val="24"/>
          <w:szCs w:val="24"/>
        </w:rPr>
        <w:t>3260 008 0112</w:t>
      </w:r>
      <w:r w:rsidRPr="000201FE">
        <w:rPr>
          <w:rFonts w:ascii="Cambria" w:hAnsi="Cambria"/>
          <w:b/>
          <w:sz w:val="24"/>
          <w:szCs w:val="24"/>
        </w:rPr>
        <w:t xml:space="preserve"> </w:t>
      </w:r>
      <w:r w:rsidRPr="000201FE">
        <w:rPr>
          <w:rFonts w:ascii="Cambria" w:hAnsi="Cambria"/>
          <w:bCs/>
          <w:sz w:val="24"/>
          <w:szCs w:val="24"/>
        </w:rPr>
        <w:t>“Burtnieku lauks”</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pagastā, Kokneses novadā, zemesgrāmatā reģistrēts uz Kokneses novada pašvaldības vārda Kokneses pagasta zemesgrāmatas nodalījumā Nr. 100000435059. </w:t>
      </w:r>
    </w:p>
    <w:p w14:paraId="40118DE3" w14:textId="77777777" w:rsidR="00E246EA" w:rsidRPr="000201FE" w:rsidRDefault="00E246EA" w:rsidP="00E246EA">
      <w:pPr>
        <w:spacing w:after="0" w:line="240" w:lineRule="auto"/>
        <w:ind w:right="43" w:firstLine="720"/>
        <w:jc w:val="both"/>
        <w:rPr>
          <w:rFonts w:ascii="Cambria" w:hAnsi="Cambria" w:cstheme="minorHAnsi"/>
          <w:sz w:val="24"/>
          <w:szCs w:val="24"/>
        </w:rPr>
      </w:pPr>
      <w:r w:rsidRPr="000201FE">
        <w:rPr>
          <w:rFonts w:ascii="Cambria" w:hAnsi="Cambria" w:cstheme="minorHAnsi"/>
          <w:sz w:val="24"/>
          <w:szCs w:val="24"/>
        </w:rPr>
        <w:t xml:space="preserve"> Lai minēto nekustamo īpašumu varētu atsavināt, tika veikta nekustamā īpašuma sertificēta vērtēšana. </w:t>
      </w:r>
    </w:p>
    <w:p w14:paraId="7C7D2623" w14:textId="77777777" w:rsidR="00E246EA" w:rsidRPr="000201FE" w:rsidRDefault="00E246EA" w:rsidP="00E246EA">
      <w:pPr>
        <w:spacing w:after="0" w:line="240" w:lineRule="auto"/>
        <w:ind w:right="43" w:firstLine="720"/>
        <w:jc w:val="both"/>
        <w:rPr>
          <w:rFonts w:ascii="Cambria" w:hAnsi="Cambria" w:cstheme="minorHAnsi"/>
          <w:sz w:val="24"/>
          <w:szCs w:val="24"/>
        </w:rPr>
      </w:pPr>
      <w:r w:rsidRPr="000201FE">
        <w:rPr>
          <w:rFonts w:ascii="Cambria" w:hAnsi="Cambria" w:cstheme="minorHAnsi"/>
          <w:sz w:val="24"/>
          <w:szCs w:val="24"/>
        </w:rPr>
        <w:t xml:space="preserve">Kokneses novada domes Mantas vērtēšanas un objektu apsekošanas komisija, ņemot vērā Publiskas personas mantas atsavināšanas likumu un sertificētā vērtētāja vērtējumu, nekustamajam īpašumam ar kadastra Nr. </w:t>
      </w:r>
      <w:r w:rsidRPr="000201FE">
        <w:rPr>
          <w:rFonts w:ascii="Cambria" w:hAnsi="Cambria"/>
          <w:bCs/>
          <w:sz w:val="24"/>
          <w:szCs w:val="24"/>
        </w:rPr>
        <w:t>3260 008 0112</w:t>
      </w:r>
      <w:r w:rsidRPr="000201FE">
        <w:rPr>
          <w:rFonts w:ascii="Cambria" w:hAnsi="Cambria"/>
          <w:b/>
          <w:sz w:val="24"/>
          <w:szCs w:val="24"/>
        </w:rPr>
        <w:t xml:space="preserve"> </w:t>
      </w:r>
      <w:r w:rsidRPr="000201FE">
        <w:rPr>
          <w:rFonts w:ascii="Cambria" w:hAnsi="Cambria"/>
          <w:bCs/>
          <w:sz w:val="24"/>
          <w:szCs w:val="24"/>
        </w:rPr>
        <w:t xml:space="preserve">“Burtnieku </w:t>
      </w:r>
      <w:r w:rsidRPr="000201FE">
        <w:rPr>
          <w:rFonts w:ascii="Cambria" w:hAnsi="Cambria"/>
          <w:bCs/>
          <w:sz w:val="24"/>
          <w:szCs w:val="24"/>
        </w:rPr>
        <w:lastRenderedPageBreak/>
        <w:t>lauks”</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noteikusi nosacīto atsavināšanas cenu 15600</w:t>
      </w:r>
      <w:r w:rsidRPr="000201FE">
        <w:rPr>
          <w:rFonts w:ascii="Cambria" w:hAnsi="Cambria" w:cstheme="minorHAnsi"/>
          <w:bCs/>
          <w:sz w:val="24"/>
          <w:szCs w:val="24"/>
        </w:rPr>
        <w:t xml:space="preserve">,00 </w:t>
      </w:r>
      <w:proofErr w:type="spellStart"/>
      <w:r w:rsidRPr="000201FE">
        <w:rPr>
          <w:rFonts w:ascii="Cambria" w:hAnsi="Cambria" w:cstheme="minorHAnsi"/>
          <w:bCs/>
          <w:i/>
          <w:sz w:val="24"/>
          <w:szCs w:val="24"/>
        </w:rPr>
        <w:t>euro</w:t>
      </w:r>
      <w:proofErr w:type="spellEnd"/>
      <w:r w:rsidRPr="000201FE">
        <w:rPr>
          <w:rFonts w:ascii="Cambria" w:hAnsi="Cambria" w:cstheme="minorHAnsi"/>
          <w:sz w:val="24"/>
          <w:szCs w:val="24"/>
        </w:rPr>
        <w:t xml:space="preserve"> </w:t>
      </w:r>
      <w:r w:rsidRPr="000201FE">
        <w:rPr>
          <w:rFonts w:ascii="Cambria" w:hAnsi="Cambria" w:cstheme="minorHAnsi"/>
          <w:i/>
          <w:iCs/>
          <w:sz w:val="24"/>
          <w:szCs w:val="24"/>
        </w:rPr>
        <w:t>(piecpadsmit tūkstoši seši</w:t>
      </w:r>
      <w:r w:rsidRPr="000201FE">
        <w:rPr>
          <w:rFonts w:ascii="Cambria" w:hAnsi="Cambria" w:cstheme="minorHAnsi"/>
          <w:i/>
          <w:sz w:val="24"/>
          <w:szCs w:val="24"/>
        </w:rPr>
        <w:t xml:space="preserve"> simti t </w:t>
      </w:r>
      <w:proofErr w:type="spellStart"/>
      <w:r w:rsidRPr="000201FE">
        <w:rPr>
          <w:rFonts w:ascii="Cambria" w:hAnsi="Cambria" w:cstheme="minorHAnsi"/>
          <w:i/>
          <w:sz w:val="24"/>
          <w:szCs w:val="24"/>
        </w:rPr>
        <w:t>euro</w:t>
      </w:r>
      <w:proofErr w:type="spellEnd"/>
      <w:r w:rsidRPr="000201FE">
        <w:rPr>
          <w:rFonts w:ascii="Cambria" w:hAnsi="Cambria" w:cstheme="minorHAnsi"/>
          <w:i/>
          <w:sz w:val="24"/>
          <w:szCs w:val="24"/>
        </w:rPr>
        <w:t xml:space="preserve"> 00 centi</w:t>
      </w:r>
      <w:r w:rsidRPr="000201FE">
        <w:rPr>
          <w:rFonts w:ascii="Cambria" w:hAnsi="Cambria" w:cstheme="minorHAnsi"/>
          <w:sz w:val="24"/>
          <w:szCs w:val="24"/>
        </w:rPr>
        <w:t>).</w:t>
      </w:r>
    </w:p>
    <w:p w14:paraId="682D0366" w14:textId="77777777" w:rsidR="00E246EA" w:rsidRDefault="00E246EA" w:rsidP="00E246EA">
      <w:pPr>
        <w:spacing w:after="0" w:line="240" w:lineRule="auto"/>
        <w:ind w:right="43" w:firstLine="720"/>
        <w:jc w:val="both"/>
        <w:rPr>
          <w:rFonts w:ascii="Cambria" w:hAnsi="Cambria"/>
          <w:sz w:val="24"/>
          <w:szCs w:val="24"/>
        </w:rPr>
      </w:pPr>
      <w:r w:rsidRPr="000201FE">
        <w:rPr>
          <w:rFonts w:ascii="Cambria" w:hAnsi="Cambria" w:cstheme="minorHAnsi"/>
          <w:sz w:val="24"/>
          <w:szCs w:val="24"/>
        </w:rPr>
        <w:t xml:space="preserve">Pamatojoties uz minēto un saskaņā ar Publiskas personas mantas atsavināšanas likuma 3. panta pirmās daļas 1. 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24.02.2021.i </w:t>
      </w:r>
      <w:r>
        <w:rPr>
          <w:rFonts w:ascii="Cambria" w:hAnsi="Cambria" w:cstheme="minorHAnsi"/>
          <w:sz w:val="24"/>
          <w:szCs w:val="24"/>
        </w:rPr>
        <w:t>iet</w:t>
      </w:r>
      <w:r w:rsidRPr="000201FE">
        <w:rPr>
          <w:rFonts w:ascii="Cambria" w:hAnsi="Cambria" w:cstheme="minorHAnsi"/>
          <w:sz w:val="24"/>
          <w:szCs w:val="24"/>
        </w:rPr>
        <w:t xml:space="preserve">eikumu, </w:t>
      </w:r>
      <w:r>
        <w:rPr>
          <w:rFonts w:ascii="Cambria" w:hAnsi="Cambria"/>
          <w:sz w:val="24"/>
          <w:szCs w:val="24"/>
        </w:rPr>
        <w:t>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11</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xml:space="preserve">,  Aigars Kalniņš, Dāvis Kalniņš, Pēteris Keišs, Rihards Krauklis, Raina Līcīte,  Edgars </w:t>
      </w:r>
      <w:proofErr w:type="spellStart"/>
      <w:r w:rsidRPr="00215B8A">
        <w:rPr>
          <w:rFonts w:ascii="Cambria" w:hAnsi="Cambria"/>
          <w:sz w:val="24"/>
          <w:szCs w:val="24"/>
        </w:rPr>
        <w:t>Mikāls</w:t>
      </w:r>
      <w:proofErr w:type="spellEnd"/>
      <w:r w:rsidRPr="00215B8A">
        <w:rPr>
          <w:rFonts w:ascii="Cambria" w:hAnsi="Cambria"/>
          <w:sz w:val="24"/>
          <w:szCs w:val="24"/>
        </w:rPr>
        <w:t>, Jānis Liepiņš,  Māris Reinbergs,  Ziedonis Vilde , Dainis Vingris), P</w:t>
      </w:r>
      <w:r w:rsidRPr="00215B8A">
        <w:rPr>
          <w:rFonts w:ascii="Cambria" w:hAnsi="Cambria" w:cs="Times New Roman"/>
          <w:sz w:val="24"/>
          <w:szCs w:val="24"/>
        </w:rPr>
        <w:t xml:space="preserve">RET-nav, ATTURAS-nav, </w:t>
      </w:r>
      <w:r>
        <w:rPr>
          <w:rFonts w:ascii="Cambria" w:hAnsi="Cambria" w:cs="Times New Roman"/>
          <w:sz w:val="24"/>
          <w:szCs w:val="24"/>
        </w:rPr>
        <w:t xml:space="preserve"> Jānis Krūmiņš, Jānis Miezītis balsojumā nepiedalās, </w:t>
      </w:r>
      <w:r w:rsidRPr="00215B8A">
        <w:rPr>
          <w:rFonts w:ascii="Cambria" w:hAnsi="Cambria" w:cs="Times New Roman"/>
          <w:sz w:val="24"/>
          <w:szCs w:val="24"/>
        </w:rPr>
        <w:t>Kokneses novada dome NOLEMJ</w:t>
      </w:r>
      <w:r>
        <w:rPr>
          <w:rFonts w:ascii="Cambria" w:hAnsi="Cambria" w:cs="Times New Roman"/>
          <w:sz w:val="24"/>
          <w:szCs w:val="24"/>
        </w:rPr>
        <w:t>:</w:t>
      </w:r>
    </w:p>
    <w:p w14:paraId="21E85578" w14:textId="77777777" w:rsidR="00E246EA" w:rsidRPr="000201FE" w:rsidRDefault="00E246EA" w:rsidP="00E246EA">
      <w:pPr>
        <w:spacing w:after="0" w:line="240" w:lineRule="auto"/>
        <w:ind w:right="43" w:firstLine="720"/>
        <w:jc w:val="both"/>
        <w:rPr>
          <w:rFonts w:ascii="Cambria" w:hAnsi="Cambria" w:cstheme="minorHAnsi"/>
          <w:sz w:val="24"/>
          <w:szCs w:val="24"/>
        </w:rPr>
      </w:pPr>
    </w:p>
    <w:p w14:paraId="6923A845" w14:textId="77777777" w:rsidR="00E246EA" w:rsidRPr="000201FE" w:rsidRDefault="00E246EA" w:rsidP="00E246EA">
      <w:pPr>
        <w:spacing w:after="0" w:line="240" w:lineRule="auto"/>
        <w:ind w:right="43" w:firstLine="720"/>
        <w:jc w:val="both"/>
        <w:rPr>
          <w:rFonts w:ascii="Cambria" w:hAnsi="Cambria" w:cstheme="minorHAnsi"/>
          <w:sz w:val="24"/>
          <w:szCs w:val="24"/>
        </w:rPr>
      </w:pPr>
      <w:r w:rsidRPr="000201FE">
        <w:rPr>
          <w:rFonts w:ascii="Cambria" w:hAnsi="Cambria" w:cstheme="minorHAnsi"/>
          <w:b/>
          <w:sz w:val="24"/>
          <w:szCs w:val="24"/>
        </w:rPr>
        <w:t>1. Pārdot atklātā izsolē</w:t>
      </w:r>
      <w:r w:rsidRPr="000201FE">
        <w:rPr>
          <w:rFonts w:ascii="Cambria" w:hAnsi="Cambria" w:cstheme="minorHAnsi"/>
          <w:sz w:val="24"/>
          <w:szCs w:val="24"/>
        </w:rPr>
        <w:t xml:space="preserve"> ar augšupejošu soli Kokneses novada domei piederošo </w:t>
      </w:r>
      <w:r w:rsidRPr="000201FE">
        <w:rPr>
          <w:rFonts w:ascii="Cambria" w:hAnsi="Cambria" w:cstheme="minorHAnsi"/>
          <w:bCs/>
          <w:sz w:val="24"/>
          <w:szCs w:val="24"/>
        </w:rPr>
        <w:t xml:space="preserve"> </w:t>
      </w:r>
      <w:r w:rsidRPr="000201FE">
        <w:rPr>
          <w:rFonts w:ascii="Cambria" w:hAnsi="Cambria" w:cstheme="minorHAnsi"/>
          <w:b/>
          <w:bCs/>
          <w:sz w:val="24"/>
          <w:szCs w:val="24"/>
        </w:rPr>
        <w:t>nekustamo īpašumu</w:t>
      </w:r>
      <w:r w:rsidRPr="000201FE">
        <w:rPr>
          <w:rFonts w:ascii="Cambria" w:hAnsi="Cambria" w:cstheme="minorHAnsi"/>
          <w:sz w:val="24"/>
          <w:szCs w:val="24"/>
        </w:rPr>
        <w:t xml:space="preserve"> ar kadastra Nr. </w:t>
      </w:r>
      <w:r w:rsidRPr="000201FE">
        <w:rPr>
          <w:rFonts w:ascii="Cambria" w:hAnsi="Cambria"/>
          <w:bCs/>
          <w:sz w:val="24"/>
          <w:szCs w:val="24"/>
        </w:rPr>
        <w:t>3260 008 0112</w:t>
      </w:r>
      <w:r w:rsidRPr="000201FE">
        <w:rPr>
          <w:rFonts w:ascii="Cambria" w:hAnsi="Cambria"/>
          <w:b/>
          <w:sz w:val="24"/>
          <w:szCs w:val="24"/>
        </w:rPr>
        <w:t xml:space="preserve"> “Burtnieku lauks”</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kas sastāv no viena zemes gabala ar kadastra apzīmējumu </w:t>
      </w:r>
      <w:r w:rsidRPr="000201FE">
        <w:rPr>
          <w:rFonts w:ascii="Cambria" w:hAnsi="Cambria"/>
          <w:bCs/>
          <w:sz w:val="24"/>
          <w:szCs w:val="24"/>
        </w:rPr>
        <w:t>3260 008 0112</w:t>
      </w:r>
      <w:r w:rsidRPr="000201FE">
        <w:rPr>
          <w:rFonts w:ascii="Cambria" w:hAnsi="Cambria"/>
          <w:b/>
          <w:sz w:val="24"/>
          <w:szCs w:val="24"/>
        </w:rPr>
        <w:t xml:space="preserve">  </w:t>
      </w:r>
      <w:r w:rsidRPr="000201FE">
        <w:rPr>
          <w:rFonts w:ascii="Cambria" w:hAnsi="Cambria"/>
          <w:bCs/>
          <w:sz w:val="24"/>
          <w:szCs w:val="24"/>
        </w:rPr>
        <w:t>8,22</w:t>
      </w:r>
      <w:r w:rsidRPr="000201FE">
        <w:rPr>
          <w:rFonts w:ascii="Cambria" w:hAnsi="Cambria"/>
          <w:sz w:val="24"/>
          <w:szCs w:val="24"/>
        </w:rPr>
        <w:t xml:space="preserve"> ha </w:t>
      </w:r>
      <w:r w:rsidRPr="000201FE">
        <w:rPr>
          <w:rFonts w:ascii="Cambria" w:hAnsi="Cambria" w:cstheme="minorHAnsi"/>
          <w:sz w:val="24"/>
          <w:szCs w:val="24"/>
        </w:rPr>
        <w:t>un galveno zemes lietošanas mērķi -  lauksaimniecības zeme   kods 0101.</w:t>
      </w:r>
    </w:p>
    <w:p w14:paraId="17FB4A71" w14:textId="77777777" w:rsidR="00E246EA" w:rsidRPr="000201FE" w:rsidRDefault="00E246EA" w:rsidP="00E246EA">
      <w:pPr>
        <w:pStyle w:val="Pamatteksts2"/>
        <w:spacing w:after="0" w:line="240" w:lineRule="auto"/>
        <w:ind w:right="43" w:firstLine="720"/>
        <w:jc w:val="both"/>
        <w:rPr>
          <w:rFonts w:ascii="Cambria" w:hAnsi="Cambria" w:cstheme="minorHAnsi"/>
          <w:color w:val="000000"/>
          <w:sz w:val="24"/>
          <w:szCs w:val="24"/>
        </w:rPr>
      </w:pPr>
      <w:r w:rsidRPr="000201FE">
        <w:rPr>
          <w:rFonts w:ascii="Cambria" w:hAnsi="Cambria" w:cstheme="minorHAnsi"/>
          <w:b/>
          <w:sz w:val="24"/>
          <w:szCs w:val="24"/>
        </w:rPr>
        <w:t>2.</w:t>
      </w:r>
      <w:r w:rsidRPr="000201FE">
        <w:rPr>
          <w:rFonts w:ascii="Cambria" w:hAnsi="Cambria" w:cstheme="minorHAnsi"/>
          <w:sz w:val="24"/>
          <w:szCs w:val="24"/>
        </w:rPr>
        <w:t xml:space="preserve"> </w:t>
      </w:r>
      <w:r w:rsidRPr="000201FE">
        <w:rPr>
          <w:rFonts w:ascii="Cambria" w:hAnsi="Cambria" w:cstheme="minorHAnsi"/>
          <w:b/>
          <w:bCs/>
          <w:color w:val="000000"/>
          <w:sz w:val="24"/>
          <w:szCs w:val="24"/>
        </w:rPr>
        <w:t>Noteikt</w:t>
      </w:r>
      <w:r w:rsidRPr="000201FE">
        <w:rPr>
          <w:rFonts w:ascii="Cambria" w:hAnsi="Cambria" w:cstheme="minorHAnsi"/>
          <w:color w:val="000000"/>
          <w:sz w:val="24"/>
          <w:szCs w:val="24"/>
        </w:rPr>
        <w:t xml:space="preserve"> </w:t>
      </w:r>
      <w:r w:rsidRPr="000201FE">
        <w:rPr>
          <w:rFonts w:ascii="Cambria" w:hAnsi="Cambria" w:cstheme="minorHAnsi"/>
          <w:b/>
          <w:bCs/>
          <w:sz w:val="24"/>
          <w:szCs w:val="24"/>
        </w:rPr>
        <w:t>nekustamā īpašuma</w:t>
      </w:r>
      <w:r w:rsidRPr="000201FE">
        <w:rPr>
          <w:rFonts w:ascii="Cambria" w:hAnsi="Cambria" w:cstheme="minorHAnsi"/>
          <w:sz w:val="24"/>
          <w:szCs w:val="24"/>
        </w:rPr>
        <w:t xml:space="preserve"> ar kadastra Nr.</w:t>
      </w:r>
      <w:r w:rsidRPr="000201FE">
        <w:rPr>
          <w:rFonts w:ascii="Cambria" w:hAnsi="Cambria"/>
          <w:bCs/>
          <w:sz w:val="24"/>
          <w:szCs w:val="24"/>
        </w:rPr>
        <w:t xml:space="preserve"> 3260 008 0112</w:t>
      </w:r>
      <w:r w:rsidRPr="000201FE">
        <w:rPr>
          <w:rFonts w:ascii="Cambria" w:hAnsi="Cambria"/>
          <w:b/>
          <w:sz w:val="24"/>
          <w:szCs w:val="24"/>
        </w:rPr>
        <w:t xml:space="preserve"> “Burtnieku lauks”</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pārdošanas  </w:t>
      </w:r>
      <w:r w:rsidRPr="000201FE">
        <w:rPr>
          <w:rFonts w:ascii="Cambria" w:hAnsi="Cambria" w:cstheme="minorHAnsi"/>
          <w:b/>
          <w:sz w:val="24"/>
          <w:szCs w:val="24"/>
        </w:rPr>
        <w:t xml:space="preserve">izsoles sākuma cenu </w:t>
      </w:r>
      <w:r w:rsidRPr="000201FE">
        <w:rPr>
          <w:rFonts w:ascii="Cambria" w:hAnsi="Cambria" w:cstheme="minorHAnsi"/>
          <w:b/>
          <w:bCs/>
          <w:sz w:val="24"/>
          <w:szCs w:val="24"/>
        </w:rPr>
        <w:t xml:space="preserve">15 600,00 </w:t>
      </w:r>
      <w:proofErr w:type="spellStart"/>
      <w:r w:rsidRPr="000201FE">
        <w:rPr>
          <w:rFonts w:ascii="Cambria" w:hAnsi="Cambria" w:cstheme="minorHAnsi"/>
          <w:b/>
          <w:bCs/>
          <w:i/>
          <w:sz w:val="24"/>
          <w:szCs w:val="24"/>
        </w:rPr>
        <w:t>euro</w:t>
      </w:r>
      <w:proofErr w:type="spellEnd"/>
      <w:r w:rsidRPr="000201FE">
        <w:rPr>
          <w:rFonts w:ascii="Cambria" w:hAnsi="Cambria" w:cstheme="minorHAnsi"/>
          <w:b/>
          <w:bCs/>
          <w:sz w:val="24"/>
          <w:szCs w:val="24"/>
        </w:rPr>
        <w:t xml:space="preserve"> </w:t>
      </w:r>
      <w:r w:rsidRPr="000201FE">
        <w:rPr>
          <w:rFonts w:ascii="Cambria" w:hAnsi="Cambria" w:cstheme="minorHAnsi"/>
          <w:i/>
          <w:iCs/>
          <w:sz w:val="24"/>
          <w:szCs w:val="24"/>
        </w:rPr>
        <w:t>(piecpadsmit tūkstoši seši</w:t>
      </w:r>
      <w:r w:rsidRPr="000201FE">
        <w:rPr>
          <w:rFonts w:ascii="Cambria" w:hAnsi="Cambria" w:cstheme="minorHAnsi"/>
          <w:i/>
          <w:sz w:val="24"/>
          <w:szCs w:val="24"/>
        </w:rPr>
        <w:t xml:space="preserve"> simti t </w:t>
      </w:r>
      <w:proofErr w:type="spellStart"/>
      <w:r w:rsidRPr="000201FE">
        <w:rPr>
          <w:rFonts w:ascii="Cambria" w:hAnsi="Cambria" w:cstheme="minorHAnsi"/>
          <w:i/>
          <w:sz w:val="24"/>
          <w:szCs w:val="24"/>
        </w:rPr>
        <w:t>euro</w:t>
      </w:r>
      <w:proofErr w:type="spellEnd"/>
      <w:r w:rsidRPr="000201FE">
        <w:rPr>
          <w:rFonts w:ascii="Cambria" w:hAnsi="Cambria" w:cstheme="minorHAnsi"/>
          <w:i/>
          <w:sz w:val="24"/>
          <w:szCs w:val="24"/>
        </w:rPr>
        <w:t xml:space="preserve"> 00 centi</w:t>
      </w:r>
      <w:r w:rsidRPr="000201FE">
        <w:rPr>
          <w:rFonts w:ascii="Cambria" w:hAnsi="Cambria" w:cstheme="minorHAnsi"/>
          <w:sz w:val="24"/>
          <w:szCs w:val="24"/>
        </w:rPr>
        <w:t xml:space="preserve">) un </w:t>
      </w:r>
      <w:r w:rsidRPr="000201FE">
        <w:rPr>
          <w:rFonts w:ascii="Cambria" w:hAnsi="Cambria" w:cstheme="minorHAnsi"/>
          <w:b/>
          <w:bCs/>
          <w:sz w:val="24"/>
          <w:szCs w:val="24"/>
        </w:rPr>
        <w:t>izsoles soli</w:t>
      </w:r>
      <w:r w:rsidRPr="000201FE">
        <w:rPr>
          <w:rFonts w:ascii="Cambria" w:hAnsi="Cambria" w:cstheme="minorHAnsi"/>
          <w:sz w:val="24"/>
          <w:szCs w:val="24"/>
        </w:rPr>
        <w:t xml:space="preserve"> </w:t>
      </w:r>
      <w:r w:rsidRPr="000201FE">
        <w:rPr>
          <w:rFonts w:ascii="Cambria" w:hAnsi="Cambria" w:cstheme="minorHAnsi"/>
          <w:b/>
          <w:bCs/>
          <w:sz w:val="24"/>
          <w:szCs w:val="24"/>
        </w:rPr>
        <w:t xml:space="preserve">100 </w:t>
      </w:r>
      <w:proofErr w:type="spellStart"/>
      <w:r w:rsidRPr="000201FE">
        <w:rPr>
          <w:rFonts w:ascii="Cambria" w:hAnsi="Cambria" w:cstheme="minorHAnsi"/>
          <w:b/>
          <w:bCs/>
          <w:i/>
          <w:iCs/>
          <w:sz w:val="24"/>
          <w:szCs w:val="24"/>
        </w:rPr>
        <w:t>euro</w:t>
      </w:r>
      <w:proofErr w:type="spellEnd"/>
      <w:r w:rsidRPr="000201FE">
        <w:rPr>
          <w:rFonts w:ascii="Cambria" w:hAnsi="Cambria" w:cstheme="minorHAnsi"/>
          <w:sz w:val="24"/>
          <w:szCs w:val="24"/>
        </w:rPr>
        <w:t>(</w:t>
      </w:r>
      <w:r w:rsidRPr="000201FE">
        <w:rPr>
          <w:rFonts w:ascii="Cambria" w:hAnsi="Cambria" w:cstheme="minorHAnsi"/>
          <w:i/>
          <w:iCs/>
          <w:sz w:val="24"/>
          <w:szCs w:val="24"/>
        </w:rPr>
        <w:t xml:space="preserve">viens simts </w:t>
      </w:r>
      <w:proofErr w:type="spellStart"/>
      <w:r w:rsidRPr="000201FE">
        <w:rPr>
          <w:rFonts w:ascii="Cambria" w:hAnsi="Cambria" w:cstheme="minorHAnsi"/>
          <w:i/>
          <w:iCs/>
          <w:sz w:val="24"/>
          <w:szCs w:val="24"/>
        </w:rPr>
        <w:t>euro</w:t>
      </w:r>
      <w:proofErr w:type="spellEnd"/>
      <w:r w:rsidRPr="000201FE">
        <w:rPr>
          <w:rFonts w:ascii="Cambria" w:hAnsi="Cambria" w:cstheme="minorHAnsi"/>
          <w:sz w:val="24"/>
          <w:szCs w:val="24"/>
        </w:rPr>
        <w:t>).</w:t>
      </w:r>
    </w:p>
    <w:p w14:paraId="1E638FB1" w14:textId="77777777" w:rsidR="00E246EA" w:rsidRPr="000201FE" w:rsidRDefault="00E246EA" w:rsidP="00E246EA">
      <w:pPr>
        <w:pStyle w:val="Pamatteksts2"/>
        <w:spacing w:after="0" w:line="240" w:lineRule="auto"/>
        <w:ind w:right="43"/>
        <w:jc w:val="both"/>
        <w:rPr>
          <w:rFonts w:ascii="Cambria" w:hAnsi="Cambria" w:cstheme="minorHAnsi"/>
          <w:sz w:val="24"/>
          <w:szCs w:val="24"/>
        </w:rPr>
      </w:pPr>
      <w:r w:rsidRPr="000201FE">
        <w:rPr>
          <w:rFonts w:ascii="Cambria" w:hAnsi="Cambria" w:cstheme="minorHAnsi"/>
          <w:sz w:val="24"/>
          <w:szCs w:val="24"/>
        </w:rPr>
        <w:tab/>
      </w:r>
      <w:r w:rsidRPr="000201FE">
        <w:rPr>
          <w:rFonts w:ascii="Cambria" w:hAnsi="Cambria" w:cstheme="minorHAnsi"/>
          <w:b/>
          <w:sz w:val="24"/>
          <w:szCs w:val="24"/>
        </w:rPr>
        <w:t>3.</w:t>
      </w:r>
      <w:r w:rsidRPr="000201FE">
        <w:rPr>
          <w:rFonts w:ascii="Cambria" w:hAnsi="Cambria" w:cstheme="minorHAnsi"/>
          <w:sz w:val="24"/>
          <w:szCs w:val="24"/>
        </w:rPr>
        <w:t xml:space="preserve"> </w:t>
      </w:r>
      <w:r w:rsidRPr="000201FE">
        <w:rPr>
          <w:rFonts w:ascii="Cambria" w:hAnsi="Cambria" w:cstheme="minorHAnsi"/>
          <w:b/>
          <w:bCs/>
          <w:sz w:val="24"/>
          <w:szCs w:val="24"/>
        </w:rPr>
        <w:t>Noteikt</w:t>
      </w:r>
      <w:r w:rsidRPr="000201FE">
        <w:rPr>
          <w:rFonts w:ascii="Cambria" w:hAnsi="Cambria" w:cstheme="minorHAnsi"/>
          <w:sz w:val="24"/>
          <w:szCs w:val="24"/>
        </w:rPr>
        <w:t xml:space="preserve">, ka izsolei var </w:t>
      </w:r>
      <w:r w:rsidRPr="000201FE">
        <w:rPr>
          <w:rFonts w:ascii="Cambria" w:hAnsi="Cambria" w:cstheme="minorHAnsi"/>
          <w:b/>
          <w:bCs/>
          <w:sz w:val="24"/>
          <w:szCs w:val="24"/>
        </w:rPr>
        <w:t>reģistrēties līdz 2021.gada 12.aprīļa  plkst.10.00</w:t>
      </w:r>
      <w:r w:rsidRPr="000201FE">
        <w:rPr>
          <w:rFonts w:ascii="Cambria" w:hAnsi="Cambria" w:cstheme="minorHAnsi"/>
          <w:sz w:val="24"/>
          <w:szCs w:val="24"/>
        </w:rPr>
        <w:t xml:space="preserve"> un , </w:t>
      </w:r>
      <w:r w:rsidRPr="000201FE">
        <w:rPr>
          <w:rFonts w:ascii="Cambria" w:hAnsi="Cambria" w:cstheme="minorHAnsi"/>
          <w:b/>
          <w:bCs/>
          <w:sz w:val="24"/>
          <w:szCs w:val="24"/>
        </w:rPr>
        <w:t>ka izsole notiks</w:t>
      </w:r>
      <w:r w:rsidRPr="000201FE">
        <w:rPr>
          <w:rFonts w:ascii="Cambria" w:hAnsi="Cambria" w:cstheme="minorHAnsi"/>
          <w:sz w:val="24"/>
          <w:szCs w:val="24"/>
        </w:rPr>
        <w:t xml:space="preserve"> </w:t>
      </w:r>
      <w:r w:rsidRPr="000201FE">
        <w:rPr>
          <w:rFonts w:ascii="Cambria" w:hAnsi="Cambria" w:cstheme="minorHAnsi"/>
          <w:b/>
          <w:sz w:val="24"/>
          <w:szCs w:val="24"/>
        </w:rPr>
        <w:t>2021.gada 13.aprīlī</w:t>
      </w:r>
      <w:r w:rsidRPr="000201FE">
        <w:rPr>
          <w:rFonts w:ascii="Cambria" w:hAnsi="Cambria" w:cstheme="minorHAnsi"/>
          <w:b/>
          <w:bCs/>
          <w:sz w:val="24"/>
          <w:szCs w:val="24"/>
        </w:rPr>
        <w:t xml:space="preserve"> plkst.12.00,</w:t>
      </w:r>
      <w:r w:rsidRPr="000201FE">
        <w:rPr>
          <w:rFonts w:ascii="Cambria" w:hAnsi="Cambria" w:cstheme="minorHAnsi"/>
          <w:sz w:val="24"/>
          <w:szCs w:val="24"/>
        </w:rPr>
        <w:t xml:space="preserve"> Kokneses novada domes administrācijas ēkas 1. stāva  lielajā zālē, Melioratoru ielā 1, Koknesē, Kokneses pagastā, Kokneses novadā. </w:t>
      </w:r>
    </w:p>
    <w:p w14:paraId="6C8C4D71" w14:textId="77777777" w:rsidR="00E246EA" w:rsidRPr="000201FE" w:rsidRDefault="00E246EA" w:rsidP="00E246EA">
      <w:pPr>
        <w:pStyle w:val="Pamatteksts2"/>
        <w:spacing w:after="0" w:line="240" w:lineRule="auto"/>
        <w:ind w:right="43" w:firstLine="720"/>
        <w:jc w:val="both"/>
        <w:rPr>
          <w:rFonts w:ascii="Cambria" w:hAnsi="Cambria" w:cstheme="minorHAnsi"/>
          <w:sz w:val="24"/>
          <w:szCs w:val="24"/>
        </w:rPr>
      </w:pPr>
      <w:r w:rsidRPr="000201FE">
        <w:rPr>
          <w:rFonts w:ascii="Cambria" w:hAnsi="Cambria" w:cstheme="minorHAnsi"/>
          <w:b/>
          <w:sz w:val="24"/>
          <w:szCs w:val="24"/>
        </w:rPr>
        <w:t>4.</w:t>
      </w:r>
      <w:r w:rsidRPr="000201FE">
        <w:rPr>
          <w:rFonts w:ascii="Cambria" w:hAnsi="Cambria" w:cstheme="minorHAnsi"/>
          <w:sz w:val="24"/>
          <w:szCs w:val="24"/>
        </w:rPr>
        <w:t xml:space="preserve"> </w:t>
      </w:r>
      <w:r w:rsidRPr="000201FE">
        <w:rPr>
          <w:rFonts w:ascii="Cambria" w:hAnsi="Cambria" w:cstheme="minorHAnsi"/>
          <w:b/>
          <w:sz w:val="24"/>
          <w:szCs w:val="24"/>
        </w:rPr>
        <w:t>Apstiprināt</w:t>
      </w:r>
      <w:r w:rsidRPr="000201FE">
        <w:rPr>
          <w:rFonts w:ascii="Cambria" w:hAnsi="Cambria" w:cstheme="minorHAnsi"/>
          <w:sz w:val="24"/>
          <w:szCs w:val="24"/>
        </w:rPr>
        <w:t xml:space="preserve"> </w:t>
      </w:r>
      <w:r w:rsidRPr="000201FE">
        <w:rPr>
          <w:rFonts w:ascii="Cambria" w:hAnsi="Cambria" w:cstheme="minorHAnsi"/>
          <w:b/>
          <w:bCs/>
          <w:sz w:val="24"/>
          <w:szCs w:val="24"/>
        </w:rPr>
        <w:t>nekustamā īpašuma</w:t>
      </w:r>
      <w:r w:rsidRPr="000201FE">
        <w:rPr>
          <w:rFonts w:ascii="Cambria" w:hAnsi="Cambria" w:cstheme="minorHAnsi"/>
          <w:sz w:val="24"/>
          <w:szCs w:val="24"/>
        </w:rPr>
        <w:t xml:space="preserve"> ar kadastra Nr.</w:t>
      </w:r>
      <w:r w:rsidRPr="000201FE">
        <w:rPr>
          <w:rFonts w:ascii="Cambria" w:hAnsi="Cambria"/>
          <w:bCs/>
          <w:sz w:val="24"/>
          <w:szCs w:val="24"/>
        </w:rPr>
        <w:t xml:space="preserve"> 3260 008 0112</w:t>
      </w:r>
      <w:r w:rsidRPr="000201FE">
        <w:rPr>
          <w:rFonts w:ascii="Cambria" w:hAnsi="Cambria"/>
          <w:b/>
          <w:sz w:val="24"/>
          <w:szCs w:val="24"/>
        </w:rPr>
        <w:t xml:space="preserve"> “Burtnieku lauks”</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w:t>
      </w:r>
      <w:r w:rsidRPr="000201FE">
        <w:rPr>
          <w:rFonts w:ascii="Cambria" w:hAnsi="Cambria" w:cstheme="minorHAnsi"/>
          <w:b/>
          <w:sz w:val="24"/>
          <w:szCs w:val="24"/>
        </w:rPr>
        <w:t xml:space="preserve">izsoles noteikumus </w:t>
      </w:r>
      <w:r w:rsidRPr="000201FE">
        <w:rPr>
          <w:rFonts w:ascii="Cambria" w:hAnsi="Cambria" w:cstheme="minorHAnsi"/>
          <w:sz w:val="24"/>
          <w:szCs w:val="24"/>
        </w:rPr>
        <w:t>(</w:t>
      </w:r>
      <w:r w:rsidRPr="000201FE">
        <w:rPr>
          <w:rFonts w:ascii="Cambria" w:hAnsi="Cambria" w:cstheme="minorHAnsi"/>
          <w:i/>
          <w:sz w:val="24"/>
          <w:szCs w:val="24"/>
        </w:rPr>
        <w:t>pielikumā</w:t>
      </w:r>
      <w:r w:rsidRPr="000201FE">
        <w:rPr>
          <w:rFonts w:ascii="Cambria" w:hAnsi="Cambria" w:cstheme="minorHAnsi"/>
          <w:sz w:val="24"/>
          <w:szCs w:val="24"/>
        </w:rPr>
        <w:t>).</w:t>
      </w:r>
    </w:p>
    <w:p w14:paraId="5D83E794" w14:textId="77777777" w:rsidR="00E246EA" w:rsidRPr="000201FE" w:rsidRDefault="00E246EA" w:rsidP="00E246EA">
      <w:pPr>
        <w:pStyle w:val="Pamatteksts2"/>
        <w:spacing w:after="0" w:line="240" w:lineRule="auto"/>
        <w:ind w:right="43" w:firstLine="720"/>
        <w:jc w:val="both"/>
        <w:rPr>
          <w:rFonts w:ascii="Cambria" w:hAnsi="Cambria" w:cstheme="minorHAnsi"/>
          <w:sz w:val="24"/>
          <w:szCs w:val="24"/>
        </w:rPr>
      </w:pPr>
      <w:r w:rsidRPr="000201FE">
        <w:rPr>
          <w:rFonts w:ascii="Cambria" w:hAnsi="Cambria" w:cstheme="minorHAnsi"/>
          <w:b/>
          <w:sz w:val="24"/>
          <w:szCs w:val="24"/>
        </w:rPr>
        <w:t xml:space="preserve">5. </w:t>
      </w:r>
      <w:r w:rsidRPr="000201FE">
        <w:rPr>
          <w:rFonts w:ascii="Cambria" w:hAnsi="Cambria" w:cstheme="minorHAnsi"/>
          <w:sz w:val="24"/>
          <w:szCs w:val="24"/>
        </w:rPr>
        <w:t xml:space="preserve">Sludinājumu par izsoli publicēt laikrakstā “Latvijas Vēstnesis”, Kokneses novada bezmaksas informatīvajā izdevumā “Kokneses Novada Vēstis” un ievietot Kokneses novada domes mājas lapā </w:t>
      </w:r>
      <w:hyperlink r:id="rId20" w:history="1">
        <w:r w:rsidRPr="000201FE">
          <w:rPr>
            <w:rStyle w:val="Hipersaite"/>
            <w:rFonts w:ascii="Cambria" w:eastAsia="Calibri" w:hAnsi="Cambria" w:cstheme="minorHAnsi"/>
            <w:sz w:val="24"/>
            <w:szCs w:val="24"/>
          </w:rPr>
          <w:t>www.koknese.lv</w:t>
        </w:r>
      </w:hyperlink>
      <w:r w:rsidRPr="000201FE">
        <w:rPr>
          <w:rFonts w:ascii="Cambria" w:hAnsi="Cambria" w:cstheme="minorHAnsi"/>
          <w:sz w:val="24"/>
          <w:szCs w:val="24"/>
        </w:rPr>
        <w:t>.</w:t>
      </w:r>
    </w:p>
    <w:p w14:paraId="2857F89A" w14:textId="77777777" w:rsidR="00E246EA" w:rsidRPr="000201FE" w:rsidRDefault="00E246EA" w:rsidP="00E246EA">
      <w:pPr>
        <w:pStyle w:val="Pamatteksts2"/>
        <w:spacing w:after="0" w:line="240" w:lineRule="auto"/>
        <w:ind w:right="43" w:firstLine="720"/>
        <w:jc w:val="both"/>
        <w:rPr>
          <w:rFonts w:ascii="Cambria" w:hAnsi="Cambria" w:cstheme="minorHAnsi"/>
          <w:i/>
          <w:color w:val="000000"/>
          <w:sz w:val="24"/>
          <w:szCs w:val="24"/>
        </w:rPr>
      </w:pPr>
      <w:r w:rsidRPr="000201FE">
        <w:rPr>
          <w:rFonts w:ascii="Cambria" w:hAnsi="Cambria" w:cstheme="minorHAnsi"/>
          <w:sz w:val="24"/>
          <w:szCs w:val="24"/>
        </w:rPr>
        <w:t>6. Izsoli organizē Kokneses novada domes Izsoles komisija.</w:t>
      </w:r>
    </w:p>
    <w:p w14:paraId="51E8EBA2" w14:textId="77777777" w:rsidR="00E246EA" w:rsidRPr="000201FE" w:rsidRDefault="00E246EA" w:rsidP="00E246EA">
      <w:pPr>
        <w:spacing w:after="0" w:line="240" w:lineRule="auto"/>
        <w:ind w:right="43"/>
        <w:jc w:val="both"/>
        <w:rPr>
          <w:rFonts w:ascii="Cambria" w:hAnsi="Cambria" w:cstheme="minorHAnsi"/>
          <w:i/>
          <w:sz w:val="24"/>
          <w:szCs w:val="24"/>
        </w:rPr>
      </w:pPr>
    </w:p>
    <w:p w14:paraId="6FA48ED3" w14:textId="77777777" w:rsidR="00E246EA" w:rsidRDefault="00E246EA" w:rsidP="00E246EA">
      <w:pPr>
        <w:spacing w:after="0" w:line="240" w:lineRule="auto"/>
        <w:ind w:right="-177"/>
        <w:jc w:val="right"/>
        <w:rPr>
          <w:rFonts w:ascii="Cambria" w:hAnsi="Cambria" w:cstheme="minorHAnsi"/>
          <w:i/>
          <w:iCs/>
          <w:color w:val="000000"/>
          <w:sz w:val="24"/>
          <w:szCs w:val="24"/>
        </w:rPr>
      </w:pPr>
    </w:p>
    <w:p w14:paraId="170820DA" w14:textId="77777777" w:rsidR="00E246EA" w:rsidRPr="000201FE" w:rsidRDefault="00E246EA" w:rsidP="00E246EA">
      <w:pPr>
        <w:spacing w:after="0" w:line="240" w:lineRule="auto"/>
        <w:ind w:right="-177"/>
        <w:jc w:val="right"/>
        <w:rPr>
          <w:rFonts w:ascii="Cambria" w:hAnsi="Cambria" w:cstheme="minorHAnsi"/>
          <w:i/>
          <w:iCs/>
          <w:color w:val="000000"/>
          <w:sz w:val="24"/>
          <w:szCs w:val="24"/>
        </w:rPr>
      </w:pPr>
    </w:p>
    <w:p w14:paraId="2DE109C3" w14:textId="77777777" w:rsidR="00E246EA" w:rsidRPr="000201FE" w:rsidRDefault="00E246EA" w:rsidP="00E246EA">
      <w:pPr>
        <w:spacing w:after="0" w:line="240" w:lineRule="auto"/>
        <w:ind w:right="-177"/>
        <w:jc w:val="right"/>
        <w:rPr>
          <w:rFonts w:ascii="Cambria" w:hAnsi="Cambria" w:cstheme="minorHAnsi"/>
          <w:i/>
          <w:iCs/>
          <w:color w:val="000000"/>
          <w:sz w:val="24"/>
          <w:szCs w:val="24"/>
        </w:rPr>
      </w:pPr>
    </w:p>
    <w:p w14:paraId="2D404B04" w14:textId="77777777" w:rsidR="00E246EA" w:rsidRPr="000201FE" w:rsidRDefault="00E246EA" w:rsidP="00E246EA">
      <w:pPr>
        <w:spacing w:after="0" w:line="240" w:lineRule="auto"/>
        <w:ind w:right="-99"/>
        <w:jc w:val="right"/>
        <w:rPr>
          <w:rFonts w:ascii="Cambria" w:hAnsi="Cambria" w:cstheme="minorHAnsi"/>
          <w:i/>
          <w:iCs/>
          <w:color w:val="000000"/>
          <w:sz w:val="24"/>
          <w:szCs w:val="24"/>
        </w:rPr>
      </w:pPr>
      <w:r w:rsidRPr="000201FE">
        <w:rPr>
          <w:rFonts w:ascii="Cambria" w:hAnsi="Cambria" w:cstheme="minorHAnsi"/>
          <w:i/>
          <w:iCs/>
          <w:color w:val="000000"/>
          <w:sz w:val="24"/>
          <w:szCs w:val="24"/>
        </w:rPr>
        <w:t>Pielikums</w:t>
      </w:r>
    </w:p>
    <w:p w14:paraId="168AB5BE" w14:textId="77777777" w:rsidR="00E246EA" w:rsidRPr="000201FE" w:rsidRDefault="00E246EA" w:rsidP="00E246EA">
      <w:pPr>
        <w:spacing w:after="0" w:line="240" w:lineRule="auto"/>
        <w:ind w:right="-99"/>
        <w:jc w:val="right"/>
        <w:rPr>
          <w:rFonts w:ascii="Cambria" w:hAnsi="Cambria" w:cstheme="minorHAnsi"/>
          <w:color w:val="000000"/>
          <w:sz w:val="24"/>
          <w:szCs w:val="24"/>
        </w:rPr>
      </w:pPr>
      <w:r w:rsidRPr="000201FE">
        <w:rPr>
          <w:rFonts w:ascii="Cambria" w:hAnsi="Cambria" w:cstheme="minorHAnsi"/>
          <w:color w:val="000000"/>
          <w:sz w:val="24"/>
          <w:szCs w:val="24"/>
        </w:rPr>
        <w:t>APSTIPRINĀTI</w:t>
      </w:r>
    </w:p>
    <w:p w14:paraId="626AF2F8" w14:textId="77777777" w:rsidR="00E246EA" w:rsidRPr="000201FE" w:rsidRDefault="00E246EA" w:rsidP="00E246EA">
      <w:pPr>
        <w:spacing w:after="0" w:line="240" w:lineRule="auto"/>
        <w:ind w:right="-99"/>
        <w:jc w:val="right"/>
        <w:rPr>
          <w:rFonts w:ascii="Cambria" w:hAnsi="Cambria" w:cstheme="minorHAnsi"/>
          <w:color w:val="000000"/>
          <w:sz w:val="24"/>
          <w:szCs w:val="24"/>
        </w:rPr>
      </w:pPr>
      <w:r w:rsidRPr="000201FE">
        <w:rPr>
          <w:rFonts w:ascii="Cambria" w:hAnsi="Cambria" w:cstheme="minorHAnsi"/>
          <w:color w:val="000000"/>
          <w:sz w:val="24"/>
          <w:szCs w:val="24"/>
        </w:rPr>
        <w:t>ar Kokneses  novada domes 24.02.2021.</w:t>
      </w:r>
    </w:p>
    <w:p w14:paraId="3BF7EFBB" w14:textId="77777777" w:rsidR="00E246EA" w:rsidRPr="000201FE" w:rsidRDefault="00E246EA" w:rsidP="00E246EA">
      <w:pPr>
        <w:spacing w:after="0" w:line="240" w:lineRule="auto"/>
        <w:ind w:right="-99"/>
        <w:jc w:val="right"/>
        <w:rPr>
          <w:rFonts w:ascii="Cambria" w:hAnsi="Cambria" w:cstheme="minorHAnsi"/>
          <w:color w:val="000000"/>
          <w:sz w:val="24"/>
          <w:szCs w:val="24"/>
        </w:rPr>
      </w:pPr>
      <w:r w:rsidRPr="000201FE">
        <w:rPr>
          <w:rFonts w:ascii="Cambria" w:hAnsi="Cambria" w:cstheme="minorHAnsi"/>
          <w:color w:val="000000"/>
          <w:sz w:val="24"/>
          <w:szCs w:val="24"/>
        </w:rPr>
        <w:t>sēdes lēmumu Nr._</w:t>
      </w:r>
      <w:r>
        <w:rPr>
          <w:rFonts w:ascii="Cambria" w:hAnsi="Cambria" w:cstheme="minorHAnsi"/>
          <w:color w:val="000000"/>
          <w:sz w:val="24"/>
          <w:szCs w:val="24"/>
        </w:rPr>
        <w:t>11.3</w:t>
      </w:r>
      <w:r w:rsidRPr="000201FE">
        <w:rPr>
          <w:rFonts w:ascii="Cambria" w:hAnsi="Cambria" w:cstheme="minorHAnsi"/>
          <w:color w:val="000000"/>
          <w:sz w:val="24"/>
          <w:szCs w:val="24"/>
        </w:rPr>
        <w:t xml:space="preserve">   </w:t>
      </w:r>
    </w:p>
    <w:p w14:paraId="31B4B865" w14:textId="77777777" w:rsidR="00E246EA" w:rsidRPr="000201FE" w:rsidRDefault="00E246EA" w:rsidP="00E246EA">
      <w:pPr>
        <w:spacing w:after="0" w:line="240" w:lineRule="auto"/>
        <w:ind w:right="-99"/>
        <w:jc w:val="right"/>
        <w:rPr>
          <w:rFonts w:ascii="Cambria" w:hAnsi="Cambria" w:cstheme="minorHAnsi"/>
          <w:color w:val="000000"/>
          <w:sz w:val="24"/>
          <w:szCs w:val="24"/>
        </w:rPr>
      </w:pPr>
      <w:r w:rsidRPr="000201FE">
        <w:rPr>
          <w:rFonts w:ascii="Cambria" w:hAnsi="Cambria" w:cstheme="minorHAnsi"/>
          <w:color w:val="000000"/>
          <w:sz w:val="24"/>
          <w:szCs w:val="24"/>
        </w:rPr>
        <w:t>(protokols Nr.</w:t>
      </w:r>
      <w:r>
        <w:rPr>
          <w:rFonts w:ascii="Cambria" w:hAnsi="Cambria" w:cstheme="minorHAnsi"/>
          <w:color w:val="000000"/>
          <w:sz w:val="24"/>
          <w:szCs w:val="24"/>
        </w:rPr>
        <w:t>2</w:t>
      </w:r>
      <w:r w:rsidRPr="000201FE">
        <w:rPr>
          <w:rFonts w:ascii="Cambria" w:hAnsi="Cambria" w:cstheme="minorHAnsi"/>
          <w:color w:val="000000"/>
          <w:sz w:val="24"/>
          <w:szCs w:val="24"/>
        </w:rPr>
        <w:t xml:space="preserve">) </w:t>
      </w:r>
    </w:p>
    <w:p w14:paraId="7D12BDE6" w14:textId="77777777" w:rsidR="00E246EA" w:rsidRPr="000201FE" w:rsidRDefault="00E246EA" w:rsidP="00E246EA">
      <w:pPr>
        <w:spacing w:after="0" w:line="240" w:lineRule="auto"/>
        <w:ind w:right="-99"/>
        <w:jc w:val="right"/>
        <w:rPr>
          <w:rFonts w:ascii="Cambria" w:hAnsi="Cambria" w:cstheme="minorHAnsi"/>
          <w:color w:val="000000"/>
          <w:sz w:val="24"/>
          <w:szCs w:val="24"/>
        </w:rPr>
      </w:pPr>
      <w:r w:rsidRPr="000201FE">
        <w:rPr>
          <w:rFonts w:ascii="Cambria" w:hAnsi="Cambria" w:cstheme="minorHAnsi"/>
          <w:color w:val="000000"/>
          <w:sz w:val="24"/>
          <w:szCs w:val="24"/>
        </w:rPr>
        <w:t xml:space="preserve">             </w:t>
      </w:r>
    </w:p>
    <w:p w14:paraId="530C1E22" w14:textId="77777777" w:rsidR="00E246EA" w:rsidRPr="000201FE" w:rsidRDefault="00E246EA" w:rsidP="00E246EA">
      <w:pPr>
        <w:pStyle w:val="Nosaukums"/>
        <w:ind w:right="-99"/>
        <w:rPr>
          <w:rFonts w:ascii="Cambria" w:hAnsi="Cambria" w:cstheme="minorHAnsi"/>
          <w:color w:val="000000"/>
          <w:sz w:val="24"/>
        </w:rPr>
      </w:pPr>
      <w:r w:rsidRPr="000201FE">
        <w:rPr>
          <w:rFonts w:ascii="Cambria" w:hAnsi="Cambria" w:cstheme="minorHAnsi"/>
          <w:color w:val="000000"/>
          <w:sz w:val="24"/>
        </w:rPr>
        <w:t>KOKNESES  NOVADA  DOMES</w:t>
      </w:r>
    </w:p>
    <w:p w14:paraId="12ECE8AE" w14:textId="77777777" w:rsidR="00E246EA" w:rsidRPr="000201FE" w:rsidRDefault="00E246EA" w:rsidP="00E246EA">
      <w:pPr>
        <w:spacing w:after="0" w:line="240" w:lineRule="auto"/>
        <w:ind w:right="-99"/>
        <w:jc w:val="center"/>
        <w:rPr>
          <w:rFonts w:ascii="Cambria" w:hAnsi="Cambria" w:cstheme="minorHAnsi"/>
          <w:b/>
          <w:sz w:val="24"/>
          <w:szCs w:val="24"/>
        </w:rPr>
      </w:pPr>
      <w:r w:rsidRPr="000201FE">
        <w:rPr>
          <w:rFonts w:ascii="Cambria" w:hAnsi="Cambria" w:cstheme="minorHAnsi"/>
          <w:b/>
          <w:bCs/>
          <w:sz w:val="24"/>
          <w:szCs w:val="24"/>
        </w:rPr>
        <w:t>nekustamā īpašuma</w:t>
      </w:r>
      <w:r w:rsidRPr="000201FE">
        <w:rPr>
          <w:rFonts w:ascii="Cambria" w:hAnsi="Cambria" w:cstheme="minorHAnsi"/>
          <w:sz w:val="24"/>
          <w:szCs w:val="24"/>
        </w:rPr>
        <w:t xml:space="preserve"> ar  kadastra Nr. </w:t>
      </w:r>
      <w:r w:rsidRPr="000201FE">
        <w:rPr>
          <w:rFonts w:ascii="Cambria" w:hAnsi="Cambria"/>
          <w:bCs/>
          <w:sz w:val="24"/>
          <w:szCs w:val="24"/>
        </w:rPr>
        <w:t>3260 008 0112</w:t>
      </w:r>
      <w:r w:rsidRPr="000201FE">
        <w:rPr>
          <w:rFonts w:ascii="Cambria" w:hAnsi="Cambria"/>
          <w:b/>
          <w:sz w:val="24"/>
          <w:szCs w:val="24"/>
        </w:rPr>
        <w:t xml:space="preserve"> “Burtnieku lauks”</w:t>
      </w:r>
      <w:r w:rsidRPr="000201FE">
        <w:rPr>
          <w:rFonts w:ascii="Cambria" w:hAnsi="Cambria" w:cstheme="minorHAnsi"/>
          <w:b/>
          <w:sz w:val="24"/>
          <w:szCs w:val="24"/>
        </w:rPr>
        <w:t>,</w:t>
      </w:r>
    </w:p>
    <w:p w14:paraId="25A70506" w14:textId="77777777" w:rsidR="00E246EA" w:rsidRPr="000201FE" w:rsidRDefault="00E246EA" w:rsidP="00E246EA">
      <w:pPr>
        <w:spacing w:after="0" w:line="240" w:lineRule="auto"/>
        <w:ind w:right="-99"/>
        <w:jc w:val="center"/>
        <w:rPr>
          <w:rFonts w:ascii="Cambria" w:hAnsi="Cambria" w:cstheme="minorHAnsi"/>
          <w:b/>
          <w:bCs/>
          <w:color w:val="000000"/>
          <w:sz w:val="24"/>
          <w:szCs w:val="24"/>
        </w:rPr>
      </w:pP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w:t>
      </w:r>
    </w:p>
    <w:p w14:paraId="1378784C" w14:textId="77777777" w:rsidR="00E246EA" w:rsidRPr="000201FE" w:rsidRDefault="00E246EA" w:rsidP="00E246EA">
      <w:pPr>
        <w:spacing w:after="0" w:line="240" w:lineRule="auto"/>
        <w:ind w:right="-99"/>
        <w:jc w:val="center"/>
        <w:rPr>
          <w:rFonts w:ascii="Cambria" w:hAnsi="Cambria" w:cstheme="minorHAnsi"/>
          <w:b/>
          <w:bCs/>
          <w:color w:val="000000"/>
          <w:sz w:val="24"/>
          <w:szCs w:val="24"/>
        </w:rPr>
      </w:pPr>
      <w:r w:rsidRPr="000201FE">
        <w:rPr>
          <w:rFonts w:ascii="Cambria" w:hAnsi="Cambria" w:cstheme="minorHAnsi"/>
          <w:b/>
          <w:bCs/>
          <w:color w:val="000000"/>
          <w:sz w:val="24"/>
          <w:szCs w:val="24"/>
        </w:rPr>
        <w:t>IZSOLES NOTEIKUMI</w:t>
      </w:r>
    </w:p>
    <w:p w14:paraId="0FABA92B" w14:textId="77777777" w:rsidR="00E246EA" w:rsidRPr="000201FE" w:rsidRDefault="00E246EA" w:rsidP="00E246EA">
      <w:pPr>
        <w:spacing w:after="0" w:line="240" w:lineRule="auto"/>
        <w:ind w:right="-99"/>
        <w:jc w:val="center"/>
        <w:rPr>
          <w:rFonts w:ascii="Cambria" w:hAnsi="Cambria" w:cstheme="minorHAnsi"/>
          <w:b/>
          <w:bCs/>
          <w:color w:val="000000"/>
          <w:sz w:val="24"/>
          <w:szCs w:val="24"/>
        </w:rPr>
      </w:pPr>
    </w:p>
    <w:p w14:paraId="47859AE1" w14:textId="77777777" w:rsidR="00E246EA" w:rsidRPr="000201FE" w:rsidRDefault="00E246EA" w:rsidP="00E246EA">
      <w:pPr>
        <w:pStyle w:val="Sarakstarindkopa"/>
        <w:spacing w:after="0" w:line="240" w:lineRule="auto"/>
        <w:ind w:left="1080" w:right="-99"/>
        <w:jc w:val="center"/>
        <w:rPr>
          <w:rFonts w:ascii="Cambria" w:hAnsi="Cambria" w:cstheme="minorHAnsi"/>
          <w:b/>
          <w:bCs/>
          <w:color w:val="000000"/>
          <w:sz w:val="24"/>
          <w:szCs w:val="24"/>
        </w:rPr>
      </w:pPr>
      <w:proofErr w:type="spellStart"/>
      <w:r w:rsidRPr="000201FE">
        <w:rPr>
          <w:rFonts w:ascii="Cambria" w:hAnsi="Cambria" w:cstheme="minorHAnsi"/>
          <w:b/>
          <w:bCs/>
          <w:color w:val="000000"/>
          <w:sz w:val="24"/>
          <w:szCs w:val="24"/>
        </w:rPr>
        <w:t>I.Vispārīgie</w:t>
      </w:r>
      <w:proofErr w:type="spellEnd"/>
      <w:r w:rsidRPr="000201FE">
        <w:rPr>
          <w:rFonts w:ascii="Cambria" w:hAnsi="Cambria" w:cstheme="minorHAnsi"/>
          <w:b/>
          <w:bCs/>
          <w:color w:val="000000"/>
          <w:sz w:val="24"/>
          <w:szCs w:val="24"/>
        </w:rPr>
        <w:t xml:space="preserve"> jautājumi</w:t>
      </w:r>
    </w:p>
    <w:p w14:paraId="6B9395C8"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bCs/>
          <w:color w:val="000000"/>
          <w:sz w:val="24"/>
          <w:szCs w:val="24"/>
        </w:rPr>
        <w:lastRenderedPageBreak/>
        <w:t>1.</w:t>
      </w:r>
      <w:r w:rsidRPr="000201FE">
        <w:rPr>
          <w:rFonts w:ascii="Cambria" w:hAnsi="Cambria" w:cstheme="minorHAnsi"/>
          <w:b/>
          <w:color w:val="000000"/>
          <w:sz w:val="24"/>
          <w:szCs w:val="24"/>
        </w:rPr>
        <w:t xml:space="preserve"> </w:t>
      </w:r>
      <w:r w:rsidRPr="000201FE">
        <w:rPr>
          <w:rFonts w:ascii="Cambria" w:hAnsi="Cambria" w:cstheme="minorHAnsi"/>
          <w:color w:val="000000"/>
          <w:sz w:val="24"/>
          <w:szCs w:val="24"/>
        </w:rPr>
        <w:t xml:space="preserve">Šie izsoles noteikumi nosaka kārtību, kādā tiks rīkota izsole </w:t>
      </w:r>
      <w:r w:rsidRPr="000201FE">
        <w:rPr>
          <w:rFonts w:ascii="Cambria" w:hAnsi="Cambria" w:cstheme="minorHAnsi"/>
          <w:b/>
          <w:bCs/>
          <w:sz w:val="24"/>
          <w:szCs w:val="24"/>
        </w:rPr>
        <w:t>nekustamā īpašuma</w:t>
      </w:r>
      <w:r w:rsidRPr="000201FE">
        <w:rPr>
          <w:rFonts w:ascii="Cambria" w:hAnsi="Cambria" w:cstheme="minorHAnsi"/>
          <w:sz w:val="24"/>
          <w:szCs w:val="24"/>
        </w:rPr>
        <w:t xml:space="preserve"> </w:t>
      </w:r>
      <w:r w:rsidRPr="000201FE">
        <w:rPr>
          <w:rFonts w:ascii="Cambria" w:hAnsi="Cambria" w:cstheme="minorHAnsi"/>
          <w:bCs/>
          <w:color w:val="000000"/>
          <w:sz w:val="24"/>
          <w:szCs w:val="24"/>
        </w:rPr>
        <w:t xml:space="preserve"> </w:t>
      </w:r>
      <w:r w:rsidRPr="000201FE">
        <w:rPr>
          <w:rFonts w:ascii="Cambria" w:hAnsi="Cambria" w:cstheme="minorHAnsi"/>
          <w:sz w:val="24"/>
          <w:szCs w:val="24"/>
        </w:rPr>
        <w:t>ar kadastra Nr.</w:t>
      </w:r>
      <w:r w:rsidRPr="000201FE">
        <w:rPr>
          <w:rFonts w:ascii="Cambria" w:hAnsi="Cambria"/>
          <w:bCs/>
          <w:sz w:val="24"/>
          <w:szCs w:val="24"/>
        </w:rPr>
        <w:t xml:space="preserve"> 3260 008 0112</w:t>
      </w:r>
      <w:r w:rsidRPr="000201FE">
        <w:rPr>
          <w:rFonts w:ascii="Cambria" w:hAnsi="Cambria"/>
          <w:b/>
          <w:sz w:val="24"/>
          <w:szCs w:val="24"/>
        </w:rPr>
        <w:t xml:space="preserve"> “Burtnieku lauks”</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kas   sastāv no viena zemes gabala ar kadastra apzīmējumu  </w:t>
      </w:r>
      <w:r w:rsidRPr="000201FE">
        <w:rPr>
          <w:rFonts w:ascii="Cambria" w:hAnsi="Cambria"/>
          <w:bCs/>
          <w:sz w:val="24"/>
          <w:szCs w:val="24"/>
        </w:rPr>
        <w:t>3260 008 0112</w:t>
      </w:r>
      <w:r w:rsidRPr="000201FE">
        <w:rPr>
          <w:rFonts w:ascii="Cambria" w:hAnsi="Cambria"/>
          <w:b/>
          <w:sz w:val="24"/>
          <w:szCs w:val="24"/>
        </w:rPr>
        <w:t xml:space="preserve">  8,22 ha</w:t>
      </w:r>
      <w:r w:rsidRPr="000201FE">
        <w:rPr>
          <w:rFonts w:ascii="Cambria" w:hAnsi="Cambria"/>
          <w:sz w:val="24"/>
          <w:szCs w:val="24"/>
        </w:rPr>
        <w:t xml:space="preserve"> </w:t>
      </w:r>
      <w:r w:rsidRPr="000201FE">
        <w:rPr>
          <w:rFonts w:ascii="Cambria" w:hAnsi="Cambria" w:cstheme="minorHAnsi"/>
          <w:sz w:val="24"/>
          <w:szCs w:val="24"/>
        </w:rPr>
        <w:t xml:space="preserve"> ar galveno zemes lietošanas mērķi -  lauksaimniecības zeme   kods 0101, </w:t>
      </w:r>
      <w:r w:rsidRPr="000201FE">
        <w:rPr>
          <w:rFonts w:ascii="Cambria" w:hAnsi="Cambria" w:cstheme="minorHAnsi"/>
          <w:color w:val="000000"/>
          <w:sz w:val="24"/>
          <w:szCs w:val="24"/>
        </w:rPr>
        <w:t>pircēja noteikšanai saskaņā ar Latvijas Republikas Publiskas personas mantas atsavināšanas likumu.</w:t>
      </w:r>
    </w:p>
    <w:p w14:paraId="17E61704"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p>
    <w:p w14:paraId="710DA395" w14:textId="77777777" w:rsidR="00E246EA" w:rsidRPr="000201FE" w:rsidRDefault="00E246EA" w:rsidP="00E246EA">
      <w:pPr>
        <w:spacing w:after="0" w:line="240" w:lineRule="auto"/>
        <w:ind w:right="-99" w:firstLine="720"/>
        <w:jc w:val="center"/>
        <w:rPr>
          <w:rFonts w:ascii="Cambria" w:hAnsi="Cambria" w:cstheme="minorHAnsi"/>
          <w:b/>
          <w:color w:val="000000"/>
          <w:sz w:val="24"/>
          <w:szCs w:val="24"/>
        </w:rPr>
      </w:pPr>
      <w:r w:rsidRPr="000201FE">
        <w:rPr>
          <w:rFonts w:ascii="Cambria" w:hAnsi="Cambria" w:cstheme="minorHAnsi"/>
          <w:b/>
          <w:color w:val="000000"/>
          <w:sz w:val="24"/>
          <w:szCs w:val="24"/>
        </w:rPr>
        <w:t>II. Ziņas par izsolē pārdodamo objektu</w:t>
      </w:r>
    </w:p>
    <w:p w14:paraId="33496EA3"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2.1. </w:t>
      </w:r>
      <w:r w:rsidRPr="000201FE">
        <w:rPr>
          <w:rFonts w:ascii="Cambria" w:hAnsi="Cambria" w:cstheme="minorHAnsi"/>
          <w:i/>
          <w:iCs/>
          <w:color w:val="000000"/>
          <w:sz w:val="24"/>
          <w:szCs w:val="24"/>
        </w:rPr>
        <w:t>Nosaukums</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nekustamais īpašums</w:t>
      </w:r>
      <w:r w:rsidRPr="000201FE">
        <w:rPr>
          <w:rFonts w:ascii="Cambria" w:hAnsi="Cambria" w:cstheme="minorHAnsi"/>
          <w:color w:val="000000"/>
          <w:sz w:val="24"/>
          <w:szCs w:val="24"/>
        </w:rPr>
        <w:t xml:space="preserve"> </w:t>
      </w:r>
      <w:r w:rsidRPr="000201FE">
        <w:rPr>
          <w:rFonts w:ascii="Cambria" w:hAnsi="Cambria" w:cstheme="minorHAnsi"/>
          <w:sz w:val="24"/>
          <w:szCs w:val="24"/>
        </w:rPr>
        <w:t>ar kadastra Nr.</w:t>
      </w:r>
      <w:r w:rsidRPr="000201FE">
        <w:rPr>
          <w:rFonts w:ascii="Cambria" w:hAnsi="Cambria"/>
          <w:bCs/>
          <w:sz w:val="24"/>
          <w:szCs w:val="24"/>
        </w:rPr>
        <w:t xml:space="preserve"> 3260 008 0112</w:t>
      </w:r>
      <w:r w:rsidRPr="000201FE">
        <w:rPr>
          <w:rFonts w:ascii="Cambria" w:hAnsi="Cambria"/>
          <w:b/>
          <w:sz w:val="24"/>
          <w:szCs w:val="24"/>
        </w:rPr>
        <w:t xml:space="preserve"> “Burtnieku lauks”</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w:t>
      </w:r>
    </w:p>
    <w:p w14:paraId="23261F16" w14:textId="77777777" w:rsidR="00E246EA" w:rsidRPr="000201FE" w:rsidRDefault="00E246EA" w:rsidP="00E246EA">
      <w:pPr>
        <w:pStyle w:val="Pamatteksts2"/>
        <w:spacing w:after="0" w:line="240" w:lineRule="auto"/>
        <w:ind w:right="-99" w:firstLine="720"/>
        <w:jc w:val="both"/>
        <w:rPr>
          <w:rFonts w:ascii="Cambria" w:hAnsi="Cambria" w:cstheme="minorHAnsi"/>
          <w:sz w:val="24"/>
          <w:szCs w:val="24"/>
        </w:rPr>
      </w:pPr>
      <w:r w:rsidRPr="000201FE">
        <w:rPr>
          <w:rFonts w:ascii="Cambria" w:hAnsi="Cambria" w:cstheme="minorHAnsi"/>
          <w:color w:val="000000"/>
          <w:sz w:val="24"/>
          <w:szCs w:val="24"/>
        </w:rPr>
        <w:t xml:space="preserve">2.2. </w:t>
      </w:r>
      <w:r w:rsidRPr="000201FE">
        <w:rPr>
          <w:rFonts w:ascii="Cambria" w:hAnsi="Cambria" w:cstheme="minorHAnsi"/>
          <w:i/>
          <w:iCs/>
          <w:color w:val="000000"/>
          <w:sz w:val="24"/>
          <w:szCs w:val="24"/>
        </w:rPr>
        <w:t>Īpašnieks</w:t>
      </w:r>
      <w:r w:rsidRPr="000201FE">
        <w:rPr>
          <w:rFonts w:ascii="Cambria" w:hAnsi="Cambria" w:cstheme="minorHAnsi"/>
          <w:color w:val="000000"/>
          <w:sz w:val="24"/>
          <w:szCs w:val="24"/>
        </w:rPr>
        <w:t>: Kokneses novada dome. Īpašums nostiprināts</w:t>
      </w:r>
      <w:r w:rsidRPr="000201FE">
        <w:rPr>
          <w:rFonts w:ascii="Cambria" w:hAnsi="Cambria" w:cstheme="minorHAnsi"/>
          <w:sz w:val="24"/>
          <w:szCs w:val="24"/>
        </w:rPr>
        <w:t xml:space="preserve"> Kokneses pagasta zemesgrāmatas nodalījumā Nr. 100000435059.</w:t>
      </w:r>
    </w:p>
    <w:p w14:paraId="0883477E" w14:textId="77777777" w:rsidR="00E246EA" w:rsidRPr="000201FE" w:rsidRDefault="00E246EA" w:rsidP="00E246EA">
      <w:pPr>
        <w:pStyle w:val="Pamatteksts2"/>
        <w:spacing w:after="0" w:line="240" w:lineRule="auto"/>
        <w:ind w:right="-99" w:firstLine="720"/>
        <w:jc w:val="both"/>
        <w:rPr>
          <w:rFonts w:ascii="Cambria" w:hAnsi="Cambria" w:cstheme="minorHAnsi"/>
          <w:sz w:val="24"/>
          <w:szCs w:val="24"/>
        </w:rPr>
      </w:pPr>
      <w:r w:rsidRPr="000201FE">
        <w:rPr>
          <w:rFonts w:ascii="Cambria" w:hAnsi="Cambria" w:cstheme="minorHAnsi"/>
          <w:color w:val="000000"/>
          <w:sz w:val="24"/>
          <w:szCs w:val="24"/>
        </w:rPr>
        <w:t xml:space="preserve">2.3. </w:t>
      </w:r>
      <w:r w:rsidRPr="000201FE">
        <w:rPr>
          <w:rFonts w:ascii="Cambria" w:hAnsi="Cambria" w:cstheme="minorHAnsi"/>
          <w:b/>
          <w:i/>
          <w:iCs/>
          <w:color w:val="000000"/>
          <w:sz w:val="24"/>
          <w:szCs w:val="24"/>
        </w:rPr>
        <w:t>Pārdodamais objekts</w:t>
      </w:r>
      <w:r w:rsidRPr="000201FE">
        <w:rPr>
          <w:rFonts w:ascii="Cambria" w:hAnsi="Cambria" w:cstheme="minorHAnsi"/>
          <w:i/>
          <w:iCs/>
          <w:color w:val="000000"/>
          <w:sz w:val="24"/>
          <w:szCs w:val="24"/>
        </w:rPr>
        <w:t xml:space="preserve"> –</w:t>
      </w:r>
      <w:r w:rsidRPr="000201FE">
        <w:rPr>
          <w:rFonts w:ascii="Cambria" w:hAnsi="Cambria" w:cstheme="minorHAnsi"/>
          <w:color w:val="000000"/>
          <w:sz w:val="24"/>
          <w:szCs w:val="24"/>
        </w:rPr>
        <w:t xml:space="preserve"> </w:t>
      </w:r>
      <w:r w:rsidRPr="000201FE">
        <w:rPr>
          <w:rFonts w:ascii="Cambria" w:hAnsi="Cambria" w:cstheme="minorHAnsi"/>
          <w:b/>
          <w:bCs/>
          <w:sz w:val="24"/>
          <w:szCs w:val="24"/>
        </w:rPr>
        <w:t>Nekustamais īpašums</w:t>
      </w:r>
      <w:r w:rsidRPr="000201FE">
        <w:rPr>
          <w:rFonts w:ascii="Cambria" w:hAnsi="Cambria" w:cstheme="minorHAnsi"/>
          <w:sz w:val="24"/>
          <w:szCs w:val="24"/>
        </w:rPr>
        <w:t xml:space="preserve"> ar kadastra Nr.</w:t>
      </w:r>
      <w:r w:rsidRPr="000201FE">
        <w:rPr>
          <w:rFonts w:ascii="Cambria" w:hAnsi="Cambria"/>
          <w:bCs/>
          <w:sz w:val="24"/>
          <w:szCs w:val="24"/>
        </w:rPr>
        <w:t xml:space="preserve"> 3260 008 0112</w:t>
      </w:r>
      <w:r w:rsidRPr="000201FE">
        <w:rPr>
          <w:rFonts w:ascii="Cambria" w:hAnsi="Cambria"/>
          <w:b/>
          <w:sz w:val="24"/>
          <w:szCs w:val="24"/>
        </w:rPr>
        <w:t xml:space="preserve"> “Burtnieku lauks”</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sastāv no viena zemes gabala ar kadastra apzīmējumu  </w:t>
      </w:r>
      <w:r w:rsidRPr="000201FE">
        <w:rPr>
          <w:rFonts w:ascii="Cambria" w:hAnsi="Cambria"/>
          <w:bCs/>
          <w:sz w:val="24"/>
          <w:szCs w:val="24"/>
        </w:rPr>
        <w:t>3260 008 0112</w:t>
      </w:r>
      <w:r w:rsidRPr="000201FE">
        <w:rPr>
          <w:rFonts w:ascii="Cambria" w:hAnsi="Cambria"/>
          <w:b/>
          <w:sz w:val="24"/>
          <w:szCs w:val="24"/>
        </w:rPr>
        <w:t xml:space="preserve">  8,22 ha</w:t>
      </w:r>
      <w:r w:rsidRPr="000201FE">
        <w:rPr>
          <w:rFonts w:ascii="Cambria" w:hAnsi="Cambria"/>
          <w:sz w:val="24"/>
          <w:szCs w:val="24"/>
        </w:rPr>
        <w:t>;</w:t>
      </w:r>
      <w:r w:rsidRPr="000201FE">
        <w:rPr>
          <w:rFonts w:ascii="Cambria" w:hAnsi="Cambria" w:cstheme="minorHAnsi"/>
          <w:sz w:val="24"/>
          <w:szCs w:val="24"/>
        </w:rPr>
        <w:t xml:space="preserve"> </w:t>
      </w:r>
    </w:p>
    <w:p w14:paraId="2F5A5E9A" w14:textId="77777777" w:rsidR="00E246EA" w:rsidRPr="000201FE" w:rsidRDefault="00E246EA" w:rsidP="00E246EA">
      <w:pPr>
        <w:pStyle w:val="Pamatteksts2"/>
        <w:spacing w:after="0" w:line="240" w:lineRule="auto"/>
        <w:ind w:right="-99" w:firstLine="720"/>
        <w:jc w:val="both"/>
        <w:rPr>
          <w:rFonts w:ascii="Cambria" w:hAnsi="Cambria" w:cstheme="minorHAnsi"/>
          <w:sz w:val="24"/>
          <w:szCs w:val="24"/>
        </w:rPr>
      </w:pPr>
      <w:r w:rsidRPr="000201FE">
        <w:rPr>
          <w:rFonts w:ascii="Cambria" w:hAnsi="Cambria" w:cstheme="minorHAnsi"/>
          <w:sz w:val="24"/>
          <w:szCs w:val="24"/>
        </w:rPr>
        <w:t>2.4. Nekustamā īpašuma ar kadastra Nr.</w:t>
      </w:r>
      <w:r w:rsidRPr="000201FE">
        <w:rPr>
          <w:rFonts w:ascii="Cambria" w:hAnsi="Cambria"/>
          <w:bCs/>
          <w:sz w:val="24"/>
          <w:szCs w:val="24"/>
        </w:rPr>
        <w:t xml:space="preserve"> 3260 008 0112</w:t>
      </w:r>
      <w:r w:rsidRPr="000201FE">
        <w:rPr>
          <w:rFonts w:ascii="Cambria" w:hAnsi="Cambria"/>
          <w:b/>
          <w:sz w:val="24"/>
          <w:szCs w:val="24"/>
        </w:rPr>
        <w:t xml:space="preserve"> “Burtnieku lauks”</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bCs/>
          <w:sz w:val="24"/>
          <w:szCs w:val="24"/>
        </w:rPr>
        <w:tab/>
      </w:r>
      <w:r w:rsidRPr="000201FE">
        <w:rPr>
          <w:rFonts w:ascii="Cambria" w:hAnsi="Cambria" w:cstheme="minorHAnsi"/>
          <w:sz w:val="24"/>
          <w:szCs w:val="24"/>
        </w:rPr>
        <w:t>pagastā, Kokneses novadā, galvenais zemes lietošanas mērķis -  lauksaimniecības zeme   kods 0101.</w:t>
      </w:r>
    </w:p>
    <w:p w14:paraId="38EC0BC5" w14:textId="77777777" w:rsidR="00E246EA" w:rsidRPr="000201FE" w:rsidRDefault="00E246EA" w:rsidP="00E246EA">
      <w:pPr>
        <w:spacing w:after="0" w:line="240" w:lineRule="auto"/>
        <w:ind w:right="-99" w:firstLine="720"/>
        <w:jc w:val="both"/>
        <w:rPr>
          <w:rFonts w:ascii="Cambria" w:hAnsi="Cambria" w:cstheme="minorHAnsi"/>
          <w:bCs/>
          <w:color w:val="000000"/>
          <w:sz w:val="24"/>
          <w:szCs w:val="24"/>
        </w:rPr>
      </w:pPr>
      <w:r w:rsidRPr="000201FE">
        <w:rPr>
          <w:rFonts w:ascii="Cambria" w:hAnsi="Cambria" w:cstheme="minorHAnsi"/>
          <w:bCs/>
          <w:color w:val="000000"/>
          <w:sz w:val="24"/>
          <w:szCs w:val="24"/>
        </w:rPr>
        <w:t>3.</w:t>
      </w:r>
      <w:r w:rsidRPr="000201FE">
        <w:rPr>
          <w:rFonts w:ascii="Cambria" w:hAnsi="Cambria" w:cstheme="minorHAnsi"/>
          <w:b/>
          <w:color w:val="000000"/>
          <w:sz w:val="24"/>
          <w:szCs w:val="24"/>
        </w:rPr>
        <w:t xml:space="preserve"> Pārdošanas metode:</w:t>
      </w:r>
      <w:r w:rsidRPr="000201FE">
        <w:rPr>
          <w:rFonts w:ascii="Cambria" w:hAnsi="Cambria" w:cstheme="minorHAnsi"/>
          <w:color w:val="000000"/>
          <w:sz w:val="24"/>
          <w:szCs w:val="24"/>
        </w:rPr>
        <w:t xml:space="preserve"> Pārdošana atklātā mutiskā </w:t>
      </w:r>
      <w:r w:rsidRPr="000201FE">
        <w:rPr>
          <w:rFonts w:ascii="Cambria" w:hAnsi="Cambria" w:cstheme="minorHAnsi"/>
          <w:bCs/>
          <w:color w:val="000000"/>
          <w:sz w:val="24"/>
          <w:szCs w:val="24"/>
        </w:rPr>
        <w:t>izsolē ar augšupejošu soli.</w:t>
      </w:r>
    </w:p>
    <w:p w14:paraId="528C4587" w14:textId="77777777" w:rsidR="00E246EA" w:rsidRPr="000201FE" w:rsidRDefault="00E246EA" w:rsidP="00E246EA">
      <w:pPr>
        <w:pStyle w:val="Pamatteksts2"/>
        <w:spacing w:after="0" w:line="240" w:lineRule="auto"/>
        <w:ind w:right="-99"/>
        <w:jc w:val="both"/>
        <w:rPr>
          <w:rFonts w:ascii="Cambria" w:hAnsi="Cambria" w:cstheme="minorHAnsi"/>
          <w:color w:val="000000"/>
          <w:sz w:val="24"/>
          <w:szCs w:val="24"/>
        </w:rPr>
      </w:pPr>
      <w:r w:rsidRPr="000201FE">
        <w:rPr>
          <w:rFonts w:ascii="Cambria" w:hAnsi="Cambria" w:cstheme="minorHAnsi"/>
          <w:bCs/>
          <w:color w:val="000000"/>
          <w:sz w:val="24"/>
          <w:szCs w:val="24"/>
        </w:rPr>
        <w:t>3.1.</w:t>
      </w:r>
      <w:r w:rsidRPr="000201FE">
        <w:rPr>
          <w:rFonts w:ascii="Cambria" w:hAnsi="Cambria" w:cstheme="minorHAnsi"/>
          <w:b/>
          <w:bCs/>
          <w:color w:val="000000"/>
          <w:sz w:val="24"/>
          <w:szCs w:val="24"/>
        </w:rPr>
        <w:t xml:space="preserve"> Objekta izsoles sākuma cena</w:t>
      </w:r>
      <w:r w:rsidRPr="000201FE">
        <w:rPr>
          <w:rFonts w:ascii="Cambria" w:hAnsi="Cambria" w:cstheme="minorHAnsi"/>
          <w:color w:val="000000"/>
          <w:sz w:val="24"/>
          <w:szCs w:val="24"/>
        </w:rPr>
        <w:t xml:space="preserve"> </w:t>
      </w:r>
      <w:r w:rsidRPr="000201FE">
        <w:rPr>
          <w:rFonts w:ascii="Cambria" w:hAnsi="Cambria" w:cstheme="minorHAnsi"/>
          <w:b/>
          <w:sz w:val="24"/>
          <w:szCs w:val="24"/>
        </w:rPr>
        <w:t xml:space="preserve"> </w:t>
      </w:r>
      <w:r w:rsidRPr="000201FE">
        <w:rPr>
          <w:rFonts w:ascii="Cambria" w:hAnsi="Cambria" w:cstheme="minorHAnsi"/>
          <w:b/>
          <w:bCs/>
          <w:sz w:val="24"/>
          <w:szCs w:val="24"/>
        </w:rPr>
        <w:t xml:space="preserve">15 600,00 </w:t>
      </w:r>
      <w:proofErr w:type="spellStart"/>
      <w:r w:rsidRPr="000201FE">
        <w:rPr>
          <w:rFonts w:ascii="Cambria" w:hAnsi="Cambria" w:cstheme="minorHAnsi"/>
          <w:b/>
          <w:bCs/>
          <w:i/>
          <w:sz w:val="24"/>
          <w:szCs w:val="24"/>
        </w:rPr>
        <w:t>euro</w:t>
      </w:r>
      <w:proofErr w:type="spellEnd"/>
      <w:r w:rsidRPr="000201FE">
        <w:rPr>
          <w:rFonts w:ascii="Cambria" w:hAnsi="Cambria" w:cstheme="minorHAnsi"/>
          <w:b/>
          <w:bCs/>
          <w:sz w:val="24"/>
          <w:szCs w:val="24"/>
        </w:rPr>
        <w:t xml:space="preserve"> </w:t>
      </w:r>
      <w:r w:rsidRPr="000201FE">
        <w:rPr>
          <w:rFonts w:ascii="Cambria" w:hAnsi="Cambria" w:cstheme="minorHAnsi"/>
          <w:i/>
          <w:iCs/>
          <w:sz w:val="24"/>
          <w:szCs w:val="24"/>
        </w:rPr>
        <w:t>(piecpadsmit tūkstoši seši</w:t>
      </w:r>
      <w:r w:rsidRPr="000201FE">
        <w:rPr>
          <w:rFonts w:ascii="Cambria" w:hAnsi="Cambria" w:cstheme="minorHAnsi"/>
          <w:i/>
          <w:sz w:val="24"/>
          <w:szCs w:val="24"/>
        </w:rPr>
        <w:t xml:space="preserve"> simti t </w:t>
      </w:r>
      <w:proofErr w:type="spellStart"/>
      <w:r w:rsidRPr="000201FE">
        <w:rPr>
          <w:rFonts w:ascii="Cambria" w:hAnsi="Cambria" w:cstheme="minorHAnsi"/>
          <w:i/>
          <w:sz w:val="24"/>
          <w:szCs w:val="24"/>
        </w:rPr>
        <w:t>euro</w:t>
      </w:r>
      <w:proofErr w:type="spellEnd"/>
      <w:r w:rsidRPr="000201FE">
        <w:rPr>
          <w:rFonts w:ascii="Cambria" w:hAnsi="Cambria" w:cstheme="minorHAnsi"/>
          <w:i/>
          <w:sz w:val="24"/>
          <w:szCs w:val="24"/>
        </w:rPr>
        <w:t xml:space="preserve"> 00 centi</w:t>
      </w:r>
      <w:r w:rsidRPr="000201FE">
        <w:rPr>
          <w:rFonts w:ascii="Cambria" w:hAnsi="Cambria" w:cstheme="minorHAnsi"/>
          <w:sz w:val="24"/>
          <w:szCs w:val="24"/>
        </w:rPr>
        <w:t>).</w:t>
      </w:r>
    </w:p>
    <w:p w14:paraId="6A543863" w14:textId="77777777" w:rsidR="00E246EA" w:rsidRPr="000201FE" w:rsidRDefault="00E246EA" w:rsidP="00E246EA">
      <w:pPr>
        <w:spacing w:after="0" w:line="240" w:lineRule="auto"/>
        <w:ind w:right="-99"/>
        <w:jc w:val="both"/>
        <w:rPr>
          <w:rFonts w:ascii="Cambria" w:hAnsi="Cambria" w:cstheme="minorHAnsi"/>
          <w:color w:val="000000"/>
          <w:sz w:val="24"/>
          <w:szCs w:val="24"/>
        </w:rPr>
      </w:pPr>
      <w:r w:rsidRPr="000201FE">
        <w:rPr>
          <w:rFonts w:ascii="Cambria" w:hAnsi="Cambria" w:cstheme="minorHAnsi"/>
          <w:color w:val="000000"/>
          <w:sz w:val="24"/>
          <w:szCs w:val="24"/>
        </w:rPr>
        <w:t xml:space="preserve">3.2. Maksāšanas līdzeklis: </w:t>
      </w:r>
      <w:proofErr w:type="spellStart"/>
      <w:r w:rsidRPr="000201FE">
        <w:rPr>
          <w:rFonts w:ascii="Cambria" w:hAnsi="Cambria" w:cstheme="minorHAnsi"/>
          <w:b/>
          <w:i/>
          <w:color w:val="000000"/>
          <w:sz w:val="24"/>
          <w:szCs w:val="24"/>
        </w:rPr>
        <w:t>euro</w:t>
      </w:r>
      <w:proofErr w:type="spellEnd"/>
      <w:r w:rsidRPr="000201FE">
        <w:rPr>
          <w:rFonts w:ascii="Cambria" w:hAnsi="Cambria" w:cstheme="minorHAnsi"/>
          <w:color w:val="000000"/>
          <w:sz w:val="24"/>
          <w:szCs w:val="24"/>
        </w:rPr>
        <w:t xml:space="preserve"> 100% apmērā.</w:t>
      </w:r>
    </w:p>
    <w:p w14:paraId="3C0420D5" w14:textId="77777777" w:rsidR="00E246EA" w:rsidRPr="000201FE" w:rsidRDefault="00E246EA" w:rsidP="00E246EA">
      <w:pPr>
        <w:spacing w:after="0" w:line="240" w:lineRule="auto"/>
        <w:ind w:right="-99"/>
        <w:jc w:val="both"/>
        <w:rPr>
          <w:rFonts w:ascii="Cambria" w:hAnsi="Cambria" w:cstheme="minorHAnsi"/>
          <w:sz w:val="24"/>
          <w:szCs w:val="24"/>
        </w:rPr>
      </w:pPr>
      <w:r w:rsidRPr="000201FE">
        <w:rPr>
          <w:rFonts w:ascii="Cambria" w:hAnsi="Cambria" w:cstheme="minorHAnsi"/>
          <w:color w:val="000000"/>
          <w:sz w:val="24"/>
          <w:szCs w:val="24"/>
        </w:rPr>
        <w:t xml:space="preserve">3.3. </w:t>
      </w:r>
      <w:r w:rsidRPr="000201FE">
        <w:rPr>
          <w:rFonts w:ascii="Cambria" w:hAnsi="Cambria" w:cstheme="minorHAnsi"/>
          <w:b/>
          <w:color w:val="000000"/>
          <w:sz w:val="24"/>
          <w:szCs w:val="24"/>
        </w:rPr>
        <w:t xml:space="preserve">Izsoles solis </w:t>
      </w:r>
      <w:r w:rsidRPr="000201FE">
        <w:rPr>
          <w:rFonts w:ascii="Cambria" w:hAnsi="Cambria" w:cstheme="minorHAnsi"/>
          <w:b/>
          <w:sz w:val="24"/>
          <w:szCs w:val="24"/>
        </w:rPr>
        <w:t>100</w:t>
      </w:r>
      <w:r w:rsidRPr="000201FE">
        <w:rPr>
          <w:rFonts w:ascii="Cambria" w:hAnsi="Cambria" w:cstheme="minorHAnsi"/>
          <w:sz w:val="24"/>
          <w:szCs w:val="24"/>
        </w:rPr>
        <w:t xml:space="preserve">,- </w:t>
      </w:r>
      <w:proofErr w:type="spellStart"/>
      <w:r w:rsidRPr="000201FE">
        <w:rPr>
          <w:rFonts w:ascii="Cambria" w:hAnsi="Cambria" w:cstheme="minorHAnsi"/>
          <w:i/>
          <w:sz w:val="24"/>
          <w:szCs w:val="24"/>
        </w:rPr>
        <w:t>euro</w:t>
      </w:r>
      <w:proofErr w:type="spellEnd"/>
      <w:r w:rsidRPr="000201FE">
        <w:rPr>
          <w:rFonts w:ascii="Cambria" w:hAnsi="Cambria" w:cstheme="minorHAnsi"/>
          <w:i/>
          <w:sz w:val="24"/>
          <w:szCs w:val="24"/>
        </w:rPr>
        <w:t xml:space="preserve"> </w:t>
      </w:r>
      <w:r w:rsidRPr="000201FE">
        <w:rPr>
          <w:rFonts w:ascii="Cambria" w:hAnsi="Cambria" w:cstheme="minorHAnsi"/>
          <w:sz w:val="24"/>
          <w:szCs w:val="24"/>
        </w:rPr>
        <w:t xml:space="preserve">(viens simts  </w:t>
      </w:r>
      <w:proofErr w:type="spellStart"/>
      <w:r w:rsidRPr="000201FE">
        <w:rPr>
          <w:rFonts w:ascii="Cambria" w:hAnsi="Cambria" w:cstheme="minorHAnsi"/>
          <w:i/>
          <w:sz w:val="24"/>
          <w:szCs w:val="24"/>
        </w:rPr>
        <w:t>euro</w:t>
      </w:r>
      <w:proofErr w:type="spellEnd"/>
      <w:r w:rsidRPr="000201FE">
        <w:rPr>
          <w:rFonts w:ascii="Cambria" w:hAnsi="Cambria" w:cstheme="minorHAnsi"/>
          <w:sz w:val="24"/>
          <w:szCs w:val="24"/>
        </w:rPr>
        <w:t xml:space="preserve"> ).</w:t>
      </w:r>
    </w:p>
    <w:p w14:paraId="056C5051" w14:textId="77777777" w:rsidR="00E246EA" w:rsidRPr="000201FE" w:rsidRDefault="00E246EA" w:rsidP="00E246EA">
      <w:pPr>
        <w:spacing w:after="0" w:line="240" w:lineRule="auto"/>
        <w:ind w:right="-99"/>
        <w:jc w:val="both"/>
        <w:rPr>
          <w:rFonts w:ascii="Cambria" w:hAnsi="Cambria" w:cstheme="minorHAnsi"/>
          <w:sz w:val="24"/>
          <w:szCs w:val="24"/>
        </w:rPr>
      </w:pPr>
    </w:p>
    <w:p w14:paraId="2751EB19" w14:textId="77777777" w:rsidR="00E246EA" w:rsidRPr="000201FE" w:rsidRDefault="00E246EA" w:rsidP="00E246EA">
      <w:pPr>
        <w:spacing w:after="0" w:line="240" w:lineRule="auto"/>
        <w:ind w:right="-99"/>
        <w:jc w:val="center"/>
        <w:rPr>
          <w:rFonts w:ascii="Cambria" w:hAnsi="Cambria" w:cstheme="minorHAnsi"/>
          <w:b/>
          <w:sz w:val="24"/>
          <w:szCs w:val="24"/>
        </w:rPr>
      </w:pPr>
      <w:r w:rsidRPr="000201FE">
        <w:rPr>
          <w:rFonts w:ascii="Cambria" w:hAnsi="Cambria" w:cstheme="minorHAnsi"/>
          <w:b/>
          <w:sz w:val="24"/>
          <w:szCs w:val="24"/>
        </w:rPr>
        <w:t>III. Izsoles dalībnieki</w:t>
      </w:r>
    </w:p>
    <w:p w14:paraId="0CB4F65A" w14:textId="77777777" w:rsidR="00E246EA" w:rsidRPr="000201FE" w:rsidRDefault="00E246EA" w:rsidP="00E246EA">
      <w:pPr>
        <w:spacing w:after="0" w:line="240" w:lineRule="auto"/>
        <w:ind w:right="-99" w:firstLine="720"/>
        <w:jc w:val="both"/>
        <w:rPr>
          <w:rFonts w:ascii="Cambria" w:hAnsi="Cambria" w:cstheme="minorHAnsi"/>
          <w:sz w:val="24"/>
          <w:szCs w:val="24"/>
        </w:rPr>
      </w:pPr>
      <w:r w:rsidRPr="000201FE">
        <w:rPr>
          <w:rFonts w:ascii="Cambria" w:hAnsi="Cambria" w:cstheme="minorHAnsi"/>
          <w:bCs/>
          <w:sz w:val="24"/>
          <w:szCs w:val="24"/>
        </w:rPr>
        <w:t>4.</w:t>
      </w:r>
      <w:r w:rsidRPr="000201FE">
        <w:rPr>
          <w:rFonts w:ascii="Cambria" w:hAnsi="Cambria" w:cstheme="minorHAnsi"/>
          <w:color w:val="000000"/>
          <w:sz w:val="24"/>
          <w:szCs w:val="24"/>
        </w:rPr>
        <w:t xml:space="preserve"> Izsolē var piedalīties fiziska vai juridiska persona, </w:t>
      </w:r>
      <w:r w:rsidRPr="000201FE">
        <w:rPr>
          <w:rFonts w:ascii="Cambria" w:hAnsi="Cambria" w:cstheme="minorHAnsi"/>
          <w:sz w:val="24"/>
          <w:szCs w:val="24"/>
        </w:rPr>
        <w:t>kura saskaņā ar spēkā esošajiem normatīvajiem aktiem un šiem noteikumiem ir tiesīga piedalīties izsolē un ja:</w:t>
      </w:r>
    </w:p>
    <w:p w14:paraId="155B8D20" w14:textId="77777777" w:rsidR="00E246EA" w:rsidRPr="000201FE" w:rsidRDefault="00E246EA" w:rsidP="00E246EA">
      <w:pPr>
        <w:spacing w:after="0" w:line="240" w:lineRule="auto"/>
        <w:ind w:right="-99"/>
        <w:jc w:val="both"/>
        <w:rPr>
          <w:rFonts w:ascii="Cambria" w:hAnsi="Cambria" w:cstheme="minorHAnsi"/>
          <w:sz w:val="24"/>
          <w:szCs w:val="24"/>
        </w:rPr>
      </w:pPr>
      <w:r w:rsidRPr="000201FE">
        <w:rPr>
          <w:rFonts w:ascii="Cambria" w:hAnsi="Cambria" w:cstheme="minorHAnsi"/>
          <w:sz w:val="24"/>
          <w:szCs w:val="24"/>
        </w:rPr>
        <w:t>4.1.</w:t>
      </w:r>
      <w:r w:rsidRPr="000201FE">
        <w:rPr>
          <w:rFonts w:ascii="Cambria" w:hAnsi="Cambria" w:cstheme="minorHAnsi"/>
          <w:color w:val="000000"/>
          <w:sz w:val="24"/>
          <w:szCs w:val="24"/>
        </w:rPr>
        <w:t xml:space="preserve"> fiziska vai juridiska persona, kas </w:t>
      </w:r>
      <w:r w:rsidRPr="000201FE">
        <w:rPr>
          <w:rFonts w:ascii="Cambria" w:hAnsi="Cambria" w:cstheme="minorHAnsi"/>
          <w:b/>
          <w:color w:val="000000"/>
          <w:sz w:val="24"/>
          <w:szCs w:val="24"/>
        </w:rPr>
        <w:t>reģistrējies</w:t>
      </w:r>
      <w:r w:rsidRPr="000201FE">
        <w:rPr>
          <w:rFonts w:ascii="Cambria" w:hAnsi="Cambria" w:cstheme="minorHAnsi"/>
          <w:color w:val="000000"/>
          <w:sz w:val="24"/>
          <w:szCs w:val="24"/>
        </w:rPr>
        <w:t xml:space="preserve"> izsoles reģistrā no publikācijas laikrakstā „Latvijas Vēstnesis” </w:t>
      </w:r>
      <w:r w:rsidRPr="000201FE">
        <w:rPr>
          <w:rFonts w:ascii="Cambria" w:hAnsi="Cambria" w:cstheme="minorHAnsi"/>
          <w:b/>
          <w:color w:val="000000"/>
          <w:sz w:val="24"/>
          <w:szCs w:val="24"/>
        </w:rPr>
        <w:t xml:space="preserve">līdz </w:t>
      </w:r>
      <w:r w:rsidRPr="000201FE">
        <w:rPr>
          <w:rFonts w:ascii="Cambria" w:hAnsi="Cambria" w:cstheme="minorHAnsi"/>
          <w:b/>
          <w:sz w:val="24"/>
          <w:szCs w:val="24"/>
        </w:rPr>
        <w:t>2021.gada 12.aprīļa</w:t>
      </w:r>
      <w:r w:rsidRPr="000201FE">
        <w:rPr>
          <w:rFonts w:ascii="Cambria" w:hAnsi="Cambria" w:cstheme="minorHAnsi"/>
          <w:b/>
          <w:bCs/>
          <w:sz w:val="24"/>
          <w:szCs w:val="24"/>
        </w:rPr>
        <w:t xml:space="preserve"> plkst.10.00</w:t>
      </w:r>
      <w:r w:rsidRPr="000201FE">
        <w:rPr>
          <w:rFonts w:ascii="Cambria" w:hAnsi="Cambria" w:cstheme="minorHAnsi"/>
          <w:b/>
          <w:sz w:val="24"/>
          <w:szCs w:val="24"/>
        </w:rPr>
        <w:t>,</w:t>
      </w:r>
      <w:r w:rsidRPr="000201FE">
        <w:rPr>
          <w:rFonts w:ascii="Cambria" w:hAnsi="Cambria" w:cstheme="minorHAnsi"/>
          <w:color w:val="000000"/>
          <w:sz w:val="24"/>
          <w:szCs w:val="24"/>
        </w:rPr>
        <w:t xml:space="preserve"> iemaksājis </w:t>
      </w:r>
      <w:r w:rsidRPr="000201FE">
        <w:rPr>
          <w:rFonts w:ascii="Cambria" w:hAnsi="Cambria" w:cstheme="minorHAnsi"/>
          <w:b/>
          <w:bCs/>
          <w:color w:val="000000"/>
          <w:sz w:val="24"/>
          <w:szCs w:val="24"/>
        </w:rPr>
        <w:t>reģistrācijas maksu 30,</w:t>
      </w:r>
      <w:r w:rsidRPr="000201FE">
        <w:rPr>
          <w:rFonts w:ascii="Cambria" w:hAnsi="Cambria" w:cstheme="minorHAnsi"/>
          <w:b/>
          <w:bCs/>
          <w:i/>
          <w:color w:val="000000"/>
          <w:sz w:val="24"/>
          <w:szCs w:val="24"/>
        </w:rPr>
        <w:t>euro</w:t>
      </w:r>
      <w:r w:rsidRPr="000201FE">
        <w:rPr>
          <w:rFonts w:ascii="Cambria" w:hAnsi="Cambria" w:cstheme="minorHAnsi"/>
          <w:b/>
          <w:bCs/>
          <w:color w:val="000000"/>
          <w:sz w:val="24"/>
          <w:szCs w:val="24"/>
        </w:rPr>
        <w:t xml:space="preserve"> (</w:t>
      </w:r>
      <w:r w:rsidRPr="000201FE">
        <w:rPr>
          <w:rFonts w:ascii="Cambria" w:hAnsi="Cambria" w:cstheme="minorHAnsi"/>
          <w:bCs/>
          <w:i/>
          <w:color w:val="000000"/>
          <w:sz w:val="24"/>
          <w:szCs w:val="24"/>
        </w:rPr>
        <w:t xml:space="preserve">trīsdesmit </w:t>
      </w:r>
      <w:proofErr w:type="spellStart"/>
      <w:r w:rsidRPr="000201FE">
        <w:rPr>
          <w:rFonts w:ascii="Cambria" w:hAnsi="Cambria" w:cstheme="minorHAnsi"/>
          <w:bCs/>
          <w:i/>
          <w:color w:val="000000"/>
          <w:sz w:val="24"/>
          <w:szCs w:val="24"/>
        </w:rPr>
        <w:t>euro</w:t>
      </w:r>
      <w:proofErr w:type="spellEnd"/>
      <w:r w:rsidRPr="000201FE">
        <w:rPr>
          <w:rFonts w:ascii="Cambria" w:hAnsi="Cambria" w:cstheme="minorHAnsi"/>
          <w:b/>
          <w:bCs/>
          <w:color w:val="000000"/>
          <w:sz w:val="24"/>
          <w:szCs w:val="24"/>
        </w:rPr>
        <w:t>)</w:t>
      </w:r>
      <w:r w:rsidRPr="000201FE">
        <w:rPr>
          <w:rFonts w:ascii="Cambria" w:hAnsi="Cambria" w:cstheme="minorHAnsi"/>
          <w:color w:val="000000"/>
          <w:sz w:val="24"/>
          <w:szCs w:val="24"/>
        </w:rPr>
        <w:t xml:space="preserve"> un </w:t>
      </w:r>
      <w:r w:rsidRPr="000201FE">
        <w:rPr>
          <w:rFonts w:ascii="Cambria" w:hAnsi="Cambria" w:cstheme="minorHAnsi"/>
          <w:b/>
          <w:bCs/>
          <w:color w:val="000000"/>
          <w:sz w:val="24"/>
          <w:szCs w:val="24"/>
        </w:rPr>
        <w:t xml:space="preserve">drošības </w:t>
      </w:r>
      <w:r w:rsidRPr="000201FE">
        <w:rPr>
          <w:rFonts w:ascii="Cambria" w:hAnsi="Cambria" w:cstheme="minorHAnsi"/>
          <w:bCs/>
          <w:color w:val="000000"/>
          <w:sz w:val="24"/>
          <w:szCs w:val="24"/>
        </w:rPr>
        <w:t>naudu 10%</w:t>
      </w:r>
      <w:r w:rsidRPr="000201FE">
        <w:rPr>
          <w:rFonts w:ascii="Cambria" w:hAnsi="Cambria" w:cstheme="minorHAnsi"/>
          <w:color w:val="000000"/>
          <w:sz w:val="24"/>
          <w:szCs w:val="24"/>
        </w:rPr>
        <w:t xml:space="preserve"> no objekta sākumcenas, t. i.,</w:t>
      </w:r>
      <w:r w:rsidRPr="000201FE">
        <w:rPr>
          <w:rFonts w:ascii="Cambria" w:hAnsi="Cambria" w:cstheme="minorHAnsi"/>
          <w:b/>
          <w:color w:val="000000"/>
          <w:sz w:val="24"/>
          <w:szCs w:val="24"/>
        </w:rPr>
        <w:t xml:space="preserve"> 1560, </w:t>
      </w:r>
      <w:proofErr w:type="spellStart"/>
      <w:r w:rsidRPr="000201FE">
        <w:rPr>
          <w:rFonts w:ascii="Cambria" w:hAnsi="Cambria" w:cstheme="minorHAnsi"/>
          <w:b/>
          <w:i/>
          <w:color w:val="000000"/>
          <w:sz w:val="24"/>
          <w:szCs w:val="24"/>
        </w:rPr>
        <w:t>euro</w:t>
      </w:r>
      <w:proofErr w:type="spellEnd"/>
      <w:r w:rsidRPr="000201FE">
        <w:rPr>
          <w:rFonts w:ascii="Cambria" w:hAnsi="Cambria" w:cstheme="minorHAnsi"/>
          <w:i/>
          <w:iCs/>
          <w:sz w:val="24"/>
          <w:szCs w:val="24"/>
        </w:rPr>
        <w:t>(viens tūkstotis pieci</w:t>
      </w:r>
      <w:r w:rsidRPr="000201FE">
        <w:rPr>
          <w:rFonts w:ascii="Cambria" w:hAnsi="Cambria" w:cstheme="minorHAnsi"/>
          <w:sz w:val="24"/>
          <w:szCs w:val="24"/>
        </w:rPr>
        <w:t xml:space="preserve"> </w:t>
      </w:r>
      <w:r w:rsidRPr="000201FE">
        <w:rPr>
          <w:rFonts w:ascii="Cambria" w:hAnsi="Cambria" w:cstheme="minorHAnsi"/>
          <w:i/>
          <w:iCs/>
          <w:sz w:val="24"/>
          <w:szCs w:val="24"/>
        </w:rPr>
        <w:t xml:space="preserve">simti sešdesmit  </w:t>
      </w:r>
      <w:proofErr w:type="spellStart"/>
      <w:r w:rsidRPr="000201FE">
        <w:rPr>
          <w:rFonts w:ascii="Cambria" w:hAnsi="Cambria" w:cstheme="minorHAnsi"/>
          <w:i/>
          <w:iCs/>
          <w:sz w:val="24"/>
          <w:szCs w:val="24"/>
        </w:rPr>
        <w:t>euro</w:t>
      </w:r>
      <w:proofErr w:type="spellEnd"/>
      <w:r w:rsidRPr="000201FE">
        <w:rPr>
          <w:rFonts w:ascii="Cambria" w:hAnsi="Cambria" w:cstheme="minorHAnsi"/>
          <w:sz w:val="24"/>
          <w:szCs w:val="24"/>
        </w:rPr>
        <w:t xml:space="preserve"> ).</w:t>
      </w:r>
    </w:p>
    <w:p w14:paraId="7441C177" w14:textId="77777777" w:rsidR="00E246EA" w:rsidRPr="000201FE" w:rsidRDefault="00E246EA" w:rsidP="00E246EA">
      <w:pPr>
        <w:spacing w:after="0" w:line="240" w:lineRule="auto"/>
        <w:ind w:right="-99"/>
        <w:jc w:val="both"/>
        <w:rPr>
          <w:rFonts w:ascii="Cambria" w:hAnsi="Cambria" w:cstheme="minorHAnsi"/>
          <w:color w:val="000000"/>
          <w:sz w:val="24"/>
          <w:szCs w:val="24"/>
        </w:rPr>
      </w:pPr>
      <w:r w:rsidRPr="000201FE">
        <w:rPr>
          <w:rFonts w:ascii="Cambria" w:hAnsi="Cambria" w:cstheme="minorHAnsi"/>
          <w:sz w:val="24"/>
          <w:szCs w:val="24"/>
        </w:rPr>
        <w:t>4.2.</w:t>
      </w:r>
      <w:r w:rsidRPr="000201FE">
        <w:rPr>
          <w:rFonts w:ascii="Cambria" w:hAnsi="Cambria" w:cstheme="minorHAnsi"/>
          <w:color w:val="000000"/>
          <w:sz w:val="24"/>
          <w:szCs w:val="24"/>
        </w:rPr>
        <w:t xml:space="preserve"> Izsoles drošības nauda tiek atmaksāta šādos gadījumos:</w:t>
      </w:r>
    </w:p>
    <w:p w14:paraId="19A7DEF4" w14:textId="77777777" w:rsidR="00E246EA" w:rsidRPr="000201FE" w:rsidRDefault="00E246EA" w:rsidP="00E246EA">
      <w:pPr>
        <w:pStyle w:val="Pamatteksts"/>
        <w:spacing w:after="0"/>
        <w:ind w:right="-99"/>
        <w:jc w:val="both"/>
        <w:rPr>
          <w:rFonts w:ascii="Cambria" w:hAnsi="Cambria" w:cstheme="minorHAnsi"/>
          <w:color w:val="000000"/>
        </w:rPr>
      </w:pPr>
      <w:r w:rsidRPr="000201FE">
        <w:rPr>
          <w:rFonts w:ascii="Cambria" w:hAnsi="Cambria" w:cstheme="minorHAnsi"/>
          <w:color w:val="000000"/>
        </w:rPr>
        <w:t>4.2.1. ja izsole atzīta par nenotikušu izsoles rīkotāja vainas dēļ;</w:t>
      </w:r>
    </w:p>
    <w:p w14:paraId="5820FFB2" w14:textId="77777777" w:rsidR="00E246EA" w:rsidRPr="000201FE" w:rsidRDefault="00E246EA" w:rsidP="00E246EA">
      <w:pPr>
        <w:pStyle w:val="Pamatteksts"/>
        <w:spacing w:after="0"/>
        <w:ind w:right="-99"/>
        <w:jc w:val="both"/>
        <w:rPr>
          <w:rFonts w:ascii="Cambria" w:hAnsi="Cambria" w:cstheme="minorHAnsi"/>
          <w:bCs/>
          <w:color w:val="000000"/>
        </w:rPr>
      </w:pPr>
      <w:r w:rsidRPr="000201FE">
        <w:rPr>
          <w:rFonts w:ascii="Cambria" w:hAnsi="Cambria" w:cstheme="minorHAnsi"/>
          <w:color w:val="000000"/>
        </w:rPr>
        <w:t>4.2.2.</w:t>
      </w:r>
      <w:r w:rsidRPr="000201FE">
        <w:rPr>
          <w:rFonts w:ascii="Cambria" w:hAnsi="Cambria" w:cstheme="minorHAnsi"/>
        </w:rPr>
        <w:t xml:space="preserve">  ja izsoles objektu pārsolījis cits izsoles dalībnieks.</w:t>
      </w:r>
      <w:r w:rsidRPr="000201FE">
        <w:rPr>
          <w:rFonts w:ascii="Cambria" w:hAnsi="Cambria" w:cstheme="minorHAnsi"/>
          <w:bCs/>
          <w:color w:val="000000"/>
        </w:rPr>
        <w:t xml:space="preserve"> </w:t>
      </w:r>
    </w:p>
    <w:p w14:paraId="04FE2D54" w14:textId="77777777" w:rsidR="00E246EA" w:rsidRPr="000201FE" w:rsidRDefault="00E246EA" w:rsidP="00E246EA">
      <w:pPr>
        <w:pStyle w:val="Pamatteksts"/>
        <w:spacing w:after="0"/>
        <w:ind w:right="-99"/>
        <w:jc w:val="both"/>
        <w:rPr>
          <w:rFonts w:ascii="Cambria" w:hAnsi="Cambria" w:cstheme="minorHAnsi"/>
          <w:bCs/>
          <w:color w:val="000000"/>
        </w:rPr>
      </w:pPr>
      <w:r w:rsidRPr="000201FE">
        <w:rPr>
          <w:rFonts w:ascii="Cambria" w:hAnsi="Cambria" w:cstheme="minorHAnsi"/>
          <w:bCs/>
          <w:color w:val="000000"/>
        </w:rPr>
        <w:t>4.3. Izsoles dalībniekam, kurš nosolījis augstāko cenu drošības nauda tiek ieskaitīta  pirkuma apmaksā.</w:t>
      </w:r>
    </w:p>
    <w:p w14:paraId="261DA4F1" w14:textId="77777777" w:rsidR="00E246EA" w:rsidRPr="000201FE" w:rsidRDefault="00E246EA" w:rsidP="00E246EA">
      <w:pPr>
        <w:pStyle w:val="Pamatteksts"/>
        <w:spacing w:after="0"/>
        <w:ind w:right="-99"/>
        <w:jc w:val="both"/>
        <w:rPr>
          <w:rFonts w:ascii="Cambria" w:hAnsi="Cambria" w:cstheme="minorHAnsi"/>
          <w:bCs/>
          <w:color w:val="000000"/>
        </w:rPr>
      </w:pPr>
      <w:r w:rsidRPr="000201FE">
        <w:rPr>
          <w:rFonts w:ascii="Cambria" w:hAnsi="Cambria" w:cstheme="minorHAnsi"/>
          <w:bCs/>
          <w:color w:val="000000"/>
        </w:rPr>
        <w:t>4.4. Reģistrācijas maksa netiek atmaksāta nevienam no dalībniekiem.</w:t>
      </w:r>
    </w:p>
    <w:p w14:paraId="5A4D7895" w14:textId="77777777" w:rsidR="00E246EA" w:rsidRPr="000201FE" w:rsidRDefault="00E246EA" w:rsidP="00E246EA">
      <w:pPr>
        <w:pStyle w:val="Pamatteksts"/>
        <w:spacing w:after="0"/>
        <w:ind w:right="-99"/>
        <w:jc w:val="both"/>
        <w:rPr>
          <w:rFonts w:ascii="Cambria" w:hAnsi="Cambria" w:cstheme="minorHAnsi"/>
          <w:bCs/>
        </w:rPr>
      </w:pPr>
      <w:r w:rsidRPr="000201FE">
        <w:rPr>
          <w:rFonts w:ascii="Cambria" w:hAnsi="Cambria" w:cstheme="minorHAnsi"/>
          <w:bCs/>
          <w:color w:val="000000"/>
        </w:rPr>
        <w:t>4.5.</w:t>
      </w:r>
      <w:r w:rsidRPr="000201FE">
        <w:rPr>
          <w:rFonts w:ascii="Cambria" w:hAnsi="Cambria" w:cstheme="minorHAnsi"/>
        </w:rPr>
        <w:t xml:space="preserve"> Izsoles dalībnieki reģistrācijas maksu un drošības naudu, ar atsevišķiem maksājuma uzdevumiem, norādot </w:t>
      </w:r>
      <w:r w:rsidRPr="000201FE">
        <w:rPr>
          <w:rFonts w:ascii="Cambria" w:hAnsi="Cambria" w:cstheme="minorHAnsi"/>
          <w:b/>
          <w:bCs/>
        </w:rPr>
        <w:t>iemaksas</w:t>
      </w:r>
      <w:r w:rsidRPr="000201FE">
        <w:rPr>
          <w:rFonts w:ascii="Cambria" w:hAnsi="Cambria" w:cstheme="minorHAnsi"/>
        </w:rPr>
        <w:t xml:space="preserve"> </w:t>
      </w:r>
      <w:r w:rsidRPr="000201FE">
        <w:rPr>
          <w:rFonts w:ascii="Cambria" w:hAnsi="Cambria" w:cstheme="minorHAnsi"/>
          <w:b/>
          <w:bCs/>
        </w:rPr>
        <w:t xml:space="preserve">mērķi ”Nekustamā īpašuma </w:t>
      </w:r>
      <w:r w:rsidRPr="000201FE">
        <w:rPr>
          <w:rFonts w:ascii="Cambria" w:hAnsi="Cambria"/>
          <w:b/>
          <w:bCs/>
        </w:rPr>
        <w:t>“Burtnieku lauks”</w:t>
      </w:r>
      <w:r w:rsidRPr="000201FE">
        <w:rPr>
          <w:rFonts w:ascii="Cambria" w:hAnsi="Cambria" w:cstheme="minorHAnsi"/>
        </w:rPr>
        <w:t xml:space="preserve"> </w:t>
      </w:r>
      <w:r w:rsidRPr="000201FE">
        <w:rPr>
          <w:rFonts w:ascii="Cambria" w:hAnsi="Cambria" w:cstheme="minorHAnsi"/>
          <w:b/>
          <w:bCs/>
        </w:rPr>
        <w:t>izsolei”</w:t>
      </w:r>
      <w:r w:rsidRPr="000201FE">
        <w:rPr>
          <w:rFonts w:ascii="Cambria" w:hAnsi="Cambria" w:cstheme="minorHAnsi"/>
        </w:rPr>
        <w:t xml:space="preserve">     iemaksā Kokneses novada domes reģistrācijas Nr. LV </w:t>
      </w:r>
      <w:r w:rsidRPr="000201FE">
        <w:rPr>
          <w:rFonts w:ascii="Cambria" w:hAnsi="Cambria" w:cstheme="minorHAnsi"/>
          <w:bCs/>
        </w:rPr>
        <w:t>90000043494   vienā  no kontiem:</w:t>
      </w:r>
    </w:p>
    <w:p w14:paraId="6917CD75" w14:textId="77777777" w:rsidR="00E246EA" w:rsidRPr="000201FE" w:rsidRDefault="00E246EA" w:rsidP="00E246EA">
      <w:pPr>
        <w:pStyle w:val="Pamatteksts"/>
        <w:spacing w:after="0"/>
        <w:ind w:right="-99"/>
        <w:jc w:val="both"/>
        <w:rPr>
          <w:rFonts w:ascii="Cambria" w:hAnsi="Cambria" w:cstheme="minorHAnsi"/>
          <w:bCs/>
        </w:rPr>
      </w:pPr>
      <w:r w:rsidRPr="000201FE">
        <w:rPr>
          <w:rFonts w:ascii="Cambria" w:hAnsi="Cambria" w:cstheme="minorHAnsi"/>
          <w:bCs/>
        </w:rPr>
        <w:t>4.5.1. A/S SEB bankas UNLALV2X kontā Nr.LV 22UNLA0035900130701</w:t>
      </w:r>
      <w:r w:rsidRPr="000201FE">
        <w:rPr>
          <w:rFonts w:ascii="Cambria" w:hAnsi="Cambria" w:cstheme="minorHAnsi"/>
          <w:b/>
          <w:bCs/>
        </w:rPr>
        <w:t xml:space="preserve"> vai  </w:t>
      </w:r>
    </w:p>
    <w:p w14:paraId="5131FFD5" w14:textId="77777777" w:rsidR="00E246EA" w:rsidRPr="000201FE" w:rsidRDefault="00E246EA" w:rsidP="00E246EA">
      <w:pPr>
        <w:pStyle w:val="Pamatteksts"/>
        <w:spacing w:after="0"/>
        <w:ind w:right="-99"/>
        <w:jc w:val="both"/>
        <w:rPr>
          <w:rFonts w:ascii="Cambria" w:hAnsi="Cambria" w:cstheme="minorHAnsi"/>
        </w:rPr>
      </w:pPr>
      <w:r w:rsidRPr="000201FE">
        <w:rPr>
          <w:rFonts w:ascii="Cambria" w:hAnsi="Cambria" w:cstheme="minorHAnsi"/>
          <w:bCs/>
        </w:rPr>
        <w:t>4.5.2. A/S Swedbank HABA LV22 k</w:t>
      </w:r>
      <w:r w:rsidRPr="000201FE">
        <w:rPr>
          <w:rFonts w:ascii="Cambria" w:hAnsi="Cambria" w:cstheme="minorHAnsi"/>
        </w:rPr>
        <w:t>ontā Nr. LV94HABA0551003424462.</w:t>
      </w:r>
    </w:p>
    <w:p w14:paraId="063071AA" w14:textId="77777777" w:rsidR="00E246EA" w:rsidRPr="000201FE" w:rsidRDefault="00E246EA" w:rsidP="00E246EA">
      <w:pPr>
        <w:pStyle w:val="Pamatteksts"/>
        <w:spacing w:after="0"/>
        <w:ind w:right="-99" w:firstLine="720"/>
        <w:jc w:val="both"/>
        <w:rPr>
          <w:rFonts w:ascii="Cambria" w:hAnsi="Cambria" w:cstheme="minorHAnsi"/>
          <w:bCs/>
          <w:color w:val="000000"/>
        </w:rPr>
      </w:pPr>
      <w:r w:rsidRPr="000201FE">
        <w:rPr>
          <w:rFonts w:ascii="Cambria" w:hAnsi="Cambria" w:cstheme="minorHAnsi"/>
          <w:bCs/>
        </w:rPr>
        <w:t>5</w:t>
      </w:r>
      <w:r w:rsidRPr="000201FE">
        <w:rPr>
          <w:rFonts w:ascii="Cambria" w:hAnsi="Cambria" w:cstheme="minorHAnsi"/>
        </w:rPr>
        <w:t xml:space="preserve">. </w:t>
      </w:r>
      <w:r w:rsidRPr="000201FE">
        <w:rPr>
          <w:rFonts w:ascii="Cambria" w:hAnsi="Cambria" w:cstheme="minorHAnsi"/>
          <w:bCs/>
          <w:color w:val="000000"/>
        </w:rPr>
        <w:t xml:space="preserve">Izsoles process notiek saskaņā ar </w:t>
      </w:r>
      <w:r w:rsidRPr="000201FE">
        <w:rPr>
          <w:rFonts w:ascii="Cambria" w:hAnsi="Cambria" w:cstheme="minorHAnsi"/>
          <w:color w:val="000000"/>
        </w:rPr>
        <w:t>Latvijas Republikas Publiskas personas mantas atsavināšanas likuma</w:t>
      </w:r>
      <w:r w:rsidRPr="000201FE">
        <w:rPr>
          <w:rFonts w:ascii="Cambria" w:hAnsi="Cambria" w:cstheme="minorHAnsi"/>
          <w:bCs/>
          <w:color w:val="000000"/>
        </w:rPr>
        <w:t xml:space="preserve"> nosacījumiem.</w:t>
      </w:r>
    </w:p>
    <w:p w14:paraId="0B852DB9" w14:textId="77777777" w:rsidR="00E246EA" w:rsidRPr="000201FE" w:rsidRDefault="00E246EA" w:rsidP="00E246EA">
      <w:pPr>
        <w:pStyle w:val="Pamatteksts"/>
        <w:spacing w:after="0"/>
        <w:ind w:right="-99" w:firstLine="720"/>
        <w:jc w:val="both"/>
        <w:rPr>
          <w:rFonts w:ascii="Cambria" w:hAnsi="Cambria" w:cstheme="minorHAnsi"/>
          <w:bCs/>
          <w:color w:val="000000"/>
        </w:rPr>
      </w:pPr>
    </w:p>
    <w:p w14:paraId="53435255" w14:textId="77777777" w:rsidR="00F6422E" w:rsidRDefault="00F6422E" w:rsidP="00E246EA">
      <w:pPr>
        <w:pStyle w:val="Pamatteksts"/>
        <w:spacing w:after="0"/>
        <w:ind w:left="720" w:right="-99" w:firstLine="720"/>
        <w:jc w:val="center"/>
        <w:rPr>
          <w:rFonts w:ascii="Cambria" w:hAnsi="Cambria" w:cstheme="minorHAnsi"/>
          <w:b/>
          <w:bCs/>
          <w:color w:val="000000"/>
        </w:rPr>
      </w:pPr>
    </w:p>
    <w:p w14:paraId="037BC93B" w14:textId="77777777" w:rsidR="00F6422E" w:rsidRDefault="00F6422E" w:rsidP="00E246EA">
      <w:pPr>
        <w:pStyle w:val="Pamatteksts"/>
        <w:spacing w:after="0"/>
        <w:ind w:left="720" w:right="-99" w:firstLine="720"/>
        <w:jc w:val="center"/>
        <w:rPr>
          <w:rFonts w:ascii="Cambria" w:hAnsi="Cambria" w:cstheme="minorHAnsi"/>
          <w:b/>
          <w:bCs/>
          <w:color w:val="000000"/>
        </w:rPr>
      </w:pPr>
    </w:p>
    <w:p w14:paraId="0F37D712" w14:textId="58BA7087" w:rsidR="00E246EA" w:rsidRPr="000201FE" w:rsidRDefault="00E246EA" w:rsidP="00E246EA">
      <w:pPr>
        <w:pStyle w:val="Pamatteksts"/>
        <w:spacing w:after="0"/>
        <w:ind w:left="720" w:right="-99" w:firstLine="720"/>
        <w:jc w:val="center"/>
        <w:rPr>
          <w:rFonts w:ascii="Cambria" w:hAnsi="Cambria" w:cstheme="minorHAnsi"/>
          <w:color w:val="000000"/>
        </w:rPr>
      </w:pPr>
      <w:r w:rsidRPr="000201FE">
        <w:rPr>
          <w:rFonts w:ascii="Cambria" w:hAnsi="Cambria" w:cstheme="minorHAnsi"/>
          <w:b/>
          <w:bCs/>
          <w:color w:val="000000"/>
        </w:rPr>
        <w:lastRenderedPageBreak/>
        <w:t xml:space="preserve">IV. </w:t>
      </w:r>
      <w:r w:rsidRPr="000201FE">
        <w:rPr>
          <w:rFonts w:ascii="Cambria" w:hAnsi="Cambria" w:cstheme="minorHAnsi"/>
          <w:b/>
          <w:color w:val="000000"/>
        </w:rPr>
        <w:t>Izsoles dalībnieku reģistrācija</w:t>
      </w:r>
    </w:p>
    <w:p w14:paraId="6C427E3D"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6. Izsolei var reģistrēties no izsoles izsludināšanas dienas laikrakstā „Latvijas Vēstnesis” </w:t>
      </w:r>
      <w:r w:rsidRPr="000201FE">
        <w:rPr>
          <w:rFonts w:ascii="Cambria" w:hAnsi="Cambria" w:cstheme="minorHAnsi"/>
          <w:b/>
          <w:bCs/>
          <w:sz w:val="24"/>
          <w:szCs w:val="24"/>
        </w:rPr>
        <w:t>līdz 2021.gada 12.aprīļa plkst.10.00.</w:t>
      </w:r>
    </w:p>
    <w:p w14:paraId="4DF1ECE9"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bCs/>
          <w:color w:val="000000"/>
          <w:sz w:val="24"/>
          <w:szCs w:val="24"/>
        </w:rPr>
        <w:t>7</w:t>
      </w:r>
      <w:r w:rsidRPr="000201FE">
        <w:rPr>
          <w:rFonts w:ascii="Cambria" w:hAnsi="Cambria" w:cstheme="minorHAnsi"/>
          <w:b/>
          <w:color w:val="000000"/>
          <w:sz w:val="24"/>
          <w:szCs w:val="24"/>
        </w:rPr>
        <w:t xml:space="preserve">. </w:t>
      </w:r>
      <w:r w:rsidRPr="000201FE">
        <w:rPr>
          <w:rFonts w:ascii="Cambria" w:hAnsi="Cambria" w:cstheme="minorHAnsi"/>
          <w:color w:val="000000"/>
          <w:sz w:val="24"/>
          <w:szCs w:val="24"/>
        </w:rPr>
        <w:t>Ar izsoles objektu var iepazīties iepriekš saskaņojot ar nekustamā īpašuma speciālisti  pa tālruni 28694278.</w:t>
      </w:r>
    </w:p>
    <w:p w14:paraId="551A7F22"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bCs/>
          <w:color w:val="000000"/>
          <w:sz w:val="24"/>
          <w:szCs w:val="24"/>
        </w:rPr>
        <w:t>8.</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Lai piedalītos Objekta izsolē ir</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 xml:space="preserve">jāiesniedz </w:t>
      </w:r>
      <w:r w:rsidRPr="000201FE">
        <w:rPr>
          <w:rFonts w:ascii="Cambria" w:hAnsi="Cambria" w:cstheme="minorHAnsi"/>
          <w:color w:val="000000"/>
          <w:sz w:val="24"/>
          <w:szCs w:val="24"/>
        </w:rPr>
        <w:t>Kokneses novada domē</w:t>
      </w:r>
    </w:p>
    <w:p w14:paraId="748C290B"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 vai var iemest domes pastkastē pie domes ēkas, </w:t>
      </w:r>
    </w:p>
    <w:p w14:paraId="400F8834"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vai </w:t>
      </w:r>
      <w:proofErr w:type="spellStart"/>
      <w:r w:rsidRPr="000201FE">
        <w:rPr>
          <w:rFonts w:ascii="Cambria" w:hAnsi="Cambria" w:cstheme="minorHAnsi"/>
          <w:color w:val="000000"/>
          <w:sz w:val="24"/>
          <w:szCs w:val="24"/>
        </w:rPr>
        <w:t>jaātsūta</w:t>
      </w:r>
      <w:proofErr w:type="spellEnd"/>
      <w:r w:rsidRPr="000201FE">
        <w:rPr>
          <w:rFonts w:ascii="Cambria" w:hAnsi="Cambria" w:cstheme="minorHAnsi"/>
          <w:color w:val="000000"/>
          <w:sz w:val="24"/>
          <w:szCs w:val="24"/>
        </w:rPr>
        <w:t xml:space="preserve"> pa pastu uz adresi </w:t>
      </w:r>
      <w:proofErr w:type="spellStart"/>
      <w:r w:rsidRPr="000201FE">
        <w:rPr>
          <w:rFonts w:ascii="Cambria" w:hAnsi="Cambria" w:cstheme="minorHAnsi"/>
          <w:color w:val="000000"/>
          <w:sz w:val="24"/>
          <w:szCs w:val="24"/>
        </w:rPr>
        <w:t>Melioartoru</w:t>
      </w:r>
      <w:proofErr w:type="spellEnd"/>
      <w:r w:rsidRPr="000201FE">
        <w:rPr>
          <w:rFonts w:ascii="Cambria" w:hAnsi="Cambria" w:cstheme="minorHAnsi"/>
          <w:color w:val="000000"/>
          <w:sz w:val="24"/>
          <w:szCs w:val="24"/>
        </w:rPr>
        <w:t xml:space="preserve"> iela 1, Koknese, Kokneses pagasts, Kokneses novads, LV-5113 </w:t>
      </w:r>
    </w:p>
    <w:p w14:paraId="2EE8FA73"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vai  el</w:t>
      </w:r>
      <w:r>
        <w:rPr>
          <w:rFonts w:ascii="Cambria" w:hAnsi="Cambria" w:cstheme="minorHAnsi"/>
          <w:color w:val="000000"/>
          <w:sz w:val="24"/>
          <w:szCs w:val="24"/>
        </w:rPr>
        <w:t>e</w:t>
      </w:r>
      <w:r w:rsidRPr="000201FE">
        <w:rPr>
          <w:rFonts w:ascii="Cambria" w:hAnsi="Cambria" w:cstheme="minorHAnsi"/>
          <w:color w:val="000000"/>
          <w:sz w:val="24"/>
          <w:szCs w:val="24"/>
        </w:rPr>
        <w:t xml:space="preserve">ktroniski parakstītus uz e pastu dome@koknese.lv, </w:t>
      </w:r>
    </w:p>
    <w:p w14:paraId="3ADCD329"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b/>
          <w:bCs/>
          <w:color w:val="000000"/>
          <w:sz w:val="24"/>
          <w:szCs w:val="24"/>
        </w:rPr>
        <w:t>pieteikums</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un sekojoši dokumenti:</w:t>
      </w:r>
    </w:p>
    <w:p w14:paraId="449DAD60" w14:textId="77777777" w:rsidR="00E246EA" w:rsidRPr="000201FE" w:rsidRDefault="00E246EA" w:rsidP="00E246EA">
      <w:pPr>
        <w:spacing w:after="0" w:line="240" w:lineRule="auto"/>
        <w:ind w:right="-99"/>
        <w:jc w:val="both"/>
        <w:rPr>
          <w:rFonts w:ascii="Cambria" w:hAnsi="Cambria" w:cstheme="minorHAnsi"/>
          <w:color w:val="000000"/>
          <w:sz w:val="24"/>
          <w:szCs w:val="24"/>
        </w:rPr>
      </w:pPr>
      <w:r w:rsidRPr="000201FE">
        <w:rPr>
          <w:rFonts w:ascii="Cambria" w:hAnsi="Cambria" w:cstheme="minorHAnsi"/>
          <w:color w:val="000000"/>
          <w:sz w:val="24"/>
          <w:szCs w:val="24"/>
        </w:rPr>
        <w:t xml:space="preserve">8.1. </w:t>
      </w:r>
      <w:r w:rsidRPr="000201FE">
        <w:rPr>
          <w:rFonts w:ascii="Cambria" w:hAnsi="Cambria" w:cstheme="minorHAnsi"/>
          <w:b/>
          <w:color w:val="000000"/>
          <w:sz w:val="24"/>
          <w:szCs w:val="24"/>
        </w:rPr>
        <w:t>Fiziskām personām</w:t>
      </w:r>
      <w:r w:rsidRPr="000201FE">
        <w:rPr>
          <w:rFonts w:ascii="Cambria" w:hAnsi="Cambria" w:cstheme="minorHAnsi"/>
          <w:color w:val="000000"/>
          <w:sz w:val="24"/>
          <w:szCs w:val="24"/>
        </w:rPr>
        <w:t xml:space="preserve"> - jāuzrāda pase vai identifikācijas karte (ja iesniedz personīgi )  un maksājuma dokumenti par izsoles drošības un  reģistrācijas maksas samaksu. I</w:t>
      </w:r>
      <w:r w:rsidRPr="000201FE">
        <w:rPr>
          <w:rFonts w:ascii="Cambria" w:hAnsi="Cambria" w:cstheme="minorHAnsi"/>
          <w:sz w:val="24"/>
          <w:szCs w:val="24"/>
        </w:rPr>
        <w:t>zsoles dalībnieks pastiprina, ka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701121C6" w14:textId="77777777" w:rsidR="00E246EA" w:rsidRPr="000201FE" w:rsidRDefault="00E246EA" w:rsidP="00E246EA">
      <w:pPr>
        <w:spacing w:after="0" w:line="240" w:lineRule="auto"/>
        <w:ind w:right="-99"/>
        <w:jc w:val="both"/>
        <w:rPr>
          <w:rFonts w:ascii="Cambria" w:hAnsi="Cambria" w:cstheme="minorHAnsi"/>
          <w:color w:val="000000"/>
          <w:sz w:val="24"/>
          <w:szCs w:val="24"/>
        </w:rPr>
      </w:pPr>
      <w:r w:rsidRPr="000201FE">
        <w:rPr>
          <w:rFonts w:ascii="Cambria" w:hAnsi="Cambria" w:cstheme="minorHAnsi"/>
          <w:color w:val="000000"/>
          <w:sz w:val="24"/>
          <w:szCs w:val="24"/>
        </w:rPr>
        <w:t xml:space="preserve">8.2. </w:t>
      </w:r>
      <w:r w:rsidRPr="000201FE">
        <w:rPr>
          <w:rFonts w:ascii="Cambria" w:hAnsi="Cambria" w:cstheme="minorHAnsi"/>
          <w:b/>
          <w:color w:val="000000"/>
          <w:sz w:val="24"/>
          <w:szCs w:val="24"/>
        </w:rPr>
        <w:t>Juridiskām personām</w:t>
      </w:r>
      <w:r w:rsidRPr="000201FE">
        <w:rPr>
          <w:rFonts w:ascii="Cambria" w:hAnsi="Cambria" w:cstheme="minorHAnsi"/>
          <w:color w:val="000000"/>
          <w:sz w:val="24"/>
          <w:szCs w:val="24"/>
        </w:rPr>
        <w:t xml:space="preserve"> jāpievieno šādi dokumenti: Komersanta reģistrācijas apliecība un  paraksta tiesīgā persona , tās  amats, lēmums vai rīkojums par nekustamā īpašuma iegādi izsolē. Dokumentu izdrukas par izsoles drošības un reģistrācijas maksas samaksu(nevajag bankas apstiprinājumu). I</w:t>
      </w:r>
      <w:r w:rsidRPr="000201FE">
        <w:rPr>
          <w:rFonts w:ascii="Cambria" w:hAnsi="Cambria" w:cstheme="minorHAnsi"/>
          <w:sz w:val="24"/>
          <w:szCs w:val="24"/>
        </w:rPr>
        <w:t>zsoles dalībnieks pastiprina  ka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5C49AA54" w14:textId="77777777" w:rsidR="00E246EA" w:rsidRPr="000201FE" w:rsidRDefault="00E246EA" w:rsidP="00E246EA">
      <w:pPr>
        <w:spacing w:after="0" w:line="240" w:lineRule="auto"/>
        <w:ind w:right="-99"/>
        <w:jc w:val="both"/>
        <w:rPr>
          <w:rFonts w:ascii="Cambria" w:hAnsi="Cambria" w:cstheme="minorHAnsi"/>
          <w:sz w:val="24"/>
          <w:szCs w:val="24"/>
        </w:rPr>
      </w:pPr>
      <w:r w:rsidRPr="000201FE">
        <w:rPr>
          <w:rFonts w:ascii="Cambria" w:hAnsi="Cambria" w:cstheme="minorHAnsi"/>
          <w:sz w:val="24"/>
          <w:szCs w:val="24"/>
        </w:rPr>
        <w:t xml:space="preserve">8.3. </w:t>
      </w:r>
      <w:r w:rsidRPr="000201FE">
        <w:rPr>
          <w:rFonts w:ascii="Cambria" w:hAnsi="Cambria" w:cstheme="minorHAnsi"/>
          <w:b/>
          <w:sz w:val="24"/>
          <w:szCs w:val="24"/>
        </w:rPr>
        <w:t>Pieteikumā jānorāda</w:t>
      </w:r>
      <w:r w:rsidRPr="000201FE">
        <w:rPr>
          <w:rFonts w:ascii="Cambria" w:hAnsi="Cambria" w:cstheme="minorHAnsi"/>
          <w:sz w:val="24"/>
          <w:szCs w:val="24"/>
        </w:rPr>
        <w:t xml:space="preserve"> iesniedzēja vārds, uzvārds (personas kods) vai juridiskām personām nosaukums (reģistrācijas </w:t>
      </w:r>
      <w:proofErr w:type="spellStart"/>
      <w:r w:rsidRPr="000201FE">
        <w:rPr>
          <w:rFonts w:ascii="Cambria" w:hAnsi="Cambria" w:cstheme="minorHAnsi"/>
          <w:sz w:val="24"/>
          <w:szCs w:val="24"/>
        </w:rPr>
        <w:t>Nr</w:t>
      </w:r>
      <w:proofErr w:type="spellEnd"/>
      <w:r w:rsidRPr="000201FE">
        <w:rPr>
          <w:rFonts w:ascii="Cambria" w:hAnsi="Cambria" w:cstheme="minorHAnsi"/>
          <w:sz w:val="24"/>
          <w:szCs w:val="24"/>
        </w:rPr>
        <w:t>), adrese, norēķinu konta numuru kredītiestādē, saziņas līdzekļi (</w:t>
      </w:r>
      <w:r w:rsidRPr="000201FE">
        <w:rPr>
          <w:rFonts w:ascii="Cambria" w:hAnsi="Cambria" w:cstheme="minorHAnsi"/>
          <w:sz w:val="24"/>
          <w:szCs w:val="24"/>
          <w:u w:val="single"/>
        </w:rPr>
        <w:t>telefons un e pasts</w:t>
      </w:r>
      <w:r w:rsidRPr="000201FE">
        <w:rPr>
          <w:rFonts w:ascii="Cambria" w:hAnsi="Cambria" w:cstheme="minorHAnsi"/>
          <w:sz w:val="24"/>
          <w:szCs w:val="24"/>
        </w:rPr>
        <w:t xml:space="preserve">), </w:t>
      </w:r>
      <w:r w:rsidRPr="000201FE">
        <w:rPr>
          <w:rFonts w:ascii="Cambria" w:hAnsi="Cambria" w:cstheme="minorHAnsi"/>
          <w:color w:val="000000"/>
          <w:sz w:val="24"/>
          <w:szCs w:val="24"/>
        </w:rPr>
        <w:t xml:space="preserve">pierādoši dokumenti par izsoles drošības un reģistrācijas maksas samaksu (tikai izdruka nav jābūt bankas </w:t>
      </w:r>
      <w:proofErr w:type="spellStart"/>
      <w:r w:rsidRPr="000201FE">
        <w:rPr>
          <w:rFonts w:ascii="Cambria" w:hAnsi="Cambria" w:cstheme="minorHAnsi"/>
          <w:color w:val="000000"/>
          <w:sz w:val="24"/>
          <w:szCs w:val="24"/>
        </w:rPr>
        <w:t>apstiptinājumam</w:t>
      </w:r>
      <w:proofErr w:type="spellEnd"/>
      <w:r w:rsidRPr="000201FE">
        <w:rPr>
          <w:rFonts w:ascii="Cambria" w:hAnsi="Cambria" w:cstheme="minorHAnsi"/>
          <w:color w:val="000000"/>
          <w:sz w:val="24"/>
          <w:szCs w:val="24"/>
        </w:rPr>
        <w:t>),</w:t>
      </w:r>
      <w:r w:rsidRPr="000201FE">
        <w:rPr>
          <w:rFonts w:ascii="Cambria" w:hAnsi="Cambria" w:cstheme="minorHAnsi"/>
          <w:sz w:val="24"/>
          <w:szCs w:val="24"/>
        </w:rPr>
        <w:t xml:space="preserve"> kā arī jānorāda objekts uz kuru piesakās izsolei, kā arī  ierakstīt apliecinājumu, ka atbilst izsoles noteikumu 8.punkta prasībām un  piekrišanu izsoles noteikumiem. </w:t>
      </w:r>
    </w:p>
    <w:p w14:paraId="11184D08" w14:textId="77777777" w:rsidR="00E246EA" w:rsidRPr="000201FE" w:rsidRDefault="00E246EA" w:rsidP="00E246EA">
      <w:pPr>
        <w:spacing w:after="0" w:line="240" w:lineRule="auto"/>
        <w:ind w:right="-99"/>
        <w:jc w:val="both"/>
        <w:rPr>
          <w:rFonts w:ascii="Cambria" w:hAnsi="Cambria" w:cstheme="minorHAnsi"/>
          <w:sz w:val="24"/>
          <w:szCs w:val="24"/>
        </w:rPr>
      </w:pPr>
      <w:r w:rsidRPr="000201FE">
        <w:rPr>
          <w:rFonts w:ascii="Cambria" w:hAnsi="Cambria" w:cstheme="minorHAnsi"/>
          <w:sz w:val="24"/>
          <w:szCs w:val="24"/>
        </w:rPr>
        <w:t>8.4. Piedāvājumi, kas neatbilst 8.punkta prasībām, uzskatāmi par nederīgiem.</w:t>
      </w:r>
    </w:p>
    <w:p w14:paraId="6C4FF0B0" w14:textId="77777777" w:rsidR="00E246EA" w:rsidRPr="000201FE" w:rsidRDefault="00E246EA" w:rsidP="00E246EA">
      <w:pPr>
        <w:spacing w:after="0" w:line="240" w:lineRule="auto"/>
        <w:ind w:right="-99"/>
        <w:jc w:val="both"/>
        <w:rPr>
          <w:rFonts w:ascii="Cambria" w:hAnsi="Cambria" w:cstheme="minorHAnsi"/>
          <w:sz w:val="24"/>
          <w:szCs w:val="24"/>
        </w:rPr>
      </w:pPr>
    </w:p>
    <w:p w14:paraId="51D18666" w14:textId="77777777" w:rsidR="00E246EA" w:rsidRPr="000201FE" w:rsidRDefault="00E246EA" w:rsidP="00E246EA">
      <w:pPr>
        <w:spacing w:after="0" w:line="240" w:lineRule="auto"/>
        <w:ind w:right="-99"/>
        <w:jc w:val="center"/>
        <w:rPr>
          <w:rFonts w:ascii="Cambria" w:hAnsi="Cambria" w:cstheme="minorHAnsi"/>
          <w:b/>
          <w:sz w:val="24"/>
          <w:szCs w:val="24"/>
        </w:rPr>
      </w:pPr>
      <w:r w:rsidRPr="000201FE">
        <w:rPr>
          <w:rFonts w:ascii="Cambria" w:hAnsi="Cambria" w:cstheme="minorHAnsi"/>
          <w:b/>
          <w:sz w:val="24"/>
          <w:szCs w:val="24"/>
        </w:rPr>
        <w:t>V. Izsoles norise</w:t>
      </w:r>
    </w:p>
    <w:p w14:paraId="6E1DD7A3" w14:textId="77777777" w:rsidR="00E246EA" w:rsidRPr="000201FE" w:rsidRDefault="00E246EA" w:rsidP="00E246EA">
      <w:pPr>
        <w:spacing w:after="0" w:line="240" w:lineRule="auto"/>
        <w:ind w:right="-99" w:firstLine="720"/>
        <w:jc w:val="both"/>
        <w:rPr>
          <w:rFonts w:ascii="Cambria" w:hAnsi="Cambria" w:cstheme="minorHAnsi"/>
          <w:sz w:val="24"/>
          <w:szCs w:val="24"/>
        </w:rPr>
      </w:pPr>
      <w:r w:rsidRPr="000201FE">
        <w:rPr>
          <w:rFonts w:ascii="Cambria" w:hAnsi="Cambria" w:cstheme="minorHAnsi"/>
          <w:color w:val="000000"/>
          <w:sz w:val="24"/>
          <w:szCs w:val="24"/>
        </w:rPr>
        <w:t>9.</w:t>
      </w:r>
      <w:r w:rsidRPr="000201FE">
        <w:rPr>
          <w:rFonts w:ascii="Cambria" w:hAnsi="Cambria" w:cstheme="minorHAnsi"/>
          <w:b/>
          <w:color w:val="000000"/>
          <w:sz w:val="24"/>
          <w:szCs w:val="24"/>
        </w:rPr>
        <w:t xml:space="preserve"> Izsole notiek </w:t>
      </w:r>
      <w:r w:rsidRPr="000201FE">
        <w:rPr>
          <w:rFonts w:ascii="Cambria" w:hAnsi="Cambria" w:cstheme="minorHAnsi"/>
          <w:b/>
          <w:sz w:val="24"/>
          <w:szCs w:val="24"/>
        </w:rPr>
        <w:t xml:space="preserve">2021.gada 13.aprīlī </w:t>
      </w:r>
      <w:r w:rsidRPr="000201FE">
        <w:rPr>
          <w:rFonts w:ascii="Cambria" w:hAnsi="Cambria" w:cstheme="minorHAnsi"/>
          <w:b/>
          <w:bCs/>
          <w:sz w:val="24"/>
          <w:szCs w:val="24"/>
        </w:rPr>
        <w:t>plkst.12.00</w:t>
      </w:r>
      <w:r w:rsidRPr="000201FE">
        <w:rPr>
          <w:rFonts w:ascii="Cambria" w:hAnsi="Cambria" w:cstheme="minorHAnsi"/>
          <w:b/>
          <w:color w:val="000000"/>
          <w:sz w:val="24"/>
          <w:szCs w:val="24"/>
        </w:rPr>
        <w:t xml:space="preserve">, </w:t>
      </w:r>
      <w:r w:rsidRPr="000201FE">
        <w:rPr>
          <w:rFonts w:ascii="Cambria" w:hAnsi="Cambria" w:cstheme="minorHAnsi"/>
          <w:sz w:val="24"/>
          <w:szCs w:val="24"/>
        </w:rPr>
        <w:t>Kokneses novada domes administrācijas ēkas 1.stāva lielajā  zālē, Melioratoru ielā 1, Koknesē, Kokneses pagastā, Kokneses novadā.</w:t>
      </w:r>
    </w:p>
    <w:p w14:paraId="09E6673A"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10. Izsole notiek tikai tad, ja izsolei tiks reģistrēts vismaz viens izsoles dalībnieks. </w:t>
      </w:r>
    </w:p>
    <w:p w14:paraId="6712DBD5"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11. Izsoles vadītājs atklāj izsoli, raksturo pārdodamo Objektu un paziņo izsolāmā Objekta sākumcenu, izsoles soļa lielumu un izsoles procesu, kā arī to, ka solīt var tikai pa vienam solim. </w:t>
      </w:r>
    </w:p>
    <w:p w14:paraId="59886A52" w14:textId="77777777" w:rsidR="00E246EA" w:rsidRPr="000201FE" w:rsidRDefault="00E246EA" w:rsidP="00E246EA">
      <w:pPr>
        <w:spacing w:after="0" w:line="240" w:lineRule="auto"/>
        <w:ind w:right="-99" w:firstLine="720"/>
        <w:jc w:val="both"/>
        <w:rPr>
          <w:rFonts w:ascii="Cambria" w:hAnsi="Cambria" w:cstheme="minorHAnsi"/>
          <w:sz w:val="24"/>
          <w:szCs w:val="24"/>
        </w:rPr>
      </w:pPr>
      <w:r w:rsidRPr="000201FE">
        <w:rPr>
          <w:rFonts w:ascii="Cambria" w:hAnsi="Cambria" w:cstheme="minorHAnsi"/>
          <w:sz w:val="24"/>
          <w:szCs w:val="24"/>
        </w:rPr>
        <w:t>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w:t>
      </w:r>
    </w:p>
    <w:p w14:paraId="6163B3DD" w14:textId="77777777" w:rsidR="00E246EA" w:rsidRPr="000201FE" w:rsidRDefault="00E246EA" w:rsidP="00E246EA">
      <w:pPr>
        <w:spacing w:after="0" w:line="240" w:lineRule="auto"/>
        <w:ind w:right="-99" w:firstLine="720"/>
        <w:jc w:val="both"/>
        <w:rPr>
          <w:rFonts w:ascii="Cambria" w:hAnsi="Cambria" w:cstheme="minorHAnsi"/>
          <w:sz w:val="24"/>
          <w:szCs w:val="24"/>
        </w:rPr>
      </w:pPr>
      <w:r w:rsidRPr="000201FE">
        <w:rPr>
          <w:rFonts w:ascii="Cambria" w:hAnsi="Cambria" w:cstheme="minorHAnsi"/>
          <w:sz w:val="24"/>
          <w:szCs w:val="24"/>
        </w:rPr>
        <w:t xml:space="preserve"> Izsoles vadītājs atkārto pirmā solītāja izsoles reģistrācijas numuru un nosauc piedāvāto cenu. Izsoles vadītājs jautā : “Kurš sola vairāk ?”” un solīšana turpinās.</w:t>
      </w:r>
    </w:p>
    <w:p w14:paraId="48F80A97" w14:textId="77777777" w:rsidR="00E246EA" w:rsidRPr="000201FE" w:rsidRDefault="00E246EA" w:rsidP="00E246EA">
      <w:pPr>
        <w:spacing w:after="0" w:line="240" w:lineRule="auto"/>
        <w:ind w:right="-99" w:firstLine="720"/>
        <w:jc w:val="both"/>
        <w:rPr>
          <w:rFonts w:ascii="Cambria" w:hAnsi="Cambria" w:cstheme="minorHAnsi"/>
          <w:sz w:val="24"/>
          <w:szCs w:val="24"/>
        </w:rPr>
      </w:pPr>
      <w:r w:rsidRPr="000201FE">
        <w:rPr>
          <w:rFonts w:ascii="Cambria" w:hAnsi="Cambria" w:cstheme="minorHAnsi"/>
          <w:sz w:val="24"/>
          <w:szCs w:val="24"/>
        </w:rPr>
        <w:lastRenderedPageBreak/>
        <w:t xml:space="preserve">Ja vairāki solītāji reizē sola vienādu cenu un neviens to nepārsola, tad priekšroka dodama solītājam, kas izsoles dalībnieku sarakstā reģistrēts ar mazāku kārtas numuru. </w:t>
      </w:r>
    </w:p>
    <w:p w14:paraId="6EBB0C82" w14:textId="77777777" w:rsidR="00E246EA" w:rsidRPr="000201FE" w:rsidRDefault="00E246EA" w:rsidP="00E246EA">
      <w:pPr>
        <w:spacing w:after="0" w:line="240" w:lineRule="auto"/>
        <w:ind w:right="-99" w:firstLine="720"/>
        <w:jc w:val="both"/>
        <w:rPr>
          <w:rFonts w:ascii="Cambria" w:hAnsi="Cambria" w:cstheme="minorHAnsi"/>
          <w:sz w:val="24"/>
          <w:szCs w:val="24"/>
        </w:rPr>
      </w:pPr>
      <w:r w:rsidRPr="000201FE">
        <w:rPr>
          <w:rFonts w:ascii="Cambria" w:hAnsi="Cambria" w:cstheme="minorHAnsi"/>
          <w:sz w:val="24"/>
          <w:szCs w:val="24"/>
        </w:rPr>
        <w:t xml:space="preserve">11.2. Ja neviens no izsoles dalībniekiem vairs augstāku cenu nepiedāvā, izsoles vadītājs trīs reizes atkārto visaugstāko piedāvāto cenu un fiksē to ar piesitienu. Pēdējais piesitiens aizstāj </w:t>
      </w:r>
      <w:proofErr w:type="spellStart"/>
      <w:r w:rsidRPr="000201FE">
        <w:rPr>
          <w:rFonts w:ascii="Cambria" w:hAnsi="Cambria" w:cstheme="minorHAnsi"/>
          <w:sz w:val="24"/>
          <w:szCs w:val="24"/>
        </w:rPr>
        <w:t>izsolītāja</w:t>
      </w:r>
      <w:proofErr w:type="spellEnd"/>
      <w:r w:rsidRPr="000201FE">
        <w:rPr>
          <w:rFonts w:ascii="Cambria" w:hAnsi="Cambria" w:cstheme="minorHAnsi"/>
          <w:sz w:val="24"/>
          <w:szCs w:val="24"/>
        </w:rPr>
        <w:t xml:space="preserve"> paziņojumu par to, ka viņš pieņēmis vairāk solījumu, un šis piesitiens noslēdz pārdošanas cenas noteikšanu. </w:t>
      </w:r>
    </w:p>
    <w:p w14:paraId="18DBC646" w14:textId="77777777" w:rsidR="00E246EA" w:rsidRPr="000201FE" w:rsidRDefault="00E246EA" w:rsidP="00E246EA">
      <w:pPr>
        <w:spacing w:after="0" w:line="240" w:lineRule="auto"/>
        <w:ind w:right="-99" w:firstLine="720"/>
        <w:jc w:val="both"/>
        <w:rPr>
          <w:rFonts w:ascii="Cambria" w:hAnsi="Cambria" w:cstheme="minorHAnsi"/>
          <w:sz w:val="24"/>
          <w:szCs w:val="24"/>
        </w:rPr>
      </w:pPr>
      <w:r w:rsidRPr="000201FE">
        <w:rPr>
          <w:rFonts w:ascii="Cambria" w:hAnsi="Cambria" w:cstheme="minorHAnsi"/>
          <w:sz w:val="24"/>
          <w:szCs w:val="24"/>
        </w:rPr>
        <w:t>12. Izsoles dalībnieki ar savu parakstu cenu tabulā apstiprina nosolīto summu. Izsoles dalībnieks, kurš ir nosolījis visaugstāko cenu ar savu parakstu cenu tabulā apstiprina savu gribu pirkt nekustamo īpašumu par nosolīto cenu. Iemaksātā drošības nauda tiek ieskaitīta nosolītā Objekta apmaksā.</w:t>
      </w:r>
    </w:p>
    <w:p w14:paraId="42522666"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sz w:val="24"/>
          <w:szCs w:val="24"/>
        </w:rPr>
        <w:t xml:space="preserve"> </w:t>
      </w:r>
      <w:r w:rsidRPr="000201FE">
        <w:rPr>
          <w:rFonts w:ascii="Cambria" w:hAnsi="Cambria" w:cstheme="minorHAnsi"/>
          <w:color w:val="000000"/>
          <w:sz w:val="24"/>
          <w:szCs w:val="24"/>
        </w:rPr>
        <w:t>Reģistrācijas nauda netiek ieskaitīta Objekta apmaksā un nevienam no dalībniekiem netiek atmaksāta.</w:t>
      </w:r>
    </w:p>
    <w:p w14:paraId="6497EF05"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Izsoles dalībniekiem, kuri nav nosolījuši visaugstāko cenu, 10 (desmit) darba dienu laikā pēc izsoles protokola parakstīšanas dienas, tiek atmaksāta drošības nauda.</w:t>
      </w:r>
    </w:p>
    <w:p w14:paraId="33B97619"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6CF46A68"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14. Objekta nosolītājs saņem izziņu norēķinam par izsolē iegūto Objektu.</w:t>
      </w:r>
    </w:p>
    <w:p w14:paraId="77A30300" w14:textId="77777777" w:rsidR="00E246EA" w:rsidRPr="000201FE" w:rsidRDefault="00E246EA" w:rsidP="00E246EA">
      <w:pPr>
        <w:pStyle w:val="Pamatteksts"/>
        <w:spacing w:after="0"/>
        <w:ind w:right="-99" w:firstLine="720"/>
        <w:jc w:val="both"/>
        <w:rPr>
          <w:rFonts w:ascii="Cambria" w:hAnsi="Cambria" w:cstheme="minorHAnsi"/>
          <w:color w:val="000000"/>
        </w:rPr>
      </w:pPr>
      <w:r w:rsidRPr="000201FE">
        <w:rPr>
          <w:rFonts w:ascii="Cambria" w:hAnsi="Cambria" w:cstheme="minorHAnsi"/>
          <w:color w:val="000000"/>
        </w:rPr>
        <w:t xml:space="preserve">15. </w:t>
      </w:r>
      <w:r w:rsidRPr="000201FE">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43B71481" w14:textId="77777777" w:rsidR="00E246EA" w:rsidRPr="000201FE" w:rsidRDefault="00E246EA" w:rsidP="00E246EA">
      <w:pPr>
        <w:pStyle w:val="Pamatteksts"/>
        <w:spacing w:after="0"/>
        <w:ind w:right="-99" w:firstLine="720"/>
        <w:jc w:val="both"/>
        <w:rPr>
          <w:rFonts w:ascii="Cambria" w:hAnsi="Cambria" w:cstheme="minorHAnsi"/>
          <w:bCs/>
          <w:color w:val="000000"/>
        </w:rPr>
      </w:pPr>
      <w:r w:rsidRPr="000201FE">
        <w:rPr>
          <w:rFonts w:ascii="Cambria" w:hAnsi="Cambria" w:cstheme="minorHAnsi"/>
          <w:color w:val="000000"/>
        </w:rPr>
        <w:t xml:space="preserve">15.1. </w:t>
      </w:r>
      <w:r w:rsidRPr="000201FE">
        <w:rPr>
          <w:rFonts w:ascii="Cambria" w:hAnsi="Cambria" w:cstheme="minorHAnsi"/>
          <w:bCs/>
          <w:color w:val="000000"/>
        </w:rPr>
        <w:t xml:space="preserve">A/S SEB bankas UNLALV2X kontā LV 22UNLA0035900130701 </w:t>
      </w:r>
      <w:r w:rsidRPr="000201FE">
        <w:rPr>
          <w:rFonts w:ascii="Cambria" w:hAnsi="Cambria" w:cstheme="minorHAnsi"/>
          <w:b/>
          <w:bCs/>
          <w:color w:val="000000"/>
        </w:rPr>
        <w:t xml:space="preserve">vai </w:t>
      </w:r>
    </w:p>
    <w:p w14:paraId="619A7C4B" w14:textId="77777777" w:rsidR="00E246EA" w:rsidRPr="000201FE" w:rsidRDefault="00E246EA" w:rsidP="00E246EA">
      <w:pPr>
        <w:pStyle w:val="Pamatteksts"/>
        <w:spacing w:after="0"/>
        <w:ind w:right="-99" w:firstLine="720"/>
        <w:jc w:val="both"/>
        <w:rPr>
          <w:rFonts w:ascii="Cambria" w:hAnsi="Cambria" w:cstheme="minorHAnsi"/>
          <w:bCs/>
          <w:color w:val="000000"/>
        </w:rPr>
      </w:pPr>
      <w:r w:rsidRPr="000201FE">
        <w:rPr>
          <w:rFonts w:ascii="Cambria" w:hAnsi="Cambria" w:cstheme="minorHAnsi"/>
          <w:bCs/>
        </w:rPr>
        <w:t>A/S Swedbank HABALV22 k</w:t>
      </w:r>
      <w:r w:rsidRPr="000201FE">
        <w:rPr>
          <w:rFonts w:ascii="Cambria" w:hAnsi="Cambria" w:cstheme="minorHAnsi"/>
        </w:rPr>
        <w:t>ontā Nr.: LV94HABA0551003424462.</w:t>
      </w:r>
      <w:r w:rsidRPr="000201FE">
        <w:rPr>
          <w:rFonts w:ascii="Cambria" w:hAnsi="Cambria" w:cstheme="minorHAnsi"/>
          <w:bCs/>
          <w:color w:val="000000"/>
        </w:rPr>
        <w:t xml:space="preserve">  </w:t>
      </w:r>
    </w:p>
    <w:p w14:paraId="7E9F2481" w14:textId="77777777" w:rsidR="00E246EA" w:rsidRPr="000201FE" w:rsidRDefault="00E246EA" w:rsidP="00E246EA">
      <w:pPr>
        <w:spacing w:after="0" w:line="240" w:lineRule="auto"/>
        <w:ind w:right="-99"/>
        <w:jc w:val="both"/>
        <w:rPr>
          <w:rFonts w:ascii="Cambria" w:hAnsi="Cambria" w:cstheme="minorHAnsi"/>
          <w:color w:val="000000"/>
          <w:sz w:val="24"/>
          <w:szCs w:val="24"/>
        </w:rPr>
      </w:pPr>
      <w:r w:rsidRPr="000201FE">
        <w:rPr>
          <w:rFonts w:ascii="Cambria" w:hAnsi="Cambria" w:cstheme="minorHAnsi"/>
          <w:color w:val="000000"/>
          <w:sz w:val="24"/>
          <w:szCs w:val="24"/>
        </w:rPr>
        <w:t xml:space="preserve"> </w:t>
      </w:r>
      <w:r w:rsidRPr="000201FE">
        <w:rPr>
          <w:rFonts w:ascii="Cambria" w:hAnsi="Cambria" w:cstheme="minorHAnsi"/>
          <w:color w:val="000000"/>
          <w:sz w:val="24"/>
          <w:szCs w:val="24"/>
        </w:rPr>
        <w:tab/>
        <w:t>15.2 Ja Objekta nosolītājs noteiktajā termiņā nesamaksā nosolīto cenu,  tad viņš zaudē tiesības uz nosolīto, kā arī viņam netiek atmaksāta drošības nauda un reģistrācijas maksa.</w:t>
      </w:r>
    </w:p>
    <w:p w14:paraId="3A487235"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bCs/>
          <w:color w:val="000000"/>
          <w:sz w:val="24"/>
          <w:szCs w:val="24"/>
        </w:rPr>
        <w:t>16.</w:t>
      </w:r>
      <w:r w:rsidRPr="000201FE">
        <w:rPr>
          <w:rFonts w:ascii="Cambria" w:hAnsi="Cambria" w:cstheme="minorHAnsi"/>
          <w:color w:val="000000"/>
          <w:sz w:val="24"/>
          <w:szCs w:val="24"/>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08523326"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p>
    <w:p w14:paraId="5480EEC1" w14:textId="77777777" w:rsidR="00E246EA" w:rsidRPr="000201FE" w:rsidRDefault="00E246EA" w:rsidP="00E246EA">
      <w:pPr>
        <w:pStyle w:val="ListParagraph1"/>
        <w:autoSpaceDE w:val="0"/>
        <w:autoSpaceDN w:val="0"/>
        <w:adjustRightInd w:val="0"/>
        <w:spacing w:after="0" w:line="240" w:lineRule="auto"/>
        <w:ind w:left="0" w:right="-99"/>
        <w:jc w:val="center"/>
        <w:rPr>
          <w:rFonts w:ascii="Cambria" w:hAnsi="Cambria" w:cstheme="minorHAnsi"/>
          <w:b/>
          <w:bCs/>
          <w:sz w:val="24"/>
          <w:szCs w:val="24"/>
        </w:rPr>
      </w:pPr>
      <w:r w:rsidRPr="000201FE">
        <w:rPr>
          <w:rFonts w:ascii="Cambria" w:hAnsi="Cambria" w:cstheme="minorHAnsi"/>
          <w:b/>
          <w:bCs/>
          <w:sz w:val="24"/>
          <w:szCs w:val="24"/>
        </w:rPr>
        <w:t>VI. Nenotikus</w:t>
      </w:r>
      <w:r w:rsidRPr="000201FE">
        <w:rPr>
          <w:rFonts w:ascii="Cambria" w:eastAsia="TimesNewRoman,Bold" w:hAnsi="Cambria" w:cstheme="minorHAnsi"/>
          <w:b/>
          <w:bCs/>
          <w:sz w:val="24"/>
          <w:szCs w:val="24"/>
        </w:rPr>
        <w:t xml:space="preserve">ī </w:t>
      </w:r>
      <w:r w:rsidRPr="000201FE">
        <w:rPr>
          <w:rFonts w:ascii="Cambria" w:hAnsi="Cambria" w:cstheme="minorHAnsi"/>
          <w:b/>
          <w:bCs/>
          <w:sz w:val="24"/>
          <w:szCs w:val="24"/>
        </w:rPr>
        <w:t>izsole</w:t>
      </w:r>
    </w:p>
    <w:p w14:paraId="7154338F" w14:textId="77777777" w:rsidR="00E246EA" w:rsidRPr="000201FE" w:rsidRDefault="00E246EA" w:rsidP="00E246EA">
      <w:pPr>
        <w:autoSpaceDE w:val="0"/>
        <w:autoSpaceDN w:val="0"/>
        <w:adjustRightInd w:val="0"/>
        <w:spacing w:after="0" w:line="240" w:lineRule="auto"/>
        <w:ind w:right="-99" w:firstLine="720"/>
        <w:jc w:val="both"/>
        <w:rPr>
          <w:rFonts w:ascii="Cambria" w:hAnsi="Cambria" w:cstheme="minorHAnsi"/>
          <w:sz w:val="24"/>
          <w:szCs w:val="24"/>
        </w:rPr>
      </w:pPr>
      <w:r w:rsidRPr="000201FE">
        <w:rPr>
          <w:rFonts w:ascii="Cambria" w:hAnsi="Cambria" w:cstheme="minorHAnsi"/>
          <w:sz w:val="24"/>
          <w:szCs w:val="24"/>
        </w:rPr>
        <w:t>17. Izsole var tikt uzskat</w:t>
      </w:r>
      <w:r w:rsidRPr="000201FE">
        <w:rPr>
          <w:rFonts w:ascii="Cambria" w:eastAsia="TimesNewRoman" w:hAnsi="Cambria" w:cstheme="minorHAnsi"/>
          <w:sz w:val="24"/>
          <w:szCs w:val="24"/>
        </w:rPr>
        <w:t>ī</w:t>
      </w:r>
      <w:r w:rsidRPr="000201FE">
        <w:rPr>
          <w:rFonts w:ascii="Cambria" w:hAnsi="Cambria" w:cstheme="minorHAnsi"/>
          <w:sz w:val="24"/>
          <w:szCs w:val="24"/>
        </w:rPr>
        <w:t>ta par nenotikušu:</w:t>
      </w:r>
    </w:p>
    <w:p w14:paraId="464ADFCC"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17.1. ja neviens izsoles dal</w:t>
      </w:r>
      <w:r w:rsidRPr="000201FE">
        <w:rPr>
          <w:rFonts w:ascii="Cambria" w:eastAsia="TimesNewRoman" w:hAnsi="Cambria" w:cstheme="minorHAnsi"/>
          <w:sz w:val="24"/>
          <w:szCs w:val="24"/>
        </w:rPr>
        <w:t>ī</w:t>
      </w:r>
      <w:r w:rsidRPr="000201FE">
        <w:rPr>
          <w:rFonts w:ascii="Cambria" w:hAnsi="Cambria" w:cstheme="minorHAnsi"/>
          <w:sz w:val="24"/>
          <w:szCs w:val="24"/>
        </w:rPr>
        <w:t>bnieks nav iesniedzis pieteikumu;</w:t>
      </w:r>
    </w:p>
    <w:p w14:paraId="41786FD9"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17.2. ja  nav p</w:t>
      </w:r>
      <w:r w:rsidRPr="000201FE">
        <w:rPr>
          <w:rFonts w:ascii="Cambria" w:eastAsia="TimesNewRoman" w:hAnsi="Cambria" w:cstheme="minorHAnsi"/>
          <w:sz w:val="24"/>
          <w:szCs w:val="24"/>
        </w:rPr>
        <w:t>ā</w:t>
      </w:r>
      <w:r w:rsidRPr="000201FE">
        <w:rPr>
          <w:rFonts w:ascii="Cambria" w:hAnsi="Cambria" w:cstheme="minorHAnsi"/>
          <w:sz w:val="24"/>
          <w:szCs w:val="24"/>
        </w:rPr>
        <w:t>rsol</w:t>
      </w:r>
      <w:r w:rsidRPr="000201FE">
        <w:rPr>
          <w:rFonts w:ascii="Cambria" w:eastAsia="TimesNewRoman" w:hAnsi="Cambria" w:cstheme="minorHAnsi"/>
          <w:sz w:val="24"/>
          <w:szCs w:val="24"/>
        </w:rPr>
        <w:t>ī</w:t>
      </w:r>
      <w:r w:rsidRPr="000201FE">
        <w:rPr>
          <w:rFonts w:ascii="Cambria" w:hAnsi="Cambria" w:cstheme="minorHAnsi"/>
          <w:sz w:val="24"/>
          <w:szCs w:val="24"/>
        </w:rPr>
        <w:t>t</w:t>
      </w:r>
      <w:r w:rsidRPr="000201FE">
        <w:rPr>
          <w:rFonts w:ascii="Cambria" w:eastAsia="TimesNewRoman" w:hAnsi="Cambria" w:cstheme="minorHAnsi"/>
          <w:sz w:val="24"/>
          <w:szCs w:val="24"/>
        </w:rPr>
        <w:t xml:space="preserve">ā </w:t>
      </w:r>
      <w:r w:rsidRPr="000201FE">
        <w:rPr>
          <w:rFonts w:ascii="Cambria" w:hAnsi="Cambria" w:cstheme="minorHAnsi"/>
          <w:sz w:val="24"/>
          <w:szCs w:val="24"/>
        </w:rPr>
        <w:t>s</w:t>
      </w:r>
      <w:r w:rsidRPr="000201FE">
        <w:rPr>
          <w:rFonts w:ascii="Cambria" w:eastAsia="TimesNewRoman" w:hAnsi="Cambria" w:cstheme="minorHAnsi"/>
          <w:sz w:val="24"/>
          <w:szCs w:val="24"/>
        </w:rPr>
        <w:t>ā</w:t>
      </w:r>
      <w:r w:rsidRPr="000201FE">
        <w:rPr>
          <w:rFonts w:ascii="Cambria" w:hAnsi="Cambria" w:cstheme="minorHAnsi"/>
          <w:sz w:val="24"/>
          <w:szCs w:val="24"/>
        </w:rPr>
        <w:t>kumcena;</w:t>
      </w:r>
    </w:p>
    <w:p w14:paraId="4467B066"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17.3. ja neviens no izsoles dal</w:t>
      </w:r>
      <w:r w:rsidRPr="000201FE">
        <w:rPr>
          <w:rFonts w:ascii="Cambria" w:eastAsia="TimesNewRoman" w:hAnsi="Cambria" w:cstheme="minorHAnsi"/>
          <w:sz w:val="24"/>
          <w:szCs w:val="24"/>
        </w:rPr>
        <w:t>ī</w:t>
      </w:r>
      <w:r w:rsidRPr="000201FE">
        <w:rPr>
          <w:rFonts w:ascii="Cambria" w:hAnsi="Cambria" w:cstheme="minorHAnsi"/>
          <w:sz w:val="24"/>
          <w:szCs w:val="24"/>
        </w:rPr>
        <w:t>bniekiem, kurš atz</w:t>
      </w:r>
      <w:r w:rsidRPr="000201FE">
        <w:rPr>
          <w:rFonts w:ascii="Cambria" w:eastAsia="TimesNewRoman" w:hAnsi="Cambria" w:cstheme="minorHAnsi"/>
          <w:sz w:val="24"/>
          <w:szCs w:val="24"/>
        </w:rPr>
        <w:t>ī</w:t>
      </w:r>
      <w:r w:rsidRPr="000201FE">
        <w:rPr>
          <w:rFonts w:ascii="Cambria" w:hAnsi="Cambria" w:cstheme="minorHAnsi"/>
          <w:sz w:val="24"/>
          <w:szCs w:val="24"/>
        </w:rPr>
        <w:t>ts par nosol</w:t>
      </w:r>
      <w:r w:rsidRPr="000201FE">
        <w:rPr>
          <w:rFonts w:ascii="Cambria" w:eastAsia="TimesNewRoman" w:hAnsi="Cambria" w:cstheme="minorHAnsi"/>
          <w:sz w:val="24"/>
          <w:szCs w:val="24"/>
        </w:rPr>
        <w:t>ī</w:t>
      </w:r>
      <w:r w:rsidRPr="000201FE">
        <w:rPr>
          <w:rFonts w:ascii="Cambria" w:hAnsi="Cambria" w:cstheme="minorHAnsi"/>
          <w:sz w:val="24"/>
          <w:szCs w:val="24"/>
        </w:rPr>
        <w:t>t</w:t>
      </w:r>
      <w:r w:rsidRPr="000201FE">
        <w:rPr>
          <w:rFonts w:ascii="Cambria" w:eastAsia="TimesNewRoman" w:hAnsi="Cambria" w:cstheme="minorHAnsi"/>
          <w:sz w:val="24"/>
          <w:szCs w:val="24"/>
        </w:rPr>
        <w:t>ā</w:t>
      </w:r>
      <w:r w:rsidRPr="000201FE">
        <w:rPr>
          <w:rFonts w:ascii="Cambria" w:hAnsi="Cambria" w:cstheme="minorHAnsi"/>
          <w:sz w:val="24"/>
          <w:szCs w:val="24"/>
        </w:rPr>
        <w:t>ju, nesamaksā pirkuma summu un nenosl</w:t>
      </w:r>
      <w:r w:rsidRPr="000201FE">
        <w:rPr>
          <w:rFonts w:ascii="Cambria" w:eastAsia="TimesNewRoman" w:hAnsi="Cambria" w:cstheme="minorHAnsi"/>
          <w:sz w:val="24"/>
          <w:szCs w:val="24"/>
        </w:rPr>
        <w:t>ē</w:t>
      </w:r>
      <w:r w:rsidRPr="000201FE">
        <w:rPr>
          <w:rFonts w:ascii="Cambria" w:hAnsi="Cambria" w:cstheme="minorHAnsi"/>
          <w:sz w:val="24"/>
          <w:szCs w:val="24"/>
        </w:rPr>
        <w:t>dz pirkuma l</w:t>
      </w:r>
      <w:r w:rsidRPr="000201FE">
        <w:rPr>
          <w:rFonts w:ascii="Cambria" w:eastAsia="TimesNewRoman" w:hAnsi="Cambria" w:cstheme="minorHAnsi"/>
          <w:sz w:val="24"/>
          <w:szCs w:val="24"/>
        </w:rPr>
        <w:t>ī</w:t>
      </w:r>
      <w:r w:rsidRPr="000201FE">
        <w:rPr>
          <w:rFonts w:ascii="Cambria" w:hAnsi="Cambria" w:cstheme="minorHAnsi"/>
          <w:sz w:val="24"/>
          <w:szCs w:val="24"/>
        </w:rPr>
        <w:t>gumu noteiktaj</w:t>
      </w:r>
      <w:r w:rsidRPr="000201FE">
        <w:rPr>
          <w:rFonts w:ascii="Cambria" w:eastAsia="TimesNewRoman" w:hAnsi="Cambria" w:cstheme="minorHAnsi"/>
          <w:sz w:val="24"/>
          <w:szCs w:val="24"/>
        </w:rPr>
        <w:t xml:space="preserve">ā </w:t>
      </w:r>
      <w:r w:rsidRPr="000201FE">
        <w:rPr>
          <w:rFonts w:ascii="Cambria" w:hAnsi="Cambria" w:cstheme="minorHAnsi"/>
          <w:sz w:val="24"/>
          <w:szCs w:val="24"/>
        </w:rPr>
        <w:t>termi</w:t>
      </w:r>
      <w:r w:rsidRPr="000201FE">
        <w:rPr>
          <w:rFonts w:ascii="Cambria" w:eastAsia="TimesNewRoman" w:hAnsi="Cambria" w:cstheme="minorHAnsi"/>
          <w:sz w:val="24"/>
          <w:szCs w:val="24"/>
        </w:rPr>
        <w:t>ņā</w:t>
      </w:r>
      <w:r w:rsidRPr="000201FE">
        <w:rPr>
          <w:rFonts w:ascii="Cambria" w:hAnsi="Cambria" w:cstheme="minorHAnsi"/>
          <w:sz w:val="24"/>
          <w:szCs w:val="24"/>
        </w:rPr>
        <w:t>;</w:t>
      </w:r>
    </w:p>
    <w:p w14:paraId="58E7075B"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17.4. ja tiek konstat</w:t>
      </w:r>
      <w:r w:rsidRPr="000201FE">
        <w:rPr>
          <w:rFonts w:ascii="Cambria" w:eastAsia="TimesNewRoman" w:hAnsi="Cambria" w:cstheme="minorHAnsi"/>
          <w:sz w:val="24"/>
          <w:szCs w:val="24"/>
        </w:rPr>
        <w:t>ē</w:t>
      </w:r>
      <w:r w:rsidRPr="000201FE">
        <w:rPr>
          <w:rFonts w:ascii="Cambria" w:hAnsi="Cambria" w:cstheme="minorHAnsi"/>
          <w:sz w:val="24"/>
          <w:szCs w:val="24"/>
        </w:rPr>
        <w:t>ts, ka bijusi noruna k</w:t>
      </w:r>
      <w:r w:rsidRPr="000201FE">
        <w:rPr>
          <w:rFonts w:ascii="Cambria" w:eastAsia="TimesNewRoman" w:hAnsi="Cambria" w:cstheme="minorHAnsi"/>
          <w:sz w:val="24"/>
          <w:szCs w:val="24"/>
        </w:rPr>
        <w:t>ā</w:t>
      </w:r>
      <w:r w:rsidRPr="000201FE">
        <w:rPr>
          <w:rFonts w:ascii="Cambria" w:hAnsi="Cambria" w:cstheme="minorHAnsi"/>
          <w:sz w:val="24"/>
          <w:szCs w:val="24"/>
        </w:rPr>
        <w:t>du attur</w:t>
      </w:r>
      <w:r w:rsidRPr="000201FE">
        <w:rPr>
          <w:rFonts w:ascii="Cambria" w:eastAsia="TimesNewRoman" w:hAnsi="Cambria" w:cstheme="minorHAnsi"/>
          <w:sz w:val="24"/>
          <w:szCs w:val="24"/>
        </w:rPr>
        <w:t>ē</w:t>
      </w:r>
      <w:r w:rsidRPr="000201FE">
        <w:rPr>
          <w:rFonts w:ascii="Cambria" w:hAnsi="Cambria" w:cstheme="minorHAnsi"/>
          <w:sz w:val="24"/>
          <w:szCs w:val="24"/>
        </w:rPr>
        <w:t>t no piedal</w:t>
      </w:r>
      <w:r w:rsidRPr="000201FE">
        <w:rPr>
          <w:rFonts w:ascii="Cambria" w:eastAsia="TimesNewRoman" w:hAnsi="Cambria" w:cstheme="minorHAnsi"/>
          <w:sz w:val="24"/>
          <w:szCs w:val="24"/>
        </w:rPr>
        <w:t>ī</w:t>
      </w:r>
      <w:r w:rsidRPr="000201FE">
        <w:rPr>
          <w:rFonts w:ascii="Cambria" w:hAnsi="Cambria" w:cstheme="minorHAnsi"/>
          <w:sz w:val="24"/>
          <w:szCs w:val="24"/>
        </w:rPr>
        <w:t>šan</w:t>
      </w:r>
      <w:r w:rsidRPr="000201FE">
        <w:rPr>
          <w:rFonts w:ascii="Cambria" w:eastAsia="TimesNewRoman" w:hAnsi="Cambria" w:cstheme="minorHAnsi"/>
          <w:sz w:val="24"/>
          <w:szCs w:val="24"/>
        </w:rPr>
        <w:t>ā</w:t>
      </w:r>
      <w:r w:rsidRPr="000201FE">
        <w:rPr>
          <w:rFonts w:ascii="Cambria" w:hAnsi="Cambria" w:cstheme="minorHAnsi"/>
          <w:sz w:val="24"/>
          <w:szCs w:val="24"/>
        </w:rPr>
        <w:t>s izsol</w:t>
      </w:r>
      <w:r w:rsidRPr="000201FE">
        <w:rPr>
          <w:rFonts w:ascii="Cambria" w:eastAsia="TimesNewRoman" w:hAnsi="Cambria" w:cstheme="minorHAnsi"/>
          <w:sz w:val="24"/>
          <w:szCs w:val="24"/>
        </w:rPr>
        <w:t xml:space="preserve">ē </w:t>
      </w:r>
      <w:r w:rsidRPr="000201FE">
        <w:rPr>
          <w:rFonts w:ascii="Cambria" w:hAnsi="Cambria" w:cstheme="minorHAnsi"/>
          <w:sz w:val="24"/>
          <w:szCs w:val="24"/>
        </w:rPr>
        <w:t>vai ja izsol</w:t>
      </w:r>
      <w:r w:rsidRPr="000201FE">
        <w:rPr>
          <w:rFonts w:ascii="Cambria" w:eastAsia="TimesNewRoman" w:hAnsi="Cambria" w:cstheme="minorHAnsi"/>
          <w:sz w:val="24"/>
          <w:szCs w:val="24"/>
        </w:rPr>
        <w:t xml:space="preserve">ē </w:t>
      </w:r>
      <w:r w:rsidRPr="000201FE">
        <w:rPr>
          <w:rFonts w:ascii="Cambria" w:hAnsi="Cambria" w:cstheme="minorHAnsi"/>
          <w:sz w:val="24"/>
          <w:szCs w:val="24"/>
        </w:rPr>
        <w:t>starp dal</w:t>
      </w:r>
      <w:r w:rsidRPr="000201FE">
        <w:rPr>
          <w:rFonts w:ascii="Cambria" w:eastAsia="TimesNewRoman" w:hAnsi="Cambria" w:cstheme="minorHAnsi"/>
          <w:sz w:val="24"/>
          <w:szCs w:val="24"/>
        </w:rPr>
        <w:t>ī</w:t>
      </w:r>
      <w:r w:rsidRPr="000201FE">
        <w:rPr>
          <w:rFonts w:ascii="Cambria" w:hAnsi="Cambria" w:cstheme="minorHAnsi"/>
          <w:sz w:val="24"/>
          <w:szCs w:val="24"/>
        </w:rPr>
        <w:t>bniekiem konstat</w:t>
      </w:r>
      <w:r w:rsidRPr="000201FE">
        <w:rPr>
          <w:rFonts w:ascii="Cambria" w:eastAsia="TimesNewRoman" w:hAnsi="Cambria" w:cstheme="minorHAnsi"/>
          <w:sz w:val="24"/>
          <w:szCs w:val="24"/>
        </w:rPr>
        <w:t>ē</w:t>
      </w:r>
      <w:r w:rsidRPr="000201FE">
        <w:rPr>
          <w:rFonts w:ascii="Cambria" w:hAnsi="Cambria" w:cstheme="minorHAnsi"/>
          <w:sz w:val="24"/>
          <w:szCs w:val="24"/>
        </w:rPr>
        <w:t>ta vienošan</w:t>
      </w:r>
      <w:r w:rsidRPr="000201FE">
        <w:rPr>
          <w:rFonts w:ascii="Cambria" w:eastAsia="TimesNewRoman" w:hAnsi="Cambria" w:cstheme="minorHAnsi"/>
          <w:sz w:val="24"/>
          <w:szCs w:val="24"/>
        </w:rPr>
        <w:t>ā</w:t>
      </w:r>
      <w:r w:rsidRPr="000201FE">
        <w:rPr>
          <w:rFonts w:ascii="Cambria" w:hAnsi="Cambria" w:cstheme="minorHAnsi"/>
          <w:sz w:val="24"/>
          <w:szCs w:val="24"/>
        </w:rPr>
        <w:t>s, kas ietekm</w:t>
      </w:r>
      <w:r w:rsidRPr="000201FE">
        <w:rPr>
          <w:rFonts w:ascii="Cambria" w:eastAsia="TimesNewRoman" w:hAnsi="Cambria" w:cstheme="minorHAnsi"/>
          <w:sz w:val="24"/>
          <w:szCs w:val="24"/>
        </w:rPr>
        <w:t>ē</w:t>
      </w:r>
      <w:r w:rsidRPr="000201FE">
        <w:rPr>
          <w:rFonts w:ascii="Cambria" w:hAnsi="Cambria" w:cstheme="minorHAnsi"/>
          <w:sz w:val="24"/>
          <w:szCs w:val="24"/>
        </w:rPr>
        <w:t>jusi izsoles rezult</w:t>
      </w:r>
      <w:r w:rsidRPr="000201FE">
        <w:rPr>
          <w:rFonts w:ascii="Cambria" w:eastAsia="TimesNewRoman" w:hAnsi="Cambria" w:cstheme="minorHAnsi"/>
          <w:sz w:val="24"/>
          <w:szCs w:val="24"/>
        </w:rPr>
        <w:t>ā</w:t>
      </w:r>
      <w:r w:rsidRPr="000201FE">
        <w:rPr>
          <w:rFonts w:ascii="Cambria" w:hAnsi="Cambria" w:cstheme="minorHAnsi"/>
          <w:sz w:val="24"/>
          <w:szCs w:val="24"/>
        </w:rPr>
        <w:t>tus vai t</w:t>
      </w:r>
      <w:r w:rsidRPr="000201FE">
        <w:rPr>
          <w:rFonts w:ascii="Cambria" w:eastAsia="TimesNewRoman" w:hAnsi="Cambria" w:cstheme="minorHAnsi"/>
          <w:sz w:val="24"/>
          <w:szCs w:val="24"/>
        </w:rPr>
        <w:t>ā</w:t>
      </w:r>
      <w:r w:rsidRPr="000201FE">
        <w:rPr>
          <w:rFonts w:ascii="Cambria" w:hAnsi="Cambria" w:cstheme="minorHAnsi"/>
          <w:sz w:val="24"/>
          <w:szCs w:val="24"/>
        </w:rPr>
        <w:t>s gaitu;</w:t>
      </w:r>
    </w:p>
    <w:p w14:paraId="321200C8"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17.5. ja izsol</w:t>
      </w:r>
      <w:r w:rsidRPr="000201FE">
        <w:rPr>
          <w:rFonts w:ascii="Cambria" w:eastAsia="TimesNewRoman" w:hAnsi="Cambria" w:cstheme="minorHAnsi"/>
          <w:sz w:val="24"/>
          <w:szCs w:val="24"/>
        </w:rPr>
        <w:t>ā</w:t>
      </w:r>
      <w:r w:rsidRPr="000201FE">
        <w:rPr>
          <w:rFonts w:ascii="Cambria" w:hAnsi="Cambria" w:cstheme="minorHAnsi"/>
          <w:sz w:val="24"/>
          <w:szCs w:val="24"/>
        </w:rPr>
        <w:t>mo objektu ieg</w:t>
      </w:r>
      <w:r w:rsidRPr="000201FE">
        <w:rPr>
          <w:rFonts w:ascii="Cambria" w:eastAsia="TimesNewRoman" w:hAnsi="Cambria" w:cstheme="minorHAnsi"/>
          <w:sz w:val="24"/>
          <w:szCs w:val="24"/>
        </w:rPr>
        <w:t>ū</w:t>
      </w:r>
      <w:r w:rsidRPr="000201FE">
        <w:rPr>
          <w:rFonts w:ascii="Cambria" w:hAnsi="Cambria" w:cstheme="minorHAnsi"/>
          <w:sz w:val="24"/>
          <w:szCs w:val="24"/>
        </w:rPr>
        <w:t>st persona, kurai nav bijušas ties</w:t>
      </w:r>
      <w:r w:rsidRPr="000201FE">
        <w:rPr>
          <w:rFonts w:ascii="Cambria" w:eastAsia="TimesNewRoman" w:hAnsi="Cambria" w:cstheme="minorHAnsi"/>
          <w:sz w:val="24"/>
          <w:szCs w:val="24"/>
        </w:rPr>
        <w:t>ī</w:t>
      </w:r>
      <w:r w:rsidRPr="000201FE">
        <w:rPr>
          <w:rFonts w:ascii="Cambria" w:hAnsi="Cambria" w:cstheme="minorHAnsi"/>
          <w:sz w:val="24"/>
          <w:szCs w:val="24"/>
        </w:rPr>
        <w:t>bas piedal</w:t>
      </w:r>
      <w:r w:rsidRPr="000201FE">
        <w:rPr>
          <w:rFonts w:ascii="Cambria" w:eastAsia="TimesNewRoman" w:hAnsi="Cambria" w:cstheme="minorHAnsi"/>
          <w:sz w:val="24"/>
          <w:szCs w:val="24"/>
        </w:rPr>
        <w:t>ī</w:t>
      </w:r>
      <w:r w:rsidRPr="000201FE">
        <w:rPr>
          <w:rFonts w:ascii="Cambria" w:hAnsi="Cambria" w:cstheme="minorHAnsi"/>
          <w:sz w:val="24"/>
          <w:szCs w:val="24"/>
        </w:rPr>
        <w:t>ties izsol</w:t>
      </w:r>
      <w:r w:rsidRPr="000201FE">
        <w:rPr>
          <w:rFonts w:ascii="Cambria" w:eastAsia="TimesNewRoman" w:hAnsi="Cambria" w:cstheme="minorHAnsi"/>
          <w:sz w:val="24"/>
          <w:szCs w:val="24"/>
        </w:rPr>
        <w:t>ē</w:t>
      </w:r>
      <w:r w:rsidRPr="000201FE">
        <w:rPr>
          <w:rFonts w:ascii="Cambria" w:hAnsi="Cambria" w:cstheme="minorHAnsi"/>
          <w:sz w:val="24"/>
          <w:szCs w:val="24"/>
        </w:rPr>
        <w:t>.</w:t>
      </w:r>
    </w:p>
    <w:p w14:paraId="77B4C082"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6C4A42D8"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p>
    <w:p w14:paraId="77F34FFA" w14:textId="77777777" w:rsidR="00E246EA" w:rsidRPr="000201FE" w:rsidRDefault="00E246EA" w:rsidP="00E246EA">
      <w:pPr>
        <w:pStyle w:val="ListParagraph1"/>
        <w:autoSpaceDE w:val="0"/>
        <w:autoSpaceDN w:val="0"/>
        <w:adjustRightInd w:val="0"/>
        <w:spacing w:after="0" w:line="240" w:lineRule="auto"/>
        <w:ind w:left="0" w:right="-99"/>
        <w:jc w:val="center"/>
        <w:rPr>
          <w:rFonts w:ascii="Cambria" w:hAnsi="Cambria" w:cstheme="minorHAnsi"/>
          <w:b/>
          <w:bCs/>
          <w:sz w:val="24"/>
          <w:szCs w:val="24"/>
        </w:rPr>
      </w:pPr>
      <w:r w:rsidRPr="000201FE">
        <w:rPr>
          <w:rFonts w:ascii="Cambria" w:hAnsi="Cambria" w:cstheme="minorHAnsi"/>
          <w:b/>
          <w:bCs/>
          <w:sz w:val="24"/>
          <w:szCs w:val="24"/>
        </w:rPr>
        <w:t>VII. Izsoles rezult</w:t>
      </w:r>
      <w:r w:rsidRPr="000201FE">
        <w:rPr>
          <w:rFonts w:ascii="Cambria" w:eastAsia="TimesNewRoman,Bold" w:hAnsi="Cambria" w:cstheme="minorHAnsi"/>
          <w:b/>
          <w:bCs/>
          <w:sz w:val="24"/>
          <w:szCs w:val="24"/>
        </w:rPr>
        <w:t>ā</w:t>
      </w:r>
      <w:r w:rsidRPr="000201FE">
        <w:rPr>
          <w:rFonts w:ascii="Cambria" w:hAnsi="Cambria" w:cstheme="minorHAnsi"/>
          <w:b/>
          <w:bCs/>
          <w:sz w:val="24"/>
          <w:szCs w:val="24"/>
        </w:rPr>
        <w:t>tu apstiprin</w:t>
      </w:r>
      <w:r w:rsidRPr="000201FE">
        <w:rPr>
          <w:rFonts w:ascii="Cambria" w:eastAsia="TimesNewRoman,Bold" w:hAnsi="Cambria" w:cstheme="minorHAnsi"/>
          <w:b/>
          <w:bCs/>
          <w:sz w:val="24"/>
          <w:szCs w:val="24"/>
        </w:rPr>
        <w:t>ā</w:t>
      </w:r>
      <w:r w:rsidRPr="000201FE">
        <w:rPr>
          <w:rFonts w:ascii="Cambria" w:hAnsi="Cambria" w:cstheme="minorHAnsi"/>
          <w:b/>
          <w:bCs/>
          <w:sz w:val="24"/>
          <w:szCs w:val="24"/>
        </w:rPr>
        <w:t>šana</w:t>
      </w:r>
    </w:p>
    <w:p w14:paraId="4C501F3C"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18. Izsoles protokolu apstiprina Kokneses novada domes Izsoles komisija.</w:t>
      </w:r>
    </w:p>
    <w:p w14:paraId="38CB0C8D"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lastRenderedPageBreak/>
        <w:t>19. S</w:t>
      </w:r>
      <w:r w:rsidRPr="000201FE">
        <w:rPr>
          <w:rFonts w:ascii="Cambria" w:eastAsia="TimesNewRoman" w:hAnsi="Cambria" w:cstheme="minorHAnsi"/>
          <w:sz w:val="24"/>
          <w:szCs w:val="24"/>
        </w:rPr>
        <w:t>ū</w:t>
      </w:r>
      <w:r w:rsidRPr="000201FE">
        <w:rPr>
          <w:rFonts w:ascii="Cambria" w:hAnsi="Cambria" w:cstheme="minorHAnsi"/>
          <w:sz w:val="24"/>
          <w:szCs w:val="24"/>
        </w:rPr>
        <w:t>dz</w:t>
      </w:r>
      <w:r w:rsidRPr="000201FE">
        <w:rPr>
          <w:rFonts w:ascii="Cambria" w:eastAsia="TimesNewRoman" w:hAnsi="Cambria" w:cstheme="minorHAnsi"/>
          <w:sz w:val="24"/>
          <w:szCs w:val="24"/>
        </w:rPr>
        <w:t>ī</w:t>
      </w:r>
      <w:r w:rsidRPr="000201FE">
        <w:rPr>
          <w:rFonts w:ascii="Cambria" w:hAnsi="Cambria" w:cstheme="minorHAnsi"/>
          <w:sz w:val="24"/>
          <w:szCs w:val="24"/>
        </w:rPr>
        <w:t>bas par izsoles komisijas darbu ar likumisku pamatojumu iesniedzamas Kokneses novada domes priekšs</w:t>
      </w:r>
      <w:r w:rsidRPr="000201FE">
        <w:rPr>
          <w:rFonts w:ascii="Cambria" w:eastAsia="TimesNewRoman" w:hAnsi="Cambria" w:cstheme="minorHAnsi"/>
          <w:sz w:val="24"/>
          <w:szCs w:val="24"/>
        </w:rPr>
        <w:t>ē</w:t>
      </w:r>
      <w:r w:rsidRPr="000201FE">
        <w:rPr>
          <w:rFonts w:ascii="Cambria" w:hAnsi="Cambria" w:cstheme="minorHAnsi"/>
          <w:sz w:val="24"/>
          <w:szCs w:val="24"/>
        </w:rPr>
        <w:t>d</w:t>
      </w:r>
      <w:r w:rsidRPr="000201FE">
        <w:rPr>
          <w:rFonts w:ascii="Cambria" w:eastAsia="TimesNewRoman" w:hAnsi="Cambria" w:cstheme="minorHAnsi"/>
          <w:sz w:val="24"/>
          <w:szCs w:val="24"/>
        </w:rPr>
        <w:t>ē</w:t>
      </w:r>
      <w:r w:rsidRPr="000201FE">
        <w:rPr>
          <w:rFonts w:ascii="Cambria" w:hAnsi="Cambria" w:cstheme="minorHAnsi"/>
          <w:sz w:val="24"/>
          <w:szCs w:val="24"/>
        </w:rPr>
        <w:t>t</w:t>
      </w:r>
      <w:r w:rsidRPr="000201FE">
        <w:rPr>
          <w:rFonts w:ascii="Cambria" w:eastAsia="TimesNewRoman" w:hAnsi="Cambria" w:cstheme="minorHAnsi"/>
          <w:sz w:val="24"/>
          <w:szCs w:val="24"/>
        </w:rPr>
        <w:t>ā</w:t>
      </w:r>
      <w:r w:rsidRPr="000201FE">
        <w:rPr>
          <w:rFonts w:ascii="Cambria" w:hAnsi="Cambria" w:cstheme="minorHAnsi"/>
          <w:sz w:val="24"/>
          <w:szCs w:val="24"/>
        </w:rPr>
        <w:t>jam ne v</w:t>
      </w:r>
      <w:r w:rsidRPr="000201FE">
        <w:rPr>
          <w:rFonts w:ascii="Cambria" w:eastAsia="TimesNewRoman" w:hAnsi="Cambria" w:cstheme="minorHAnsi"/>
          <w:sz w:val="24"/>
          <w:szCs w:val="24"/>
        </w:rPr>
        <w:t>ē</w:t>
      </w:r>
      <w:r w:rsidRPr="000201FE">
        <w:rPr>
          <w:rFonts w:ascii="Cambria" w:hAnsi="Cambria" w:cstheme="minorHAnsi"/>
          <w:sz w:val="24"/>
          <w:szCs w:val="24"/>
        </w:rPr>
        <w:t>l</w:t>
      </w:r>
      <w:r w:rsidRPr="000201FE">
        <w:rPr>
          <w:rFonts w:ascii="Cambria" w:eastAsia="TimesNewRoman" w:hAnsi="Cambria" w:cstheme="minorHAnsi"/>
          <w:sz w:val="24"/>
          <w:szCs w:val="24"/>
        </w:rPr>
        <w:t>ā</w:t>
      </w:r>
      <w:r w:rsidRPr="000201FE">
        <w:rPr>
          <w:rFonts w:ascii="Cambria" w:hAnsi="Cambria" w:cstheme="minorHAnsi"/>
          <w:sz w:val="24"/>
          <w:szCs w:val="24"/>
        </w:rPr>
        <w:t>k k</w:t>
      </w:r>
      <w:r w:rsidRPr="000201FE">
        <w:rPr>
          <w:rFonts w:ascii="Cambria" w:eastAsia="TimesNewRoman" w:hAnsi="Cambria" w:cstheme="minorHAnsi"/>
          <w:sz w:val="24"/>
          <w:szCs w:val="24"/>
        </w:rPr>
        <w:t>ā 1</w:t>
      </w:r>
      <w:r w:rsidRPr="000201FE">
        <w:rPr>
          <w:rFonts w:ascii="Cambria" w:hAnsi="Cambria" w:cstheme="minorHAnsi"/>
          <w:sz w:val="24"/>
          <w:szCs w:val="24"/>
        </w:rPr>
        <w:t xml:space="preserve"> (vienas) darbdienas laik</w:t>
      </w:r>
      <w:r w:rsidRPr="000201FE">
        <w:rPr>
          <w:rFonts w:ascii="Cambria" w:eastAsia="TimesNewRoman" w:hAnsi="Cambria" w:cstheme="minorHAnsi"/>
          <w:sz w:val="24"/>
          <w:szCs w:val="24"/>
        </w:rPr>
        <w:t xml:space="preserve">ā </w:t>
      </w:r>
      <w:r w:rsidRPr="000201FE">
        <w:rPr>
          <w:rFonts w:ascii="Cambria" w:hAnsi="Cambria" w:cstheme="minorHAnsi"/>
          <w:sz w:val="24"/>
          <w:szCs w:val="24"/>
        </w:rPr>
        <w:t>kopš izsoles dienas. V</w:t>
      </w:r>
      <w:r w:rsidRPr="000201FE">
        <w:rPr>
          <w:rFonts w:ascii="Cambria" w:eastAsia="TimesNewRoman" w:hAnsi="Cambria" w:cstheme="minorHAnsi"/>
          <w:sz w:val="24"/>
          <w:szCs w:val="24"/>
        </w:rPr>
        <w:t>ē</w:t>
      </w:r>
      <w:r w:rsidRPr="000201FE">
        <w:rPr>
          <w:rFonts w:ascii="Cambria" w:hAnsi="Cambria" w:cstheme="minorHAnsi"/>
          <w:sz w:val="24"/>
          <w:szCs w:val="24"/>
        </w:rPr>
        <w:t>l</w:t>
      </w:r>
      <w:r w:rsidRPr="000201FE">
        <w:rPr>
          <w:rFonts w:ascii="Cambria" w:eastAsia="TimesNewRoman" w:hAnsi="Cambria" w:cstheme="minorHAnsi"/>
          <w:sz w:val="24"/>
          <w:szCs w:val="24"/>
        </w:rPr>
        <w:t>ā</w:t>
      </w:r>
      <w:r w:rsidRPr="000201FE">
        <w:rPr>
          <w:rFonts w:ascii="Cambria" w:hAnsi="Cambria" w:cstheme="minorHAnsi"/>
          <w:sz w:val="24"/>
          <w:szCs w:val="24"/>
        </w:rPr>
        <w:t>k iesniegt</w:t>
      </w:r>
      <w:r w:rsidRPr="000201FE">
        <w:rPr>
          <w:rFonts w:ascii="Cambria" w:eastAsia="TimesNewRoman" w:hAnsi="Cambria" w:cstheme="minorHAnsi"/>
          <w:sz w:val="24"/>
          <w:szCs w:val="24"/>
        </w:rPr>
        <w:t>ā</w:t>
      </w:r>
      <w:r w:rsidRPr="000201FE">
        <w:rPr>
          <w:rFonts w:ascii="Cambria" w:hAnsi="Cambria" w:cstheme="minorHAnsi"/>
          <w:sz w:val="24"/>
          <w:szCs w:val="24"/>
        </w:rPr>
        <w:t>s s</w:t>
      </w:r>
      <w:r w:rsidRPr="000201FE">
        <w:rPr>
          <w:rFonts w:ascii="Cambria" w:eastAsia="TimesNewRoman" w:hAnsi="Cambria" w:cstheme="minorHAnsi"/>
          <w:sz w:val="24"/>
          <w:szCs w:val="24"/>
        </w:rPr>
        <w:t>ū</w:t>
      </w:r>
      <w:r w:rsidRPr="000201FE">
        <w:rPr>
          <w:rFonts w:ascii="Cambria" w:hAnsi="Cambria" w:cstheme="minorHAnsi"/>
          <w:sz w:val="24"/>
          <w:szCs w:val="24"/>
        </w:rPr>
        <w:t>dz</w:t>
      </w:r>
      <w:r w:rsidRPr="000201FE">
        <w:rPr>
          <w:rFonts w:ascii="Cambria" w:eastAsia="TimesNewRoman" w:hAnsi="Cambria" w:cstheme="minorHAnsi"/>
          <w:sz w:val="24"/>
          <w:szCs w:val="24"/>
        </w:rPr>
        <w:t>ī</w:t>
      </w:r>
      <w:r w:rsidRPr="000201FE">
        <w:rPr>
          <w:rFonts w:ascii="Cambria" w:hAnsi="Cambria" w:cstheme="minorHAnsi"/>
          <w:sz w:val="24"/>
          <w:szCs w:val="24"/>
        </w:rPr>
        <w:t>bas netiek skat</w:t>
      </w:r>
      <w:r w:rsidRPr="000201FE">
        <w:rPr>
          <w:rFonts w:ascii="Cambria" w:eastAsia="TimesNewRoman" w:hAnsi="Cambria" w:cstheme="minorHAnsi"/>
          <w:sz w:val="24"/>
          <w:szCs w:val="24"/>
        </w:rPr>
        <w:t>ī</w:t>
      </w:r>
      <w:r w:rsidRPr="000201FE">
        <w:rPr>
          <w:rFonts w:ascii="Cambria" w:hAnsi="Cambria" w:cstheme="minorHAnsi"/>
          <w:sz w:val="24"/>
          <w:szCs w:val="24"/>
        </w:rPr>
        <w:t>tas.</w:t>
      </w:r>
    </w:p>
    <w:p w14:paraId="60AD4933"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20. Izsoles komisija sagatavo un iesniedz izsoles rezultātus apstiprin</w:t>
      </w:r>
      <w:r w:rsidRPr="000201FE">
        <w:rPr>
          <w:rFonts w:ascii="Cambria" w:eastAsia="TimesNewRoman" w:hAnsi="Cambria" w:cstheme="minorHAnsi"/>
          <w:sz w:val="24"/>
          <w:szCs w:val="24"/>
        </w:rPr>
        <w:t>ā</w:t>
      </w:r>
      <w:r w:rsidRPr="000201FE">
        <w:rPr>
          <w:rFonts w:ascii="Cambria" w:hAnsi="Cambria" w:cstheme="minorHAnsi"/>
          <w:sz w:val="24"/>
          <w:szCs w:val="24"/>
        </w:rPr>
        <w:t>šanai Kokneses  novada domē.</w:t>
      </w:r>
    </w:p>
    <w:p w14:paraId="72DE0A68" w14:textId="77777777" w:rsidR="00E246EA" w:rsidRPr="000201FE" w:rsidRDefault="00E246EA" w:rsidP="00E246EA">
      <w:pPr>
        <w:pStyle w:val="ListParagraph1"/>
        <w:autoSpaceDE w:val="0"/>
        <w:autoSpaceDN w:val="0"/>
        <w:adjustRightInd w:val="0"/>
        <w:spacing w:after="0" w:line="240" w:lineRule="auto"/>
        <w:ind w:left="0" w:right="-99" w:firstLine="720"/>
        <w:jc w:val="both"/>
        <w:rPr>
          <w:rStyle w:val="Hipersaite"/>
          <w:rFonts w:ascii="Cambria" w:hAnsi="Cambria" w:cstheme="minorHAnsi"/>
          <w:sz w:val="24"/>
          <w:szCs w:val="24"/>
        </w:rPr>
      </w:pPr>
      <w:r w:rsidRPr="000201FE">
        <w:rPr>
          <w:rFonts w:ascii="Cambria" w:hAnsi="Cambria" w:cstheme="minorHAnsi"/>
          <w:sz w:val="24"/>
          <w:szCs w:val="24"/>
        </w:rPr>
        <w:t xml:space="preserve">21.  Informācija par izsoles rezultātu tiek publicēta pašvaldības mājas lapā </w:t>
      </w:r>
      <w:hyperlink r:id="rId21" w:history="1">
        <w:r w:rsidRPr="000201FE">
          <w:rPr>
            <w:rStyle w:val="Hipersaite"/>
            <w:rFonts w:ascii="Cambria" w:hAnsi="Cambria" w:cstheme="minorHAnsi"/>
            <w:sz w:val="24"/>
            <w:szCs w:val="24"/>
          </w:rPr>
          <w:t>www.koknese.lv</w:t>
        </w:r>
      </w:hyperlink>
      <w:r w:rsidRPr="000201FE">
        <w:rPr>
          <w:rStyle w:val="Hipersaite"/>
          <w:rFonts w:ascii="Cambria" w:hAnsi="Cambria" w:cstheme="minorHAnsi"/>
          <w:sz w:val="24"/>
          <w:szCs w:val="24"/>
        </w:rPr>
        <w:t>.</w:t>
      </w:r>
    </w:p>
    <w:p w14:paraId="4B4232AA"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color w:val="000000"/>
          <w:sz w:val="24"/>
          <w:szCs w:val="24"/>
        </w:rPr>
      </w:pPr>
    </w:p>
    <w:p w14:paraId="459E7967" w14:textId="77777777" w:rsidR="00E246EA" w:rsidRPr="000201FE" w:rsidRDefault="00E246EA" w:rsidP="00E246EA">
      <w:pPr>
        <w:pStyle w:val="ListParagraph1"/>
        <w:autoSpaceDE w:val="0"/>
        <w:autoSpaceDN w:val="0"/>
        <w:adjustRightInd w:val="0"/>
        <w:spacing w:after="0" w:line="240" w:lineRule="auto"/>
        <w:ind w:left="0" w:right="-99"/>
        <w:jc w:val="center"/>
        <w:rPr>
          <w:rFonts w:ascii="Cambria" w:hAnsi="Cambria" w:cstheme="minorHAnsi"/>
          <w:b/>
          <w:bCs/>
          <w:sz w:val="24"/>
          <w:szCs w:val="24"/>
        </w:rPr>
      </w:pPr>
      <w:r w:rsidRPr="000201FE">
        <w:rPr>
          <w:rFonts w:ascii="Cambria" w:hAnsi="Cambria" w:cstheme="minorHAnsi"/>
          <w:b/>
          <w:bCs/>
          <w:sz w:val="24"/>
          <w:szCs w:val="24"/>
        </w:rPr>
        <w:t>VIII. L</w:t>
      </w:r>
      <w:r w:rsidRPr="000201FE">
        <w:rPr>
          <w:rFonts w:ascii="Cambria" w:eastAsia="TimesNewRoman,Bold" w:hAnsi="Cambria" w:cstheme="minorHAnsi"/>
          <w:b/>
          <w:bCs/>
          <w:sz w:val="24"/>
          <w:szCs w:val="24"/>
        </w:rPr>
        <w:t>ī</w:t>
      </w:r>
      <w:r w:rsidRPr="000201FE">
        <w:rPr>
          <w:rFonts w:ascii="Cambria" w:hAnsi="Cambria" w:cstheme="minorHAnsi"/>
          <w:b/>
          <w:bCs/>
          <w:sz w:val="24"/>
          <w:szCs w:val="24"/>
        </w:rPr>
        <w:t>guma nosl</w:t>
      </w:r>
      <w:r w:rsidRPr="000201FE">
        <w:rPr>
          <w:rFonts w:ascii="Cambria" w:eastAsia="TimesNewRoman,Bold" w:hAnsi="Cambria" w:cstheme="minorHAnsi"/>
          <w:b/>
          <w:bCs/>
          <w:sz w:val="24"/>
          <w:szCs w:val="24"/>
        </w:rPr>
        <w:t>ē</w:t>
      </w:r>
      <w:r w:rsidRPr="000201FE">
        <w:rPr>
          <w:rFonts w:ascii="Cambria" w:hAnsi="Cambria" w:cstheme="minorHAnsi"/>
          <w:b/>
          <w:bCs/>
          <w:sz w:val="24"/>
          <w:szCs w:val="24"/>
        </w:rPr>
        <w:t>gšana</w:t>
      </w:r>
    </w:p>
    <w:p w14:paraId="6BA42F7E"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 xml:space="preserve">22. </w:t>
      </w:r>
      <w:r w:rsidRPr="000201FE">
        <w:rPr>
          <w:rFonts w:ascii="Cambria" w:hAnsi="Cambria" w:cstheme="minorHAnsi"/>
          <w:color w:val="000000"/>
          <w:sz w:val="24"/>
          <w:szCs w:val="24"/>
        </w:rPr>
        <w:t xml:space="preserve">Pēc nosolītās cenas pilnīgas samaksas un </w:t>
      </w:r>
      <w:r w:rsidRPr="000201FE">
        <w:rPr>
          <w:rFonts w:ascii="Cambria" w:hAnsi="Cambria" w:cstheme="minorHAnsi"/>
          <w:sz w:val="24"/>
          <w:szCs w:val="24"/>
        </w:rPr>
        <w:t xml:space="preserve">Kokneses  novada domes </w:t>
      </w:r>
      <w:r w:rsidRPr="000201FE">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0201FE">
        <w:rPr>
          <w:rFonts w:ascii="Cambria" w:hAnsi="Cambria" w:cstheme="minorHAnsi"/>
          <w:sz w:val="24"/>
          <w:szCs w:val="24"/>
        </w:rPr>
        <w:t xml:space="preserve">retendentu, kurš atzīts par nosolītāju  un nomaksājis visu pirkuma summu. </w:t>
      </w:r>
    </w:p>
    <w:p w14:paraId="14BEF521"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eastAsia="TimesNewRoman" w:hAnsi="Cambria" w:cstheme="minorHAnsi"/>
          <w:sz w:val="24"/>
          <w:szCs w:val="24"/>
        </w:rPr>
      </w:pPr>
      <w:r w:rsidRPr="000201FE">
        <w:rPr>
          <w:rFonts w:ascii="Cambria" w:hAnsi="Cambria" w:cstheme="minorHAnsi"/>
          <w:sz w:val="24"/>
          <w:szCs w:val="24"/>
        </w:rPr>
        <w:t xml:space="preserve">23. </w:t>
      </w:r>
      <w:r w:rsidRPr="000201FE">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7CCEAC4E"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24. Strīdus, kas radušies sakarā ar šo noteikumu piemērošanu, izšķir Kokneses novada dome, viena mēneša laikā no notikušās izsoles.</w:t>
      </w:r>
    </w:p>
    <w:p w14:paraId="1FB52AD1" w14:textId="77777777" w:rsidR="00E246EA" w:rsidRPr="000201FE" w:rsidRDefault="00E246EA" w:rsidP="00E246EA">
      <w:pPr>
        <w:spacing w:after="0" w:line="240" w:lineRule="auto"/>
        <w:ind w:right="-99"/>
        <w:jc w:val="center"/>
        <w:rPr>
          <w:rFonts w:ascii="Cambria" w:hAnsi="Cambria" w:cstheme="minorHAnsi"/>
          <w:b/>
          <w:bCs/>
          <w:sz w:val="24"/>
          <w:szCs w:val="24"/>
        </w:rPr>
      </w:pPr>
    </w:p>
    <w:p w14:paraId="04385EC8" w14:textId="77777777" w:rsidR="00E246EA" w:rsidRDefault="00E246EA" w:rsidP="00E246EA">
      <w:pPr>
        <w:spacing w:after="0" w:line="240" w:lineRule="auto"/>
        <w:ind w:right="-99"/>
        <w:jc w:val="center"/>
        <w:rPr>
          <w:rFonts w:ascii="Cambria" w:hAnsi="Cambria" w:cstheme="minorHAnsi"/>
          <w:b/>
          <w:bCs/>
          <w:sz w:val="24"/>
          <w:szCs w:val="24"/>
        </w:rPr>
      </w:pPr>
    </w:p>
    <w:p w14:paraId="0198E3BF" w14:textId="77777777" w:rsidR="00E246EA" w:rsidRDefault="00E246EA" w:rsidP="00E246EA">
      <w:pPr>
        <w:spacing w:after="0" w:line="240" w:lineRule="auto"/>
        <w:ind w:right="-99"/>
        <w:jc w:val="center"/>
        <w:rPr>
          <w:rFonts w:ascii="Cambria" w:hAnsi="Cambria" w:cstheme="minorHAnsi"/>
          <w:b/>
          <w:bCs/>
          <w:sz w:val="24"/>
          <w:szCs w:val="24"/>
        </w:rPr>
      </w:pPr>
    </w:p>
    <w:p w14:paraId="13679162" w14:textId="77777777" w:rsidR="00E246EA" w:rsidRPr="000201FE" w:rsidRDefault="00E246EA" w:rsidP="00E246EA">
      <w:pPr>
        <w:spacing w:after="0" w:line="240" w:lineRule="auto"/>
        <w:jc w:val="center"/>
        <w:rPr>
          <w:rFonts w:ascii="Cambria" w:hAnsi="Cambria" w:cstheme="minorHAnsi"/>
          <w:b/>
          <w:bCs/>
          <w:sz w:val="24"/>
          <w:szCs w:val="24"/>
        </w:rPr>
      </w:pPr>
      <w:r w:rsidRPr="000201FE">
        <w:rPr>
          <w:rFonts w:ascii="Cambria" w:hAnsi="Cambria" w:cstheme="minorHAnsi"/>
          <w:b/>
          <w:bCs/>
          <w:sz w:val="24"/>
          <w:szCs w:val="24"/>
        </w:rPr>
        <w:t>1</w:t>
      </w:r>
      <w:r>
        <w:rPr>
          <w:rFonts w:ascii="Cambria" w:hAnsi="Cambria" w:cstheme="minorHAnsi"/>
          <w:b/>
          <w:bCs/>
          <w:sz w:val="24"/>
          <w:szCs w:val="24"/>
        </w:rPr>
        <w:t>1</w:t>
      </w:r>
      <w:r w:rsidRPr="000201FE">
        <w:rPr>
          <w:rFonts w:ascii="Cambria" w:hAnsi="Cambria" w:cstheme="minorHAnsi"/>
          <w:b/>
          <w:bCs/>
          <w:sz w:val="24"/>
          <w:szCs w:val="24"/>
        </w:rPr>
        <w:t>.4</w:t>
      </w:r>
    </w:p>
    <w:p w14:paraId="07410A63" w14:textId="77777777" w:rsidR="00E246EA" w:rsidRPr="000201FE" w:rsidRDefault="00E246EA" w:rsidP="00E246EA">
      <w:pPr>
        <w:spacing w:after="0" w:line="240" w:lineRule="auto"/>
        <w:jc w:val="center"/>
        <w:rPr>
          <w:rFonts w:ascii="Cambria" w:hAnsi="Cambria" w:cstheme="minorHAnsi"/>
          <w:b/>
          <w:bCs/>
          <w:sz w:val="24"/>
          <w:szCs w:val="24"/>
        </w:rPr>
      </w:pPr>
      <w:r w:rsidRPr="000201FE">
        <w:rPr>
          <w:rFonts w:ascii="Cambria" w:hAnsi="Cambria" w:cstheme="minorHAnsi"/>
          <w:b/>
          <w:bCs/>
          <w:sz w:val="24"/>
          <w:szCs w:val="24"/>
        </w:rPr>
        <w:t xml:space="preserve">Par nekustamā īpašuma </w:t>
      </w:r>
      <w:r w:rsidRPr="000201FE">
        <w:rPr>
          <w:rFonts w:ascii="Cambria" w:hAnsi="Cambria"/>
          <w:b/>
          <w:sz w:val="24"/>
          <w:szCs w:val="24"/>
        </w:rPr>
        <w:t xml:space="preserve"> “</w:t>
      </w:r>
      <w:proofErr w:type="spellStart"/>
      <w:r w:rsidRPr="000201FE">
        <w:rPr>
          <w:rFonts w:ascii="Cambria" w:hAnsi="Cambria"/>
          <w:b/>
          <w:sz w:val="24"/>
          <w:szCs w:val="24"/>
        </w:rPr>
        <w:t>Upeslīdaces</w:t>
      </w:r>
      <w:proofErr w:type="spellEnd"/>
      <w:r w:rsidRPr="000201FE">
        <w:rPr>
          <w:rFonts w:ascii="Cambria" w:hAnsi="Cambria"/>
          <w:b/>
          <w:sz w:val="24"/>
          <w:szCs w:val="24"/>
        </w:rPr>
        <w:t xml:space="preserve"> ” Kokneses</w:t>
      </w:r>
      <w:r w:rsidRPr="000201FE">
        <w:rPr>
          <w:rFonts w:ascii="Cambria" w:hAnsi="Cambria" w:cstheme="minorHAnsi"/>
          <w:b/>
          <w:bCs/>
          <w:sz w:val="24"/>
          <w:szCs w:val="24"/>
        </w:rPr>
        <w:t xml:space="preserve"> pagastā  izsoli</w:t>
      </w:r>
    </w:p>
    <w:p w14:paraId="65382AC4" w14:textId="77777777" w:rsidR="00E246EA" w:rsidRPr="000201FE" w:rsidRDefault="00E246EA" w:rsidP="00E246EA">
      <w:pPr>
        <w:spacing w:after="0" w:line="240" w:lineRule="auto"/>
        <w:jc w:val="center"/>
        <w:rPr>
          <w:rFonts w:ascii="Cambria" w:hAnsi="Cambria" w:cstheme="minorHAnsi"/>
          <w:b/>
          <w:bCs/>
          <w:sz w:val="24"/>
          <w:szCs w:val="24"/>
        </w:rPr>
      </w:pPr>
      <w:r w:rsidRPr="000201FE">
        <w:rPr>
          <w:rFonts w:ascii="Cambria" w:hAnsi="Cambria" w:cstheme="minorHAnsi"/>
          <w:b/>
          <w:bCs/>
          <w:sz w:val="24"/>
          <w:szCs w:val="24"/>
        </w:rPr>
        <w:t xml:space="preserve">_____________________________________________________________________________________________ </w:t>
      </w:r>
    </w:p>
    <w:p w14:paraId="36CD80E3" w14:textId="77777777" w:rsidR="00E246EA" w:rsidRPr="000201FE" w:rsidRDefault="00E246EA" w:rsidP="00E246EA">
      <w:pPr>
        <w:spacing w:after="0" w:line="240" w:lineRule="auto"/>
        <w:jc w:val="center"/>
        <w:rPr>
          <w:rFonts w:ascii="Cambria" w:hAnsi="Cambria" w:cstheme="minorHAnsi"/>
          <w:b/>
          <w:bCs/>
          <w:sz w:val="24"/>
          <w:szCs w:val="24"/>
        </w:rPr>
      </w:pPr>
    </w:p>
    <w:p w14:paraId="04D65C96" w14:textId="77777777" w:rsidR="00E246EA" w:rsidRPr="000201FE" w:rsidRDefault="00E246EA" w:rsidP="00E246EA">
      <w:pPr>
        <w:spacing w:after="0" w:line="240" w:lineRule="auto"/>
        <w:ind w:right="43" w:firstLine="720"/>
        <w:jc w:val="both"/>
        <w:rPr>
          <w:rFonts w:ascii="Cambria" w:hAnsi="Cambria" w:cstheme="minorHAnsi"/>
          <w:sz w:val="24"/>
          <w:szCs w:val="24"/>
        </w:rPr>
      </w:pPr>
      <w:r w:rsidRPr="000201FE">
        <w:rPr>
          <w:rFonts w:ascii="Cambria" w:hAnsi="Cambria" w:cstheme="minorHAnsi"/>
          <w:sz w:val="24"/>
          <w:szCs w:val="24"/>
        </w:rPr>
        <w:t xml:space="preserve">Nekustamā īpašuma </w:t>
      </w:r>
      <w:r w:rsidRPr="000201FE">
        <w:rPr>
          <w:rFonts w:ascii="Cambria" w:hAnsi="Cambria"/>
          <w:bCs/>
          <w:sz w:val="24"/>
          <w:szCs w:val="24"/>
        </w:rPr>
        <w:t>“</w:t>
      </w:r>
      <w:proofErr w:type="spellStart"/>
      <w:r w:rsidRPr="000201FE">
        <w:rPr>
          <w:rFonts w:ascii="Cambria" w:hAnsi="Cambria"/>
          <w:bCs/>
          <w:sz w:val="24"/>
          <w:szCs w:val="24"/>
        </w:rPr>
        <w:t>Upeslīdaces</w:t>
      </w:r>
      <w:proofErr w:type="spellEnd"/>
      <w:r w:rsidRPr="000201FE">
        <w:rPr>
          <w:rFonts w:ascii="Cambria" w:hAnsi="Cambria"/>
          <w:bCs/>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pagastā, Kokneses novadā, </w:t>
      </w:r>
      <w:r w:rsidRPr="000201FE">
        <w:rPr>
          <w:rFonts w:ascii="Cambria" w:hAnsi="Cambria"/>
          <w:bCs/>
          <w:sz w:val="24"/>
          <w:szCs w:val="24"/>
        </w:rPr>
        <w:t>ar kadastra numuru 3260 004 0308</w:t>
      </w:r>
      <w:r w:rsidRPr="000201FE">
        <w:rPr>
          <w:rFonts w:ascii="Cambria" w:hAnsi="Cambria"/>
          <w:b/>
          <w:sz w:val="24"/>
          <w:szCs w:val="24"/>
        </w:rPr>
        <w:t xml:space="preserve"> </w:t>
      </w:r>
      <w:r w:rsidRPr="000201FE">
        <w:rPr>
          <w:rFonts w:ascii="Cambria" w:hAnsi="Cambria"/>
          <w:sz w:val="24"/>
          <w:szCs w:val="24"/>
        </w:rPr>
        <w:t xml:space="preserve">platība ir 9,38 ha. Īpašums sastāv no zemes vienības ar kadastra apzīmējumu </w:t>
      </w:r>
      <w:r w:rsidRPr="000201FE">
        <w:rPr>
          <w:rFonts w:ascii="Cambria" w:hAnsi="Cambria"/>
          <w:bCs/>
          <w:sz w:val="24"/>
          <w:szCs w:val="24"/>
        </w:rPr>
        <w:t>3260 004 0292</w:t>
      </w:r>
      <w:r w:rsidRPr="000201FE">
        <w:rPr>
          <w:rFonts w:ascii="Cambria" w:hAnsi="Cambria"/>
          <w:b/>
          <w:sz w:val="24"/>
          <w:szCs w:val="24"/>
        </w:rPr>
        <w:t xml:space="preserve"> </w:t>
      </w:r>
      <w:r w:rsidRPr="000201FE">
        <w:rPr>
          <w:rFonts w:ascii="Cambria" w:hAnsi="Cambria"/>
          <w:sz w:val="24"/>
          <w:szCs w:val="24"/>
        </w:rPr>
        <w:t xml:space="preserve">9,38 ha platībā </w:t>
      </w:r>
      <w:r w:rsidRPr="000201FE">
        <w:rPr>
          <w:rFonts w:ascii="Cambria" w:hAnsi="Cambria" w:cstheme="minorHAnsi"/>
          <w:sz w:val="24"/>
          <w:szCs w:val="24"/>
        </w:rPr>
        <w:t>ar galveno zemes lietošanas mērķi -  lauksaimniecības zeme   kods 0101.</w:t>
      </w:r>
    </w:p>
    <w:p w14:paraId="2EAA8AFC" w14:textId="77777777" w:rsidR="00E246EA" w:rsidRPr="000201FE" w:rsidRDefault="00E246EA" w:rsidP="00E246EA">
      <w:pPr>
        <w:spacing w:after="0" w:line="240" w:lineRule="auto"/>
        <w:ind w:right="43" w:firstLine="720"/>
        <w:jc w:val="both"/>
        <w:rPr>
          <w:rFonts w:ascii="Cambria" w:hAnsi="Cambria" w:cstheme="minorHAnsi"/>
          <w:sz w:val="24"/>
          <w:szCs w:val="24"/>
        </w:rPr>
      </w:pPr>
      <w:r w:rsidRPr="000201FE">
        <w:rPr>
          <w:rFonts w:ascii="Cambria" w:hAnsi="Cambria" w:cstheme="minorHAnsi"/>
          <w:sz w:val="24"/>
          <w:szCs w:val="24"/>
        </w:rPr>
        <w:t xml:space="preserve">Nekustamais īpašums ar kadastra Nr. </w:t>
      </w:r>
      <w:r w:rsidRPr="000201FE">
        <w:rPr>
          <w:rFonts w:ascii="Cambria" w:hAnsi="Cambria"/>
          <w:bCs/>
          <w:sz w:val="24"/>
          <w:szCs w:val="24"/>
        </w:rPr>
        <w:t>3260 004 0308</w:t>
      </w:r>
      <w:r w:rsidRPr="000201FE">
        <w:rPr>
          <w:rFonts w:ascii="Cambria" w:hAnsi="Cambria"/>
          <w:b/>
          <w:sz w:val="24"/>
          <w:szCs w:val="24"/>
        </w:rPr>
        <w:t xml:space="preserve"> </w:t>
      </w:r>
      <w:r w:rsidRPr="000201FE">
        <w:rPr>
          <w:rFonts w:ascii="Cambria" w:hAnsi="Cambria"/>
          <w:bCs/>
          <w:sz w:val="24"/>
          <w:szCs w:val="24"/>
        </w:rPr>
        <w:t>“</w:t>
      </w:r>
      <w:proofErr w:type="spellStart"/>
      <w:r w:rsidRPr="000201FE">
        <w:rPr>
          <w:rFonts w:ascii="Cambria" w:hAnsi="Cambria"/>
          <w:bCs/>
          <w:sz w:val="24"/>
          <w:szCs w:val="24"/>
        </w:rPr>
        <w:t>Upeslīdaces</w:t>
      </w:r>
      <w:proofErr w:type="spellEnd"/>
      <w:r w:rsidRPr="000201FE">
        <w:rPr>
          <w:rFonts w:ascii="Cambria" w:hAnsi="Cambria"/>
          <w:bCs/>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pagastā, Kokneses novadā, zemesgrāmatā reģistrēts uz Kokneses novada domes vārda Kokneses pagasta zemesgrāmatas nodalījumā Nr. 100000608336. </w:t>
      </w:r>
    </w:p>
    <w:p w14:paraId="5FA2AAA1" w14:textId="77777777" w:rsidR="00E246EA" w:rsidRPr="000201FE" w:rsidRDefault="00E246EA" w:rsidP="00E246EA">
      <w:pPr>
        <w:spacing w:after="0" w:line="240" w:lineRule="auto"/>
        <w:ind w:right="43" w:firstLine="720"/>
        <w:jc w:val="both"/>
        <w:rPr>
          <w:rFonts w:ascii="Cambria" w:hAnsi="Cambria" w:cstheme="minorHAnsi"/>
          <w:sz w:val="24"/>
          <w:szCs w:val="24"/>
        </w:rPr>
      </w:pPr>
      <w:r w:rsidRPr="000201FE">
        <w:rPr>
          <w:rFonts w:ascii="Cambria" w:hAnsi="Cambria" w:cstheme="minorHAnsi"/>
          <w:sz w:val="24"/>
          <w:szCs w:val="24"/>
        </w:rPr>
        <w:t xml:space="preserve"> Lai minēto nekustamo īpašumu varētu atsavināt, tika veikta nekustamā īpašuma sertificēta vērtēšana. </w:t>
      </w:r>
    </w:p>
    <w:p w14:paraId="7E78CE75" w14:textId="77777777" w:rsidR="00E246EA" w:rsidRPr="000201FE" w:rsidRDefault="00E246EA" w:rsidP="00E246EA">
      <w:pPr>
        <w:spacing w:after="0" w:line="240" w:lineRule="auto"/>
        <w:ind w:right="43" w:firstLine="720"/>
        <w:jc w:val="both"/>
        <w:rPr>
          <w:rFonts w:ascii="Cambria" w:hAnsi="Cambria" w:cstheme="minorHAnsi"/>
          <w:sz w:val="24"/>
          <w:szCs w:val="24"/>
        </w:rPr>
      </w:pPr>
      <w:r w:rsidRPr="000201FE">
        <w:rPr>
          <w:rFonts w:ascii="Cambria" w:hAnsi="Cambria" w:cstheme="minorHAnsi"/>
          <w:sz w:val="24"/>
          <w:szCs w:val="24"/>
        </w:rPr>
        <w:t xml:space="preserve">Kokneses novada domes Mantas vērtēšanas un objektu apsekošanas komisija, ņemot vērā Publiskas personas mantas atsavināšanas likumu un sertificētā vērtētāja vērtējumu, nekustamajam īpašumam ar kadastra Nr. </w:t>
      </w:r>
      <w:r w:rsidRPr="000201FE">
        <w:rPr>
          <w:rFonts w:ascii="Cambria" w:hAnsi="Cambria"/>
          <w:bCs/>
          <w:sz w:val="24"/>
          <w:szCs w:val="24"/>
        </w:rPr>
        <w:t>3260 004 0308</w:t>
      </w:r>
      <w:r w:rsidRPr="000201FE">
        <w:rPr>
          <w:rFonts w:ascii="Cambria" w:hAnsi="Cambria"/>
          <w:b/>
          <w:sz w:val="24"/>
          <w:szCs w:val="24"/>
        </w:rPr>
        <w:t xml:space="preserve"> </w:t>
      </w:r>
      <w:r w:rsidRPr="000201FE">
        <w:rPr>
          <w:rFonts w:ascii="Cambria" w:hAnsi="Cambria"/>
          <w:bCs/>
          <w:sz w:val="24"/>
          <w:szCs w:val="24"/>
        </w:rPr>
        <w:t>“</w:t>
      </w:r>
      <w:proofErr w:type="spellStart"/>
      <w:r w:rsidRPr="000201FE">
        <w:rPr>
          <w:rFonts w:ascii="Cambria" w:hAnsi="Cambria"/>
          <w:bCs/>
          <w:sz w:val="24"/>
          <w:szCs w:val="24"/>
        </w:rPr>
        <w:t>Upeslīdaces</w:t>
      </w:r>
      <w:proofErr w:type="spellEnd"/>
      <w:r w:rsidRPr="000201FE">
        <w:rPr>
          <w:rFonts w:ascii="Cambria" w:hAnsi="Cambria"/>
          <w:bCs/>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noteikusi nosacīto atsavināšanas cenu  20 705</w:t>
      </w:r>
      <w:r w:rsidRPr="000201FE">
        <w:rPr>
          <w:rFonts w:ascii="Cambria" w:hAnsi="Cambria" w:cstheme="minorHAnsi"/>
          <w:bCs/>
          <w:sz w:val="24"/>
          <w:szCs w:val="24"/>
        </w:rPr>
        <w:t xml:space="preserve">,00 </w:t>
      </w:r>
      <w:proofErr w:type="spellStart"/>
      <w:r w:rsidRPr="000201FE">
        <w:rPr>
          <w:rFonts w:ascii="Cambria" w:hAnsi="Cambria" w:cstheme="minorHAnsi"/>
          <w:bCs/>
          <w:i/>
          <w:sz w:val="24"/>
          <w:szCs w:val="24"/>
        </w:rPr>
        <w:t>euro</w:t>
      </w:r>
      <w:proofErr w:type="spellEnd"/>
      <w:r w:rsidRPr="000201FE">
        <w:rPr>
          <w:rFonts w:ascii="Cambria" w:hAnsi="Cambria" w:cstheme="minorHAnsi"/>
          <w:sz w:val="24"/>
          <w:szCs w:val="24"/>
        </w:rPr>
        <w:t xml:space="preserve"> </w:t>
      </w:r>
      <w:r w:rsidRPr="000201FE">
        <w:rPr>
          <w:rFonts w:ascii="Cambria" w:hAnsi="Cambria" w:cstheme="minorHAnsi"/>
          <w:i/>
          <w:iCs/>
          <w:sz w:val="24"/>
          <w:szCs w:val="24"/>
        </w:rPr>
        <w:t>(divdesmit tūkstoši  septiņi</w:t>
      </w:r>
      <w:r w:rsidRPr="000201FE">
        <w:rPr>
          <w:rFonts w:ascii="Cambria" w:hAnsi="Cambria" w:cstheme="minorHAnsi"/>
          <w:i/>
          <w:sz w:val="24"/>
          <w:szCs w:val="24"/>
        </w:rPr>
        <w:t xml:space="preserve"> simti t pieci </w:t>
      </w:r>
      <w:proofErr w:type="spellStart"/>
      <w:r w:rsidRPr="000201FE">
        <w:rPr>
          <w:rFonts w:ascii="Cambria" w:hAnsi="Cambria" w:cstheme="minorHAnsi"/>
          <w:i/>
          <w:sz w:val="24"/>
          <w:szCs w:val="24"/>
        </w:rPr>
        <w:t>euro</w:t>
      </w:r>
      <w:proofErr w:type="spellEnd"/>
      <w:r w:rsidRPr="000201FE">
        <w:rPr>
          <w:rFonts w:ascii="Cambria" w:hAnsi="Cambria" w:cstheme="minorHAnsi"/>
          <w:i/>
          <w:sz w:val="24"/>
          <w:szCs w:val="24"/>
        </w:rPr>
        <w:t xml:space="preserve"> 00 centi</w:t>
      </w:r>
      <w:r w:rsidRPr="000201FE">
        <w:rPr>
          <w:rFonts w:ascii="Cambria" w:hAnsi="Cambria" w:cstheme="minorHAnsi"/>
          <w:sz w:val="24"/>
          <w:szCs w:val="24"/>
        </w:rPr>
        <w:t>).</w:t>
      </w:r>
    </w:p>
    <w:p w14:paraId="7B9554E3" w14:textId="77777777" w:rsidR="00E246EA" w:rsidRDefault="00E246EA" w:rsidP="00E246EA">
      <w:pPr>
        <w:spacing w:after="0" w:line="240" w:lineRule="auto"/>
        <w:ind w:right="43" w:firstLine="720"/>
        <w:jc w:val="both"/>
        <w:rPr>
          <w:rFonts w:ascii="Cambria" w:hAnsi="Cambria"/>
          <w:sz w:val="24"/>
          <w:szCs w:val="24"/>
        </w:rPr>
      </w:pPr>
      <w:r w:rsidRPr="000201FE">
        <w:rPr>
          <w:rFonts w:ascii="Cambria" w:hAnsi="Cambria" w:cstheme="minorHAnsi"/>
          <w:sz w:val="24"/>
          <w:szCs w:val="24"/>
        </w:rPr>
        <w:t xml:space="preserve">Pamatojoties uz minēto un saskaņā ar Publiskas personas mantas atsavināšanas likuma 3. panta pirmās daļas 1. 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24.02.2021.i </w:t>
      </w:r>
      <w:r>
        <w:rPr>
          <w:rFonts w:ascii="Cambria" w:hAnsi="Cambria" w:cstheme="minorHAnsi"/>
          <w:sz w:val="24"/>
          <w:szCs w:val="24"/>
        </w:rPr>
        <w:t>ie</w:t>
      </w:r>
      <w:r w:rsidRPr="000201FE">
        <w:rPr>
          <w:rFonts w:ascii="Cambria" w:hAnsi="Cambria" w:cstheme="minorHAnsi"/>
          <w:sz w:val="24"/>
          <w:szCs w:val="24"/>
        </w:rPr>
        <w:t xml:space="preserve">teikumu, </w:t>
      </w:r>
      <w:r>
        <w:rPr>
          <w:rFonts w:ascii="Cambria" w:hAnsi="Cambria"/>
          <w:sz w:val="24"/>
          <w:szCs w:val="24"/>
        </w:rPr>
        <w:t>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11</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xml:space="preserve">,  Aigars Kalniņš, Dāvis Kalniņš, Pēteris Keišs, Rihards Krauklis, Raina Līcīte,  Edgars </w:t>
      </w:r>
      <w:proofErr w:type="spellStart"/>
      <w:r w:rsidRPr="00215B8A">
        <w:rPr>
          <w:rFonts w:ascii="Cambria" w:hAnsi="Cambria"/>
          <w:sz w:val="24"/>
          <w:szCs w:val="24"/>
        </w:rPr>
        <w:t>Mikāls</w:t>
      </w:r>
      <w:proofErr w:type="spellEnd"/>
      <w:r w:rsidRPr="00215B8A">
        <w:rPr>
          <w:rFonts w:ascii="Cambria" w:hAnsi="Cambria"/>
          <w:sz w:val="24"/>
          <w:szCs w:val="24"/>
        </w:rPr>
        <w:t>, Jānis Liepiņš,  Māris Reinbergs,  Ziedonis Vilde , Dainis Vingris), P</w:t>
      </w:r>
      <w:r w:rsidRPr="00215B8A">
        <w:rPr>
          <w:rFonts w:ascii="Cambria" w:hAnsi="Cambria" w:cs="Times New Roman"/>
          <w:sz w:val="24"/>
          <w:szCs w:val="24"/>
        </w:rPr>
        <w:t xml:space="preserve">RET-nav, ATTURAS-nav, </w:t>
      </w:r>
      <w:r>
        <w:rPr>
          <w:rFonts w:ascii="Cambria" w:hAnsi="Cambria" w:cs="Times New Roman"/>
          <w:sz w:val="24"/>
          <w:szCs w:val="24"/>
        </w:rPr>
        <w:t xml:space="preserve"> Jānis Krūmiņš, Jānis Miezītis balsojumā nepiedalās, </w:t>
      </w:r>
      <w:r w:rsidRPr="00215B8A">
        <w:rPr>
          <w:rFonts w:ascii="Cambria" w:hAnsi="Cambria" w:cs="Times New Roman"/>
          <w:sz w:val="24"/>
          <w:szCs w:val="24"/>
        </w:rPr>
        <w:t>Kokneses novada dome NOLEMJ</w:t>
      </w:r>
      <w:r>
        <w:rPr>
          <w:rFonts w:ascii="Cambria" w:hAnsi="Cambria" w:cs="Times New Roman"/>
          <w:sz w:val="24"/>
          <w:szCs w:val="24"/>
        </w:rPr>
        <w:t>:</w:t>
      </w:r>
    </w:p>
    <w:p w14:paraId="2AE6885E" w14:textId="77777777" w:rsidR="00E246EA" w:rsidRPr="000201FE" w:rsidRDefault="00E246EA" w:rsidP="00E246EA">
      <w:pPr>
        <w:spacing w:after="0" w:line="240" w:lineRule="auto"/>
        <w:ind w:right="43" w:firstLine="720"/>
        <w:jc w:val="both"/>
        <w:rPr>
          <w:rFonts w:ascii="Cambria" w:hAnsi="Cambria" w:cstheme="minorHAnsi"/>
          <w:sz w:val="24"/>
          <w:szCs w:val="24"/>
        </w:rPr>
      </w:pPr>
    </w:p>
    <w:p w14:paraId="690A5A62" w14:textId="77777777" w:rsidR="00E246EA" w:rsidRPr="000201FE" w:rsidRDefault="00E246EA" w:rsidP="00E246EA">
      <w:pPr>
        <w:spacing w:after="0" w:line="240" w:lineRule="auto"/>
        <w:ind w:right="43" w:firstLine="720"/>
        <w:jc w:val="both"/>
        <w:rPr>
          <w:rFonts w:ascii="Cambria" w:hAnsi="Cambria" w:cstheme="minorHAnsi"/>
          <w:sz w:val="24"/>
          <w:szCs w:val="24"/>
        </w:rPr>
      </w:pPr>
      <w:r w:rsidRPr="000201FE">
        <w:rPr>
          <w:rFonts w:ascii="Cambria" w:hAnsi="Cambria" w:cstheme="minorHAnsi"/>
          <w:b/>
          <w:sz w:val="24"/>
          <w:szCs w:val="24"/>
        </w:rPr>
        <w:t>1. Pārdot atklātā izsolē</w:t>
      </w:r>
      <w:r w:rsidRPr="000201FE">
        <w:rPr>
          <w:rFonts w:ascii="Cambria" w:hAnsi="Cambria" w:cstheme="minorHAnsi"/>
          <w:sz w:val="24"/>
          <w:szCs w:val="24"/>
        </w:rPr>
        <w:t xml:space="preserve"> ar augšupejošu soli Kokneses novada domei piederošo </w:t>
      </w:r>
      <w:r w:rsidRPr="000201FE">
        <w:rPr>
          <w:rFonts w:ascii="Cambria" w:hAnsi="Cambria" w:cstheme="minorHAnsi"/>
          <w:bCs/>
          <w:sz w:val="24"/>
          <w:szCs w:val="24"/>
        </w:rPr>
        <w:t xml:space="preserve"> </w:t>
      </w:r>
      <w:r w:rsidRPr="000201FE">
        <w:rPr>
          <w:rFonts w:ascii="Cambria" w:hAnsi="Cambria" w:cstheme="minorHAnsi"/>
          <w:b/>
          <w:bCs/>
          <w:sz w:val="24"/>
          <w:szCs w:val="24"/>
        </w:rPr>
        <w:t>nekustamo īpašumu</w:t>
      </w:r>
      <w:r w:rsidRPr="000201FE">
        <w:rPr>
          <w:rFonts w:ascii="Cambria" w:hAnsi="Cambria" w:cstheme="minorHAnsi"/>
          <w:sz w:val="24"/>
          <w:szCs w:val="24"/>
        </w:rPr>
        <w:t xml:space="preserve"> ar kadastra Nr. </w:t>
      </w:r>
      <w:r w:rsidRPr="000201FE">
        <w:rPr>
          <w:rFonts w:ascii="Cambria" w:hAnsi="Cambria"/>
          <w:bCs/>
          <w:sz w:val="24"/>
          <w:szCs w:val="24"/>
        </w:rPr>
        <w:t>3260 004 0308</w:t>
      </w:r>
      <w:r w:rsidRPr="000201FE">
        <w:rPr>
          <w:rFonts w:ascii="Cambria" w:hAnsi="Cambria"/>
          <w:b/>
          <w:sz w:val="24"/>
          <w:szCs w:val="24"/>
        </w:rPr>
        <w:t xml:space="preserve"> “</w:t>
      </w:r>
      <w:proofErr w:type="spellStart"/>
      <w:r w:rsidRPr="000201FE">
        <w:rPr>
          <w:rFonts w:ascii="Cambria" w:hAnsi="Cambria"/>
          <w:b/>
          <w:sz w:val="24"/>
          <w:szCs w:val="24"/>
        </w:rPr>
        <w:t>Upeslīdaces</w:t>
      </w:r>
      <w:proofErr w:type="spellEnd"/>
      <w:r w:rsidRPr="000201FE">
        <w:rPr>
          <w:rFonts w:ascii="Cambria" w:hAnsi="Cambria"/>
          <w:b/>
          <w:sz w:val="24"/>
          <w:szCs w:val="24"/>
        </w:rPr>
        <w:t>”</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kas sastāv no viena zemes gabala ar kadastra apzīmējumu </w:t>
      </w:r>
      <w:r w:rsidRPr="000201FE">
        <w:rPr>
          <w:rFonts w:ascii="Cambria" w:hAnsi="Cambria"/>
          <w:bCs/>
          <w:sz w:val="24"/>
          <w:szCs w:val="24"/>
        </w:rPr>
        <w:t>3260 004 0292</w:t>
      </w:r>
      <w:r w:rsidRPr="000201FE">
        <w:rPr>
          <w:rFonts w:ascii="Cambria" w:hAnsi="Cambria"/>
          <w:b/>
          <w:sz w:val="24"/>
          <w:szCs w:val="24"/>
        </w:rPr>
        <w:t xml:space="preserve">  </w:t>
      </w:r>
      <w:r w:rsidRPr="000201FE">
        <w:rPr>
          <w:rFonts w:ascii="Cambria" w:hAnsi="Cambria"/>
          <w:sz w:val="24"/>
          <w:szCs w:val="24"/>
        </w:rPr>
        <w:t xml:space="preserve">9,38 ha </w:t>
      </w:r>
      <w:r w:rsidRPr="000201FE">
        <w:rPr>
          <w:rFonts w:ascii="Cambria" w:hAnsi="Cambria" w:cstheme="minorHAnsi"/>
          <w:sz w:val="24"/>
          <w:szCs w:val="24"/>
        </w:rPr>
        <w:t>un galveno zemes lietošanas mērķi -  lauksaimniecības zeme   kods 0101.</w:t>
      </w:r>
    </w:p>
    <w:p w14:paraId="4D3A5271" w14:textId="77777777" w:rsidR="00E246EA" w:rsidRPr="000201FE" w:rsidRDefault="00E246EA" w:rsidP="00E246EA">
      <w:pPr>
        <w:pStyle w:val="Pamatteksts2"/>
        <w:spacing w:after="0" w:line="240" w:lineRule="auto"/>
        <w:ind w:right="43" w:firstLine="720"/>
        <w:jc w:val="both"/>
        <w:rPr>
          <w:rFonts w:ascii="Cambria" w:hAnsi="Cambria" w:cstheme="minorHAnsi"/>
          <w:color w:val="000000"/>
          <w:sz w:val="24"/>
          <w:szCs w:val="24"/>
        </w:rPr>
      </w:pPr>
      <w:r w:rsidRPr="000201FE">
        <w:rPr>
          <w:rFonts w:ascii="Cambria" w:hAnsi="Cambria" w:cstheme="minorHAnsi"/>
          <w:b/>
          <w:sz w:val="24"/>
          <w:szCs w:val="24"/>
        </w:rPr>
        <w:t>2.</w:t>
      </w:r>
      <w:r w:rsidRPr="000201FE">
        <w:rPr>
          <w:rFonts w:ascii="Cambria" w:hAnsi="Cambria" w:cstheme="minorHAnsi"/>
          <w:sz w:val="24"/>
          <w:szCs w:val="24"/>
        </w:rPr>
        <w:t xml:space="preserve"> </w:t>
      </w:r>
      <w:r w:rsidRPr="000201FE">
        <w:rPr>
          <w:rFonts w:ascii="Cambria" w:hAnsi="Cambria" w:cstheme="minorHAnsi"/>
          <w:b/>
          <w:bCs/>
          <w:color w:val="000000"/>
          <w:sz w:val="24"/>
          <w:szCs w:val="24"/>
        </w:rPr>
        <w:t>Noteikt</w:t>
      </w:r>
      <w:r w:rsidRPr="000201FE">
        <w:rPr>
          <w:rFonts w:ascii="Cambria" w:hAnsi="Cambria" w:cstheme="minorHAnsi"/>
          <w:color w:val="000000"/>
          <w:sz w:val="24"/>
          <w:szCs w:val="24"/>
        </w:rPr>
        <w:t xml:space="preserve"> </w:t>
      </w:r>
      <w:r w:rsidRPr="000201FE">
        <w:rPr>
          <w:rFonts w:ascii="Cambria" w:hAnsi="Cambria" w:cstheme="minorHAnsi"/>
          <w:b/>
          <w:bCs/>
          <w:sz w:val="24"/>
          <w:szCs w:val="24"/>
        </w:rPr>
        <w:t>nekustamā īpašuma</w:t>
      </w:r>
      <w:r w:rsidRPr="000201FE">
        <w:rPr>
          <w:rFonts w:ascii="Cambria" w:hAnsi="Cambria" w:cstheme="minorHAnsi"/>
          <w:sz w:val="24"/>
          <w:szCs w:val="24"/>
        </w:rPr>
        <w:t xml:space="preserve"> ar kadastra Nr.</w:t>
      </w:r>
      <w:r w:rsidRPr="000201FE">
        <w:rPr>
          <w:rFonts w:ascii="Cambria" w:hAnsi="Cambria"/>
          <w:bCs/>
          <w:sz w:val="24"/>
          <w:szCs w:val="24"/>
        </w:rPr>
        <w:t xml:space="preserve"> 3260 004 0308</w:t>
      </w:r>
      <w:r w:rsidRPr="000201FE">
        <w:rPr>
          <w:rFonts w:ascii="Cambria" w:hAnsi="Cambria"/>
          <w:b/>
          <w:sz w:val="24"/>
          <w:szCs w:val="24"/>
        </w:rPr>
        <w:t xml:space="preserve"> “</w:t>
      </w:r>
      <w:proofErr w:type="spellStart"/>
      <w:r w:rsidRPr="000201FE">
        <w:rPr>
          <w:rFonts w:ascii="Cambria" w:hAnsi="Cambria"/>
          <w:b/>
          <w:sz w:val="24"/>
          <w:szCs w:val="24"/>
        </w:rPr>
        <w:t>Upeslīdaces</w:t>
      </w:r>
      <w:proofErr w:type="spellEnd"/>
      <w:r w:rsidRPr="000201FE">
        <w:rPr>
          <w:rFonts w:ascii="Cambria" w:hAnsi="Cambria"/>
          <w:b/>
          <w:sz w:val="24"/>
          <w:szCs w:val="24"/>
        </w:rPr>
        <w:t>”</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pārdošanas  </w:t>
      </w:r>
      <w:r w:rsidRPr="000201FE">
        <w:rPr>
          <w:rFonts w:ascii="Cambria" w:hAnsi="Cambria" w:cstheme="minorHAnsi"/>
          <w:b/>
          <w:sz w:val="24"/>
          <w:szCs w:val="24"/>
        </w:rPr>
        <w:t xml:space="preserve">izsoles sākuma cenu </w:t>
      </w:r>
      <w:r w:rsidRPr="000201FE">
        <w:rPr>
          <w:rFonts w:ascii="Cambria" w:hAnsi="Cambria" w:cstheme="minorHAnsi"/>
          <w:b/>
          <w:bCs/>
          <w:sz w:val="24"/>
          <w:szCs w:val="24"/>
        </w:rPr>
        <w:t>20 705,00</w:t>
      </w:r>
      <w:r w:rsidRPr="000201FE">
        <w:rPr>
          <w:rFonts w:ascii="Cambria" w:hAnsi="Cambria" w:cstheme="minorHAnsi"/>
          <w:bCs/>
          <w:sz w:val="24"/>
          <w:szCs w:val="24"/>
        </w:rPr>
        <w:t xml:space="preserve"> </w:t>
      </w:r>
      <w:proofErr w:type="spellStart"/>
      <w:r w:rsidRPr="000201FE">
        <w:rPr>
          <w:rFonts w:ascii="Cambria" w:hAnsi="Cambria" w:cstheme="minorHAnsi"/>
          <w:bCs/>
          <w:i/>
          <w:sz w:val="24"/>
          <w:szCs w:val="24"/>
        </w:rPr>
        <w:t>euro</w:t>
      </w:r>
      <w:proofErr w:type="spellEnd"/>
      <w:r w:rsidRPr="000201FE">
        <w:rPr>
          <w:rFonts w:ascii="Cambria" w:hAnsi="Cambria" w:cstheme="minorHAnsi"/>
          <w:sz w:val="24"/>
          <w:szCs w:val="24"/>
        </w:rPr>
        <w:t xml:space="preserve"> </w:t>
      </w:r>
      <w:r w:rsidRPr="000201FE">
        <w:rPr>
          <w:rFonts w:ascii="Cambria" w:hAnsi="Cambria" w:cstheme="minorHAnsi"/>
          <w:i/>
          <w:iCs/>
          <w:sz w:val="24"/>
          <w:szCs w:val="24"/>
        </w:rPr>
        <w:t>(divdesmit tūkstoši  septiņi</w:t>
      </w:r>
      <w:r w:rsidRPr="000201FE">
        <w:rPr>
          <w:rFonts w:ascii="Cambria" w:hAnsi="Cambria" w:cstheme="minorHAnsi"/>
          <w:i/>
          <w:sz w:val="24"/>
          <w:szCs w:val="24"/>
        </w:rPr>
        <w:t xml:space="preserve"> simti t pieci </w:t>
      </w:r>
      <w:proofErr w:type="spellStart"/>
      <w:r w:rsidRPr="000201FE">
        <w:rPr>
          <w:rFonts w:ascii="Cambria" w:hAnsi="Cambria" w:cstheme="minorHAnsi"/>
          <w:i/>
          <w:sz w:val="24"/>
          <w:szCs w:val="24"/>
        </w:rPr>
        <w:t>euro</w:t>
      </w:r>
      <w:proofErr w:type="spellEnd"/>
      <w:r w:rsidRPr="000201FE">
        <w:rPr>
          <w:rFonts w:ascii="Cambria" w:hAnsi="Cambria" w:cstheme="minorHAnsi"/>
          <w:i/>
          <w:sz w:val="24"/>
          <w:szCs w:val="24"/>
        </w:rPr>
        <w:t xml:space="preserve"> 00 centi</w:t>
      </w:r>
      <w:r w:rsidRPr="000201FE">
        <w:rPr>
          <w:rFonts w:ascii="Cambria" w:hAnsi="Cambria" w:cstheme="minorHAnsi"/>
          <w:sz w:val="24"/>
          <w:szCs w:val="24"/>
        </w:rPr>
        <w:t xml:space="preserve">)un </w:t>
      </w:r>
      <w:r w:rsidRPr="000201FE">
        <w:rPr>
          <w:rFonts w:ascii="Cambria" w:hAnsi="Cambria" w:cstheme="minorHAnsi"/>
          <w:b/>
          <w:bCs/>
          <w:sz w:val="24"/>
          <w:szCs w:val="24"/>
        </w:rPr>
        <w:t>izsoles soli</w:t>
      </w:r>
      <w:r w:rsidRPr="000201FE">
        <w:rPr>
          <w:rFonts w:ascii="Cambria" w:hAnsi="Cambria" w:cstheme="minorHAnsi"/>
          <w:sz w:val="24"/>
          <w:szCs w:val="24"/>
        </w:rPr>
        <w:t xml:space="preserve"> </w:t>
      </w:r>
      <w:r w:rsidRPr="000201FE">
        <w:rPr>
          <w:rFonts w:ascii="Cambria" w:hAnsi="Cambria" w:cstheme="minorHAnsi"/>
          <w:b/>
          <w:bCs/>
          <w:sz w:val="24"/>
          <w:szCs w:val="24"/>
        </w:rPr>
        <w:t xml:space="preserve">100 </w:t>
      </w:r>
      <w:proofErr w:type="spellStart"/>
      <w:r w:rsidRPr="000201FE">
        <w:rPr>
          <w:rFonts w:ascii="Cambria" w:hAnsi="Cambria" w:cstheme="minorHAnsi"/>
          <w:b/>
          <w:bCs/>
          <w:i/>
          <w:iCs/>
          <w:sz w:val="24"/>
          <w:szCs w:val="24"/>
        </w:rPr>
        <w:t>euro</w:t>
      </w:r>
      <w:proofErr w:type="spellEnd"/>
      <w:r w:rsidRPr="000201FE">
        <w:rPr>
          <w:rFonts w:ascii="Cambria" w:hAnsi="Cambria" w:cstheme="minorHAnsi"/>
          <w:sz w:val="24"/>
          <w:szCs w:val="24"/>
        </w:rPr>
        <w:t>(</w:t>
      </w:r>
      <w:r w:rsidRPr="000201FE">
        <w:rPr>
          <w:rFonts w:ascii="Cambria" w:hAnsi="Cambria" w:cstheme="minorHAnsi"/>
          <w:i/>
          <w:iCs/>
          <w:sz w:val="24"/>
          <w:szCs w:val="24"/>
        </w:rPr>
        <w:t xml:space="preserve">viens simts </w:t>
      </w:r>
      <w:proofErr w:type="spellStart"/>
      <w:r w:rsidRPr="000201FE">
        <w:rPr>
          <w:rFonts w:ascii="Cambria" w:hAnsi="Cambria" w:cstheme="minorHAnsi"/>
          <w:i/>
          <w:iCs/>
          <w:sz w:val="24"/>
          <w:szCs w:val="24"/>
        </w:rPr>
        <w:t>euro</w:t>
      </w:r>
      <w:proofErr w:type="spellEnd"/>
      <w:r w:rsidRPr="000201FE">
        <w:rPr>
          <w:rFonts w:ascii="Cambria" w:hAnsi="Cambria" w:cstheme="minorHAnsi"/>
          <w:sz w:val="24"/>
          <w:szCs w:val="24"/>
        </w:rPr>
        <w:t>).</w:t>
      </w:r>
    </w:p>
    <w:p w14:paraId="5179A805" w14:textId="77777777" w:rsidR="00E246EA" w:rsidRPr="000201FE" w:rsidRDefault="00E246EA" w:rsidP="00E246EA">
      <w:pPr>
        <w:pStyle w:val="Pamatteksts2"/>
        <w:spacing w:after="0" w:line="240" w:lineRule="auto"/>
        <w:ind w:right="43"/>
        <w:jc w:val="both"/>
        <w:rPr>
          <w:rFonts w:ascii="Cambria" w:hAnsi="Cambria" w:cstheme="minorHAnsi"/>
          <w:sz w:val="24"/>
          <w:szCs w:val="24"/>
        </w:rPr>
      </w:pPr>
      <w:r w:rsidRPr="000201FE">
        <w:rPr>
          <w:rFonts w:ascii="Cambria" w:hAnsi="Cambria" w:cstheme="minorHAnsi"/>
          <w:sz w:val="24"/>
          <w:szCs w:val="24"/>
        </w:rPr>
        <w:tab/>
      </w:r>
      <w:r w:rsidRPr="000201FE">
        <w:rPr>
          <w:rFonts w:ascii="Cambria" w:hAnsi="Cambria" w:cstheme="minorHAnsi"/>
          <w:b/>
          <w:sz w:val="24"/>
          <w:szCs w:val="24"/>
        </w:rPr>
        <w:t>3.</w:t>
      </w:r>
      <w:r w:rsidRPr="000201FE">
        <w:rPr>
          <w:rFonts w:ascii="Cambria" w:hAnsi="Cambria" w:cstheme="minorHAnsi"/>
          <w:sz w:val="24"/>
          <w:szCs w:val="24"/>
        </w:rPr>
        <w:t xml:space="preserve"> </w:t>
      </w:r>
      <w:r w:rsidRPr="000201FE">
        <w:rPr>
          <w:rFonts w:ascii="Cambria" w:hAnsi="Cambria" w:cstheme="minorHAnsi"/>
          <w:b/>
          <w:bCs/>
          <w:sz w:val="24"/>
          <w:szCs w:val="24"/>
        </w:rPr>
        <w:t>Noteikt</w:t>
      </w:r>
      <w:r w:rsidRPr="000201FE">
        <w:rPr>
          <w:rFonts w:ascii="Cambria" w:hAnsi="Cambria" w:cstheme="minorHAnsi"/>
          <w:sz w:val="24"/>
          <w:szCs w:val="24"/>
        </w:rPr>
        <w:t xml:space="preserve">, ka izsolei var </w:t>
      </w:r>
      <w:r w:rsidRPr="000201FE">
        <w:rPr>
          <w:rFonts w:ascii="Cambria" w:hAnsi="Cambria" w:cstheme="minorHAnsi"/>
          <w:b/>
          <w:bCs/>
          <w:sz w:val="24"/>
          <w:szCs w:val="24"/>
        </w:rPr>
        <w:t>reģistrēties līdz 2021.gada 12.aprīļa  plkst.10.00</w:t>
      </w:r>
      <w:r w:rsidRPr="000201FE">
        <w:rPr>
          <w:rFonts w:ascii="Cambria" w:hAnsi="Cambria" w:cstheme="minorHAnsi"/>
          <w:sz w:val="24"/>
          <w:szCs w:val="24"/>
        </w:rPr>
        <w:t xml:space="preserve"> un , </w:t>
      </w:r>
      <w:r w:rsidRPr="000201FE">
        <w:rPr>
          <w:rFonts w:ascii="Cambria" w:hAnsi="Cambria" w:cstheme="minorHAnsi"/>
          <w:b/>
          <w:bCs/>
          <w:sz w:val="24"/>
          <w:szCs w:val="24"/>
        </w:rPr>
        <w:t>ka izsole notiks</w:t>
      </w:r>
      <w:r w:rsidRPr="000201FE">
        <w:rPr>
          <w:rFonts w:ascii="Cambria" w:hAnsi="Cambria" w:cstheme="minorHAnsi"/>
          <w:sz w:val="24"/>
          <w:szCs w:val="24"/>
        </w:rPr>
        <w:t xml:space="preserve"> </w:t>
      </w:r>
      <w:r w:rsidRPr="000201FE">
        <w:rPr>
          <w:rFonts w:ascii="Cambria" w:hAnsi="Cambria" w:cstheme="minorHAnsi"/>
          <w:b/>
          <w:sz w:val="24"/>
          <w:szCs w:val="24"/>
        </w:rPr>
        <w:t>2021.gada 13.aprīlī</w:t>
      </w:r>
      <w:r w:rsidRPr="000201FE">
        <w:rPr>
          <w:rFonts w:ascii="Cambria" w:hAnsi="Cambria" w:cstheme="minorHAnsi"/>
          <w:b/>
          <w:bCs/>
          <w:sz w:val="24"/>
          <w:szCs w:val="24"/>
        </w:rPr>
        <w:t xml:space="preserve"> plkst.14.00,</w:t>
      </w:r>
      <w:r w:rsidRPr="000201FE">
        <w:rPr>
          <w:rFonts w:ascii="Cambria" w:hAnsi="Cambria" w:cstheme="minorHAnsi"/>
          <w:sz w:val="24"/>
          <w:szCs w:val="24"/>
        </w:rPr>
        <w:t xml:space="preserve"> Kokneses novada domes administrācijas ēkas 1. stāva  lielajā zālē, Melioratoru ielā 1, Koknesē, Kokneses pagastā, Kokneses novadā. </w:t>
      </w:r>
    </w:p>
    <w:p w14:paraId="432FA208" w14:textId="77777777" w:rsidR="00E246EA" w:rsidRPr="000201FE" w:rsidRDefault="00E246EA" w:rsidP="00E246EA">
      <w:pPr>
        <w:pStyle w:val="Pamatteksts2"/>
        <w:spacing w:after="0" w:line="240" w:lineRule="auto"/>
        <w:ind w:right="43" w:firstLine="720"/>
        <w:jc w:val="both"/>
        <w:rPr>
          <w:rFonts w:ascii="Cambria" w:hAnsi="Cambria" w:cstheme="minorHAnsi"/>
          <w:sz w:val="24"/>
          <w:szCs w:val="24"/>
        </w:rPr>
      </w:pPr>
      <w:r w:rsidRPr="000201FE">
        <w:rPr>
          <w:rFonts w:ascii="Cambria" w:hAnsi="Cambria" w:cstheme="minorHAnsi"/>
          <w:b/>
          <w:sz w:val="24"/>
          <w:szCs w:val="24"/>
        </w:rPr>
        <w:t>4.</w:t>
      </w:r>
      <w:r w:rsidRPr="000201FE">
        <w:rPr>
          <w:rFonts w:ascii="Cambria" w:hAnsi="Cambria" w:cstheme="minorHAnsi"/>
          <w:sz w:val="24"/>
          <w:szCs w:val="24"/>
        </w:rPr>
        <w:t xml:space="preserve"> </w:t>
      </w:r>
      <w:r w:rsidRPr="000201FE">
        <w:rPr>
          <w:rFonts w:ascii="Cambria" w:hAnsi="Cambria" w:cstheme="minorHAnsi"/>
          <w:b/>
          <w:sz w:val="24"/>
          <w:szCs w:val="24"/>
        </w:rPr>
        <w:t>Apstiprināt</w:t>
      </w:r>
      <w:r w:rsidRPr="000201FE">
        <w:rPr>
          <w:rFonts w:ascii="Cambria" w:hAnsi="Cambria" w:cstheme="minorHAnsi"/>
          <w:sz w:val="24"/>
          <w:szCs w:val="24"/>
        </w:rPr>
        <w:t xml:space="preserve"> </w:t>
      </w:r>
      <w:r w:rsidRPr="000201FE">
        <w:rPr>
          <w:rFonts w:ascii="Cambria" w:hAnsi="Cambria" w:cstheme="minorHAnsi"/>
          <w:b/>
          <w:bCs/>
          <w:sz w:val="24"/>
          <w:szCs w:val="24"/>
        </w:rPr>
        <w:t>nekustamā īpašuma</w:t>
      </w:r>
      <w:r w:rsidRPr="000201FE">
        <w:rPr>
          <w:rFonts w:ascii="Cambria" w:hAnsi="Cambria" w:cstheme="minorHAnsi"/>
          <w:sz w:val="24"/>
          <w:szCs w:val="24"/>
        </w:rPr>
        <w:t xml:space="preserve"> ar kadastra Nr.</w:t>
      </w:r>
      <w:r w:rsidRPr="000201FE">
        <w:rPr>
          <w:rFonts w:ascii="Cambria" w:hAnsi="Cambria"/>
          <w:bCs/>
          <w:sz w:val="24"/>
          <w:szCs w:val="24"/>
        </w:rPr>
        <w:t xml:space="preserve"> 3260 004 0308 </w:t>
      </w:r>
      <w:r w:rsidRPr="000201FE">
        <w:rPr>
          <w:rFonts w:ascii="Cambria" w:hAnsi="Cambria"/>
          <w:b/>
          <w:sz w:val="24"/>
          <w:szCs w:val="24"/>
        </w:rPr>
        <w:t xml:space="preserve"> “</w:t>
      </w:r>
      <w:proofErr w:type="spellStart"/>
      <w:r w:rsidRPr="000201FE">
        <w:rPr>
          <w:rFonts w:ascii="Cambria" w:hAnsi="Cambria"/>
          <w:b/>
          <w:sz w:val="24"/>
          <w:szCs w:val="24"/>
        </w:rPr>
        <w:t>Upeslīdaces</w:t>
      </w:r>
      <w:proofErr w:type="spellEnd"/>
      <w:r w:rsidRPr="000201FE">
        <w:rPr>
          <w:rFonts w:ascii="Cambria" w:hAnsi="Cambria"/>
          <w:b/>
          <w:sz w:val="24"/>
          <w:szCs w:val="24"/>
        </w:rPr>
        <w:t>”</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w:t>
      </w:r>
      <w:r w:rsidRPr="000201FE">
        <w:rPr>
          <w:rFonts w:ascii="Cambria" w:hAnsi="Cambria" w:cstheme="minorHAnsi"/>
          <w:b/>
          <w:sz w:val="24"/>
          <w:szCs w:val="24"/>
        </w:rPr>
        <w:t xml:space="preserve">izsoles noteikumus </w:t>
      </w:r>
      <w:r w:rsidRPr="000201FE">
        <w:rPr>
          <w:rFonts w:ascii="Cambria" w:hAnsi="Cambria" w:cstheme="minorHAnsi"/>
          <w:sz w:val="24"/>
          <w:szCs w:val="24"/>
        </w:rPr>
        <w:t>(</w:t>
      </w:r>
      <w:r w:rsidRPr="000201FE">
        <w:rPr>
          <w:rFonts w:ascii="Cambria" w:hAnsi="Cambria" w:cstheme="minorHAnsi"/>
          <w:i/>
          <w:sz w:val="24"/>
          <w:szCs w:val="24"/>
        </w:rPr>
        <w:t>pielikumā</w:t>
      </w:r>
      <w:r w:rsidRPr="000201FE">
        <w:rPr>
          <w:rFonts w:ascii="Cambria" w:hAnsi="Cambria" w:cstheme="minorHAnsi"/>
          <w:sz w:val="24"/>
          <w:szCs w:val="24"/>
        </w:rPr>
        <w:t>).</w:t>
      </w:r>
    </w:p>
    <w:p w14:paraId="1567DB0F" w14:textId="77777777" w:rsidR="00E246EA" w:rsidRPr="000201FE" w:rsidRDefault="00E246EA" w:rsidP="00E246EA">
      <w:pPr>
        <w:pStyle w:val="Pamatteksts2"/>
        <w:spacing w:after="0" w:line="240" w:lineRule="auto"/>
        <w:ind w:right="43" w:firstLine="720"/>
        <w:jc w:val="both"/>
        <w:rPr>
          <w:rFonts w:ascii="Cambria" w:hAnsi="Cambria" w:cstheme="minorHAnsi"/>
          <w:sz w:val="24"/>
          <w:szCs w:val="24"/>
        </w:rPr>
      </w:pPr>
      <w:r w:rsidRPr="000201FE">
        <w:rPr>
          <w:rFonts w:ascii="Cambria" w:hAnsi="Cambria" w:cstheme="minorHAnsi"/>
          <w:b/>
          <w:sz w:val="24"/>
          <w:szCs w:val="24"/>
        </w:rPr>
        <w:t xml:space="preserve">5. </w:t>
      </w:r>
      <w:r w:rsidRPr="000201FE">
        <w:rPr>
          <w:rFonts w:ascii="Cambria" w:hAnsi="Cambria" w:cstheme="minorHAnsi"/>
          <w:sz w:val="24"/>
          <w:szCs w:val="24"/>
        </w:rPr>
        <w:t xml:space="preserve">Sludinājumu par izsoli publicēt laikrakstā “Latvijas Vēstnesis”, Kokneses novada bezmaksas informatīvajā izdevumā “Kokneses Novada Vēstis” un ievietot Kokneses novada domes mājas lapā </w:t>
      </w:r>
      <w:hyperlink r:id="rId22" w:history="1">
        <w:r w:rsidRPr="000201FE">
          <w:rPr>
            <w:rStyle w:val="Hipersaite"/>
            <w:rFonts w:ascii="Cambria" w:eastAsia="Calibri" w:hAnsi="Cambria" w:cstheme="minorHAnsi"/>
            <w:sz w:val="24"/>
            <w:szCs w:val="24"/>
          </w:rPr>
          <w:t>www.koknese.lv</w:t>
        </w:r>
      </w:hyperlink>
      <w:r w:rsidRPr="000201FE">
        <w:rPr>
          <w:rFonts w:ascii="Cambria" w:hAnsi="Cambria" w:cstheme="minorHAnsi"/>
          <w:sz w:val="24"/>
          <w:szCs w:val="24"/>
        </w:rPr>
        <w:t>.</w:t>
      </w:r>
    </w:p>
    <w:p w14:paraId="4C4B933C" w14:textId="3EE39C46" w:rsidR="00E246EA" w:rsidRDefault="00E246EA" w:rsidP="00E246EA">
      <w:pPr>
        <w:pStyle w:val="Pamatteksts2"/>
        <w:spacing w:after="0" w:line="240" w:lineRule="auto"/>
        <w:ind w:right="43" w:firstLine="720"/>
        <w:jc w:val="both"/>
        <w:rPr>
          <w:rFonts w:ascii="Cambria" w:hAnsi="Cambria" w:cstheme="minorHAnsi"/>
          <w:sz w:val="24"/>
          <w:szCs w:val="24"/>
        </w:rPr>
      </w:pPr>
      <w:r w:rsidRPr="000201FE">
        <w:rPr>
          <w:rFonts w:ascii="Cambria" w:hAnsi="Cambria" w:cstheme="minorHAnsi"/>
          <w:sz w:val="24"/>
          <w:szCs w:val="24"/>
        </w:rPr>
        <w:t>6. Izsoli organizē Kokneses novada domes Izsoles komisija.</w:t>
      </w:r>
    </w:p>
    <w:p w14:paraId="3CEEF9FA" w14:textId="36F8CFC7" w:rsidR="00F6422E" w:rsidRDefault="00F6422E" w:rsidP="00E246EA">
      <w:pPr>
        <w:pStyle w:val="Pamatteksts2"/>
        <w:spacing w:after="0" w:line="240" w:lineRule="auto"/>
        <w:ind w:right="43" w:firstLine="720"/>
        <w:jc w:val="both"/>
        <w:rPr>
          <w:rFonts w:ascii="Cambria" w:hAnsi="Cambria" w:cstheme="minorHAnsi"/>
          <w:sz w:val="24"/>
          <w:szCs w:val="24"/>
        </w:rPr>
      </w:pPr>
    </w:p>
    <w:p w14:paraId="0247C49D" w14:textId="77777777" w:rsidR="00F6422E" w:rsidRPr="000201FE" w:rsidRDefault="00F6422E" w:rsidP="00E246EA">
      <w:pPr>
        <w:pStyle w:val="Pamatteksts2"/>
        <w:spacing w:after="0" w:line="240" w:lineRule="auto"/>
        <w:ind w:right="43" w:firstLine="720"/>
        <w:jc w:val="both"/>
        <w:rPr>
          <w:rFonts w:ascii="Cambria" w:hAnsi="Cambria" w:cstheme="minorHAnsi"/>
          <w:i/>
          <w:color w:val="000000"/>
          <w:sz w:val="24"/>
          <w:szCs w:val="24"/>
        </w:rPr>
      </w:pPr>
    </w:p>
    <w:p w14:paraId="0A5C34E6" w14:textId="77777777" w:rsidR="00E246EA" w:rsidRPr="000201FE" w:rsidRDefault="00E246EA" w:rsidP="00E246EA">
      <w:pPr>
        <w:spacing w:after="0" w:line="240" w:lineRule="auto"/>
        <w:ind w:right="-177"/>
        <w:jc w:val="right"/>
        <w:rPr>
          <w:rFonts w:ascii="Cambria" w:hAnsi="Cambria" w:cstheme="minorHAnsi"/>
          <w:i/>
          <w:iCs/>
          <w:color w:val="000000"/>
          <w:sz w:val="24"/>
          <w:szCs w:val="24"/>
        </w:rPr>
      </w:pPr>
      <w:r w:rsidRPr="000201FE">
        <w:rPr>
          <w:rFonts w:ascii="Cambria" w:hAnsi="Cambria" w:cstheme="minorHAnsi"/>
          <w:i/>
          <w:iCs/>
          <w:color w:val="000000"/>
          <w:sz w:val="24"/>
          <w:szCs w:val="24"/>
        </w:rPr>
        <w:t>Pielikums</w:t>
      </w:r>
    </w:p>
    <w:p w14:paraId="0E6615B4" w14:textId="77777777" w:rsidR="00E246EA" w:rsidRPr="000201FE" w:rsidRDefault="00E246EA" w:rsidP="00E246EA">
      <w:pPr>
        <w:spacing w:after="0" w:line="240" w:lineRule="auto"/>
        <w:ind w:right="-177"/>
        <w:jc w:val="right"/>
        <w:rPr>
          <w:rFonts w:ascii="Cambria" w:hAnsi="Cambria" w:cstheme="minorHAnsi"/>
          <w:color w:val="000000"/>
          <w:sz w:val="24"/>
          <w:szCs w:val="24"/>
        </w:rPr>
      </w:pPr>
      <w:r w:rsidRPr="000201FE">
        <w:rPr>
          <w:rFonts w:ascii="Cambria" w:hAnsi="Cambria" w:cstheme="minorHAnsi"/>
          <w:color w:val="000000"/>
          <w:sz w:val="24"/>
          <w:szCs w:val="24"/>
        </w:rPr>
        <w:t>APSTIPRINĀTI</w:t>
      </w:r>
    </w:p>
    <w:p w14:paraId="7D5B4C11" w14:textId="77777777" w:rsidR="00E246EA" w:rsidRPr="000201FE" w:rsidRDefault="00E246EA" w:rsidP="00E246EA">
      <w:pPr>
        <w:spacing w:after="0" w:line="240" w:lineRule="auto"/>
        <w:ind w:right="-177"/>
        <w:jc w:val="right"/>
        <w:rPr>
          <w:rFonts w:ascii="Cambria" w:hAnsi="Cambria" w:cstheme="minorHAnsi"/>
          <w:color w:val="000000"/>
          <w:sz w:val="24"/>
          <w:szCs w:val="24"/>
        </w:rPr>
      </w:pPr>
      <w:r w:rsidRPr="000201FE">
        <w:rPr>
          <w:rFonts w:ascii="Cambria" w:hAnsi="Cambria" w:cstheme="minorHAnsi"/>
          <w:color w:val="000000"/>
          <w:sz w:val="24"/>
          <w:szCs w:val="24"/>
        </w:rPr>
        <w:t>ar Kokneses  novada domes 24.02.2021.</w:t>
      </w:r>
    </w:p>
    <w:p w14:paraId="3282126D" w14:textId="77777777" w:rsidR="00E246EA" w:rsidRPr="000201FE" w:rsidRDefault="00E246EA" w:rsidP="00E246EA">
      <w:pPr>
        <w:spacing w:after="0" w:line="240" w:lineRule="auto"/>
        <w:ind w:right="-177"/>
        <w:jc w:val="right"/>
        <w:rPr>
          <w:rFonts w:ascii="Cambria" w:hAnsi="Cambria" w:cstheme="minorHAnsi"/>
          <w:color w:val="000000"/>
          <w:sz w:val="24"/>
          <w:szCs w:val="24"/>
        </w:rPr>
      </w:pPr>
      <w:r w:rsidRPr="000201FE">
        <w:rPr>
          <w:rFonts w:ascii="Cambria" w:hAnsi="Cambria" w:cstheme="minorHAnsi"/>
          <w:color w:val="000000"/>
          <w:sz w:val="24"/>
          <w:szCs w:val="24"/>
        </w:rPr>
        <w:t>sēdes lēmumu Nr.</w:t>
      </w:r>
      <w:r>
        <w:rPr>
          <w:rFonts w:ascii="Cambria" w:hAnsi="Cambria" w:cstheme="minorHAnsi"/>
          <w:color w:val="000000"/>
          <w:sz w:val="24"/>
          <w:szCs w:val="24"/>
        </w:rPr>
        <w:t>11.4</w:t>
      </w:r>
      <w:r w:rsidRPr="000201FE">
        <w:rPr>
          <w:rFonts w:ascii="Cambria" w:hAnsi="Cambria" w:cstheme="minorHAnsi"/>
          <w:color w:val="000000"/>
          <w:sz w:val="24"/>
          <w:szCs w:val="24"/>
        </w:rPr>
        <w:t xml:space="preserve">   </w:t>
      </w:r>
    </w:p>
    <w:p w14:paraId="4309A8F4" w14:textId="77777777" w:rsidR="00E246EA" w:rsidRPr="000201FE" w:rsidRDefault="00E246EA" w:rsidP="00E246EA">
      <w:pPr>
        <w:spacing w:after="0" w:line="240" w:lineRule="auto"/>
        <w:ind w:right="-177"/>
        <w:jc w:val="right"/>
        <w:rPr>
          <w:rFonts w:ascii="Cambria" w:hAnsi="Cambria" w:cstheme="minorHAnsi"/>
          <w:color w:val="000000"/>
          <w:sz w:val="24"/>
          <w:szCs w:val="24"/>
        </w:rPr>
      </w:pPr>
      <w:r w:rsidRPr="000201FE">
        <w:rPr>
          <w:rFonts w:ascii="Cambria" w:hAnsi="Cambria" w:cstheme="minorHAnsi"/>
          <w:color w:val="000000"/>
          <w:sz w:val="24"/>
          <w:szCs w:val="24"/>
        </w:rPr>
        <w:t>(protokols Nr.</w:t>
      </w:r>
      <w:r>
        <w:rPr>
          <w:rFonts w:ascii="Cambria" w:hAnsi="Cambria" w:cstheme="minorHAnsi"/>
          <w:color w:val="000000"/>
          <w:sz w:val="24"/>
          <w:szCs w:val="24"/>
        </w:rPr>
        <w:t>2</w:t>
      </w:r>
      <w:r w:rsidRPr="000201FE">
        <w:rPr>
          <w:rFonts w:ascii="Cambria" w:hAnsi="Cambria" w:cstheme="minorHAnsi"/>
          <w:color w:val="000000"/>
          <w:sz w:val="24"/>
          <w:szCs w:val="24"/>
        </w:rPr>
        <w:t xml:space="preserve">) </w:t>
      </w:r>
    </w:p>
    <w:p w14:paraId="64A36BCF" w14:textId="77777777" w:rsidR="00E246EA" w:rsidRPr="000201FE" w:rsidRDefault="00E246EA" w:rsidP="00E246EA">
      <w:pPr>
        <w:spacing w:after="0" w:line="240" w:lineRule="auto"/>
        <w:ind w:right="-177"/>
        <w:jc w:val="right"/>
        <w:rPr>
          <w:rFonts w:ascii="Cambria" w:hAnsi="Cambria" w:cstheme="minorHAnsi"/>
          <w:color w:val="000000"/>
          <w:sz w:val="24"/>
          <w:szCs w:val="24"/>
        </w:rPr>
      </w:pPr>
      <w:r w:rsidRPr="000201FE">
        <w:rPr>
          <w:rFonts w:ascii="Cambria" w:hAnsi="Cambria" w:cstheme="minorHAnsi"/>
          <w:color w:val="000000"/>
          <w:sz w:val="24"/>
          <w:szCs w:val="24"/>
        </w:rPr>
        <w:t xml:space="preserve">             </w:t>
      </w:r>
    </w:p>
    <w:p w14:paraId="6C6BD5DD" w14:textId="77777777" w:rsidR="00E246EA" w:rsidRPr="000201FE" w:rsidRDefault="00E246EA" w:rsidP="00E246EA">
      <w:pPr>
        <w:pStyle w:val="Nosaukums"/>
        <w:ind w:right="-177"/>
        <w:rPr>
          <w:rFonts w:ascii="Cambria" w:hAnsi="Cambria" w:cstheme="minorHAnsi"/>
          <w:color w:val="000000"/>
          <w:sz w:val="24"/>
        </w:rPr>
      </w:pPr>
      <w:r w:rsidRPr="000201FE">
        <w:rPr>
          <w:rFonts w:ascii="Cambria" w:hAnsi="Cambria" w:cstheme="minorHAnsi"/>
          <w:color w:val="000000"/>
          <w:sz w:val="24"/>
        </w:rPr>
        <w:t>KOKNESES  NOVADA  DOMES</w:t>
      </w:r>
    </w:p>
    <w:p w14:paraId="7FF86E2D" w14:textId="77777777" w:rsidR="00E246EA" w:rsidRPr="000201FE" w:rsidRDefault="00E246EA" w:rsidP="00E246EA">
      <w:pPr>
        <w:spacing w:after="0" w:line="240" w:lineRule="auto"/>
        <w:ind w:right="-177"/>
        <w:jc w:val="center"/>
        <w:rPr>
          <w:rFonts w:ascii="Cambria" w:hAnsi="Cambria" w:cstheme="minorHAnsi"/>
          <w:b/>
          <w:sz w:val="24"/>
          <w:szCs w:val="24"/>
        </w:rPr>
      </w:pPr>
      <w:r w:rsidRPr="000201FE">
        <w:rPr>
          <w:rFonts w:ascii="Cambria" w:hAnsi="Cambria" w:cstheme="minorHAnsi"/>
          <w:b/>
          <w:bCs/>
          <w:sz w:val="24"/>
          <w:szCs w:val="24"/>
        </w:rPr>
        <w:t>nekustamā īpašuma</w:t>
      </w:r>
      <w:r w:rsidRPr="000201FE">
        <w:rPr>
          <w:rFonts w:ascii="Cambria" w:hAnsi="Cambria" w:cstheme="minorHAnsi"/>
          <w:sz w:val="24"/>
          <w:szCs w:val="24"/>
        </w:rPr>
        <w:t xml:space="preserve"> ar  kadastra Nr. </w:t>
      </w:r>
      <w:r w:rsidRPr="000201FE">
        <w:rPr>
          <w:rFonts w:ascii="Cambria" w:hAnsi="Cambria"/>
          <w:bCs/>
          <w:sz w:val="24"/>
          <w:szCs w:val="24"/>
        </w:rPr>
        <w:t>3260 004 0308</w:t>
      </w:r>
      <w:r w:rsidRPr="000201FE">
        <w:rPr>
          <w:rFonts w:ascii="Cambria" w:hAnsi="Cambria"/>
          <w:b/>
          <w:sz w:val="24"/>
          <w:szCs w:val="24"/>
        </w:rPr>
        <w:t xml:space="preserve"> “</w:t>
      </w:r>
      <w:proofErr w:type="spellStart"/>
      <w:r w:rsidRPr="000201FE">
        <w:rPr>
          <w:rFonts w:ascii="Cambria" w:hAnsi="Cambria"/>
          <w:b/>
          <w:sz w:val="24"/>
          <w:szCs w:val="24"/>
        </w:rPr>
        <w:t>Upeslīdaces</w:t>
      </w:r>
      <w:proofErr w:type="spellEnd"/>
      <w:r w:rsidRPr="000201FE">
        <w:rPr>
          <w:rFonts w:ascii="Cambria" w:hAnsi="Cambria"/>
          <w:b/>
          <w:sz w:val="24"/>
          <w:szCs w:val="24"/>
        </w:rPr>
        <w:t>”</w:t>
      </w:r>
      <w:r w:rsidRPr="000201FE">
        <w:rPr>
          <w:rFonts w:ascii="Cambria" w:hAnsi="Cambria" w:cstheme="minorHAnsi"/>
          <w:b/>
          <w:sz w:val="24"/>
          <w:szCs w:val="24"/>
        </w:rPr>
        <w:t>,</w:t>
      </w:r>
    </w:p>
    <w:p w14:paraId="78A7ADF4" w14:textId="77777777" w:rsidR="00E246EA" w:rsidRPr="000201FE" w:rsidRDefault="00E246EA" w:rsidP="00E246EA">
      <w:pPr>
        <w:spacing w:after="0" w:line="240" w:lineRule="auto"/>
        <w:ind w:right="-177"/>
        <w:jc w:val="center"/>
        <w:rPr>
          <w:rFonts w:ascii="Cambria" w:hAnsi="Cambria" w:cstheme="minorHAnsi"/>
          <w:b/>
          <w:bCs/>
          <w:color w:val="000000"/>
          <w:sz w:val="24"/>
          <w:szCs w:val="24"/>
        </w:rPr>
      </w:pP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w:t>
      </w:r>
    </w:p>
    <w:p w14:paraId="53C96259" w14:textId="77777777" w:rsidR="00E246EA" w:rsidRPr="000201FE" w:rsidRDefault="00E246EA" w:rsidP="00E246EA">
      <w:pPr>
        <w:spacing w:after="0" w:line="240" w:lineRule="auto"/>
        <w:ind w:right="-177"/>
        <w:jc w:val="center"/>
        <w:rPr>
          <w:rFonts w:ascii="Cambria" w:hAnsi="Cambria" w:cstheme="minorHAnsi"/>
          <w:b/>
          <w:bCs/>
          <w:color w:val="000000"/>
          <w:sz w:val="24"/>
          <w:szCs w:val="24"/>
        </w:rPr>
      </w:pPr>
      <w:r w:rsidRPr="000201FE">
        <w:rPr>
          <w:rFonts w:ascii="Cambria" w:hAnsi="Cambria" w:cstheme="minorHAnsi"/>
          <w:b/>
          <w:bCs/>
          <w:color w:val="000000"/>
          <w:sz w:val="24"/>
          <w:szCs w:val="24"/>
        </w:rPr>
        <w:t>IZSOLES NOTEIKUMI</w:t>
      </w:r>
    </w:p>
    <w:p w14:paraId="6FCEE225" w14:textId="77777777" w:rsidR="00E246EA" w:rsidRPr="000201FE" w:rsidRDefault="00E246EA" w:rsidP="00E246EA">
      <w:pPr>
        <w:spacing w:after="0" w:line="240" w:lineRule="auto"/>
        <w:ind w:right="-177"/>
        <w:jc w:val="center"/>
        <w:rPr>
          <w:rFonts w:ascii="Cambria" w:hAnsi="Cambria" w:cstheme="minorHAnsi"/>
          <w:b/>
          <w:bCs/>
          <w:color w:val="000000"/>
          <w:sz w:val="24"/>
          <w:szCs w:val="24"/>
        </w:rPr>
      </w:pPr>
    </w:p>
    <w:p w14:paraId="6EC6A245" w14:textId="77777777" w:rsidR="00E246EA" w:rsidRPr="000201FE" w:rsidRDefault="00E246EA" w:rsidP="00E246EA">
      <w:pPr>
        <w:pStyle w:val="Sarakstarindkopa"/>
        <w:spacing w:after="0" w:line="240" w:lineRule="auto"/>
        <w:ind w:left="1080" w:right="-177"/>
        <w:jc w:val="center"/>
        <w:rPr>
          <w:rFonts w:ascii="Cambria" w:hAnsi="Cambria" w:cstheme="minorHAnsi"/>
          <w:b/>
          <w:bCs/>
          <w:color w:val="000000"/>
          <w:sz w:val="24"/>
          <w:szCs w:val="24"/>
        </w:rPr>
      </w:pPr>
      <w:proofErr w:type="spellStart"/>
      <w:r w:rsidRPr="000201FE">
        <w:rPr>
          <w:rFonts w:ascii="Cambria" w:hAnsi="Cambria" w:cstheme="minorHAnsi"/>
          <w:b/>
          <w:bCs/>
          <w:color w:val="000000"/>
          <w:sz w:val="24"/>
          <w:szCs w:val="24"/>
        </w:rPr>
        <w:t>I.Vispārīgie</w:t>
      </w:r>
      <w:proofErr w:type="spellEnd"/>
      <w:r w:rsidRPr="000201FE">
        <w:rPr>
          <w:rFonts w:ascii="Cambria" w:hAnsi="Cambria" w:cstheme="minorHAnsi"/>
          <w:b/>
          <w:bCs/>
          <w:color w:val="000000"/>
          <w:sz w:val="24"/>
          <w:szCs w:val="24"/>
        </w:rPr>
        <w:t xml:space="preserve"> jautājumi</w:t>
      </w:r>
    </w:p>
    <w:p w14:paraId="554C2295"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bCs/>
          <w:color w:val="000000"/>
          <w:sz w:val="24"/>
          <w:szCs w:val="24"/>
        </w:rPr>
        <w:t>1.</w:t>
      </w:r>
      <w:r w:rsidRPr="000201FE">
        <w:rPr>
          <w:rFonts w:ascii="Cambria" w:hAnsi="Cambria" w:cstheme="minorHAnsi"/>
          <w:b/>
          <w:color w:val="000000"/>
          <w:sz w:val="24"/>
          <w:szCs w:val="24"/>
        </w:rPr>
        <w:t xml:space="preserve"> </w:t>
      </w:r>
      <w:r w:rsidRPr="000201FE">
        <w:rPr>
          <w:rFonts w:ascii="Cambria" w:hAnsi="Cambria" w:cstheme="minorHAnsi"/>
          <w:color w:val="000000"/>
          <w:sz w:val="24"/>
          <w:szCs w:val="24"/>
        </w:rPr>
        <w:t xml:space="preserve">Šie izsoles noteikumi nosaka kārtību, kādā tiks rīkota izsole </w:t>
      </w:r>
      <w:r w:rsidRPr="000201FE">
        <w:rPr>
          <w:rFonts w:ascii="Cambria" w:hAnsi="Cambria" w:cstheme="minorHAnsi"/>
          <w:b/>
          <w:bCs/>
          <w:sz w:val="24"/>
          <w:szCs w:val="24"/>
        </w:rPr>
        <w:t>nekustamā īpašuma</w:t>
      </w:r>
      <w:r w:rsidRPr="000201FE">
        <w:rPr>
          <w:rFonts w:ascii="Cambria" w:hAnsi="Cambria" w:cstheme="minorHAnsi"/>
          <w:sz w:val="24"/>
          <w:szCs w:val="24"/>
        </w:rPr>
        <w:t xml:space="preserve"> </w:t>
      </w:r>
      <w:r w:rsidRPr="000201FE">
        <w:rPr>
          <w:rFonts w:ascii="Cambria" w:hAnsi="Cambria" w:cstheme="minorHAnsi"/>
          <w:bCs/>
          <w:color w:val="000000"/>
          <w:sz w:val="24"/>
          <w:szCs w:val="24"/>
        </w:rPr>
        <w:t xml:space="preserve"> </w:t>
      </w:r>
      <w:r w:rsidRPr="000201FE">
        <w:rPr>
          <w:rFonts w:ascii="Cambria" w:hAnsi="Cambria" w:cstheme="minorHAnsi"/>
          <w:sz w:val="24"/>
          <w:szCs w:val="24"/>
        </w:rPr>
        <w:t>ar kadastra Nr.</w:t>
      </w:r>
      <w:r w:rsidRPr="000201FE">
        <w:rPr>
          <w:rFonts w:ascii="Cambria" w:hAnsi="Cambria"/>
          <w:bCs/>
          <w:sz w:val="24"/>
          <w:szCs w:val="24"/>
        </w:rPr>
        <w:t xml:space="preserve"> 3260 004 0308</w:t>
      </w:r>
      <w:r w:rsidRPr="000201FE">
        <w:rPr>
          <w:rFonts w:ascii="Cambria" w:hAnsi="Cambria"/>
          <w:b/>
          <w:sz w:val="24"/>
          <w:szCs w:val="24"/>
        </w:rPr>
        <w:t xml:space="preserve"> “</w:t>
      </w:r>
      <w:proofErr w:type="spellStart"/>
      <w:r w:rsidRPr="000201FE">
        <w:rPr>
          <w:rFonts w:ascii="Cambria" w:hAnsi="Cambria"/>
          <w:b/>
          <w:sz w:val="24"/>
          <w:szCs w:val="24"/>
        </w:rPr>
        <w:t>Upeslīdaces</w:t>
      </w:r>
      <w:proofErr w:type="spellEnd"/>
      <w:r w:rsidRPr="000201FE">
        <w:rPr>
          <w:rFonts w:ascii="Cambria" w:hAnsi="Cambria"/>
          <w:b/>
          <w:sz w:val="24"/>
          <w:szCs w:val="24"/>
        </w:rPr>
        <w:t>”</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kas   sastāv no viena zemes gabala ar kadastra apzīmējumu  </w:t>
      </w:r>
      <w:r w:rsidRPr="000201FE">
        <w:rPr>
          <w:rFonts w:ascii="Cambria" w:hAnsi="Cambria"/>
          <w:bCs/>
          <w:sz w:val="24"/>
          <w:szCs w:val="24"/>
        </w:rPr>
        <w:t xml:space="preserve">3260 004 0292 </w:t>
      </w:r>
      <w:r w:rsidRPr="000201FE">
        <w:rPr>
          <w:rFonts w:ascii="Cambria" w:hAnsi="Cambria"/>
          <w:b/>
          <w:sz w:val="24"/>
          <w:szCs w:val="24"/>
        </w:rPr>
        <w:t xml:space="preserve"> </w:t>
      </w:r>
      <w:r w:rsidRPr="000201FE">
        <w:rPr>
          <w:rFonts w:ascii="Cambria" w:hAnsi="Cambria"/>
          <w:sz w:val="24"/>
          <w:szCs w:val="24"/>
        </w:rPr>
        <w:t xml:space="preserve">9,38 ha </w:t>
      </w:r>
      <w:r w:rsidRPr="000201FE">
        <w:rPr>
          <w:rFonts w:ascii="Cambria" w:hAnsi="Cambria" w:cstheme="minorHAnsi"/>
          <w:sz w:val="24"/>
          <w:szCs w:val="24"/>
        </w:rPr>
        <w:t xml:space="preserve">ar galveno zemes lietošanas mērķi -  lauksaimniecības zeme   kods 0101, </w:t>
      </w:r>
      <w:r w:rsidRPr="000201FE">
        <w:rPr>
          <w:rFonts w:ascii="Cambria" w:hAnsi="Cambria" w:cstheme="minorHAnsi"/>
          <w:color w:val="000000"/>
          <w:sz w:val="24"/>
          <w:szCs w:val="24"/>
        </w:rPr>
        <w:t>pircēja noteikšanai saskaņā ar Latvijas Republikas Publiskas personas mantas atsavināšanas likumu.</w:t>
      </w:r>
    </w:p>
    <w:p w14:paraId="64D78F29"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p>
    <w:p w14:paraId="3C9BFA5A" w14:textId="77777777" w:rsidR="00E246EA" w:rsidRPr="000201FE" w:rsidRDefault="00E246EA" w:rsidP="00E246EA">
      <w:pPr>
        <w:spacing w:after="0" w:line="240" w:lineRule="auto"/>
        <w:ind w:right="-99" w:firstLine="720"/>
        <w:jc w:val="center"/>
        <w:rPr>
          <w:rFonts w:ascii="Cambria" w:hAnsi="Cambria" w:cstheme="minorHAnsi"/>
          <w:b/>
          <w:color w:val="000000"/>
          <w:sz w:val="24"/>
          <w:szCs w:val="24"/>
        </w:rPr>
      </w:pPr>
      <w:r w:rsidRPr="000201FE">
        <w:rPr>
          <w:rFonts w:ascii="Cambria" w:hAnsi="Cambria" w:cstheme="minorHAnsi"/>
          <w:b/>
          <w:color w:val="000000"/>
          <w:sz w:val="24"/>
          <w:szCs w:val="24"/>
        </w:rPr>
        <w:t>II. Ziņas par izsolē pārdodamo objektu</w:t>
      </w:r>
    </w:p>
    <w:p w14:paraId="46E01C19"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2.1. </w:t>
      </w:r>
      <w:r w:rsidRPr="000201FE">
        <w:rPr>
          <w:rFonts w:ascii="Cambria" w:hAnsi="Cambria" w:cstheme="minorHAnsi"/>
          <w:i/>
          <w:iCs/>
          <w:color w:val="000000"/>
          <w:sz w:val="24"/>
          <w:szCs w:val="24"/>
        </w:rPr>
        <w:t>Nosaukums</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nekustamais īpašums</w:t>
      </w:r>
      <w:r w:rsidRPr="000201FE">
        <w:rPr>
          <w:rFonts w:ascii="Cambria" w:hAnsi="Cambria" w:cstheme="minorHAnsi"/>
          <w:color w:val="000000"/>
          <w:sz w:val="24"/>
          <w:szCs w:val="24"/>
        </w:rPr>
        <w:t xml:space="preserve"> </w:t>
      </w:r>
      <w:r w:rsidRPr="000201FE">
        <w:rPr>
          <w:rFonts w:ascii="Cambria" w:hAnsi="Cambria" w:cstheme="minorHAnsi"/>
          <w:sz w:val="24"/>
          <w:szCs w:val="24"/>
        </w:rPr>
        <w:t>ar kadastra Nr.</w:t>
      </w:r>
      <w:r w:rsidRPr="000201FE">
        <w:rPr>
          <w:rFonts w:ascii="Cambria" w:hAnsi="Cambria"/>
          <w:bCs/>
          <w:sz w:val="24"/>
          <w:szCs w:val="24"/>
        </w:rPr>
        <w:t xml:space="preserve"> 3260 004 0308</w:t>
      </w:r>
      <w:r w:rsidRPr="000201FE">
        <w:rPr>
          <w:rFonts w:ascii="Cambria" w:hAnsi="Cambria"/>
          <w:b/>
          <w:sz w:val="24"/>
          <w:szCs w:val="24"/>
        </w:rPr>
        <w:t xml:space="preserve"> “</w:t>
      </w:r>
      <w:proofErr w:type="spellStart"/>
      <w:r w:rsidRPr="000201FE">
        <w:rPr>
          <w:rFonts w:ascii="Cambria" w:hAnsi="Cambria"/>
          <w:b/>
          <w:sz w:val="24"/>
          <w:szCs w:val="24"/>
        </w:rPr>
        <w:t>Upeslīdaces</w:t>
      </w:r>
      <w:proofErr w:type="spellEnd"/>
      <w:r w:rsidRPr="000201FE">
        <w:rPr>
          <w:rFonts w:ascii="Cambria" w:hAnsi="Cambria"/>
          <w:b/>
          <w:sz w:val="24"/>
          <w:szCs w:val="24"/>
        </w:rPr>
        <w:t>”</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w:t>
      </w:r>
    </w:p>
    <w:p w14:paraId="1EA2B6E9" w14:textId="77777777" w:rsidR="00E246EA" w:rsidRPr="000201FE" w:rsidRDefault="00E246EA" w:rsidP="00E246EA">
      <w:pPr>
        <w:pStyle w:val="Pamatteksts2"/>
        <w:spacing w:after="0" w:line="240" w:lineRule="auto"/>
        <w:ind w:right="-99" w:firstLine="720"/>
        <w:jc w:val="both"/>
        <w:rPr>
          <w:rFonts w:ascii="Cambria" w:hAnsi="Cambria" w:cstheme="minorHAnsi"/>
          <w:sz w:val="24"/>
          <w:szCs w:val="24"/>
        </w:rPr>
      </w:pPr>
      <w:r w:rsidRPr="000201FE">
        <w:rPr>
          <w:rFonts w:ascii="Cambria" w:hAnsi="Cambria" w:cstheme="minorHAnsi"/>
          <w:color w:val="000000"/>
          <w:sz w:val="24"/>
          <w:szCs w:val="24"/>
        </w:rPr>
        <w:t xml:space="preserve">2.2. </w:t>
      </w:r>
      <w:r w:rsidRPr="000201FE">
        <w:rPr>
          <w:rFonts w:ascii="Cambria" w:hAnsi="Cambria" w:cstheme="minorHAnsi"/>
          <w:i/>
          <w:iCs/>
          <w:color w:val="000000"/>
          <w:sz w:val="24"/>
          <w:szCs w:val="24"/>
        </w:rPr>
        <w:t>Īpašnieks</w:t>
      </w:r>
      <w:r w:rsidRPr="000201FE">
        <w:rPr>
          <w:rFonts w:ascii="Cambria" w:hAnsi="Cambria" w:cstheme="minorHAnsi"/>
          <w:color w:val="000000"/>
          <w:sz w:val="24"/>
          <w:szCs w:val="24"/>
        </w:rPr>
        <w:t>: Kokneses novada dome. Īpašums nostiprināts</w:t>
      </w:r>
      <w:r w:rsidRPr="000201FE">
        <w:rPr>
          <w:rFonts w:ascii="Cambria" w:hAnsi="Cambria" w:cstheme="minorHAnsi"/>
          <w:sz w:val="24"/>
          <w:szCs w:val="24"/>
        </w:rPr>
        <w:t xml:space="preserve"> Kokneses pagasta zemesgrāmatas nodalījumā Nr. 100000608336.</w:t>
      </w:r>
    </w:p>
    <w:p w14:paraId="634FDB97" w14:textId="77777777" w:rsidR="00E246EA" w:rsidRPr="000201FE" w:rsidRDefault="00E246EA" w:rsidP="00E246EA">
      <w:pPr>
        <w:pStyle w:val="Pamatteksts2"/>
        <w:spacing w:after="0" w:line="240" w:lineRule="auto"/>
        <w:ind w:right="-99" w:firstLine="720"/>
        <w:jc w:val="both"/>
        <w:rPr>
          <w:rFonts w:ascii="Cambria" w:hAnsi="Cambria" w:cstheme="minorHAnsi"/>
          <w:sz w:val="24"/>
          <w:szCs w:val="24"/>
        </w:rPr>
      </w:pPr>
      <w:r w:rsidRPr="000201FE">
        <w:rPr>
          <w:rFonts w:ascii="Cambria" w:hAnsi="Cambria" w:cstheme="minorHAnsi"/>
          <w:color w:val="000000"/>
          <w:sz w:val="24"/>
          <w:szCs w:val="24"/>
        </w:rPr>
        <w:lastRenderedPageBreak/>
        <w:t xml:space="preserve">2.3. </w:t>
      </w:r>
      <w:r w:rsidRPr="000201FE">
        <w:rPr>
          <w:rFonts w:ascii="Cambria" w:hAnsi="Cambria" w:cstheme="minorHAnsi"/>
          <w:b/>
          <w:i/>
          <w:iCs/>
          <w:color w:val="000000"/>
          <w:sz w:val="24"/>
          <w:szCs w:val="24"/>
        </w:rPr>
        <w:t>Pārdodamais objekts</w:t>
      </w:r>
      <w:r w:rsidRPr="000201FE">
        <w:rPr>
          <w:rFonts w:ascii="Cambria" w:hAnsi="Cambria" w:cstheme="minorHAnsi"/>
          <w:i/>
          <w:iCs/>
          <w:color w:val="000000"/>
          <w:sz w:val="24"/>
          <w:szCs w:val="24"/>
        </w:rPr>
        <w:t xml:space="preserve"> –</w:t>
      </w:r>
      <w:r w:rsidRPr="000201FE">
        <w:rPr>
          <w:rFonts w:ascii="Cambria" w:hAnsi="Cambria" w:cstheme="minorHAnsi"/>
          <w:color w:val="000000"/>
          <w:sz w:val="24"/>
          <w:szCs w:val="24"/>
        </w:rPr>
        <w:t xml:space="preserve"> </w:t>
      </w:r>
      <w:r w:rsidRPr="000201FE">
        <w:rPr>
          <w:rFonts w:ascii="Cambria" w:hAnsi="Cambria" w:cstheme="minorHAnsi"/>
          <w:b/>
          <w:bCs/>
          <w:sz w:val="24"/>
          <w:szCs w:val="24"/>
        </w:rPr>
        <w:t>Nekustamais īpašums</w:t>
      </w:r>
      <w:r w:rsidRPr="000201FE">
        <w:rPr>
          <w:rFonts w:ascii="Cambria" w:hAnsi="Cambria" w:cstheme="minorHAnsi"/>
          <w:sz w:val="24"/>
          <w:szCs w:val="24"/>
        </w:rPr>
        <w:t xml:space="preserve"> ar kadastra Nr.</w:t>
      </w:r>
      <w:r w:rsidRPr="000201FE">
        <w:rPr>
          <w:rFonts w:ascii="Cambria" w:hAnsi="Cambria"/>
          <w:bCs/>
          <w:sz w:val="24"/>
          <w:szCs w:val="24"/>
        </w:rPr>
        <w:t xml:space="preserve"> 3260 004 0308</w:t>
      </w:r>
      <w:r w:rsidRPr="000201FE">
        <w:rPr>
          <w:rFonts w:ascii="Cambria" w:hAnsi="Cambria"/>
          <w:b/>
          <w:sz w:val="24"/>
          <w:szCs w:val="24"/>
        </w:rPr>
        <w:t xml:space="preserve"> “</w:t>
      </w:r>
      <w:proofErr w:type="spellStart"/>
      <w:r w:rsidRPr="000201FE">
        <w:rPr>
          <w:rFonts w:ascii="Cambria" w:hAnsi="Cambria"/>
          <w:b/>
          <w:sz w:val="24"/>
          <w:szCs w:val="24"/>
        </w:rPr>
        <w:t>Upeslīdaces</w:t>
      </w:r>
      <w:proofErr w:type="spellEnd"/>
      <w:r w:rsidRPr="000201FE">
        <w:rPr>
          <w:rFonts w:ascii="Cambria" w:hAnsi="Cambria"/>
          <w:b/>
          <w:sz w:val="24"/>
          <w:szCs w:val="24"/>
        </w:rPr>
        <w:t>”</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sastāv no viena zemes gabala ar kadastra apzīmējumu  </w:t>
      </w:r>
      <w:r w:rsidRPr="000201FE">
        <w:rPr>
          <w:rFonts w:ascii="Cambria" w:hAnsi="Cambria"/>
          <w:bCs/>
          <w:sz w:val="24"/>
          <w:szCs w:val="24"/>
        </w:rPr>
        <w:t>3260 004 0292</w:t>
      </w:r>
      <w:r w:rsidRPr="000201FE">
        <w:rPr>
          <w:rFonts w:ascii="Cambria" w:hAnsi="Cambria"/>
          <w:b/>
          <w:sz w:val="24"/>
          <w:szCs w:val="24"/>
        </w:rPr>
        <w:t xml:space="preserve">  </w:t>
      </w:r>
      <w:r w:rsidRPr="000201FE">
        <w:rPr>
          <w:rFonts w:ascii="Cambria" w:hAnsi="Cambria"/>
          <w:b/>
          <w:bCs/>
          <w:sz w:val="24"/>
          <w:szCs w:val="24"/>
        </w:rPr>
        <w:t>9,38 ha</w:t>
      </w:r>
      <w:r w:rsidRPr="000201FE">
        <w:rPr>
          <w:rFonts w:ascii="Cambria" w:hAnsi="Cambria"/>
          <w:sz w:val="24"/>
          <w:szCs w:val="24"/>
        </w:rPr>
        <w:t>;</w:t>
      </w:r>
      <w:r w:rsidRPr="000201FE">
        <w:rPr>
          <w:rFonts w:ascii="Cambria" w:hAnsi="Cambria" w:cstheme="minorHAnsi"/>
          <w:sz w:val="24"/>
          <w:szCs w:val="24"/>
        </w:rPr>
        <w:t xml:space="preserve"> </w:t>
      </w:r>
    </w:p>
    <w:p w14:paraId="09A80C9F" w14:textId="77777777" w:rsidR="00E246EA" w:rsidRPr="000201FE" w:rsidRDefault="00E246EA" w:rsidP="00E246EA">
      <w:pPr>
        <w:pStyle w:val="Pamatteksts2"/>
        <w:spacing w:after="0" w:line="240" w:lineRule="auto"/>
        <w:ind w:right="-99" w:firstLine="720"/>
        <w:jc w:val="both"/>
        <w:rPr>
          <w:rFonts w:ascii="Cambria" w:hAnsi="Cambria" w:cstheme="minorHAnsi"/>
          <w:sz w:val="24"/>
          <w:szCs w:val="24"/>
        </w:rPr>
      </w:pPr>
      <w:r w:rsidRPr="000201FE">
        <w:rPr>
          <w:rFonts w:ascii="Cambria" w:hAnsi="Cambria" w:cstheme="minorHAnsi"/>
          <w:sz w:val="24"/>
          <w:szCs w:val="24"/>
        </w:rPr>
        <w:t>2.4. Nekustamā īpašuma ar kadastra Nr.</w:t>
      </w:r>
      <w:r w:rsidRPr="000201FE">
        <w:rPr>
          <w:rFonts w:ascii="Cambria" w:hAnsi="Cambria"/>
          <w:bCs/>
          <w:sz w:val="24"/>
          <w:szCs w:val="24"/>
        </w:rPr>
        <w:t xml:space="preserve"> 3260 004 0308</w:t>
      </w:r>
      <w:r w:rsidRPr="000201FE">
        <w:rPr>
          <w:rFonts w:ascii="Cambria" w:hAnsi="Cambria"/>
          <w:b/>
          <w:sz w:val="24"/>
          <w:szCs w:val="24"/>
        </w:rPr>
        <w:t xml:space="preserve"> “</w:t>
      </w:r>
      <w:proofErr w:type="spellStart"/>
      <w:r w:rsidRPr="000201FE">
        <w:rPr>
          <w:rFonts w:ascii="Cambria" w:hAnsi="Cambria"/>
          <w:b/>
          <w:sz w:val="24"/>
          <w:szCs w:val="24"/>
        </w:rPr>
        <w:t>Upeslīdaces</w:t>
      </w:r>
      <w:proofErr w:type="spellEnd"/>
      <w:r w:rsidRPr="000201FE">
        <w:rPr>
          <w:rFonts w:ascii="Cambria" w:hAnsi="Cambria"/>
          <w:b/>
          <w:sz w:val="24"/>
          <w:szCs w:val="24"/>
        </w:rPr>
        <w:t>”</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bCs/>
          <w:sz w:val="24"/>
          <w:szCs w:val="24"/>
        </w:rPr>
        <w:tab/>
      </w:r>
      <w:r w:rsidRPr="000201FE">
        <w:rPr>
          <w:rFonts w:ascii="Cambria" w:hAnsi="Cambria" w:cstheme="minorHAnsi"/>
          <w:sz w:val="24"/>
          <w:szCs w:val="24"/>
        </w:rPr>
        <w:t>pagastā, Kokneses novadā, galvenais zemes lietošanas mērķis -  lauksaimniecības zeme   kods 0101.</w:t>
      </w:r>
    </w:p>
    <w:p w14:paraId="0EF8DE4C" w14:textId="77777777" w:rsidR="00E246EA" w:rsidRPr="000201FE" w:rsidRDefault="00E246EA" w:rsidP="00E246EA">
      <w:pPr>
        <w:spacing w:after="0" w:line="240" w:lineRule="auto"/>
        <w:ind w:right="-99" w:firstLine="720"/>
        <w:jc w:val="both"/>
        <w:rPr>
          <w:rFonts w:ascii="Cambria" w:hAnsi="Cambria" w:cstheme="minorHAnsi"/>
          <w:bCs/>
          <w:color w:val="000000"/>
          <w:sz w:val="24"/>
          <w:szCs w:val="24"/>
        </w:rPr>
      </w:pPr>
      <w:r w:rsidRPr="000201FE">
        <w:rPr>
          <w:rFonts w:ascii="Cambria" w:hAnsi="Cambria" w:cstheme="minorHAnsi"/>
          <w:bCs/>
          <w:color w:val="000000"/>
          <w:sz w:val="24"/>
          <w:szCs w:val="24"/>
        </w:rPr>
        <w:t>3.</w:t>
      </w:r>
      <w:r w:rsidRPr="000201FE">
        <w:rPr>
          <w:rFonts w:ascii="Cambria" w:hAnsi="Cambria" w:cstheme="minorHAnsi"/>
          <w:b/>
          <w:color w:val="000000"/>
          <w:sz w:val="24"/>
          <w:szCs w:val="24"/>
        </w:rPr>
        <w:t xml:space="preserve"> Pārdošanas metode:</w:t>
      </w:r>
      <w:r w:rsidRPr="000201FE">
        <w:rPr>
          <w:rFonts w:ascii="Cambria" w:hAnsi="Cambria" w:cstheme="minorHAnsi"/>
          <w:color w:val="000000"/>
          <w:sz w:val="24"/>
          <w:szCs w:val="24"/>
        </w:rPr>
        <w:t xml:space="preserve"> Pārdošana atklātā mutiskā </w:t>
      </w:r>
      <w:r w:rsidRPr="000201FE">
        <w:rPr>
          <w:rFonts w:ascii="Cambria" w:hAnsi="Cambria" w:cstheme="minorHAnsi"/>
          <w:bCs/>
          <w:color w:val="000000"/>
          <w:sz w:val="24"/>
          <w:szCs w:val="24"/>
        </w:rPr>
        <w:t>izsolē ar augšupejošu soli.</w:t>
      </w:r>
    </w:p>
    <w:p w14:paraId="7C74B55D" w14:textId="77777777" w:rsidR="00E246EA" w:rsidRPr="000201FE" w:rsidRDefault="00E246EA" w:rsidP="00E246EA">
      <w:pPr>
        <w:pStyle w:val="Pamatteksts2"/>
        <w:spacing w:after="0" w:line="240" w:lineRule="auto"/>
        <w:ind w:right="-99"/>
        <w:jc w:val="both"/>
        <w:rPr>
          <w:rFonts w:ascii="Cambria" w:hAnsi="Cambria" w:cstheme="minorHAnsi"/>
          <w:color w:val="000000"/>
          <w:sz w:val="24"/>
          <w:szCs w:val="24"/>
        </w:rPr>
      </w:pPr>
      <w:r w:rsidRPr="000201FE">
        <w:rPr>
          <w:rFonts w:ascii="Cambria" w:hAnsi="Cambria" w:cstheme="minorHAnsi"/>
          <w:bCs/>
          <w:color w:val="000000"/>
          <w:sz w:val="24"/>
          <w:szCs w:val="24"/>
        </w:rPr>
        <w:t>3.1.</w:t>
      </w:r>
      <w:r w:rsidRPr="000201FE">
        <w:rPr>
          <w:rFonts w:ascii="Cambria" w:hAnsi="Cambria" w:cstheme="minorHAnsi"/>
          <w:b/>
          <w:bCs/>
          <w:color w:val="000000"/>
          <w:sz w:val="24"/>
          <w:szCs w:val="24"/>
        </w:rPr>
        <w:t xml:space="preserve"> Objekta izsoles sākuma cena</w:t>
      </w:r>
      <w:r w:rsidRPr="000201FE">
        <w:rPr>
          <w:rFonts w:ascii="Cambria" w:hAnsi="Cambria" w:cstheme="minorHAnsi"/>
          <w:color w:val="000000"/>
          <w:sz w:val="24"/>
          <w:szCs w:val="24"/>
        </w:rPr>
        <w:t xml:space="preserve"> </w:t>
      </w:r>
      <w:r w:rsidRPr="000201FE">
        <w:rPr>
          <w:rFonts w:ascii="Cambria" w:hAnsi="Cambria" w:cstheme="minorHAnsi"/>
          <w:b/>
          <w:sz w:val="24"/>
          <w:szCs w:val="24"/>
        </w:rPr>
        <w:t xml:space="preserve"> </w:t>
      </w:r>
      <w:r w:rsidRPr="000201FE">
        <w:rPr>
          <w:rFonts w:ascii="Cambria" w:hAnsi="Cambria" w:cstheme="minorHAnsi"/>
          <w:b/>
          <w:bCs/>
          <w:sz w:val="24"/>
          <w:szCs w:val="24"/>
        </w:rPr>
        <w:t xml:space="preserve">20 705,00 </w:t>
      </w:r>
      <w:proofErr w:type="spellStart"/>
      <w:r w:rsidRPr="000201FE">
        <w:rPr>
          <w:rFonts w:ascii="Cambria" w:hAnsi="Cambria" w:cstheme="minorHAnsi"/>
          <w:b/>
          <w:bCs/>
          <w:i/>
          <w:sz w:val="24"/>
          <w:szCs w:val="24"/>
        </w:rPr>
        <w:t>euro</w:t>
      </w:r>
      <w:proofErr w:type="spellEnd"/>
      <w:r w:rsidRPr="000201FE">
        <w:rPr>
          <w:rFonts w:ascii="Cambria" w:hAnsi="Cambria" w:cstheme="minorHAnsi"/>
          <w:sz w:val="24"/>
          <w:szCs w:val="24"/>
        </w:rPr>
        <w:t xml:space="preserve"> </w:t>
      </w:r>
      <w:r w:rsidRPr="000201FE">
        <w:rPr>
          <w:rFonts w:ascii="Cambria" w:hAnsi="Cambria" w:cstheme="minorHAnsi"/>
          <w:i/>
          <w:iCs/>
          <w:sz w:val="24"/>
          <w:szCs w:val="24"/>
        </w:rPr>
        <w:t>(divdesmit tūkstoši  septiņi</w:t>
      </w:r>
      <w:r w:rsidRPr="000201FE">
        <w:rPr>
          <w:rFonts w:ascii="Cambria" w:hAnsi="Cambria" w:cstheme="minorHAnsi"/>
          <w:i/>
          <w:sz w:val="24"/>
          <w:szCs w:val="24"/>
        </w:rPr>
        <w:t xml:space="preserve"> simti t pieci </w:t>
      </w:r>
      <w:proofErr w:type="spellStart"/>
      <w:r w:rsidRPr="000201FE">
        <w:rPr>
          <w:rFonts w:ascii="Cambria" w:hAnsi="Cambria" w:cstheme="minorHAnsi"/>
          <w:i/>
          <w:sz w:val="24"/>
          <w:szCs w:val="24"/>
        </w:rPr>
        <w:t>euro</w:t>
      </w:r>
      <w:proofErr w:type="spellEnd"/>
      <w:r w:rsidRPr="000201FE">
        <w:rPr>
          <w:rFonts w:ascii="Cambria" w:hAnsi="Cambria" w:cstheme="minorHAnsi"/>
          <w:i/>
          <w:sz w:val="24"/>
          <w:szCs w:val="24"/>
        </w:rPr>
        <w:t xml:space="preserve"> 00 centi</w:t>
      </w:r>
      <w:r w:rsidRPr="000201FE">
        <w:rPr>
          <w:rFonts w:ascii="Cambria" w:hAnsi="Cambria" w:cstheme="minorHAnsi"/>
          <w:sz w:val="24"/>
          <w:szCs w:val="24"/>
        </w:rPr>
        <w:t>).</w:t>
      </w:r>
    </w:p>
    <w:p w14:paraId="245EB3FD" w14:textId="77777777" w:rsidR="00E246EA" w:rsidRPr="000201FE" w:rsidRDefault="00E246EA" w:rsidP="00E246EA">
      <w:pPr>
        <w:spacing w:after="0" w:line="240" w:lineRule="auto"/>
        <w:ind w:right="-99"/>
        <w:jc w:val="both"/>
        <w:rPr>
          <w:rFonts w:ascii="Cambria" w:hAnsi="Cambria" w:cstheme="minorHAnsi"/>
          <w:color w:val="000000"/>
          <w:sz w:val="24"/>
          <w:szCs w:val="24"/>
        </w:rPr>
      </w:pPr>
      <w:r w:rsidRPr="000201FE">
        <w:rPr>
          <w:rFonts w:ascii="Cambria" w:hAnsi="Cambria" w:cstheme="minorHAnsi"/>
          <w:color w:val="000000"/>
          <w:sz w:val="24"/>
          <w:szCs w:val="24"/>
        </w:rPr>
        <w:t xml:space="preserve">3.2. Maksāšanas līdzeklis: </w:t>
      </w:r>
      <w:proofErr w:type="spellStart"/>
      <w:r w:rsidRPr="000201FE">
        <w:rPr>
          <w:rFonts w:ascii="Cambria" w:hAnsi="Cambria" w:cstheme="minorHAnsi"/>
          <w:b/>
          <w:i/>
          <w:color w:val="000000"/>
          <w:sz w:val="24"/>
          <w:szCs w:val="24"/>
        </w:rPr>
        <w:t>euro</w:t>
      </w:r>
      <w:proofErr w:type="spellEnd"/>
      <w:r w:rsidRPr="000201FE">
        <w:rPr>
          <w:rFonts w:ascii="Cambria" w:hAnsi="Cambria" w:cstheme="minorHAnsi"/>
          <w:color w:val="000000"/>
          <w:sz w:val="24"/>
          <w:szCs w:val="24"/>
        </w:rPr>
        <w:t xml:space="preserve"> 100% apmērā.</w:t>
      </w:r>
    </w:p>
    <w:p w14:paraId="602BA67B" w14:textId="77777777" w:rsidR="00E246EA" w:rsidRPr="000201FE" w:rsidRDefault="00E246EA" w:rsidP="00E246EA">
      <w:pPr>
        <w:spacing w:after="0" w:line="240" w:lineRule="auto"/>
        <w:ind w:right="-99"/>
        <w:jc w:val="both"/>
        <w:rPr>
          <w:rFonts w:ascii="Cambria" w:hAnsi="Cambria" w:cstheme="minorHAnsi"/>
          <w:sz w:val="24"/>
          <w:szCs w:val="24"/>
        </w:rPr>
      </w:pPr>
      <w:r w:rsidRPr="000201FE">
        <w:rPr>
          <w:rFonts w:ascii="Cambria" w:hAnsi="Cambria" w:cstheme="minorHAnsi"/>
          <w:color w:val="000000"/>
          <w:sz w:val="24"/>
          <w:szCs w:val="24"/>
        </w:rPr>
        <w:t xml:space="preserve">3.3. </w:t>
      </w:r>
      <w:r w:rsidRPr="000201FE">
        <w:rPr>
          <w:rFonts w:ascii="Cambria" w:hAnsi="Cambria" w:cstheme="minorHAnsi"/>
          <w:b/>
          <w:color w:val="000000"/>
          <w:sz w:val="24"/>
          <w:szCs w:val="24"/>
        </w:rPr>
        <w:t xml:space="preserve">Izsoles solis </w:t>
      </w:r>
      <w:r w:rsidRPr="000201FE">
        <w:rPr>
          <w:rFonts w:ascii="Cambria" w:hAnsi="Cambria" w:cstheme="minorHAnsi"/>
          <w:b/>
          <w:sz w:val="24"/>
          <w:szCs w:val="24"/>
        </w:rPr>
        <w:t>100</w:t>
      </w:r>
      <w:r w:rsidRPr="000201FE">
        <w:rPr>
          <w:rFonts w:ascii="Cambria" w:hAnsi="Cambria" w:cstheme="minorHAnsi"/>
          <w:sz w:val="24"/>
          <w:szCs w:val="24"/>
        </w:rPr>
        <w:t xml:space="preserve">,- </w:t>
      </w:r>
      <w:proofErr w:type="spellStart"/>
      <w:r w:rsidRPr="000201FE">
        <w:rPr>
          <w:rFonts w:ascii="Cambria" w:hAnsi="Cambria" w:cstheme="minorHAnsi"/>
          <w:i/>
          <w:sz w:val="24"/>
          <w:szCs w:val="24"/>
        </w:rPr>
        <w:t>euro</w:t>
      </w:r>
      <w:proofErr w:type="spellEnd"/>
      <w:r w:rsidRPr="000201FE">
        <w:rPr>
          <w:rFonts w:ascii="Cambria" w:hAnsi="Cambria" w:cstheme="minorHAnsi"/>
          <w:i/>
          <w:sz w:val="24"/>
          <w:szCs w:val="24"/>
        </w:rPr>
        <w:t xml:space="preserve"> </w:t>
      </w:r>
      <w:r w:rsidRPr="000201FE">
        <w:rPr>
          <w:rFonts w:ascii="Cambria" w:hAnsi="Cambria" w:cstheme="minorHAnsi"/>
          <w:sz w:val="24"/>
          <w:szCs w:val="24"/>
        </w:rPr>
        <w:t xml:space="preserve">(viens simts  </w:t>
      </w:r>
      <w:proofErr w:type="spellStart"/>
      <w:r w:rsidRPr="000201FE">
        <w:rPr>
          <w:rFonts w:ascii="Cambria" w:hAnsi="Cambria" w:cstheme="minorHAnsi"/>
          <w:i/>
          <w:sz w:val="24"/>
          <w:szCs w:val="24"/>
        </w:rPr>
        <w:t>euro</w:t>
      </w:r>
      <w:proofErr w:type="spellEnd"/>
      <w:r w:rsidRPr="000201FE">
        <w:rPr>
          <w:rFonts w:ascii="Cambria" w:hAnsi="Cambria" w:cstheme="minorHAnsi"/>
          <w:sz w:val="24"/>
          <w:szCs w:val="24"/>
        </w:rPr>
        <w:t xml:space="preserve"> ).</w:t>
      </w:r>
    </w:p>
    <w:p w14:paraId="059EB805" w14:textId="77777777" w:rsidR="00E246EA" w:rsidRPr="000201FE" w:rsidRDefault="00E246EA" w:rsidP="00E246EA">
      <w:pPr>
        <w:spacing w:after="0" w:line="240" w:lineRule="auto"/>
        <w:ind w:right="-99"/>
        <w:jc w:val="both"/>
        <w:rPr>
          <w:rFonts w:ascii="Cambria" w:hAnsi="Cambria" w:cstheme="minorHAnsi"/>
          <w:sz w:val="24"/>
          <w:szCs w:val="24"/>
        </w:rPr>
      </w:pPr>
    </w:p>
    <w:p w14:paraId="35064A8B" w14:textId="77777777" w:rsidR="00E246EA" w:rsidRPr="000201FE" w:rsidRDefault="00E246EA" w:rsidP="00E246EA">
      <w:pPr>
        <w:spacing w:after="0" w:line="240" w:lineRule="auto"/>
        <w:ind w:right="-99"/>
        <w:jc w:val="center"/>
        <w:rPr>
          <w:rFonts w:ascii="Cambria" w:hAnsi="Cambria" w:cstheme="minorHAnsi"/>
          <w:b/>
          <w:sz w:val="24"/>
          <w:szCs w:val="24"/>
        </w:rPr>
      </w:pPr>
      <w:r w:rsidRPr="000201FE">
        <w:rPr>
          <w:rFonts w:ascii="Cambria" w:hAnsi="Cambria" w:cstheme="minorHAnsi"/>
          <w:b/>
          <w:sz w:val="24"/>
          <w:szCs w:val="24"/>
        </w:rPr>
        <w:t>III. Izsoles dalībnieki</w:t>
      </w:r>
    </w:p>
    <w:p w14:paraId="4D668F36" w14:textId="77777777" w:rsidR="00E246EA" w:rsidRPr="000201FE" w:rsidRDefault="00E246EA" w:rsidP="00E246EA">
      <w:pPr>
        <w:spacing w:after="0" w:line="240" w:lineRule="auto"/>
        <w:ind w:right="-99" w:firstLine="720"/>
        <w:jc w:val="both"/>
        <w:rPr>
          <w:rFonts w:ascii="Cambria" w:hAnsi="Cambria" w:cstheme="minorHAnsi"/>
          <w:sz w:val="24"/>
          <w:szCs w:val="24"/>
        </w:rPr>
      </w:pPr>
      <w:r w:rsidRPr="000201FE">
        <w:rPr>
          <w:rFonts w:ascii="Cambria" w:hAnsi="Cambria" w:cstheme="minorHAnsi"/>
          <w:bCs/>
          <w:sz w:val="24"/>
          <w:szCs w:val="24"/>
        </w:rPr>
        <w:t>4.</w:t>
      </w:r>
      <w:r w:rsidRPr="000201FE">
        <w:rPr>
          <w:rFonts w:ascii="Cambria" w:hAnsi="Cambria" w:cstheme="minorHAnsi"/>
          <w:color w:val="000000"/>
          <w:sz w:val="24"/>
          <w:szCs w:val="24"/>
        </w:rPr>
        <w:t xml:space="preserve"> Izsolē var piedalīties fiziska vai juridiska persona, </w:t>
      </w:r>
      <w:r w:rsidRPr="000201FE">
        <w:rPr>
          <w:rFonts w:ascii="Cambria" w:hAnsi="Cambria" w:cstheme="minorHAnsi"/>
          <w:sz w:val="24"/>
          <w:szCs w:val="24"/>
        </w:rPr>
        <w:t>kura saskaņā ar spēkā esošajiem normatīvajiem aktiem un šiem noteikumiem ir tiesīga piedalīties izsolē un ja:</w:t>
      </w:r>
    </w:p>
    <w:p w14:paraId="7290E6DA" w14:textId="77777777" w:rsidR="00E246EA" w:rsidRPr="000201FE" w:rsidRDefault="00E246EA" w:rsidP="00E246EA">
      <w:pPr>
        <w:spacing w:after="0" w:line="240" w:lineRule="auto"/>
        <w:ind w:right="-99"/>
        <w:jc w:val="both"/>
        <w:rPr>
          <w:rFonts w:ascii="Cambria" w:hAnsi="Cambria" w:cstheme="minorHAnsi"/>
          <w:color w:val="000000"/>
          <w:sz w:val="24"/>
          <w:szCs w:val="24"/>
        </w:rPr>
      </w:pPr>
      <w:r w:rsidRPr="000201FE">
        <w:rPr>
          <w:rFonts w:ascii="Cambria" w:hAnsi="Cambria" w:cstheme="minorHAnsi"/>
          <w:sz w:val="24"/>
          <w:szCs w:val="24"/>
        </w:rPr>
        <w:t>4.1.</w:t>
      </w:r>
      <w:r w:rsidRPr="000201FE">
        <w:rPr>
          <w:rFonts w:ascii="Cambria" w:hAnsi="Cambria" w:cstheme="minorHAnsi"/>
          <w:color w:val="000000"/>
          <w:sz w:val="24"/>
          <w:szCs w:val="24"/>
        </w:rPr>
        <w:t xml:space="preserve"> fiziska vai juridiska persona, kas </w:t>
      </w:r>
      <w:r w:rsidRPr="000201FE">
        <w:rPr>
          <w:rFonts w:ascii="Cambria" w:hAnsi="Cambria" w:cstheme="minorHAnsi"/>
          <w:b/>
          <w:color w:val="000000"/>
          <w:sz w:val="24"/>
          <w:szCs w:val="24"/>
        </w:rPr>
        <w:t>reģistrējies</w:t>
      </w:r>
      <w:r w:rsidRPr="000201FE">
        <w:rPr>
          <w:rFonts w:ascii="Cambria" w:hAnsi="Cambria" w:cstheme="minorHAnsi"/>
          <w:color w:val="000000"/>
          <w:sz w:val="24"/>
          <w:szCs w:val="24"/>
        </w:rPr>
        <w:t xml:space="preserve"> izsoles reģistrā no publikācijas laikrakstā „Latvijas Vēstnesis” </w:t>
      </w:r>
      <w:r w:rsidRPr="000201FE">
        <w:rPr>
          <w:rFonts w:ascii="Cambria" w:hAnsi="Cambria" w:cstheme="minorHAnsi"/>
          <w:b/>
          <w:color w:val="000000"/>
          <w:sz w:val="24"/>
          <w:szCs w:val="24"/>
        </w:rPr>
        <w:t xml:space="preserve">līdz </w:t>
      </w:r>
      <w:r w:rsidRPr="000201FE">
        <w:rPr>
          <w:rFonts w:ascii="Cambria" w:hAnsi="Cambria" w:cstheme="minorHAnsi"/>
          <w:b/>
          <w:sz w:val="24"/>
          <w:szCs w:val="24"/>
        </w:rPr>
        <w:t>2021.gada 12.aprīļa</w:t>
      </w:r>
      <w:r w:rsidRPr="000201FE">
        <w:rPr>
          <w:rFonts w:ascii="Cambria" w:hAnsi="Cambria" w:cstheme="minorHAnsi"/>
          <w:b/>
          <w:bCs/>
          <w:sz w:val="24"/>
          <w:szCs w:val="24"/>
        </w:rPr>
        <w:t xml:space="preserve"> plkst.10.00</w:t>
      </w:r>
      <w:r w:rsidRPr="000201FE">
        <w:rPr>
          <w:rFonts w:ascii="Cambria" w:hAnsi="Cambria" w:cstheme="minorHAnsi"/>
          <w:b/>
          <w:sz w:val="24"/>
          <w:szCs w:val="24"/>
        </w:rPr>
        <w:t>,</w:t>
      </w:r>
      <w:r w:rsidRPr="000201FE">
        <w:rPr>
          <w:rFonts w:ascii="Cambria" w:hAnsi="Cambria" w:cstheme="minorHAnsi"/>
          <w:color w:val="000000"/>
          <w:sz w:val="24"/>
          <w:szCs w:val="24"/>
        </w:rPr>
        <w:t xml:space="preserve"> iemaksājis </w:t>
      </w:r>
      <w:r w:rsidRPr="000201FE">
        <w:rPr>
          <w:rFonts w:ascii="Cambria" w:hAnsi="Cambria" w:cstheme="minorHAnsi"/>
          <w:b/>
          <w:bCs/>
          <w:color w:val="000000"/>
          <w:sz w:val="24"/>
          <w:szCs w:val="24"/>
        </w:rPr>
        <w:t>reģistrācijas maksu 30,</w:t>
      </w:r>
      <w:r w:rsidRPr="000201FE">
        <w:rPr>
          <w:rFonts w:ascii="Cambria" w:hAnsi="Cambria" w:cstheme="minorHAnsi"/>
          <w:b/>
          <w:bCs/>
          <w:i/>
          <w:color w:val="000000"/>
          <w:sz w:val="24"/>
          <w:szCs w:val="24"/>
        </w:rPr>
        <w:t>euro</w:t>
      </w:r>
      <w:r w:rsidRPr="000201FE">
        <w:rPr>
          <w:rFonts w:ascii="Cambria" w:hAnsi="Cambria" w:cstheme="minorHAnsi"/>
          <w:b/>
          <w:bCs/>
          <w:color w:val="000000"/>
          <w:sz w:val="24"/>
          <w:szCs w:val="24"/>
        </w:rPr>
        <w:t xml:space="preserve"> (</w:t>
      </w:r>
      <w:r w:rsidRPr="000201FE">
        <w:rPr>
          <w:rFonts w:ascii="Cambria" w:hAnsi="Cambria" w:cstheme="minorHAnsi"/>
          <w:bCs/>
          <w:i/>
          <w:color w:val="000000"/>
          <w:sz w:val="24"/>
          <w:szCs w:val="24"/>
        </w:rPr>
        <w:t xml:space="preserve">trīsdesmit </w:t>
      </w:r>
      <w:proofErr w:type="spellStart"/>
      <w:r w:rsidRPr="000201FE">
        <w:rPr>
          <w:rFonts w:ascii="Cambria" w:hAnsi="Cambria" w:cstheme="minorHAnsi"/>
          <w:bCs/>
          <w:i/>
          <w:color w:val="000000"/>
          <w:sz w:val="24"/>
          <w:szCs w:val="24"/>
        </w:rPr>
        <w:t>euro</w:t>
      </w:r>
      <w:proofErr w:type="spellEnd"/>
      <w:r w:rsidRPr="000201FE">
        <w:rPr>
          <w:rFonts w:ascii="Cambria" w:hAnsi="Cambria" w:cstheme="minorHAnsi"/>
          <w:b/>
          <w:bCs/>
          <w:color w:val="000000"/>
          <w:sz w:val="24"/>
          <w:szCs w:val="24"/>
        </w:rPr>
        <w:t>)</w:t>
      </w:r>
      <w:r w:rsidRPr="000201FE">
        <w:rPr>
          <w:rFonts w:ascii="Cambria" w:hAnsi="Cambria" w:cstheme="minorHAnsi"/>
          <w:color w:val="000000"/>
          <w:sz w:val="24"/>
          <w:szCs w:val="24"/>
        </w:rPr>
        <w:t xml:space="preserve"> un </w:t>
      </w:r>
      <w:r w:rsidRPr="000201FE">
        <w:rPr>
          <w:rFonts w:ascii="Cambria" w:hAnsi="Cambria" w:cstheme="minorHAnsi"/>
          <w:b/>
          <w:bCs/>
          <w:color w:val="000000"/>
          <w:sz w:val="24"/>
          <w:szCs w:val="24"/>
        </w:rPr>
        <w:t xml:space="preserve">drošības </w:t>
      </w:r>
      <w:r w:rsidRPr="000201FE">
        <w:rPr>
          <w:rFonts w:ascii="Cambria" w:hAnsi="Cambria" w:cstheme="minorHAnsi"/>
          <w:bCs/>
          <w:color w:val="000000"/>
          <w:sz w:val="24"/>
          <w:szCs w:val="24"/>
        </w:rPr>
        <w:t>naudu 10%</w:t>
      </w:r>
      <w:r w:rsidRPr="000201FE">
        <w:rPr>
          <w:rFonts w:ascii="Cambria" w:hAnsi="Cambria" w:cstheme="minorHAnsi"/>
          <w:color w:val="000000"/>
          <w:sz w:val="24"/>
          <w:szCs w:val="24"/>
        </w:rPr>
        <w:t xml:space="preserve"> no objekta sākumcenas, t. i.,</w:t>
      </w:r>
    </w:p>
    <w:p w14:paraId="3BF52A0A" w14:textId="77777777" w:rsidR="00E246EA" w:rsidRPr="000201FE" w:rsidRDefault="00E246EA" w:rsidP="00E246EA">
      <w:pPr>
        <w:spacing w:after="0" w:line="240" w:lineRule="auto"/>
        <w:ind w:right="-99"/>
        <w:jc w:val="both"/>
        <w:rPr>
          <w:rFonts w:ascii="Cambria" w:hAnsi="Cambria" w:cstheme="minorHAnsi"/>
          <w:sz w:val="24"/>
          <w:szCs w:val="24"/>
        </w:rPr>
      </w:pPr>
      <w:r w:rsidRPr="000201FE">
        <w:rPr>
          <w:rFonts w:ascii="Cambria" w:hAnsi="Cambria" w:cstheme="minorHAnsi"/>
          <w:b/>
          <w:color w:val="000000"/>
          <w:sz w:val="24"/>
          <w:szCs w:val="24"/>
        </w:rPr>
        <w:t xml:space="preserve"> </w:t>
      </w:r>
      <w:r w:rsidRPr="000201FE">
        <w:rPr>
          <w:rFonts w:ascii="Cambria" w:hAnsi="Cambria" w:cstheme="minorHAnsi"/>
          <w:b/>
          <w:bCs/>
          <w:sz w:val="24"/>
          <w:szCs w:val="24"/>
        </w:rPr>
        <w:t>2 070,50</w:t>
      </w:r>
      <w:r w:rsidRPr="000201FE">
        <w:rPr>
          <w:rFonts w:ascii="Cambria" w:hAnsi="Cambria" w:cstheme="minorHAnsi"/>
          <w:b/>
          <w:color w:val="000000"/>
          <w:sz w:val="24"/>
          <w:szCs w:val="24"/>
        </w:rPr>
        <w:t xml:space="preserve"> </w:t>
      </w:r>
      <w:proofErr w:type="spellStart"/>
      <w:r w:rsidRPr="000201FE">
        <w:rPr>
          <w:rFonts w:ascii="Cambria" w:hAnsi="Cambria" w:cstheme="minorHAnsi"/>
          <w:b/>
          <w:i/>
          <w:color w:val="000000"/>
          <w:sz w:val="24"/>
          <w:szCs w:val="24"/>
        </w:rPr>
        <w:t>euro</w:t>
      </w:r>
      <w:proofErr w:type="spellEnd"/>
      <w:r w:rsidRPr="000201FE">
        <w:rPr>
          <w:rFonts w:ascii="Cambria" w:hAnsi="Cambria" w:cstheme="minorHAnsi"/>
          <w:i/>
          <w:iCs/>
          <w:sz w:val="24"/>
          <w:szCs w:val="24"/>
        </w:rPr>
        <w:t xml:space="preserve">(divi </w:t>
      </w:r>
      <w:proofErr w:type="spellStart"/>
      <w:r w:rsidRPr="000201FE">
        <w:rPr>
          <w:rFonts w:ascii="Cambria" w:hAnsi="Cambria" w:cstheme="minorHAnsi"/>
          <w:i/>
          <w:iCs/>
          <w:sz w:val="24"/>
          <w:szCs w:val="24"/>
        </w:rPr>
        <w:t>tūkstsi</w:t>
      </w:r>
      <w:proofErr w:type="spellEnd"/>
      <w:r w:rsidRPr="000201FE">
        <w:rPr>
          <w:rFonts w:ascii="Cambria" w:hAnsi="Cambria" w:cstheme="minorHAnsi"/>
          <w:i/>
          <w:iCs/>
          <w:sz w:val="24"/>
          <w:szCs w:val="24"/>
        </w:rPr>
        <w:t xml:space="preserve"> septiņdesmit  </w:t>
      </w:r>
      <w:proofErr w:type="spellStart"/>
      <w:r w:rsidRPr="000201FE">
        <w:rPr>
          <w:rFonts w:ascii="Cambria" w:hAnsi="Cambria" w:cstheme="minorHAnsi"/>
          <w:i/>
          <w:iCs/>
          <w:sz w:val="24"/>
          <w:szCs w:val="24"/>
        </w:rPr>
        <w:t>euro</w:t>
      </w:r>
      <w:proofErr w:type="spellEnd"/>
      <w:r w:rsidRPr="000201FE">
        <w:rPr>
          <w:rFonts w:ascii="Cambria" w:hAnsi="Cambria" w:cstheme="minorHAnsi"/>
          <w:sz w:val="24"/>
          <w:szCs w:val="24"/>
        </w:rPr>
        <w:t xml:space="preserve"> </w:t>
      </w:r>
      <w:r w:rsidRPr="000201FE">
        <w:rPr>
          <w:rFonts w:ascii="Cambria" w:hAnsi="Cambria" w:cstheme="minorHAnsi"/>
          <w:i/>
          <w:iCs/>
          <w:sz w:val="24"/>
          <w:szCs w:val="24"/>
        </w:rPr>
        <w:t>piecdesmit</w:t>
      </w:r>
      <w:r w:rsidRPr="000201FE">
        <w:rPr>
          <w:rFonts w:ascii="Cambria" w:hAnsi="Cambria" w:cstheme="minorHAnsi"/>
          <w:sz w:val="24"/>
          <w:szCs w:val="24"/>
        </w:rPr>
        <w:t xml:space="preserve"> </w:t>
      </w:r>
      <w:r w:rsidRPr="000201FE">
        <w:rPr>
          <w:rFonts w:ascii="Cambria" w:hAnsi="Cambria" w:cstheme="minorHAnsi"/>
          <w:i/>
          <w:iCs/>
          <w:sz w:val="24"/>
          <w:szCs w:val="24"/>
        </w:rPr>
        <w:t>centi</w:t>
      </w:r>
      <w:r w:rsidRPr="000201FE">
        <w:rPr>
          <w:rFonts w:ascii="Cambria" w:hAnsi="Cambria" w:cstheme="minorHAnsi"/>
          <w:sz w:val="24"/>
          <w:szCs w:val="24"/>
        </w:rPr>
        <w:t>).</w:t>
      </w:r>
    </w:p>
    <w:p w14:paraId="475A8A63" w14:textId="77777777" w:rsidR="00E246EA" w:rsidRPr="000201FE" w:rsidRDefault="00E246EA" w:rsidP="00E246EA">
      <w:pPr>
        <w:spacing w:after="0" w:line="240" w:lineRule="auto"/>
        <w:ind w:right="-99"/>
        <w:jc w:val="both"/>
        <w:rPr>
          <w:rFonts w:ascii="Cambria" w:hAnsi="Cambria" w:cstheme="minorHAnsi"/>
          <w:color w:val="000000"/>
          <w:sz w:val="24"/>
          <w:szCs w:val="24"/>
        </w:rPr>
      </w:pPr>
      <w:r w:rsidRPr="000201FE">
        <w:rPr>
          <w:rFonts w:ascii="Cambria" w:hAnsi="Cambria" w:cstheme="minorHAnsi"/>
          <w:sz w:val="24"/>
          <w:szCs w:val="24"/>
        </w:rPr>
        <w:t>4.2.</w:t>
      </w:r>
      <w:r w:rsidRPr="000201FE">
        <w:rPr>
          <w:rFonts w:ascii="Cambria" w:hAnsi="Cambria" w:cstheme="minorHAnsi"/>
          <w:color w:val="000000"/>
          <w:sz w:val="24"/>
          <w:szCs w:val="24"/>
        </w:rPr>
        <w:t xml:space="preserve"> Izsoles drošības nauda tiek atmaksāta šādos gadījumos:</w:t>
      </w:r>
    </w:p>
    <w:p w14:paraId="777BE01D" w14:textId="77777777" w:rsidR="00E246EA" w:rsidRPr="000201FE" w:rsidRDefault="00E246EA" w:rsidP="00E246EA">
      <w:pPr>
        <w:pStyle w:val="Pamatteksts"/>
        <w:spacing w:after="0"/>
        <w:ind w:right="-99"/>
        <w:jc w:val="both"/>
        <w:rPr>
          <w:rFonts w:ascii="Cambria" w:hAnsi="Cambria" w:cstheme="minorHAnsi"/>
          <w:color w:val="000000"/>
        </w:rPr>
      </w:pPr>
      <w:r w:rsidRPr="000201FE">
        <w:rPr>
          <w:rFonts w:ascii="Cambria" w:hAnsi="Cambria" w:cstheme="minorHAnsi"/>
          <w:color w:val="000000"/>
        </w:rPr>
        <w:t>4.2.1. ja izsole atzīta par nenotikušu izsoles rīkotāja vainas dēļ;</w:t>
      </w:r>
    </w:p>
    <w:p w14:paraId="6651A4CE" w14:textId="77777777" w:rsidR="00E246EA" w:rsidRPr="000201FE" w:rsidRDefault="00E246EA" w:rsidP="00E246EA">
      <w:pPr>
        <w:pStyle w:val="Pamatteksts"/>
        <w:spacing w:after="0"/>
        <w:ind w:right="-99"/>
        <w:jc w:val="both"/>
        <w:rPr>
          <w:rFonts w:ascii="Cambria" w:hAnsi="Cambria" w:cstheme="minorHAnsi"/>
          <w:bCs/>
          <w:color w:val="000000"/>
        </w:rPr>
      </w:pPr>
      <w:r w:rsidRPr="000201FE">
        <w:rPr>
          <w:rFonts w:ascii="Cambria" w:hAnsi="Cambria" w:cstheme="minorHAnsi"/>
          <w:color w:val="000000"/>
        </w:rPr>
        <w:t>4.2.2.</w:t>
      </w:r>
      <w:r w:rsidRPr="000201FE">
        <w:rPr>
          <w:rFonts w:ascii="Cambria" w:hAnsi="Cambria" w:cstheme="minorHAnsi"/>
        </w:rPr>
        <w:t xml:space="preserve">  ja izsoles objektu pārsolījis cits izsoles dalībnieks.</w:t>
      </w:r>
      <w:r w:rsidRPr="000201FE">
        <w:rPr>
          <w:rFonts w:ascii="Cambria" w:hAnsi="Cambria" w:cstheme="minorHAnsi"/>
          <w:bCs/>
          <w:color w:val="000000"/>
        </w:rPr>
        <w:t xml:space="preserve"> </w:t>
      </w:r>
    </w:p>
    <w:p w14:paraId="652C5ECE" w14:textId="77777777" w:rsidR="00E246EA" w:rsidRPr="000201FE" w:rsidRDefault="00E246EA" w:rsidP="00E246EA">
      <w:pPr>
        <w:pStyle w:val="Pamatteksts"/>
        <w:spacing w:after="0"/>
        <w:ind w:right="-99"/>
        <w:jc w:val="both"/>
        <w:rPr>
          <w:rFonts w:ascii="Cambria" w:hAnsi="Cambria" w:cstheme="minorHAnsi"/>
          <w:bCs/>
          <w:color w:val="000000"/>
        </w:rPr>
      </w:pPr>
      <w:r w:rsidRPr="000201FE">
        <w:rPr>
          <w:rFonts w:ascii="Cambria" w:hAnsi="Cambria" w:cstheme="minorHAnsi"/>
          <w:bCs/>
          <w:color w:val="000000"/>
        </w:rPr>
        <w:t>4.3. Izsoles dalībniekam, kurš nosolījis augstāko cenu drošības nauda tiek ieskaitīta  pirkuma apmaksā.</w:t>
      </w:r>
    </w:p>
    <w:p w14:paraId="723DFB38" w14:textId="77777777" w:rsidR="00E246EA" w:rsidRPr="000201FE" w:rsidRDefault="00E246EA" w:rsidP="00E246EA">
      <w:pPr>
        <w:pStyle w:val="Pamatteksts"/>
        <w:spacing w:after="0"/>
        <w:ind w:right="-99"/>
        <w:jc w:val="both"/>
        <w:rPr>
          <w:rFonts w:ascii="Cambria" w:hAnsi="Cambria" w:cstheme="minorHAnsi"/>
          <w:bCs/>
          <w:color w:val="000000"/>
        </w:rPr>
      </w:pPr>
      <w:r w:rsidRPr="000201FE">
        <w:rPr>
          <w:rFonts w:ascii="Cambria" w:hAnsi="Cambria" w:cstheme="minorHAnsi"/>
          <w:bCs/>
          <w:color w:val="000000"/>
        </w:rPr>
        <w:t>4.4. Reģistrācijas maksa netiek atmaksāta nevienam no dalībniekiem.</w:t>
      </w:r>
    </w:p>
    <w:p w14:paraId="4EDB933F" w14:textId="77777777" w:rsidR="00E246EA" w:rsidRPr="000201FE" w:rsidRDefault="00E246EA" w:rsidP="00E246EA">
      <w:pPr>
        <w:pStyle w:val="Pamatteksts"/>
        <w:spacing w:after="0"/>
        <w:ind w:right="-99"/>
        <w:jc w:val="both"/>
        <w:rPr>
          <w:rFonts w:ascii="Cambria" w:hAnsi="Cambria" w:cstheme="minorHAnsi"/>
          <w:bCs/>
        </w:rPr>
      </w:pPr>
      <w:r w:rsidRPr="000201FE">
        <w:rPr>
          <w:rFonts w:ascii="Cambria" w:hAnsi="Cambria" w:cstheme="minorHAnsi"/>
          <w:bCs/>
          <w:color w:val="000000"/>
        </w:rPr>
        <w:t>4.5.</w:t>
      </w:r>
      <w:r w:rsidRPr="000201FE">
        <w:rPr>
          <w:rFonts w:ascii="Cambria" w:hAnsi="Cambria" w:cstheme="minorHAnsi"/>
        </w:rPr>
        <w:t xml:space="preserve"> Izsoles dalībnieki reģistrācijas maksu un drošības naudu, ar atsevišķiem maksājuma uzdevumiem, norādot </w:t>
      </w:r>
      <w:r w:rsidRPr="000201FE">
        <w:rPr>
          <w:rFonts w:ascii="Cambria" w:hAnsi="Cambria" w:cstheme="minorHAnsi"/>
          <w:b/>
          <w:bCs/>
        </w:rPr>
        <w:t>iemaksas</w:t>
      </w:r>
      <w:r w:rsidRPr="000201FE">
        <w:rPr>
          <w:rFonts w:ascii="Cambria" w:hAnsi="Cambria" w:cstheme="minorHAnsi"/>
        </w:rPr>
        <w:t xml:space="preserve"> </w:t>
      </w:r>
      <w:r w:rsidRPr="000201FE">
        <w:rPr>
          <w:rFonts w:ascii="Cambria" w:hAnsi="Cambria" w:cstheme="minorHAnsi"/>
          <w:b/>
          <w:bCs/>
        </w:rPr>
        <w:t xml:space="preserve">mērķi ”Nekustamā īpašuma </w:t>
      </w:r>
      <w:r w:rsidRPr="000201FE">
        <w:rPr>
          <w:rFonts w:ascii="Cambria" w:hAnsi="Cambria"/>
          <w:b/>
          <w:bCs/>
        </w:rPr>
        <w:t>“</w:t>
      </w:r>
      <w:proofErr w:type="spellStart"/>
      <w:r w:rsidRPr="000201FE">
        <w:rPr>
          <w:rFonts w:ascii="Cambria" w:hAnsi="Cambria"/>
          <w:b/>
          <w:bCs/>
        </w:rPr>
        <w:t>Upeslīdaces</w:t>
      </w:r>
      <w:proofErr w:type="spellEnd"/>
      <w:r w:rsidRPr="000201FE">
        <w:rPr>
          <w:rFonts w:ascii="Cambria" w:hAnsi="Cambria"/>
          <w:b/>
          <w:bCs/>
        </w:rPr>
        <w:t>”</w:t>
      </w:r>
      <w:r w:rsidRPr="000201FE">
        <w:rPr>
          <w:rFonts w:ascii="Cambria" w:hAnsi="Cambria" w:cstheme="minorHAnsi"/>
        </w:rPr>
        <w:t xml:space="preserve"> </w:t>
      </w:r>
      <w:r w:rsidRPr="000201FE">
        <w:rPr>
          <w:rFonts w:ascii="Cambria" w:hAnsi="Cambria" w:cstheme="minorHAnsi"/>
          <w:b/>
          <w:bCs/>
        </w:rPr>
        <w:t>izsolei”</w:t>
      </w:r>
      <w:r w:rsidRPr="000201FE">
        <w:rPr>
          <w:rFonts w:ascii="Cambria" w:hAnsi="Cambria" w:cstheme="minorHAnsi"/>
        </w:rPr>
        <w:t xml:space="preserve"> iemaksā Kokneses novada domes reģistrācijas Nr. LV </w:t>
      </w:r>
      <w:r w:rsidRPr="000201FE">
        <w:rPr>
          <w:rFonts w:ascii="Cambria" w:hAnsi="Cambria" w:cstheme="minorHAnsi"/>
          <w:bCs/>
        </w:rPr>
        <w:t>90000043494   vienā  no kontiem:</w:t>
      </w:r>
    </w:p>
    <w:p w14:paraId="58ACB41F" w14:textId="77777777" w:rsidR="00E246EA" w:rsidRPr="000201FE" w:rsidRDefault="00E246EA" w:rsidP="00E246EA">
      <w:pPr>
        <w:pStyle w:val="Pamatteksts"/>
        <w:spacing w:after="0"/>
        <w:ind w:right="-99"/>
        <w:jc w:val="both"/>
        <w:rPr>
          <w:rFonts w:ascii="Cambria" w:hAnsi="Cambria" w:cstheme="minorHAnsi"/>
          <w:bCs/>
        </w:rPr>
      </w:pPr>
      <w:r w:rsidRPr="000201FE">
        <w:rPr>
          <w:rFonts w:ascii="Cambria" w:hAnsi="Cambria" w:cstheme="minorHAnsi"/>
          <w:bCs/>
        </w:rPr>
        <w:t>4.5.1. A/S SEB bankas UNLALV2X kontā Nr.LV 22UNLA0035900130701</w:t>
      </w:r>
      <w:r w:rsidRPr="000201FE">
        <w:rPr>
          <w:rFonts w:ascii="Cambria" w:hAnsi="Cambria" w:cstheme="minorHAnsi"/>
          <w:b/>
          <w:bCs/>
        </w:rPr>
        <w:t xml:space="preserve"> vai  </w:t>
      </w:r>
    </w:p>
    <w:p w14:paraId="7486FA1A" w14:textId="77777777" w:rsidR="00E246EA" w:rsidRPr="000201FE" w:rsidRDefault="00E246EA" w:rsidP="00E246EA">
      <w:pPr>
        <w:pStyle w:val="Pamatteksts"/>
        <w:spacing w:after="0"/>
        <w:ind w:right="-99"/>
        <w:jc w:val="both"/>
        <w:rPr>
          <w:rFonts w:ascii="Cambria" w:hAnsi="Cambria" w:cstheme="minorHAnsi"/>
        </w:rPr>
      </w:pPr>
      <w:r w:rsidRPr="000201FE">
        <w:rPr>
          <w:rFonts w:ascii="Cambria" w:hAnsi="Cambria" w:cstheme="minorHAnsi"/>
          <w:bCs/>
        </w:rPr>
        <w:t>4.5.2. A/S Swedbank HABA LV22 k</w:t>
      </w:r>
      <w:r w:rsidRPr="000201FE">
        <w:rPr>
          <w:rFonts w:ascii="Cambria" w:hAnsi="Cambria" w:cstheme="minorHAnsi"/>
        </w:rPr>
        <w:t>ontā Nr. LV94HABA0551003424462.</w:t>
      </w:r>
    </w:p>
    <w:p w14:paraId="7935A669" w14:textId="77777777" w:rsidR="00E246EA" w:rsidRPr="000201FE" w:rsidRDefault="00E246EA" w:rsidP="00E246EA">
      <w:pPr>
        <w:pStyle w:val="Pamatteksts"/>
        <w:spacing w:after="0"/>
        <w:ind w:right="-99" w:firstLine="720"/>
        <w:jc w:val="both"/>
        <w:rPr>
          <w:rFonts w:ascii="Cambria" w:hAnsi="Cambria" w:cstheme="minorHAnsi"/>
          <w:bCs/>
          <w:color w:val="000000"/>
        </w:rPr>
      </w:pPr>
      <w:r w:rsidRPr="000201FE">
        <w:rPr>
          <w:rFonts w:ascii="Cambria" w:hAnsi="Cambria" w:cstheme="minorHAnsi"/>
          <w:bCs/>
        </w:rPr>
        <w:t>5</w:t>
      </w:r>
      <w:r w:rsidRPr="000201FE">
        <w:rPr>
          <w:rFonts w:ascii="Cambria" w:hAnsi="Cambria" w:cstheme="minorHAnsi"/>
        </w:rPr>
        <w:t xml:space="preserve">. </w:t>
      </w:r>
      <w:r w:rsidRPr="000201FE">
        <w:rPr>
          <w:rFonts w:ascii="Cambria" w:hAnsi="Cambria" w:cstheme="minorHAnsi"/>
          <w:bCs/>
          <w:color w:val="000000"/>
        </w:rPr>
        <w:t xml:space="preserve">Izsoles process notiek saskaņā ar </w:t>
      </w:r>
      <w:r w:rsidRPr="000201FE">
        <w:rPr>
          <w:rFonts w:ascii="Cambria" w:hAnsi="Cambria" w:cstheme="minorHAnsi"/>
          <w:color w:val="000000"/>
        </w:rPr>
        <w:t>Latvijas Republikas Publiskas personas mantas atsavināšanas likuma</w:t>
      </w:r>
      <w:r w:rsidRPr="000201FE">
        <w:rPr>
          <w:rFonts w:ascii="Cambria" w:hAnsi="Cambria" w:cstheme="minorHAnsi"/>
          <w:bCs/>
          <w:color w:val="000000"/>
        </w:rPr>
        <w:t xml:space="preserve"> nosacījumiem.</w:t>
      </w:r>
    </w:p>
    <w:p w14:paraId="1A3E0ACD" w14:textId="77777777" w:rsidR="00E246EA" w:rsidRPr="000201FE" w:rsidRDefault="00E246EA" w:rsidP="00E246EA">
      <w:pPr>
        <w:pStyle w:val="Pamatteksts"/>
        <w:spacing w:after="0"/>
        <w:ind w:right="-99" w:firstLine="720"/>
        <w:jc w:val="both"/>
        <w:rPr>
          <w:rFonts w:ascii="Cambria" w:hAnsi="Cambria" w:cstheme="minorHAnsi"/>
          <w:bCs/>
          <w:color w:val="000000"/>
        </w:rPr>
      </w:pPr>
    </w:p>
    <w:p w14:paraId="5931094D" w14:textId="77777777" w:rsidR="00E246EA" w:rsidRPr="000201FE" w:rsidRDefault="00E246EA" w:rsidP="00E246EA">
      <w:pPr>
        <w:pStyle w:val="Pamatteksts"/>
        <w:spacing w:after="0"/>
        <w:ind w:left="720" w:right="-99" w:firstLine="720"/>
        <w:jc w:val="center"/>
        <w:rPr>
          <w:rFonts w:ascii="Cambria" w:hAnsi="Cambria" w:cstheme="minorHAnsi"/>
          <w:color w:val="000000"/>
        </w:rPr>
      </w:pPr>
      <w:r w:rsidRPr="000201FE">
        <w:rPr>
          <w:rFonts w:ascii="Cambria" w:hAnsi="Cambria" w:cstheme="minorHAnsi"/>
          <w:b/>
          <w:bCs/>
          <w:color w:val="000000"/>
        </w:rPr>
        <w:t xml:space="preserve">IV. </w:t>
      </w:r>
      <w:r w:rsidRPr="000201FE">
        <w:rPr>
          <w:rFonts w:ascii="Cambria" w:hAnsi="Cambria" w:cstheme="minorHAnsi"/>
          <w:b/>
          <w:color w:val="000000"/>
        </w:rPr>
        <w:t>Izsoles dalībnieku reģistrācija</w:t>
      </w:r>
    </w:p>
    <w:p w14:paraId="493EBCF8"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6. Izsolei var reģistrēties no izsoles izsludināšanas dienas laikrakstā „Latvijas Vēstnesis” </w:t>
      </w:r>
      <w:r w:rsidRPr="000201FE">
        <w:rPr>
          <w:rFonts w:ascii="Cambria" w:hAnsi="Cambria" w:cstheme="minorHAnsi"/>
          <w:b/>
          <w:bCs/>
          <w:sz w:val="24"/>
          <w:szCs w:val="24"/>
        </w:rPr>
        <w:t>līdz 2021.gada 12.aprīļa plkst.10.00.</w:t>
      </w:r>
    </w:p>
    <w:p w14:paraId="06E44273"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bCs/>
          <w:color w:val="000000"/>
          <w:sz w:val="24"/>
          <w:szCs w:val="24"/>
        </w:rPr>
        <w:t>7</w:t>
      </w:r>
      <w:r w:rsidRPr="000201FE">
        <w:rPr>
          <w:rFonts w:ascii="Cambria" w:hAnsi="Cambria" w:cstheme="minorHAnsi"/>
          <w:b/>
          <w:color w:val="000000"/>
          <w:sz w:val="24"/>
          <w:szCs w:val="24"/>
        </w:rPr>
        <w:t xml:space="preserve">. </w:t>
      </w:r>
      <w:r w:rsidRPr="000201FE">
        <w:rPr>
          <w:rFonts w:ascii="Cambria" w:hAnsi="Cambria" w:cstheme="minorHAnsi"/>
          <w:color w:val="000000"/>
          <w:sz w:val="24"/>
          <w:szCs w:val="24"/>
        </w:rPr>
        <w:t>Ar izsoles objektu var iepazīties iepriekš saskaņojot ar nekustamā īpašuma speciālisti  pa tālruni 28694278.</w:t>
      </w:r>
    </w:p>
    <w:p w14:paraId="7DD5ECC5"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bCs/>
          <w:color w:val="000000"/>
          <w:sz w:val="24"/>
          <w:szCs w:val="24"/>
        </w:rPr>
        <w:t>8.</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Lai piedalītos Objekta izsolē ir</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 xml:space="preserve">jāiesniedz </w:t>
      </w:r>
      <w:r w:rsidRPr="000201FE">
        <w:rPr>
          <w:rFonts w:ascii="Cambria" w:hAnsi="Cambria" w:cstheme="minorHAnsi"/>
          <w:color w:val="000000"/>
          <w:sz w:val="24"/>
          <w:szCs w:val="24"/>
        </w:rPr>
        <w:t>Kokneses novada domē</w:t>
      </w:r>
    </w:p>
    <w:p w14:paraId="12E94E36"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 vai var iemest domes pastkastē pie domes ēkas, </w:t>
      </w:r>
    </w:p>
    <w:p w14:paraId="1B6A1ED9"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vai </w:t>
      </w:r>
      <w:proofErr w:type="spellStart"/>
      <w:r w:rsidRPr="000201FE">
        <w:rPr>
          <w:rFonts w:ascii="Cambria" w:hAnsi="Cambria" w:cstheme="minorHAnsi"/>
          <w:color w:val="000000"/>
          <w:sz w:val="24"/>
          <w:szCs w:val="24"/>
        </w:rPr>
        <w:t>jaātsūta</w:t>
      </w:r>
      <w:proofErr w:type="spellEnd"/>
      <w:r w:rsidRPr="000201FE">
        <w:rPr>
          <w:rFonts w:ascii="Cambria" w:hAnsi="Cambria" w:cstheme="minorHAnsi"/>
          <w:color w:val="000000"/>
          <w:sz w:val="24"/>
          <w:szCs w:val="24"/>
        </w:rPr>
        <w:t xml:space="preserve"> pa pastu uz adresi </w:t>
      </w:r>
      <w:proofErr w:type="spellStart"/>
      <w:r w:rsidRPr="000201FE">
        <w:rPr>
          <w:rFonts w:ascii="Cambria" w:hAnsi="Cambria" w:cstheme="minorHAnsi"/>
          <w:color w:val="000000"/>
          <w:sz w:val="24"/>
          <w:szCs w:val="24"/>
        </w:rPr>
        <w:t>Melioartoru</w:t>
      </w:r>
      <w:proofErr w:type="spellEnd"/>
      <w:r w:rsidRPr="000201FE">
        <w:rPr>
          <w:rFonts w:ascii="Cambria" w:hAnsi="Cambria" w:cstheme="minorHAnsi"/>
          <w:color w:val="000000"/>
          <w:sz w:val="24"/>
          <w:szCs w:val="24"/>
        </w:rPr>
        <w:t xml:space="preserve"> iela 1, Koknese, Kokneses pagasts, Kokneses novads, LV-5113 </w:t>
      </w:r>
    </w:p>
    <w:p w14:paraId="512E2B45"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vai  el</w:t>
      </w:r>
      <w:r>
        <w:rPr>
          <w:rFonts w:ascii="Cambria" w:hAnsi="Cambria" w:cstheme="minorHAnsi"/>
          <w:color w:val="000000"/>
          <w:sz w:val="24"/>
          <w:szCs w:val="24"/>
        </w:rPr>
        <w:t>e</w:t>
      </w:r>
      <w:r w:rsidRPr="000201FE">
        <w:rPr>
          <w:rFonts w:ascii="Cambria" w:hAnsi="Cambria" w:cstheme="minorHAnsi"/>
          <w:color w:val="000000"/>
          <w:sz w:val="24"/>
          <w:szCs w:val="24"/>
        </w:rPr>
        <w:t xml:space="preserve">ktroniski parakstītus uz e pastu dome@koknese.lv, </w:t>
      </w:r>
    </w:p>
    <w:p w14:paraId="733ED7FF"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b/>
          <w:bCs/>
          <w:color w:val="000000"/>
          <w:sz w:val="24"/>
          <w:szCs w:val="24"/>
        </w:rPr>
        <w:t>pieteikums</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un sekojoši dokumenti:</w:t>
      </w:r>
    </w:p>
    <w:p w14:paraId="4CF13AFC" w14:textId="77777777" w:rsidR="00E246EA" w:rsidRPr="000201FE" w:rsidRDefault="00E246EA" w:rsidP="00E246EA">
      <w:pPr>
        <w:spacing w:after="0" w:line="240" w:lineRule="auto"/>
        <w:ind w:right="-99"/>
        <w:jc w:val="both"/>
        <w:rPr>
          <w:rFonts w:ascii="Cambria" w:hAnsi="Cambria" w:cstheme="minorHAnsi"/>
          <w:color w:val="000000"/>
          <w:sz w:val="24"/>
          <w:szCs w:val="24"/>
        </w:rPr>
      </w:pPr>
      <w:r w:rsidRPr="000201FE">
        <w:rPr>
          <w:rFonts w:ascii="Cambria" w:hAnsi="Cambria" w:cstheme="minorHAnsi"/>
          <w:color w:val="000000"/>
          <w:sz w:val="24"/>
          <w:szCs w:val="24"/>
        </w:rPr>
        <w:t xml:space="preserve">8.1. </w:t>
      </w:r>
      <w:r w:rsidRPr="000201FE">
        <w:rPr>
          <w:rFonts w:ascii="Cambria" w:hAnsi="Cambria" w:cstheme="minorHAnsi"/>
          <w:b/>
          <w:color w:val="000000"/>
          <w:sz w:val="24"/>
          <w:szCs w:val="24"/>
        </w:rPr>
        <w:t>Fiziskām personām</w:t>
      </w:r>
      <w:r w:rsidRPr="000201FE">
        <w:rPr>
          <w:rFonts w:ascii="Cambria" w:hAnsi="Cambria" w:cstheme="minorHAnsi"/>
          <w:color w:val="000000"/>
          <w:sz w:val="24"/>
          <w:szCs w:val="24"/>
        </w:rPr>
        <w:t xml:space="preserve"> - jāuzrāda pase vai identifikācijas karte (ja iesniedz personīgi )  un maksājuma dokumenti par izsoles drošības un  reģistrācijas maksas samaksu. </w:t>
      </w:r>
      <w:r w:rsidRPr="000201FE">
        <w:rPr>
          <w:rFonts w:ascii="Cambria" w:hAnsi="Cambria" w:cstheme="minorHAnsi"/>
          <w:color w:val="000000"/>
          <w:sz w:val="24"/>
          <w:szCs w:val="24"/>
        </w:rPr>
        <w:lastRenderedPageBreak/>
        <w:t>I</w:t>
      </w:r>
      <w:r w:rsidRPr="000201FE">
        <w:rPr>
          <w:rFonts w:ascii="Cambria" w:hAnsi="Cambria" w:cstheme="minorHAnsi"/>
          <w:sz w:val="24"/>
          <w:szCs w:val="24"/>
        </w:rPr>
        <w:t>zsoles dalībnieks pastiprina, ka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5D70BE5F" w14:textId="77777777" w:rsidR="00E246EA" w:rsidRPr="000201FE" w:rsidRDefault="00E246EA" w:rsidP="00E246EA">
      <w:pPr>
        <w:spacing w:after="0" w:line="240" w:lineRule="auto"/>
        <w:ind w:right="-99"/>
        <w:jc w:val="both"/>
        <w:rPr>
          <w:rFonts w:ascii="Cambria" w:hAnsi="Cambria" w:cstheme="minorHAnsi"/>
          <w:color w:val="000000"/>
          <w:sz w:val="24"/>
          <w:szCs w:val="24"/>
        </w:rPr>
      </w:pPr>
      <w:r w:rsidRPr="000201FE">
        <w:rPr>
          <w:rFonts w:ascii="Cambria" w:hAnsi="Cambria" w:cstheme="minorHAnsi"/>
          <w:color w:val="000000"/>
          <w:sz w:val="24"/>
          <w:szCs w:val="24"/>
        </w:rPr>
        <w:t xml:space="preserve">8.2. </w:t>
      </w:r>
      <w:r w:rsidRPr="000201FE">
        <w:rPr>
          <w:rFonts w:ascii="Cambria" w:hAnsi="Cambria" w:cstheme="minorHAnsi"/>
          <w:b/>
          <w:color w:val="000000"/>
          <w:sz w:val="24"/>
          <w:szCs w:val="24"/>
        </w:rPr>
        <w:t>Juridiskām personām</w:t>
      </w:r>
      <w:r w:rsidRPr="000201FE">
        <w:rPr>
          <w:rFonts w:ascii="Cambria" w:hAnsi="Cambria" w:cstheme="minorHAnsi"/>
          <w:color w:val="000000"/>
          <w:sz w:val="24"/>
          <w:szCs w:val="24"/>
        </w:rPr>
        <w:t xml:space="preserve"> jāpievieno šādi dokumenti: Komersanta reģistrācijas apliecība un  paraksta tiesīgā persona , tās  amats, lēmums vai rīkojums par nekustamā īpašuma iegādi izsolē. Dokumentu izdrukas par izsoles drošības un reģistrācijas maksas samaksu(nevajag bankas apstiprinājumu). I</w:t>
      </w:r>
      <w:r w:rsidRPr="000201FE">
        <w:rPr>
          <w:rFonts w:ascii="Cambria" w:hAnsi="Cambria" w:cstheme="minorHAnsi"/>
          <w:sz w:val="24"/>
          <w:szCs w:val="24"/>
        </w:rPr>
        <w:t>zsoles dalībnieks pastiprina  ka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494420C5" w14:textId="77777777" w:rsidR="00E246EA" w:rsidRPr="000201FE" w:rsidRDefault="00E246EA" w:rsidP="00E246EA">
      <w:pPr>
        <w:spacing w:after="0" w:line="240" w:lineRule="auto"/>
        <w:ind w:right="-99"/>
        <w:jc w:val="both"/>
        <w:rPr>
          <w:rFonts w:ascii="Cambria" w:hAnsi="Cambria" w:cstheme="minorHAnsi"/>
          <w:sz w:val="24"/>
          <w:szCs w:val="24"/>
        </w:rPr>
      </w:pPr>
      <w:r w:rsidRPr="000201FE">
        <w:rPr>
          <w:rFonts w:ascii="Cambria" w:hAnsi="Cambria" w:cstheme="minorHAnsi"/>
          <w:sz w:val="24"/>
          <w:szCs w:val="24"/>
        </w:rPr>
        <w:t xml:space="preserve">8.3. </w:t>
      </w:r>
      <w:r w:rsidRPr="000201FE">
        <w:rPr>
          <w:rFonts w:ascii="Cambria" w:hAnsi="Cambria" w:cstheme="minorHAnsi"/>
          <w:b/>
          <w:sz w:val="24"/>
          <w:szCs w:val="24"/>
        </w:rPr>
        <w:t>Pieteikumā jānorāda</w:t>
      </w:r>
      <w:r w:rsidRPr="000201FE">
        <w:rPr>
          <w:rFonts w:ascii="Cambria" w:hAnsi="Cambria" w:cstheme="minorHAnsi"/>
          <w:sz w:val="24"/>
          <w:szCs w:val="24"/>
        </w:rPr>
        <w:t xml:space="preserve"> iesniedzēja vārds, uzvārds (personas kods) vai juridiskām personām nosaukums (reģistrācijas </w:t>
      </w:r>
      <w:proofErr w:type="spellStart"/>
      <w:r w:rsidRPr="000201FE">
        <w:rPr>
          <w:rFonts w:ascii="Cambria" w:hAnsi="Cambria" w:cstheme="minorHAnsi"/>
          <w:sz w:val="24"/>
          <w:szCs w:val="24"/>
        </w:rPr>
        <w:t>Nr</w:t>
      </w:r>
      <w:proofErr w:type="spellEnd"/>
      <w:r w:rsidRPr="000201FE">
        <w:rPr>
          <w:rFonts w:ascii="Cambria" w:hAnsi="Cambria" w:cstheme="minorHAnsi"/>
          <w:sz w:val="24"/>
          <w:szCs w:val="24"/>
        </w:rPr>
        <w:t>), adrese, norēķinu konta numuru kredītiestādē, saziņas līdzekļi (</w:t>
      </w:r>
      <w:r w:rsidRPr="000201FE">
        <w:rPr>
          <w:rFonts w:ascii="Cambria" w:hAnsi="Cambria" w:cstheme="minorHAnsi"/>
          <w:sz w:val="24"/>
          <w:szCs w:val="24"/>
          <w:u w:val="single"/>
        </w:rPr>
        <w:t>telefons un e pasts</w:t>
      </w:r>
      <w:r w:rsidRPr="000201FE">
        <w:rPr>
          <w:rFonts w:ascii="Cambria" w:hAnsi="Cambria" w:cstheme="minorHAnsi"/>
          <w:sz w:val="24"/>
          <w:szCs w:val="24"/>
        </w:rPr>
        <w:t xml:space="preserve">), </w:t>
      </w:r>
      <w:r w:rsidRPr="000201FE">
        <w:rPr>
          <w:rFonts w:ascii="Cambria" w:hAnsi="Cambria" w:cstheme="minorHAnsi"/>
          <w:color w:val="000000"/>
          <w:sz w:val="24"/>
          <w:szCs w:val="24"/>
        </w:rPr>
        <w:t xml:space="preserve">pierādoši dokumenti par izsoles drošības un reģistrācijas maksas samaksu (tikai izdruka nav jābūt bankas </w:t>
      </w:r>
      <w:proofErr w:type="spellStart"/>
      <w:r w:rsidRPr="000201FE">
        <w:rPr>
          <w:rFonts w:ascii="Cambria" w:hAnsi="Cambria" w:cstheme="minorHAnsi"/>
          <w:color w:val="000000"/>
          <w:sz w:val="24"/>
          <w:szCs w:val="24"/>
        </w:rPr>
        <w:t>apstiptinājumam</w:t>
      </w:r>
      <w:proofErr w:type="spellEnd"/>
      <w:r w:rsidRPr="000201FE">
        <w:rPr>
          <w:rFonts w:ascii="Cambria" w:hAnsi="Cambria" w:cstheme="minorHAnsi"/>
          <w:color w:val="000000"/>
          <w:sz w:val="24"/>
          <w:szCs w:val="24"/>
        </w:rPr>
        <w:t>),</w:t>
      </w:r>
      <w:r w:rsidRPr="000201FE">
        <w:rPr>
          <w:rFonts w:ascii="Cambria" w:hAnsi="Cambria" w:cstheme="minorHAnsi"/>
          <w:sz w:val="24"/>
          <w:szCs w:val="24"/>
        </w:rPr>
        <w:t xml:space="preserve"> kā arī jānorāda objekts uz kuru piesakās izsolei, kā arī  ierakstīt apliecinājumu, ka atbilst izsoles noteikumu 8.punkta prasībām un  piekrišanu izsoles noteikumiem. </w:t>
      </w:r>
    </w:p>
    <w:p w14:paraId="55AA12BC" w14:textId="77777777" w:rsidR="00E246EA" w:rsidRPr="000201FE" w:rsidRDefault="00E246EA" w:rsidP="00E246EA">
      <w:pPr>
        <w:spacing w:after="0" w:line="240" w:lineRule="auto"/>
        <w:ind w:right="-99"/>
        <w:jc w:val="both"/>
        <w:rPr>
          <w:rFonts w:ascii="Cambria" w:hAnsi="Cambria" w:cstheme="minorHAnsi"/>
          <w:sz w:val="24"/>
          <w:szCs w:val="24"/>
        </w:rPr>
      </w:pPr>
      <w:r w:rsidRPr="000201FE">
        <w:rPr>
          <w:rFonts w:ascii="Cambria" w:hAnsi="Cambria" w:cstheme="minorHAnsi"/>
          <w:sz w:val="24"/>
          <w:szCs w:val="24"/>
        </w:rPr>
        <w:t>8.4. Piedāvājumi, kas neatbilst 8.punkta prasībām, uzskatāmi par nederīgiem.</w:t>
      </w:r>
    </w:p>
    <w:p w14:paraId="789DA915" w14:textId="77777777" w:rsidR="00E246EA" w:rsidRPr="000201FE" w:rsidRDefault="00E246EA" w:rsidP="00E246EA">
      <w:pPr>
        <w:spacing w:after="0" w:line="240" w:lineRule="auto"/>
        <w:ind w:right="-99"/>
        <w:jc w:val="both"/>
        <w:rPr>
          <w:rFonts w:ascii="Cambria" w:hAnsi="Cambria" w:cstheme="minorHAnsi"/>
          <w:sz w:val="24"/>
          <w:szCs w:val="24"/>
        </w:rPr>
      </w:pPr>
    </w:p>
    <w:p w14:paraId="536C9552" w14:textId="77777777" w:rsidR="00E246EA" w:rsidRPr="000201FE" w:rsidRDefault="00E246EA" w:rsidP="00E246EA">
      <w:pPr>
        <w:spacing w:after="0" w:line="240" w:lineRule="auto"/>
        <w:ind w:right="-99"/>
        <w:jc w:val="center"/>
        <w:rPr>
          <w:rFonts w:ascii="Cambria" w:hAnsi="Cambria" w:cstheme="minorHAnsi"/>
          <w:b/>
          <w:sz w:val="24"/>
          <w:szCs w:val="24"/>
        </w:rPr>
      </w:pPr>
      <w:r w:rsidRPr="000201FE">
        <w:rPr>
          <w:rFonts w:ascii="Cambria" w:hAnsi="Cambria" w:cstheme="minorHAnsi"/>
          <w:b/>
          <w:sz w:val="24"/>
          <w:szCs w:val="24"/>
        </w:rPr>
        <w:t>V. Izsoles norise</w:t>
      </w:r>
    </w:p>
    <w:p w14:paraId="07A94D06" w14:textId="77777777" w:rsidR="00E246EA" w:rsidRPr="000201FE" w:rsidRDefault="00E246EA" w:rsidP="00E246EA">
      <w:pPr>
        <w:spacing w:after="0" w:line="240" w:lineRule="auto"/>
        <w:ind w:right="-99" w:firstLine="720"/>
        <w:jc w:val="both"/>
        <w:rPr>
          <w:rFonts w:ascii="Cambria" w:hAnsi="Cambria" w:cstheme="minorHAnsi"/>
          <w:sz w:val="24"/>
          <w:szCs w:val="24"/>
        </w:rPr>
      </w:pPr>
      <w:r w:rsidRPr="000201FE">
        <w:rPr>
          <w:rFonts w:ascii="Cambria" w:hAnsi="Cambria" w:cstheme="minorHAnsi"/>
          <w:color w:val="000000"/>
          <w:sz w:val="24"/>
          <w:szCs w:val="24"/>
        </w:rPr>
        <w:t>9.</w:t>
      </w:r>
      <w:r w:rsidRPr="000201FE">
        <w:rPr>
          <w:rFonts w:ascii="Cambria" w:hAnsi="Cambria" w:cstheme="minorHAnsi"/>
          <w:b/>
          <w:color w:val="000000"/>
          <w:sz w:val="24"/>
          <w:szCs w:val="24"/>
        </w:rPr>
        <w:t xml:space="preserve"> Izsole notiek </w:t>
      </w:r>
      <w:r w:rsidRPr="000201FE">
        <w:rPr>
          <w:rFonts w:ascii="Cambria" w:hAnsi="Cambria" w:cstheme="minorHAnsi"/>
          <w:b/>
          <w:sz w:val="24"/>
          <w:szCs w:val="24"/>
        </w:rPr>
        <w:t xml:space="preserve">2021.gada 13.aprīlī </w:t>
      </w:r>
      <w:r w:rsidRPr="000201FE">
        <w:rPr>
          <w:rFonts w:ascii="Cambria" w:hAnsi="Cambria" w:cstheme="minorHAnsi"/>
          <w:b/>
          <w:bCs/>
          <w:sz w:val="24"/>
          <w:szCs w:val="24"/>
        </w:rPr>
        <w:t>plkst.14.00</w:t>
      </w:r>
      <w:r w:rsidRPr="000201FE">
        <w:rPr>
          <w:rFonts w:ascii="Cambria" w:hAnsi="Cambria" w:cstheme="minorHAnsi"/>
          <w:b/>
          <w:color w:val="000000"/>
          <w:sz w:val="24"/>
          <w:szCs w:val="24"/>
        </w:rPr>
        <w:t xml:space="preserve">, </w:t>
      </w:r>
      <w:r w:rsidRPr="000201FE">
        <w:rPr>
          <w:rFonts w:ascii="Cambria" w:hAnsi="Cambria" w:cstheme="minorHAnsi"/>
          <w:sz w:val="24"/>
          <w:szCs w:val="24"/>
        </w:rPr>
        <w:t>Kokneses novada domes administrācijas ēkas 1.stāva lielajā  zālē, Melioratoru ielā 1, Koknesē, Kokneses pagastā, Kokneses novadā.</w:t>
      </w:r>
    </w:p>
    <w:p w14:paraId="04FC97AE"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10. Izsole notiek tikai tad, ja izsolei tiks reģistrēts vismaz viens izsoles dalībnieks. </w:t>
      </w:r>
    </w:p>
    <w:p w14:paraId="6953A009"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11. Izsoles vadītājs atklāj izsoli, raksturo pārdodamo Objektu un paziņo izsolāmā Objekta sākumcenu, izsoles soļa lielumu un izsoles procesu, kā arī to, ka solīt var tikai pa vienam solim. </w:t>
      </w:r>
    </w:p>
    <w:p w14:paraId="482F7174" w14:textId="77777777" w:rsidR="00E246EA" w:rsidRPr="000201FE" w:rsidRDefault="00E246EA" w:rsidP="00E246EA">
      <w:pPr>
        <w:spacing w:after="0" w:line="240" w:lineRule="auto"/>
        <w:ind w:right="-99" w:firstLine="720"/>
        <w:jc w:val="both"/>
        <w:rPr>
          <w:rFonts w:ascii="Cambria" w:hAnsi="Cambria" w:cstheme="minorHAnsi"/>
          <w:sz w:val="24"/>
          <w:szCs w:val="24"/>
        </w:rPr>
      </w:pPr>
      <w:r w:rsidRPr="000201FE">
        <w:rPr>
          <w:rFonts w:ascii="Cambria" w:hAnsi="Cambria" w:cstheme="minorHAnsi"/>
          <w:sz w:val="24"/>
          <w:szCs w:val="24"/>
        </w:rPr>
        <w:t>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w:t>
      </w:r>
    </w:p>
    <w:p w14:paraId="5F205677" w14:textId="77777777" w:rsidR="00E246EA" w:rsidRPr="000201FE" w:rsidRDefault="00E246EA" w:rsidP="00E246EA">
      <w:pPr>
        <w:spacing w:after="0" w:line="240" w:lineRule="auto"/>
        <w:ind w:right="-99" w:firstLine="720"/>
        <w:jc w:val="both"/>
        <w:rPr>
          <w:rFonts w:ascii="Cambria" w:hAnsi="Cambria" w:cstheme="minorHAnsi"/>
          <w:sz w:val="24"/>
          <w:szCs w:val="24"/>
        </w:rPr>
      </w:pPr>
      <w:r w:rsidRPr="000201FE">
        <w:rPr>
          <w:rFonts w:ascii="Cambria" w:hAnsi="Cambria" w:cstheme="minorHAnsi"/>
          <w:sz w:val="24"/>
          <w:szCs w:val="24"/>
        </w:rPr>
        <w:t xml:space="preserve"> Izsoles vadītājs atkārto pirmā solītāja izsoles reģistrācijas numuru un nosauc piedāvāto cenu. Izsoles vadītājs jautā : “Kurš sola vairāk ?”” un solīšana turpinās.</w:t>
      </w:r>
    </w:p>
    <w:p w14:paraId="76A1FF93" w14:textId="77777777" w:rsidR="00E246EA" w:rsidRPr="000201FE" w:rsidRDefault="00E246EA" w:rsidP="00E246EA">
      <w:pPr>
        <w:spacing w:after="0" w:line="240" w:lineRule="auto"/>
        <w:ind w:right="-99" w:firstLine="720"/>
        <w:jc w:val="both"/>
        <w:rPr>
          <w:rFonts w:ascii="Cambria" w:hAnsi="Cambria" w:cstheme="minorHAnsi"/>
          <w:sz w:val="24"/>
          <w:szCs w:val="24"/>
        </w:rPr>
      </w:pPr>
      <w:r w:rsidRPr="000201FE">
        <w:rPr>
          <w:rFonts w:ascii="Cambria" w:hAnsi="Cambria" w:cstheme="minorHAnsi"/>
          <w:sz w:val="24"/>
          <w:szCs w:val="24"/>
        </w:rPr>
        <w:t xml:space="preserve">Ja vairāki solītāji reizē sola vienādu cenu un neviens to nepārsola, tad priekšroka dodama solītājam, kas izsoles dalībnieku sarakstā reģistrēts ar mazāku kārtas numuru. </w:t>
      </w:r>
    </w:p>
    <w:p w14:paraId="3FD69D45" w14:textId="77777777" w:rsidR="00E246EA" w:rsidRPr="000201FE" w:rsidRDefault="00E246EA" w:rsidP="00E246EA">
      <w:pPr>
        <w:spacing w:after="0" w:line="240" w:lineRule="auto"/>
        <w:ind w:right="-99" w:firstLine="720"/>
        <w:jc w:val="both"/>
        <w:rPr>
          <w:rFonts w:ascii="Cambria" w:hAnsi="Cambria" w:cstheme="minorHAnsi"/>
          <w:sz w:val="24"/>
          <w:szCs w:val="24"/>
        </w:rPr>
      </w:pPr>
      <w:r w:rsidRPr="000201FE">
        <w:rPr>
          <w:rFonts w:ascii="Cambria" w:hAnsi="Cambria" w:cstheme="minorHAnsi"/>
          <w:sz w:val="24"/>
          <w:szCs w:val="24"/>
        </w:rPr>
        <w:t xml:space="preserve">11.2. Ja neviens no izsoles dalībniekiem vairs augstāku cenu nepiedāvā, izsoles vadītājs trīs reizes atkārto visaugstāko piedāvāto cenu un fiksē to ar piesitienu. Pēdējais piesitiens aizstāj </w:t>
      </w:r>
      <w:proofErr w:type="spellStart"/>
      <w:r w:rsidRPr="000201FE">
        <w:rPr>
          <w:rFonts w:ascii="Cambria" w:hAnsi="Cambria" w:cstheme="minorHAnsi"/>
          <w:sz w:val="24"/>
          <w:szCs w:val="24"/>
        </w:rPr>
        <w:t>izsolītāja</w:t>
      </w:r>
      <w:proofErr w:type="spellEnd"/>
      <w:r w:rsidRPr="000201FE">
        <w:rPr>
          <w:rFonts w:ascii="Cambria" w:hAnsi="Cambria" w:cstheme="minorHAnsi"/>
          <w:sz w:val="24"/>
          <w:szCs w:val="24"/>
        </w:rPr>
        <w:t xml:space="preserve"> paziņojumu par to, ka viņš pieņēmis vairāk solījumu, un šis piesitiens noslēdz pārdošanas cenas noteikšanu. </w:t>
      </w:r>
    </w:p>
    <w:p w14:paraId="275C2514" w14:textId="77777777" w:rsidR="00E246EA" w:rsidRPr="000201FE" w:rsidRDefault="00E246EA" w:rsidP="00E246EA">
      <w:pPr>
        <w:spacing w:after="0" w:line="240" w:lineRule="auto"/>
        <w:ind w:right="-99" w:firstLine="720"/>
        <w:jc w:val="both"/>
        <w:rPr>
          <w:rFonts w:ascii="Cambria" w:hAnsi="Cambria" w:cstheme="minorHAnsi"/>
          <w:sz w:val="24"/>
          <w:szCs w:val="24"/>
        </w:rPr>
      </w:pPr>
      <w:r w:rsidRPr="000201FE">
        <w:rPr>
          <w:rFonts w:ascii="Cambria" w:hAnsi="Cambria" w:cstheme="minorHAnsi"/>
          <w:sz w:val="24"/>
          <w:szCs w:val="24"/>
        </w:rPr>
        <w:t>12. Izsoles dalībnieki ar savu parakstu cenu tabulā apstiprina nosolīto summu. Izsoles dalībnieks, kurš ir nosolījis visaugstāko cenu ar savu parakstu cenu tabulā apstiprina savu gribu pirkt nekustamo īpašumu par nosolīto cenu. Iemaksātā drošības nauda tiek ieskaitīta nosolītā Objekta apmaksā.</w:t>
      </w:r>
    </w:p>
    <w:p w14:paraId="15072EE9"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sz w:val="24"/>
          <w:szCs w:val="24"/>
        </w:rPr>
        <w:t xml:space="preserve"> </w:t>
      </w:r>
      <w:r w:rsidRPr="000201FE">
        <w:rPr>
          <w:rFonts w:ascii="Cambria" w:hAnsi="Cambria" w:cstheme="minorHAnsi"/>
          <w:color w:val="000000"/>
          <w:sz w:val="24"/>
          <w:szCs w:val="24"/>
        </w:rPr>
        <w:t>Reģistrācijas nauda netiek ieskaitīta Objekta apmaksā un nevienam no dalībniekiem netiek atmaksāta.</w:t>
      </w:r>
    </w:p>
    <w:p w14:paraId="4F9F4E6D"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Izsoles dalībniekiem, kuri nav nosolījuši visaugstāko cenu, 10 (desmit) darba dienu laikā pēc izsoles protokola parakstīšanas dienas, tiek atmaksāta drošības nauda.</w:t>
      </w:r>
    </w:p>
    <w:p w14:paraId="2D9084C4"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lastRenderedPageBreak/>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1C420C87"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14. Objekta nosolītājs saņem izziņu norēķinam par izsolē iegūto Objektu.</w:t>
      </w:r>
    </w:p>
    <w:p w14:paraId="2CE748CC" w14:textId="77777777" w:rsidR="00E246EA" w:rsidRPr="000201FE" w:rsidRDefault="00E246EA" w:rsidP="00E246EA">
      <w:pPr>
        <w:pStyle w:val="Pamatteksts"/>
        <w:spacing w:after="0"/>
        <w:ind w:right="-99" w:firstLine="720"/>
        <w:jc w:val="both"/>
        <w:rPr>
          <w:rFonts w:ascii="Cambria" w:hAnsi="Cambria" w:cstheme="minorHAnsi"/>
          <w:color w:val="000000"/>
        </w:rPr>
      </w:pPr>
      <w:r w:rsidRPr="000201FE">
        <w:rPr>
          <w:rFonts w:ascii="Cambria" w:hAnsi="Cambria" w:cstheme="minorHAnsi"/>
          <w:color w:val="000000"/>
        </w:rPr>
        <w:t xml:space="preserve">15. </w:t>
      </w:r>
      <w:r w:rsidRPr="000201FE">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3FE084F7" w14:textId="77777777" w:rsidR="00E246EA" w:rsidRPr="000201FE" w:rsidRDefault="00E246EA" w:rsidP="00E246EA">
      <w:pPr>
        <w:pStyle w:val="Pamatteksts"/>
        <w:spacing w:after="0"/>
        <w:ind w:right="-99" w:firstLine="720"/>
        <w:jc w:val="both"/>
        <w:rPr>
          <w:rFonts w:ascii="Cambria" w:hAnsi="Cambria" w:cstheme="minorHAnsi"/>
          <w:bCs/>
          <w:color w:val="000000"/>
        </w:rPr>
      </w:pPr>
      <w:r w:rsidRPr="000201FE">
        <w:rPr>
          <w:rFonts w:ascii="Cambria" w:hAnsi="Cambria" w:cstheme="minorHAnsi"/>
          <w:color w:val="000000"/>
        </w:rPr>
        <w:t xml:space="preserve">15.1. </w:t>
      </w:r>
      <w:r w:rsidRPr="000201FE">
        <w:rPr>
          <w:rFonts w:ascii="Cambria" w:hAnsi="Cambria" w:cstheme="minorHAnsi"/>
          <w:bCs/>
          <w:color w:val="000000"/>
        </w:rPr>
        <w:t xml:space="preserve">A/S SEB bankas UNLALV2X kontā LV 22UNLA0035900130701 </w:t>
      </w:r>
      <w:r w:rsidRPr="000201FE">
        <w:rPr>
          <w:rFonts w:ascii="Cambria" w:hAnsi="Cambria" w:cstheme="minorHAnsi"/>
          <w:b/>
          <w:bCs/>
          <w:color w:val="000000"/>
        </w:rPr>
        <w:t xml:space="preserve">vai </w:t>
      </w:r>
    </w:p>
    <w:p w14:paraId="2359BCD1" w14:textId="77777777" w:rsidR="00E246EA" w:rsidRPr="000201FE" w:rsidRDefault="00E246EA" w:rsidP="00E246EA">
      <w:pPr>
        <w:pStyle w:val="Pamatteksts"/>
        <w:spacing w:after="0"/>
        <w:ind w:right="-99" w:firstLine="720"/>
        <w:jc w:val="both"/>
        <w:rPr>
          <w:rFonts w:ascii="Cambria" w:hAnsi="Cambria" w:cstheme="minorHAnsi"/>
          <w:bCs/>
          <w:color w:val="000000"/>
        </w:rPr>
      </w:pPr>
      <w:r w:rsidRPr="000201FE">
        <w:rPr>
          <w:rFonts w:ascii="Cambria" w:hAnsi="Cambria" w:cstheme="minorHAnsi"/>
          <w:bCs/>
        </w:rPr>
        <w:t>A/S Swedbank HABALV22 k</w:t>
      </w:r>
      <w:r w:rsidRPr="000201FE">
        <w:rPr>
          <w:rFonts w:ascii="Cambria" w:hAnsi="Cambria" w:cstheme="minorHAnsi"/>
        </w:rPr>
        <w:t>ontā Nr.: LV94HABA0551003424462.</w:t>
      </w:r>
      <w:r w:rsidRPr="000201FE">
        <w:rPr>
          <w:rFonts w:ascii="Cambria" w:hAnsi="Cambria" w:cstheme="minorHAnsi"/>
          <w:bCs/>
          <w:color w:val="000000"/>
        </w:rPr>
        <w:t xml:space="preserve">  </w:t>
      </w:r>
    </w:p>
    <w:p w14:paraId="44AD6389" w14:textId="77777777" w:rsidR="00E246EA" w:rsidRPr="000201FE" w:rsidRDefault="00E246EA" w:rsidP="00E246EA">
      <w:pPr>
        <w:spacing w:after="0" w:line="240" w:lineRule="auto"/>
        <w:ind w:right="-99"/>
        <w:jc w:val="both"/>
        <w:rPr>
          <w:rFonts w:ascii="Cambria" w:hAnsi="Cambria" w:cstheme="minorHAnsi"/>
          <w:color w:val="000000"/>
          <w:sz w:val="24"/>
          <w:szCs w:val="24"/>
        </w:rPr>
      </w:pPr>
      <w:r w:rsidRPr="000201FE">
        <w:rPr>
          <w:rFonts w:ascii="Cambria" w:hAnsi="Cambria" w:cstheme="minorHAnsi"/>
          <w:color w:val="000000"/>
          <w:sz w:val="24"/>
          <w:szCs w:val="24"/>
        </w:rPr>
        <w:t xml:space="preserve"> </w:t>
      </w:r>
      <w:r w:rsidRPr="000201FE">
        <w:rPr>
          <w:rFonts w:ascii="Cambria" w:hAnsi="Cambria" w:cstheme="minorHAnsi"/>
          <w:color w:val="000000"/>
          <w:sz w:val="24"/>
          <w:szCs w:val="24"/>
        </w:rPr>
        <w:tab/>
        <w:t>15.2 Ja Objekta nosolītājs noteiktajā termiņā nesamaksā nosolīto cenu,  tad viņš zaudē tiesības uz nosolīto, kā arī viņam netiek atmaksāta drošības nauda un reģistrācijas maksa.</w:t>
      </w:r>
    </w:p>
    <w:p w14:paraId="4AD04ECB"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bCs/>
          <w:color w:val="000000"/>
          <w:sz w:val="24"/>
          <w:szCs w:val="24"/>
        </w:rPr>
        <w:t>16.</w:t>
      </w:r>
      <w:r w:rsidRPr="000201FE">
        <w:rPr>
          <w:rFonts w:ascii="Cambria" w:hAnsi="Cambria" w:cstheme="minorHAnsi"/>
          <w:color w:val="000000"/>
          <w:sz w:val="24"/>
          <w:szCs w:val="24"/>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346B9B49"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p>
    <w:p w14:paraId="1F311BAF" w14:textId="77777777" w:rsidR="00E246EA" w:rsidRPr="000201FE" w:rsidRDefault="00E246EA" w:rsidP="00E246EA">
      <w:pPr>
        <w:pStyle w:val="ListParagraph1"/>
        <w:autoSpaceDE w:val="0"/>
        <w:autoSpaceDN w:val="0"/>
        <w:adjustRightInd w:val="0"/>
        <w:spacing w:after="0" w:line="240" w:lineRule="auto"/>
        <w:ind w:left="0" w:right="-99"/>
        <w:jc w:val="center"/>
        <w:rPr>
          <w:rFonts w:ascii="Cambria" w:hAnsi="Cambria" w:cstheme="minorHAnsi"/>
          <w:b/>
          <w:bCs/>
          <w:sz w:val="24"/>
          <w:szCs w:val="24"/>
        </w:rPr>
      </w:pPr>
      <w:r w:rsidRPr="000201FE">
        <w:rPr>
          <w:rFonts w:ascii="Cambria" w:hAnsi="Cambria" w:cstheme="minorHAnsi"/>
          <w:b/>
          <w:bCs/>
          <w:sz w:val="24"/>
          <w:szCs w:val="24"/>
        </w:rPr>
        <w:t>VI. Nenotikus</w:t>
      </w:r>
      <w:r w:rsidRPr="000201FE">
        <w:rPr>
          <w:rFonts w:ascii="Cambria" w:eastAsia="TimesNewRoman,Bold" w:hAnsi="Cambria" w:cstheme="minorHAnsi"/>
          <w:b/>
          <w:bCs/>
          <w:sz w:val="24"/>
          <w:szCs w:val="24"/>
        </w:rPr>
        <w:t xml:space="preserve">ī </w:t>
      </w:r>
      <w:r w:rsidRPr="000201FE">
        <w:rPr>
          <w:rFonts w:ascii="Cambria" w:hAnsi="Cambria" w:cstheme="minorHAnsi"/>
          <w:b/>
          <w:bCs/>
          <w:sz w:val="24"/>
          <w:szCs w:val="24"/>
        </w:rPr>
        <w:t>izsole</w:t>
      </w:r>
    </w:p>
    <w:p w14:paraId="39FFCC16" w14:textId="77777777" w:rsidR="00E246EA" w:rsidRPr="000201FE" w:rsidRDefault="00E246EA" w:rsidP="00E246EA">
      <w:pPr>
        <w:autoSpaceDE w:val="0"/>
        <w:autoSpaceDN w:val="0"/>
        <w:adjustRightInd w:val="0"/>
        <w:spacing w:after="0" w:line="240" w:lineRule="auto"/>
        <w:ind w:right="-99" w:firstLine="720"/>
        <w:jc w:val="both"/>
        <w:rPr>
          <w:rFonts w:ascii="Cambria" w:hAnsi="Cambria" w:cstheme="minorHAnsi"/>
          <w:sz w:val="24"/>
          <w:szCs w:val="24"/>
        </w:rPr>
      </w:pPr>
      <w:r w:rsidRPr="000201FE">
        <w:rPr>
          <w:rFonts w:ascii="Cambria" w:hAnsi="Cambria" w:cstheme="minorHAnsi"/>
          <w:sz w:val="24"/>
          <w:szCs w:val="24"/>
        </w:rPr>
        <w:t>17. Izsole var tikt uzskat</w:t>
      </w:r>
      <w:r w:rsidRPr="000201FE">
        <w:rPr>
          <w:rFonts w:ascii="Cambria" w:eastAsia="TimesNewRoman" w:hAnsi="Cambria" w:cstheme="minorHAnsi"/>
          <w:sz w:val="24"/>
          <w:szCs w:val="24"/>
        </w:rPr>
        <w:t>ī</w:t>
      </w:r>
      <w:r w:rsidRPr="000201FE">
        <w:rPr>
          <w:rFonts w:ascii="Cambria" w:hAnsi="Cambria" w:cstheme="minorHAnsi"/>
          <w:sz w:val="24"/>
          <w:szCs w:val="24"/>
        </w:rPr>
        <w:t>ta par nenotikušu:</w:t>
      </w:r>
    </w:p>
    <w:p w14:paraId="254534B9"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17.1. ja neviens izsoles dal</w:t>
      </w:r>
      <w:r w:rsidRPr="000201FE">
        <w:rPr>
          <w:rFonts w:ascii="Cambria" w:eastAsia="TimesNewRoman" w:hAnsi="Cambria" w:cstheme="minorHAnsi"/>
          <w:sz w:val="24"/>
          <w:szCs w:val="24"/>
        </w:rPr>
        <w:t>ī</w:t>
      </w:r>
      <w:r w:rsidRPr="000201FE">
        <w:rPr>
          <w:rFonts w:ascii="Cambria" w:hAnsi="Cambria" w:cstheme="minorHAnsi"/>
          <w:sz w:val="24"/>
          <w:szCs w:val="24"/>
        </w:rPr>
        <w:t>bnieks nav iesniedzis pieteikumu;</w:t>
      </w:r>
    </w:p>
    <w:p w14:paraId="6B0450AE"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17.2. ja  nav p</w:t>
      </w:r>
      <w:r w:rsidRPr="000201FE">
        <w:rPr>
          <w:rFonts w:ascii="Cambria" w:eastAsia="TimesNewRoman" w:hAnsi="Cambria" w:cstheme="minorHAnsi"/>
          <w:sz w:val="24"/>
          <w:szCs w:val="24"/>
        </w:rPr>
        <w:t>ā</w:t>
      </w:r>
      <w:r w:rsidRPr="000201FE">
        <w:rPr>
          <w:rFonts w:ascii="Cambria" w:hAnsi="Cambria" w:cstheme="minorHAnsi"/>
          <w:sz w:val="24"/>
          <w:szCs w:val="24"/>
        </w:rPr>
        <w:t>rsol</w:t>
      </w:r>
      <w:r w:rsidRPr="000201FE">
        <w:rPr>
          <w:rFonts w:ascii="Cambria" w:eastAsia="TimesNewRoman" w:hAnsi="Cambria" w:cstheme="minorHAnsi"/>
          <w:sz w:val="24"/>
          <w:szCs w:val="24"/>
        </w:rPr>
        <w:t>ī</w:t>
      </w:r>
      <w:r w:rsidRPr="000201FE">
        <w:rPr>
          <w:rFonts w:ascii="Cambria" w:hAnsi="Cambria" w:cstheme="minorHAnsi"/>
          <w:sz w:val="24"/>
          <w:szCs w:val="24"/>
        </w:rPr>
        <w:t>t</w:t>
      </w:r>
      <w:r w:rsidRPr="000201FE">
        <w:rPr>
          <w:rFonts w:ascii="Cambria" w:eastAsia="TimesNewRoman" w:hAnsi="Cambria" w:cstheme="minorHAnsi"/>
          <w:sz w:val="24"/>
          <w:szCs w:val="24"/>
        </w:rPr>
        <w:t xml:space="preserve">ā </w:t>
      </w:r>
      <w:r w:rsidRPr="000201FE">
        <w:rPr>
          <w:rFonts w:ascii="Cambria" w:hAnsi="Cambria" w:cstheme="minorHAnsi"/>
          <w:sz w:val="24"/>
          <w:szCs w:val="24"/>
        </w:rPr>
        <w:t>s</w:t>
      </w:r>
      <w:r w:rsidRPr="000201FE">
        <w:rPr>
          <w:rFonts w:ascii="Cambria" w:eastAsia="TimesNewRoman" w:hAnsi="Cambria" w:cstheme="minorHAnsi"/>
          <w:sz w:val="24"/>
          <w:szCs w:val="24"/>
        </w:rPr>
        <w:t>ā</w:t>
      </w:r>
      <w:r w:rsidRPr="000201FE">
        <w:rPr>
          <w:rFonts w:ascii="Cambria" w:hAnsi="Cambria" w:cstheme="minorHAnsi"/>
          <w:sz w:val="24"/>
          <w:szCs w:val="24"/>
        </w:rPr>
        <w:t>kumcena;</w:t>
      </w:r>
    </w:p>
    <w:p w14:paraId="1F981B40"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17.3. ja neviens no izsoles dal</w:t>
      </w:r>
      <w:r w:rsidRPr="000201FE">
        <w:rPr>
          <w:rFonts w:ascii="Cambria" w:eastAsia="TimesNewRoman" w:hAnsi="Cambria" w:cstheme="minorHAnsi"/>
          <w:sz w:val="24"/>
          <w:szCs w:val="24"/>
        </w:rPr>
        <w:t>ī</w:t>
      </w:r>
      <w:r w:rsidRPr="000201FE">
        <w:rPr>
          <w:rFonts w:ascii="Cambria" w:hAnsi="Cambria" w:cstheme="minorHAnsi"/>
          <w:sz w:val="24"/>
          <w:szCs w:val="24"/>
        </w:rPr>
        <w:t>bniekiem, kurš atz</w:t>
      </w:r>
      <w:r w:rsidRPr="000201FE">
        <w:rPr>
          <w:rFonts w:ascii="Cambria" w:eastAsia="TimesNewRoman" w:hAnsi="Cambria" w:cstheme="minorHAnsi"/>
          <w:sz w:val="24"/>
          <w:szCs w:val="24"/>
        </w:rPr>
        <w:t>ī</w:t>
      </w:r>
      <w:r w:rsidRPr="000201FE">
        <w:rPr>
          <w:rFonts w:ascii="Cambria" w:hAnsi="Cambria" w:cstheme="minorHAnsi"/>
          <w:sz w:val="24"/>
          <w:szCs w:val="24"/>
        </w:rPr>
        <w:t>ts par nosol</w:t>
      </w:r>
      <w:r w:rsidRPr="000201FE">
        <w:rPr>
          <w:rFonts w:ascii="Cambria" w:eastAsia="TimesNewRoman" w:hAnsi="Cambria" w:cstheme="minorHAnsi"/>
          <w:sz w:val="24"/>
          <w:szCs w:val="24"/>
        </w:rPr>
        <w:t>ī</w:t>
      </w:r>
      <w:r w:rsidRPr="000201FE">
        <w:rPr>
          <w:rFonts w:ascii="Cambria" w:hAnsi="Cambria" w:cstheme="minorHAnsi"/>
          <w:sz w:val="24"/>
          <w:szCs w:val="24"/>
        </w:rPr>
        <w:t>t</w:t>
      </w:r>
      <w:r w:rsidRPr="000201FE">
        <w:rPr>
          <w:rFonts w:ascii="Cambria" w:eastAsia="TimesNewRoman" w:hAnsi="Cambria" w:cstheme="minorHAnsi"/>
          <w:sz w:val="24"/>
          <w:szCs w:val="24"/>
        </w:rPr>
        <w:t>ā</w:t>
      </w:r>
      <w:r w:rsidRPr="000201FE">
        <w:rPr>
          <w:rFonts w:ascii="Cambria" w:hAnsi="Cambria" w:cstheme="minorHAnsi"/>
          <w:sz w:val="24"/>
          <w:szCs w:val="24"/>
        </w:rPr>
        <w:t>ju, nesamaksā pirkuma summu un nenosl</w:t>
      </w:r>
      <w:r w:rsidRPr="000201FE">
        <w:rPr>
          <w:rFonts w:ascii="Cambria" w:eastAsia="TimesNewRoman" w:hAnsi="Cambria" w:cstheme="minorHAnsi"/>
          <w:sz w:val="24"/>
          <w:szCs w:val="24"/>
        </w:rPr>
        <w:t>ē</w:t>
      </w:r>
      <w:r w:rsidRPr="000201FE">
        <w:rPr>
          <w:rFonts w:ascii="Cambria" w:hAnsi="Cambria" w:cstheme="minorHAnsi"/>
          <w:sz w:val="24"/>
          <w:szCs w:val="24"/>
        </w:rPr>
        <w:t>dz pirkuma l</w:t>
      </w:r>
      <w:r w:rsidRPr="000201FE">
        <w:rPr>
          <w:rFonts w:ascii="Cambria" w:eastAsia="TimesNewRoman" w:hAnsi="Cambria" w:cstheme="minorHAnsi"/>
          <w:sz w:val="24"/>
          <w:szCs w:val="24"/>
        </w:rPr>
        <w:t>ī</w:t>
      </w:r>
      <w:r w:rsidRPr="000201FE">
        <w:rPr>
          <w:rFonts w:ascii="Cambria" w:hAnsi="Cambria" w:cstheme="minorHAnsi"/>
          <w:sz w:val="24"/>
          <w:szCs w:val="24"/>
        </w:rPr>
        <w:t>gumu noteiktaj</w:t>
      </w:r>
      <w:r w:rsidRPr="000201FE">
        <w:rPr>
          <w:rFonts w:ascii="Cambria" w:eastAsia="TimesNewRoman" w:hAnsi="Cambria" w:cstheme="minorHAnsi"/>
          <w:sz w:val="24"/>
          <w:szCs w:val="24"/>
        </w:rPr>
        <w:t xml:space="preserve">ā </w:t>
      </w:r>
      <w:r w:rsidRPr="000201FE">
        <w:rPr>
          <w:rFonts w:ascii="Cambria" w:hAnsi="Cambria" w:cstheme="minorHAnsi"/>
          <w:sz w:val="24"/>
          <w:szCs w:val="24"/>
        </w:rPr>
        <w:t>termi</w:t>
      </w:r>
      <w:r w:rsidRPr="000201FE">
        <w:rPr>
          <w:rFonts w:ascii="Cambria" w:eastAsia="TimesNewRoman" w:hAnsi="Cambria" w:cstheme="minorHAnsi"/>
          <w:sz w:val="24"/>
          <w:szCs w:val="24"/>
        </w:rPr>
        <w:t>ņā</w:t>
      </w:r>
      <w:r w:rsidRPr="000201FE">
        <w:rPr>
          <w:rFonts w:ascii="Cambria" w:hAnsi="Cambria" w:cstheme="minorHAnsi"/>
          <w:sz w:val="24"/>
          <w:szCs w:val="24"/>
        </w:rPr>
        <w:t>;</w:t>
      </w:r>
    </w:p>
    <w:p w14:paraId="295A196E"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17.4. ja tiek konstat</w:t>
      </w:r>
      <w:r w:rsidRPr="000201FE">
        <w:rPr>
          <w:rFonts w:ascii="Cambria" w:eastAsia="TimesNewRoman" w:hAnsi="Cambria" w:cstheme="minorHAnsi"/>
          <w:sz w:val="24"/>
          <w:szCs w:val="24"/>
        </w:rPr>
        <w:t>ē</w:t>
      </w:r>
      <w:r w:rsidRPr="000201FE">
        <w:rPr>
          <w:rFonts w:ascii="Cambria" w:hAnsi="Cambria" w:cstheme="minorHAnsi"/>
          <w:sz w:val="24"/>
          <w:szCs w:val="24"/>
        </w:rPr>
        <w:t>ts, ka bijusi noruna k</w:t>
      </w:r>
      <w:r w:rsidRPr="000201FE">
        <w:rPr>
          <w:rFonts w:ascii="Cambria" w:eastAsia="TimesNewRoman" w:hAnsi="Cambria" w:cstheme="minorHAnsi"/>
          <w:sz w:val="24"/>
          <w:szCs w:val="24"/>
        </w:rPr>
        <w:t>ā</w:t>
      </w:r>
      <w:r w:rsidRPr="000201FE">
        <w:rPr>
          <w:rFonts w:ascii="Cambria" w:hAnsi="Cambria" w:cstheme="minorHAnsi"/>
          <w:sz w:val="24"/>
          <w:szCs w:val="24"/>
        </w:rPr>
        <w:t>du attur</w:t>
      </w:r>
      <w:r w:rsidRPr="000201FE">
        <w:rPr>
          <w:rFonts w:ascii="Cambria" w:eastAsia="TimesNewRoman" w:hAnsi="Cambria" w:cstheme="minorHAnsi"/>
          <w:sz w:val="24"/>
          <w:szCs w:val="24"/>
        </w:rPr>
        <w:t>ē</w:t>
      </w:r>
      <w:r w:rsidRPr="000201FE">
        <w:rPr>
          <w:rFonts w:ascii="Cambria" w:hAnsi="Cambria" w:cstheme="minorHAnsi"/>
          <w:sz w:val="24"/>
          <w:szCs w:val="24"/>
        </w:rPr>
        <w:t>t no piedal</w:t>
      </w:r>
      <w:r w:rsidRPr="000201FE">
        <w:rPr>
          <w:rFonts w:ascii="Cambria" w:eastAsia="TimesNewRoman" w:hAnsi="Cambria" w:cstheme="minorHAnsi"/>
          <w:sz w:val="24"/>
          <w:szCs w:val="24"/>
        </w:rPr>
        <w:t>ī</w:t>
      </w:r>
      <w:r w:rsidRPr="000201FE">
        <w:rPr>
          <w:rFonts w:ascii="Cambria" w:hAnsi="Cambria" w:cstheme="minorHAnsi"/>
          <w:sz w:val="24"/>
          <w:szCs w:val="24"/>
        </w:rPr>
        <w:t>šan</w:t>
      </w:r>
      <w:r w:rsidRPr="000201FE">
        <w:rPr>
          <w:rFonts w:ascii="Cambria" w:eastAsia="TimesNewRoman" w:hAnsi="Cambria" w:cstheme="minorHAnsi"/>
          <w:sz w:val="24"/>
          <w:szCs w:val="24"/>
        </w:rPr>
        <w:t>ā</w:t>
      </w:r>
      <w:r w:rsidRPr="000201FE">
        <w:rPr>
          <w:rFonts w:ascii="Cambria" w:hAnsi="Cambria" w:cstheme="minorHAnsi"/>
          <w:sz w:val="24"/>
          <w:szCs w:val="24"/>
        </w:rPr>
        <w:t>s izsol</w:t>
      </w:r>
      <w:r w:rsidRPr="000201FE">
        <w:rPr>
          <w:rFonts w:ascii="Cambria" w:eastAsia="TimesNewRoman" w:hAnsi="Cambria" w:cstheme="minorHAnsi"/>
          <w:sz w:val="24"/>
          <w:szCs w:val="24"/>
        </w:rPr>
        <w:t xml:space="preserve">ē </w:t>
      </w:r>
      <w:r w:rsidRPr="000201FE">
        <w:rPr>
          <w:rFonts w:ascii="Cambria" w:hAnsi="Cambria" w:cstheme="minorHAnsi"/>
          <w:sz w:val="24"/>
          <w:szCs w:val="24"/>
        </w:rPr>
        <w:t>vai ja izsol</w:t>
      </w:r>
      <w:r w:rsidRPr="000201FE">
        <w:rPr>
          <w:rFonts w:ascii="Cambria" w:eastAsia="TimesNewRoman" w:hAnsi="Cambria" w:cstheme="minorHAnsi"/>
          <w:sz w:val="24"/>
          <w:szCs w:val="24"/>
        </w:rPr>
        <w:t xml:space="preserve">ē </w:t>
      </w:r>
      <w:r w:rsidRPr="000201FE">
        <w:rPr>
          <w:rFonts w:ascii="Cambria" w:hAnsi="Cambria" w:cstheme="minorHAnsi"/>
          <w:sz w:val="24"/>
          <w:szCs w:val="24"/>
        </w:rPr>
        <w:t>starp dal</w:t>
      </w:r>
      <w:r w:rsidRPr="000201FE">
        <w:rPr>
          <w:rFonts w:ascii="Cambria" w:eastAsia="TimesNewRoman" w:hAnsi="Cambria" w:cstheme="minorHAnsi"/>
          <w:sz w:val="24"/>
          <w:szCs w:val="24"/>
        </w:rPr>
        <w:t>ī</w:t>
      </w:r>
      <w:r w:rsidRPr="000201FE">
        <w:rPr>
          <w:rFonts w:ascii="Cambria" w:hAnsi="Cambria" w:cstheme="minorHAnsi"/>
          <w:sz w:val="24"/>
          <w:szCs w:val="24"/>
        </w:rPr>
        <w:t>bniekiem konstat</w:t>
      </w:r>
      <w:r w:rsidRPr="000201FE">
        <w:rPr>
          <w:rFonts w:ascii="Cambria" w:eastAsia="TimesNewRoman" w:hAnsi="Cambria" w:cstheme="minorHAnsi"/>
          <w:sz w:val="24"/>
          <w:szCs w:val="24"/>
        </w:rPr>
        <w:t>ē</w:t>
      </w:r>
      <w:r w:rsidRPr="000201FE">
        <w:rPr>
          <w:rFonts w:ascii="Cambria" w:hAnsi="Cambria" w:cstheme="minorHAnsi"/>
          <w:sz w:val="24"/>
          <w:szCs w:val="24"/>
        </w:rPr>
        <w:t>ta vienošan</w:t>
      </w:r>
      <w:r w:rsidRPr="000201FE">
        <w:rPr>
          <w:rFonts w:ascii="Cambria" w:eastAsia="TimesNewRoman" w:hAnsi="Cambria" w:cstheme="minorHAnsi"/>
          <w:sz w:val="24"/>
          <w:szCs w:val="24"/>
        </w:rPr>
        <w:t>ā</w:t>
      </w:r>
      <w:r w:rsidRPr="000201FE">
        <w:rPr>
          <w:rFonts w:ascii="Cambria" w:hAnsi="Cambria" w:cstheme="minorHAnsi"/>
          <w:sz w:val="24"/>
          <w:szCs w:val="24"/>
        </w:rPr>
        <w:t>s, kas ietekm</w:t>
      </w:r>
      <w:r w:rsidRPr="000201FE">
        <w:rPr>
          <w:rFonts w:ascii="Cambria" w:eastAsia="TimesNewRoman" w:hAnsi="Cambria" w:cstheme="minorHAnsi"/>
          <w:sz w:val="24"/>
          <w:szCs w:val="24"/>
        </w:rPr>
        <w:t>ē</w:t>
      </w:r>
      <w:r w:rsidRPr="000201FE">
        <w:rPr>
          <w:rFonts w:ascii="Cambria" w:hAnsi="Cambria" w:cstheme="minorHAnsi"/>
          <w:sz w:val="24"/>
          <w:szCs w:val="24"/>
        </w:rPr>
        <w:t>jusi izsoles rezult</w:t>
      </w:r>
      <w:r w:rsidRPr="000201FE">
        <w:rPr>
          <w:rFonts w:ascii="Cambria" w:eastAsia="TimesNewRoman" w:hAnsi="Cambria" w:cstheme="minorHAnsi"/>
          <w:sz w:val="24"/>
          <w:szCs w:val="24"/>
        </w:rPr>
        <w:t>ā</w:t>
      </w:r>
      <w:r w:rsidRPr="000201FE">
        <w:rPr>
          <w:rFonts w:ascii="Cambria" w:hAnsi="Cambria" w:cstheme="minorHAnsi"/>
          <w:sz w:val="24"/>
          <w:szCs w:val="24"/>
        </w:rPr>
        <w:t>tus vai t</w:t>
      </w:r>
      <w:r w:rsidRPr="000201FE">
        <w:rPr>
          <w:rFonts w:ascii="Cambria" w:eastAsia="TimesNewRoman" w:hAnsi="Cambria" w:cstheme="minorHAnsi"/>
          <w:sz w:val="24"/>
          <w:szCs w:val="24"/>
        </w:rPr>
        <w:t>ā</w:t>
      </w:r>
      <w:r w:rsidRPr="000201FE">
        <w:rPr>
          <w:rFonts w:ascii="Cambria" w:hAnsi="Cambria" w:cstheme="minorHAnsi"/>
          <w:sz w:val="24"/>
          <w:szCs w:val="24"/>
        </w:rPr>
        <w:t>s gaitu;</w:t>
      </w:r>
    </w:p>
    <w:p w14:paraId="008E46C3"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17.5. ja izsol</w:t>
      </w:r>
      <w:r w:rsidRPr="000201FE">
        <w:rPr>
          <w:rFonts w:ascii="Cambria" w:eastAsia="TimesNewRoman" w:hAnsi="Cambria" w:cstheme="minorHAnsi"/>
          <w:sz w:val="24"/>
          <w:szCs w:val="24"/>
        </w:rPr>
        <w:t>ā</w:t>
      </w:r>
      <w:r w:rsidRPr="000201FE">
        <w:rPr>
          <w:rFonts w:ascii="Cambria" w:hAnsi="Cambria" w:cstheme="minorHAnsi"/>
          <w:sz w:val="24"/>
          <w:szCs w:val="24"/>
        </w:rPr>
        <w:t>mo objektu ieg</w:t>
      </w:r>
      <w:r w:rsidRPr="000201FE">
        <w:rPr>
          <w:rFonts w:ascii="Cambria" w:eastAsia="TimesNewRoman" w:hAnsi="Cambria" w:cstheme="minorHAnsi"/>
          <w:sz w:val="24"/>
          <w:szCs w:val="24"/>
        </w:rPr>
        <w:t>ū</w:t>
      </w:r>
      <w:r w:rsidRPr="000201FE">
        <w:rPr>
          <w:rFonts w:ascii="Cambria" w:hAnsi="Cambria" w:cstheme="minorHAnsi"/>
          <w:sz w:val="24"/>
          <w:szCs w:val="24"/>
        </w:rPr>
        <w:t>st persona, kurai nav bijušas ties</w:t>
      </w:r>
      <w:r w:rsidRPr="000201FE">
        <w:rPr>
          <w:rFonts w:ascii="Cambria" w:eastAsia="TimesNewRoman" w:hAnsi="Cambria" w:cstheme="minorHAnsi"/>
          <w:sz w:val="24"/>
          <w:szCs w:val="24"/>
        </w:rPr>
        <w:t>ī</w:t>
      </w:r>
      <w:r w:rsidRPr="000201FE">
        <w:rPr>
          <w:rFonts w:ascii="Cambria" w:hAnsi="Cambria" w:cstheme="minorHAnsi"/>
          <w:sz w:val="24"/>
          <w:szCs w:val="24"/>
        </w:rPr>
        <w:t>bas piedal</w:t>
      </w:r>
      <w:r w:rsidRPr="000201FE">
        <w:rPr>
          <w:rFonts w:ascii="Cambria" w:eastAsia="TimesNewRoman" w:hAnsi="Cambria" w:cstheme="minorHAnsi"/>
          <w:sz w:val="24"/>
          <w:szCs w:val="24"/>
        </w:rPr>
        <w:t>ī</w:t>
      </w:r>
      <w:r w:rsidRPr="000201FE">
        <w:rPr>
          <w:rFonts w:ascii="Cambria" w:hAnsi="Cambria" w:cstheme="minorHAnsi"/>
          <w:sz w:val="24"/>
          <w:szCs w:val="24"/>
        </w:rPr>
        <w:t>ties izsol</w:t>
      </w:r>
      <w:r w:rsidRPr="000201FE">
        <w:rPr>
          <w:rFonts w:ascii="Cambria" w:eastAsia="TimesNewRoman" w:hAnsi="Cambria" w:cstheme="minorHAnsi"/>
          <w:sz w:val="24"/>
          <w:szCs w:val="24"/>
        </w:rPr>
        <w:t>ē</w:t>
      </w:r>
      <w:r w:rsidRPr="000201FE">
        <w:rPr>
          <w:rFonts w:ascii="Cambria" w:hAnsi="Cambria" w:cstheme="minorHAnsi"/>
          <w:sz w:val="24"/>
          <w:szCs w:val="24"/>
        </w:rPr>
        <w:t>.</w:t>
      </w:r>
    </w:p>
    <w:p w14:paraId="6D3D6A59"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6825CB6C"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p>
    <w:p w14:paraId="0CF9D39E" w14:textId="77777777" w:rsidR="00E246EA" w:rsidRPr="000201FE" w:rsidRDefault="00E246EA" w:rsidP="00E246EA">
      <w:pPr>
        <w:pStyle w:val="ListParagraph1"/>
        <w:autoSpaceDE w:val="0"/>
        <w:autoSpaceDN w:val="0"/>
        <w:adjustRightInd w:val="0"/>
        <w:spacing w:after="0" w:line="240" w:lineRule="auto"/>
        <w:ind w:left="0" w:right="-99"/>
        <w:jc w:val="center"/>
        <w:rPr>
          <w:rFonts w:ascii="Cambria" w:hAnsi="Cambria" w:cstheme="minorHAnsi"/>
          <w:b/>
          <w:bCs/>
          <w:sz w:val="24"/>
          <w:szCs w:val="24"/>
        </w:rPr>
      </w:pPr>
      <w:r w:rsidRPr="000201FE">
        <w:rPr>
          <w:rFonts w:ascii="Cambria" w:hAnsi="Cambria" w:cstheme="minorHAnsi"/>
          <w:b/>
          <w:bCs/>
          <w:sz w:val="24"/>
          <w:szCs w:val="24"/>
        </w:rPr>
        <w:t>VII. Izsoles rezult</w:t>
      </w:r>
      <w:r w:rsidRPr="000201FE">
        <w:rPr>
          <w:rFonts w:ascii="Cambria" w:eastAsia="TimesNewRoman,Bold" w:hAnsi="Cambria" w:cstheme="minorHAnsi"/>
          <w:b/>
          <w:bCs/>
          <w:sz w:val="24"/>
          <w:szCs w:val="24"/>
        </w:rPr>
        <w:t>ā</w:t>
      </w:r>
      <w:r w:rsidRPr="000201FE">
        <w:rPr>
          <w:rFonts w:ascii="Cambria" w:hAnsi="Cambria" w:cstheme="minorHAnsi"/>
          <w:b/>
          <w:bCs/>
          <w:sz w:val="24"/>
          <w:szCs w:val="24"/>
        </w:rPr>
        <w:t>tu apstiprin</w:t>
      </w:r>
      <w:r w:rsidRPr="000201FE">
        <w:rPr>
          <w:rFonts w:ascii="Cambria" w:eastAsia="TimesNewRoman,Bold" w:hAnsi="Cambria" w:cstheme="minorHAnsi"/>
          <w:b/>
          <w:bCs/>
          <w:sz w:val="24"/>
          <w:szCs w:val="24"/>
        </w:rPr>
        <w:t>ā</w:t>
      </w:r>
      <w:r w:rsidRPr="000201FE">
        <w:rPr>
          <w:rFonts w:ascii="Cambria" w:hAnsi="Cambria" w:cstheme="minorHAnsi"/>
          <w:b/>
          <w:bCs/>
          <w:sz w:val="24"/>
          <w:szCs w:val="24"/>
        </w:rPr>
        <w:t>šana</w:t>
      </w:r>
    </w:p>
    <w:p w14:paraId="6737FEA8"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18. Izsoles protokolu apstiprina Kokneses novada domes Izsoles komisija.</w:t>
      </w:r>
    </w:p>
    <w:p w14:paraId="6A315DF4"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19. S</w:t>
      </w:r>
      <w:r w:rsidRPr="000201FE">
        <w:rPr>
          <w:rFonts w:ascii="Cambria" w:eastAsia="TimesNewRoman" w:hAnsi="Cambria" w:cstheme="minorHAnsi"/>
          <w:sz w:val="24"/>
          <w:szCs w:val="24"/>
        </w:rPr>
        <w:t>ū</w:t>
      </w:r>
      <w:r w:rsidRPr="000201FE">
        <w:rPr>
          <w:rFonts w:ascii="Cambria" w:hAnsi="Cambria" w:cstheme="minorHAnsi"/>
          <w:sz w:val="24"/>
          <w:szCs w:val="24"/>
        </w:rPr>
        <w:t>dz</w:t>
      </w:r>
      <w:r w:rsidRPr="000201FE">
        <w:rPr>
          <w:rFonts w:ascii="Cambria" w:eastAsia="TimesNewRoman" w:hAnsi="Cambria" w:cstheme="minorHAnsi"/>
          <w:sz w:val="24"/>
          <w:szCs w:val="24"/>
        </w:rPr>
        <w:t>ī</w:t>
      </w:r>
      <w:r w:rsidRPr="000201FE">
        <w:rPr>
          <w:rFonts w:ascii="Cambria" w:hAnsi="Cambria" w:cstheme="minorHAnsi"/>
          <w:sz w:val="24"/>
          <w:szCs w:val="24"/>
        </w:rPr>
        <w:t>bas par izsoles komisijas darbu ar likumisku pamatojumu iesniedzamas Kokneses novada domes priekšs</w:t>
      </w:r>
      <w:r w:rsidRPr="000201FE">
        <w:rPr>
          <w:rFonts w:ascii="Cambria" w:eastAsia="TimesNewRoman" w:hAnsi="Cambria" w:cstheme="minorHAnsi"/>
          <w:sz w:val="24"/>
          <w:szCs w:val="24"/>
        </w:rPr>
        <w:t>ē</w:t>
      </w:r>
      <w:r w:rsidRPr="000201FE">
        <w:rPr>
          <w:rFonts w:ascii="Cambria" w:hAnsi="Cambria" w:cstheme="minorHAnsi"/>
          <w:sz w:val="24"/>
          <w:szCs w:val="24"/>
        </w:rPr>
        <w:t>d</w:t>
      </w:r>
      <w:r w:rsidRPr="000201FE">
        <w:rPr>
          <w:rFonts w:ascii="Cambria" w:eastAsia="TimesNewRoman" w:hAnsi="Cambria" w:cstheme="minorHAnsi"/>
          <w:sz w:val="24"/>
          <w:szCs w:val="24"/>
        </w:rPr>
        <w:t>ē</w:t>
      </w:r>
      <w:r w:rsidRPr="000201FE">
        <w:rPr>
          <w:rFonts w:ascii="Cambria" w:hAnsi="Cambria" w:cstheme="minorHAnsi"/>
          <w:sz w:val="24"/>
          <w:szCs w:val="24"/>
        </w:rPr>
        <w:t>t</w:t>
      </w:r>
      <w:r w:rsidRPr="000201FE">
        <w:rPr>
          <w:rFonts w:ascii="Cambria" w:eastAsia="TimesNewRoman" w:hAnsi="Cambria" w:cstheme="minorHAnsi"/>
          <w:sz w:val="24"/>
          <w:szCs w:val="24"/>
        </w:rPr>
        <w:t>ā</w:t>
      </w:r>
      <w:r w:rsidRPr="000201FE">
        <w:rPr>
          <w:rFonts w:ascii="Cambria" w:hAnsi="Cambria" w:cstheme="minorHAnsi"/>
          <w:sz w:val="24"/>
          <w:szCs w:val="24"/>
        </w:rPr>
        <w:t>jam ne v</w:t>
      </w:r>
      <w:r w:rsidRPr="000201FE">
        <w:rPr>
          <w:rFonts w:ascii="Cambria" w:eastAsia="TimesNewRoman" w:hAnsi="Cambria" w:cstheme="minorHAnsi"/>
          <w:sz w:val="24"/>
          <w:szCs w:val="24"/>
        </w:rPr>
        <w:t>ē</w:t>
      </w:r>
      <w:r w:rsidRPr="000201FE">
        <w:rPr>
          <w:rFonts w:ascii="Cambria" w:hAnsi="Cambria" w:cstheme="minorHAnsi"/>
          <w:sz w:val="24"/>
          <w:szCs w:val="24"/>
        </w:rPr>
        <w:t>l</w:t>
      </w:r>
      <w:r w:rsidRPr="000201FE">
        <w:rPr>
          <w:rFonts w:ascii="Cambria" w:eastAsia="TimesNewRoman" w:hAnsi="Cambria" w:cstheme="minorHAnsi"/>
          <w:sz w:val="24"/>
          <w:szCs w:val="24"/>
        </w:rPr>
        <w:t>ā</w:t>
      </w:r>
      <w:r w:rsidRPr="000201FE">
        <w:rPr>
          <w:rFonts w:ascii="Cambria" w:hAnsi="Cambria" w:cstheme="minorHAnsi"/>
          <w:sz w:val="24"/>
          <w:szCs w:val="24"/>
        </w:rPr>
        <w:t>k k</w:t>
      </w:r>
      <w:r w:rsidRPr="000201FE">
        <w:rPr>
          <w:rFonts w:ascii="Cambria" w:eastAsia="TimesNewRoman" w:hAnsi="Cambria" w:cstheme="minorHAnsi"/>
          <w:sz w:val="24"/>
          <w:szCs w:val="24"/>
        </w:rPr>
        <w:t>ā 1</w:t>
      </w:r>
      <w:r w:rsidRPr="000201FE">
        <w:rPr>
          <w:rFonts w:ascii="Cambria" w:hAnsi="Cambria" w:cstheme="minorHAnsi"/>
          <w:sz w:val="24"/>
          <w:szCs w:val="24"/>
        </w:rPr>
        <w:t xml:space="preserve"> (vienas) darbdienas laik</w:t>
      </w:r>
      <w:r w:rsidRPr="000201FE">
        <w:rPr>
          <w:rFonts w:ascii="Cambria" w:eastAsia="TimesNewRoman" w:hAnsi="Cambria" w:cstheme="minorHAnsi"/>
          <w:sz w:val="24"/>
          <w:szCs w:val="24"/>
        </w:rPr>
        <w:t xml:space="preserve">ā </w:t>
      </w:r>
      <w:r w:rsidRPr="000201FE">
        <w:rPr>
          <w:rFonts w:ascii="Cambria" w:hAnsi="Cambria" w:cstheme="minorHAnsi"/>
          <w:sz w:val="24"/>
          <w:szCs w:val="24"/>
        </w:rPr>
        <w:t>kopš izsoles dienas. V</w:t>
      </w:r>
      <w:r w:rsidRPr="000201FE">
        <w:rPr>
          <w:rFonts w:ascii="Cambria" w:eastAsia="TimesNewRoman" w:hAnsi="Cambria" w:cstheme="minorHAnsi"/>
          <w:sz w:val="24"/>
          <w:szCs w:val="24"/>
        </w:rPr>
        <w:t>ē</w:t>
      </w:r>
      <w:r w:rsidRPr="000201FE">
        <w:rPr>
          <w:rFonts w:ascii="Cambria" w:hAnsi="Cambria" w:cstheme="minorHAnsi"/>
          <w:sz w:val="24"/>
          <w:szCs w:val="24"/>
        </w:rPr>
        <w:t>l</w:t>
      </w:r>
      <w:r w:rsidRPr="000201FE">
        <w:rPr>
          <w:rFonts w:ascii="Cambria" w:eastAsia="TimesNewRoman" w:hAnsi="Cambria" w:cstheme="minorHAnsi"/>
          <w:sz w:val="24"/>
          <w:szCs w:val="24"/>
        </w:rPr>
        <w:t>ā</w:t>
      </w:r>
      <w:r w:rsidRPr="000201FE">
        <w:rPr>
          <w:rFonts w:ascii="Cambria" w:hAnsi="Cambria" w:cstheme="minorHAnsi"/>
          <w:sz w:val="24"/>
          <w:szCs w:val="24"/>
        </w:rPr>
        <w:t>k iesniegt</w:t>
      </w:r>
      <w:r w:rsidRPr="000201FE">
        <w:rPr>
          <w:rFonts w:ascii="Cambria" w:eastAsia="TimesNewRoman" w:hAnsi="Cambria" w:cstheme="minorHAnsi"/>
          <w:sz w:val="24"/>
          <w:szCs w:val="24"/>
        </w:rPr>
        <w:t>ā</w:t>
      </w:r>
      <w:r w:rsidRPr="000201FE">
        <w:rPr>
          <w:rFonts w:ascii="Cambria" w:hAnsi="Cambria" w:cstheme="minorHAnsi"/>
          <w:sz w:val="24"/>
          <w:szCs w:val="24"/>
        </w:rPr>
        <w:t>s s</w:t>
      </w:r>
      <w:r w:rsidRPr="000201FE">
        <w:rPr>
          <w:rFonts w:ascii="Cambria" w:eastAsia="TimesNewRoman" w:hAnsi="Cambria" w:cstheme="minorHAnsi"/>
          <w:sz w:val="24"/>
          <w:szCs w:val="24"/>
        </w:rPr>
        <w:t>ū</w:t>
      </w:r>
      <w:r w:rsidRPr="000201FE">
        <w:rPr>
          <w:rFonts w:ascii="Cambria" w:hAnsi="Cambria" w:cstheme="minorHAnsi"/>
          <w:sz w:val="24"/>
          <w:szCs w:val="24"/>
        </w:rPr>
        <w:t>dz</w:t>
      </w:r>
      <w:r w:rsidRPr="000201FE">
        <w:rPr>
          <w:rFonts w:ascii="Cambria" w:eastAsia="TimesNewRoman" w:hAnsi="Cambria" w:cstheme="minorHAnsi"/>
          <w:sz w:val="24"/>
          <w:szCs w:val="24"/>
        </w:rPr>
        <w:t>ī</w:t>
      </w:r>
      <w:r w:rsidRPr="000201FE">
        <w:rPr>
          <w:rFonts w:ascii="Cambria" w:hAnsi="Cambria" w:cstheme="minorHAnsi"/>
          <w:sz w:val="24"/>
          <w:szCs w:val="24"/>
        </w:rPr>
        <w:t>bas netiek skat</w:t>
      </w:r>
      <w:r w:rsidRPr="000201FE">
        <w:rPr>
          <w:rFonts w:ascii="Cambria" w:eastAsia="TimesNewRoman" w:hAnsi="Cambria" w:cstheme="minorHAnsi"/>
          <w:sz w:val="24"/>
          <w:szCs w:val="24"/>
        </w:rPr>
        <w:t>ī</w:t>
      </w:r>
      <w:r w:rsidRPr="000201FE">
        <w:rPr>
          <w:rFonts w:ascii="Cambria" w:hAnsi="Cambria" w:cstheme="minorHAnsi"/>
          <w:sz w:val="24"/>
          <w:szCs w:val="24"/>
        </w:rPr>
        <w:t>tas.</w:t>
      </w:r>
    </w:p>
    <w:p w14:paraId="02EE3B34"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20. Izsoles komisija sagatavo un iesniedz izsoles rezultātus apstiprin</w:t>
      </w:r>
      <w:r w:rsidRPr="000201FE">
        <w:rPr>
          <w:rFonts w:ascii="Cambria" w:eastAsia="TimesNewRoman" w:hAnsi="Cambria" w:cstheme="minorHAnsi"/>
          <w:sz w:val="24"/>
          <w:szCs w:val="24"/>
        </w:rPr>
        <w:t>ā</w:t>
      </w:r>
      <w:r w:rsidRPr="000201FE">
        <w:rPr>
          <w:rFonts w:ascii="Cambria" w:hAnsi="Cambria" w:cstheme="minorHAnsi"/>
          <w:sz w:val="24"/>
          <w:szCs w:val="24"/>
        </w:rPr>
        <w:t>šanai Kokneses  novada domē.</w:t>
      </w:r>
    </w:p>
    <w:p w14:paraId="0861DA0A" w14:textId="77777777" w:rsidR="00E246EA" w:rsidRPr="000201FE" w:rsidRDefault="00E246EA" w:rsidP="00E246EA">
      <w:pPr>
        <w:pStyle w:val="ListParagraph1"/>
        <w:autoSpaceDE w:val="0"/>
        <w:autoSpaceDN w:val="0"/>
        <w:adjustRightInd w:val="0"/>
        <w:spacing w:after="0" w:line="240" w:lineRule="auto"/>
        <w:ind w:left="0" w:right="-99" w:firstLine="720"/>
        <w:jc w:val="both"/>
        <w:rPr>
          <w:rStyle w:val="Hipersaite"/>
          <w:rFonts w:ascii="Cambria" w:hAnsi="Cambria" w:cstheme="minorHAnsi"/>
          <w:sz w:val="24"/>
          <w:szCs w:val="24"/>
        </w:rPr>
      </w:pPr>
      <w:r w:rsidRPr="000201FE">
        <w:rPr>
          <w:rFonts w:ascii="Cambria" w:hAnsi="Cambria" w:cstheme="minorHAnsi"/>
          <w:sz w:val="24"/>
          <w:szCs w:val="24"/>
        </w:rPr>
        <w:t xml:space="preserve">21.  Informācija par izsoles rezultātu tiek publicēta pašvaldības mājas lapā </w:t>
      </w:r>
      <w:hyperlink r:id="rId23" w:history="1">
        <w:r w:rsidRPr="000201FE">
          <w:rPr>
            <w:rStyle w:val="Hipersaite"/>
            <w:rFonts w:ascii="Cambria" w:hAnsi="Cambria" w:cstheme="minorHAnsi"/>
            <w:sz w:val="24"/>
            <w:szCs w:val="24"/>
          </w:rPr>
          <w:t>www.koknese.lv</w:t>
        </w:r>
      </w:hyperlink>
      <w:r w:rsidRPr="000201FE">
        <w:rPr>
          <w:rStyle w:val="Hipersaite"/>
          <w:rFonts w:ascii="Cambria" w:hAnsi="Cambria" w:cstheme="minorHAnsi"/>
          <w:sz w:val="24"/>
          <w:szCs w:val="24"/>
        </w:rPr>
        <w:t>.</w:t>
      </w:r>
    </w:p>
    <w:p w14:paraId="2CF66231"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color w:val="000000"/>
          <w:sz w:val="24"/>
          <w:szCs w:val="24"/>
        </w:rPr>
      </w:pPr>
    </w:p>
    <w:p w14:paraId="0321B0E3" w14:textId="77777777" w:rsidR="00E246EA" w:rsidRPr="000201FE" w:rsidRDefault="00E246EA" w:rsidP="00E246EA">
      <w:pPr>
        <w:pStyle w:val="ListParagraph1"/>
        <w:autoSpaceDE w:val="0"/>
        <w:autoSpaceDN w:val="0"/>
        <w:adjustRightInd w:val="0"/>
        <w:spacing w:after="0" w:line="240" w:lineRule="auto"/>
        <w:ind w:left="0" w:right="-99"/>
        <w:jc w:val="center"/>
        <w:rPr>
          <w:rFonts w:ascii="Cambria" w:hAnsi="Cambria" w:cstheme="minorHAnsi"/>
          <w:b/>
          <w:bCs/>
          <w:sz w:val="24"/>
          <w:szCs w:val="24"/>
        </w:rPr>
      </w:pPr>
      <w:r w:rsidRPr="000201FE">
        <w:rPr>
          <w:rFonts w:ascii="Cambria" w:hAnsi="Cambria" w:cstheme="minorHAnsi"/>
          <w:b/>
          <w:bCs/>
          <w:sz w:val="24"/>
          <w:szCs w:val="24"/>
        </w:rPr>
        <w:t>VIII. L</w:t>
      </w:r>
      <w:r w:rsidRPr="000201FE">
        <w:rPr>
          <w:rFonts w:ascii="Cambria" w:eastAsia="TimesNewRoman,Bold" w:hAnsi="Cambria" w:cstheme="minorHAnsi"/>
          <w:b/>
          <w:bCs/>
          <w:sz w:val="24"/>
          <w:szCs w:val="24"/>
        </w:rPr>
        <w:t>ī</w:t>
      </w:r>
      <w:r w:rsidRPr="000201FE">
        <w:rPr>
          <w:rFonts w:ascii="Cambria" w:hAnsi="Cambria" w:cstheme="minorHAnsi"/>
          <w:b/>
          <w:bCs/>
          <w:sz w:val="24"/>
          <w:szCs w:val="24"/>
        </w:rPr>
        <w:t>guma nosl</w:t>
      </w:r>
      <w:r w:rsidRPr="000201FE">
        <w:rPr>
          <w:rFonts w:ascii="Cambria" w:eastAsia="TimesNewRoman,Bold" w:hAnsi="Cambria" w:cstheme="minorHAnsi"/>
          <w:b/>
          <w:bCs/>
          <w:sz w:val="24"/>
          <w:szCs w:val="24"/>
        </w:rPr>
        <w:t>ē</w:t>
      </w:r>
      <w:r w:rsidRPr="000201FE">
        <w:rPr>
          <w:rFonts w:ascii="Cambria" w:hAnsi="Cambria" w:cstheme="minorHAnsi"/>
          <w:b/>
          <w:bCs/>
          <w:sz w:val="24"/>
          <w:szCs w:val="24"/>
        </w:rPr>
        <w:t>gšana</w:t>
      </w:r>
    </w:p>
    <w:p w14:paraId="3E8B9672"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 xml:space="preserve">22. </w:t>
      </w:r>
      <w:r w:rsidRPr="000201FE">
        <w:rPr>
          <w:rFonts w:ascii="Cambria" w:hAnsi="Cambria" w:cstheme="minorHAnsi"/>
          <w:color w:val="000000"/>
          <w:sz w:val="24"/>
          <w:szCs w:val="24"/>
        </w:rPr>
        <w:t xml:space="preserve">Pēc nosolītās cenas pilnīgas samaksas un </w:t>
      </w:r>
      <w:r w:rsidRPr="000201FE">
        <w:rPr>
          <w:rFonts w:ascii="Cambria" w:hAnsi="Cambria" w:cstheme="minorHAnsi"/>
          <w:sz w:val="24"/>
          <w:szCs w:val="24"/>
        </w:rPr>
        <w:t xml:space="preserve">Kokneses  novada domes </w:t>
      </w:r>
      <w:r w:rsidRPr="000201FE">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0201FE">
        <w:rPr>
          <w:rFonts w:ascii="Cambria" w:hAnsi="Cambria" w:cstheme="minorHAnsi"/>
          <w:sz w:val="24"/>
          <w:szCs w:val="24"/>
        </w:rPr>
        <w:t xml:space="preserve">retendentu, kurš atzīts par nosolītāju  un nomaksājis visu pirkuma summu. </w:t>
      </w:r>
    </w:p>
    <w:p w14:paraId="0C17686D"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eastAsia="TimesNewRoman" w:hAnsi="Cambria" w:cstheme="minorHAnsi"/>
          <w:sz w:val="24"/>
          <w:szCs w:val="24"/>
        </w:rPr>
      </w:pPr>
      <w:r w:rsidRPr="000201FE">
        <w:rPr>
          <w:rFonts w:ascii="Cambria" w:hAnsi="Cambria" w:cstheme="minorHAnsi"/>
          <w:sz w:val="24"/>
          <w:szCs w:val="24"/>
        </w:rPr>
        <w:lastRenderedPageBreak/>
        <w:t xml:space="preserve">23. </w:t>
      </w:r>
      <w:r w:rsidRPr="000201FE">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790DD797"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24. Strīdus, kas radušies sakarā ar šo noteikumu piemērošanu, izšķir Kokneses novada dome, viena mēneša laikā no notikušās izsoles.</w:t>
      </w:r>
    </w:p>
    <w:p w14:paraId="2314AC53" w14:textId="77777777" w:rsidR="00E246EA" w:rsidRPr="000201FE" w:rsidRDefault="00E246EA" w:rsidP="00E246EA">
      <w:pPr>
        <w:spacing w:after="0" w:line="240" w:lineRule="auto"/>
        <w:ind w:right="-99"/>
        <w:jc w:val="center"/>
        <w:rPr>
          <w:rFonts w:ascii="Cambria" w:hAnsi="Cambria" w:cstheme="minorHAnsi"/>
          <w:b/>
          <w:bCs/>
          <w:sz w:val="24"/>
          <w:szCs w:val="24"/>
        </w:rPr>
      </w:pPr>
    </w:p>
    <w:p w14:paraId="6B23B85A" w14:textId="77777777" w:rsidR="00E246EA" w:rsidRPr="000201FE" w:rsidRDefault="00E246EA" w:rsidP="00E246EA">
      <w:pPr>
        <w:spacing w:after="0" w:line="240" w:lineRule="auto"/>
        <w:ind w:right="-99"/>
        <w:jc w:val="center"/>
        <w:rPr>
          <w:rFonts w:ascii="Cambria" w:hAnsi="Cambria" w:cstheme="minorHAnsi"/>
          <w:b/>
          <w:bCs/>
          <w:sz w:val="24"/>
          <w:szCs w:val="24"/>
        </w:rPr>
      </w:pPr>
    </w:p>
    <w:p w14:paraId="20A784A9" w14:textId="77777777" w:rsidR="00E246EA" w:rsidRDefault="00E246EA" w:rsidP="00E246EA">
      <w:pPr>
        <w:spacing w:after="0" w:line="240" w:lineRule="auto"/>
        <w:ind w:right="-99"/>
        <w:jc w:val="center"/>
        <w:rPr>
          <w:rFonts w:ascii="Cambria" w:hAnsi="Cambria" w:cstheme="minorHAnsi"/>
          <w:b/>
          <w:bCs/>
          <w:sz w:val="24"/>
          <w:szCs w:val="24"/>
        </w:rPr>
      </w:pPr>
    </w:p>
    <w:p w14:paraId="559907E8" w14:textId="77777777" w:rsidR="00E246EA" w:rsidRPr="000201FE" w:rsidRDefault="00E246EA" w:rsidP="00E246EA">
      <w:pPr>
        <w:spacing w:after="0" w:line="240" w:lineRule="auto"/>
        <w:jc w:val="center"/>
        <w:rPr>
          <w:rFonts w:ascii="Cambria" w:hAnsi="Cambria" w:cstheme="minorHAnsi"/>
          <w:b/>
          <w:bCs/>
          <w:sz w:val="24"/>
          <w:szCs w:val="24"/>
        </w:rPr>
      </w:pPr>
      <w:r w:rsidRPr="000201FE">
        <w:rPr>
          <w:rFonts w:ascii="Cambria" w:hAnsi="Cambria" w:cstheme="minorHAnsi"/>
          <w:b/>
          <w:bCs/>
          <w:sz w:val="24"/>
          <w:szCs w:val="24"/>
        </w:rPr>
        <w:t>1</w:t>
      </w:r>
      <w:r>
        <w:rPr>
          <w:rFonts w:ascii="Cambria" w:hAnsi="Cambria" w:cstheme="minorHAnsi"/>
          <w:b/>
          <w:bCs/>
          <w:sz w:val="24"/>
          <w:szCs w:val="24"/>
        </w:rPr>
        <w:t>1</w:t>
      </w:r>
      <w:r w:rsidRPr="000201FE">
        <w:rPr>
          <w:rFonts w:ascii="Cambria" w:hAnsi="Cambria" w:cstheme="minorHAnsi"/>
          <w:b/>
          <w:bCs/>
          <w:sz w:val="24"/>
          <w:szCs w:val="24"/>
        </w:rPr>
        <w:t>.5</w:t>
      </w:r>
    </w:p>
    <w:p w14:paraId="6AD1382E" w14:textId="77777777" w:rsidR="00E246EA" w:rsidRPr="000201FE" w:rsidRDefault="00E246EA" w:rsidP="00E246EA">
      <w:pPr>
        <w:spacing w:after="0" w:line="240" w:lineRule="auto"/>
        <w:jc w:val="center"/>
        <w:rPr>
          <w:rFonts w:ascii="Cambria" w:hAnsi="Cambria" w:cstheme="minorHAnsi"/>
          <w:b/>
          <w:bCs/>
          <w:sz w:val="24"/>
          <w:szCs w:val="24"/>
        </w:rPr>
      </w:pPr>
      <w:r w:rsidRPr="000201FE">
        <w:rPr>
          <w:rFonts w:ascii="Cambria" w:hAnsi="Cambria" w:cstheme="minorHAnsi"/>
          <w:b/>
          <w:bCs/>
          <w:sz w:val="24"/>
          <w:szCs w:val="24"/>
        </w:rPr>
        <w:t xml:space="preserve">Par nekustamā īpašuma </w:t>
      </w:r>
      <w:r w:rsidRPr="000201FE">
        <w:rPr>
          <w:rFonts w:ascii="Cambria" w:hAnsi="Cambria"/>
          <w:b/>
          <w:sz w:val="24"/>
          <w:szCs w:val="24"/>
        </w:rPr>
        <w:t xml:space="preserve"> “Pie </w:t>
      </w:r>
      <w:proofErr w:type="spellStart"/>
      <w:r w:rsidRPr="000201FE">
        <w:rPr>
          <w:rFonts w:ascii="Cambria" w:hAnsi="Cambria"/>
          <w:b/>
          <w:sz w:val="24"/>
          <w:szCs w:val="24"/>
        </w:rPr>
        <w:t>Stirnupēm</w:t>
      </w:r>
      <w:proofErr w:type="spellEnd"/>
      <w:r w:rsidRPr="000201FE">
        <w:rPr>
          <w:rFonts w:ascii="Cambria" w:hAnsi="Cambria"/>
          <w:b/>
          <w:sz w:val="24"/>
          <w:szCs w:val="24"/>
        </w:rPr>
        <w:t xml:space="preserve"> ” Kokneses</w:t>
      </w:r>
      <w:r w:rsidRPr="000201FE">
        <w:rPr>
          <w:rFonts w:ascii="Cambria" w:hAnsi="Cambria" w:cstheme="minorHAnsi"/>
          <w:b/>
          <w:bCs/>
          <w:sz w:val="24"/>
          <w:szCs w:val="24"/>
        </w:rPr>
        <w:t xml:space="preserve"> pagastā  izsoli</w:t>
      </w:r>
    </w:p>
    <w:p w14:paraId="776521F0" w14:textId="77777777" w:rsidR="00E246EA" w:rsidRPr="000201FE" w:rsidRDefault="00E246EA" w:rsidP="00E246EA">
      <w:pPr>
        <w:spacing w:after="0" w:line="240" w:lineRule="auto"/>
        <w:jc w:val="center"/>
        <w:rPr>
          <w:rFonts w:ascii="Cambria" w:hAnsi="Cambria" w:cstheme="minorHAnsi"/>
          <w:b/>
          <w:bCs/>
          <w:sz w:val="24"/>
          <w:szCs w:val="24"/>
        </w:rPr>
      </w:pPr>
      <w:r w:rsidRPr="000201FE">
        <w:rPr>
          <w:rFonts w:ascii="Cambria" w:hAnsi="Cambria" w:cstheme="minorHAnsi"/>
          <w:b/>
          <w:bCs/>
          <w:sz w:val="24"/>
          <w:szCs w:val="24"/>
        </w:rPr>
        <w:t xml:space="preserve">_____________________________________________________________________________________________ </w:t>
      </w:r>
    </w:p>
    <w:p w14:paraId="7DD3DD4F" w14:textId="77777777" w:rsidR="00E246EA" w:rsidRDefault="00E246EA" w:rsidP="00E246EA">
      <w:pPr>
        <w:spacing w:after="0" w:line="240" w:lineRule="auto"/>
        <w:jc w:val="center"/>
        <w:rPr>
          <w:rFonts w:ascii="Cambria" w:hAnsi="Cambria" w:cstheme="minorHAnsi"/>
          <w:b/>
          <w:bCs/>
          <w:sz w:val="24"/>
          <w:szCs w:val="24"/>
        </w:rPr>
      </w:pPr>
    </w:p>
    <w:p w14:paraId="43DE19E8" w14:textId="77777777" w:rsidR="00E246EA" w:rsidRPr="000201FE" w:rsidRDefault="00E246EA" w:rsidP="00E246EA">
      <w:pPr>
        <w:spacing w:after="0" w:line="240" w:lineRule="auto"/>
        <w:ind w:right="43" w:firstLine="720"/>
        <w:jc w:val="both"/>
        <w:rPr>
          <w:rFonts w:ascii="Cambria" w:hAnsi="Cambria" w:cstheme="minorHAnsi"/>
          <w:sz w:val="24"/>
          <w:szCs w:val="24"/>
        </w:rPr>
      </w:pPr>
      <w:r w:rsidRPr="000201FE">
        <w:rPr>
          <w:rFonts w:ascii="Cambria" w:hAnsi="Cambria" w:cstheme="minorHAnsi"/>
          <w:sz w:val="24"/>
          <w:szCs w:val="24"/>
        </w:rPr>
        <w:t xml:space="preserve">Nekustamā īpašuma </w:t>
      </w:r>
      <w:r w:rsidRPr="000201FE">
        <w:rPr>
          <w:rFonts w:ascii="Cambria" w:hAnsi="Cambria"/>
          <w:bCs/>
          <w:sz w:val="24"/>
          <w:szCs w:val="24"/>
        </w:rPr>
        <w:t xml:space="preserve">“Pie </w:t>
      </w:r>
      <w:proofErr w:type="spellStart"/>
      <w:r w:rsidRPr="000201FE">
        <w:rPr>
          <w:rFonts w:ascii="Cambria" w:hAnsi="Cambria"/>
          <w:bCs/>
          <w:sz w:val="24"/>
          <w:szCs w:val="24"/>
        </w:rPr>
        <w:t>Stirnupēm</w:t>
      </w:r>
      <w:proofErr w:type="spellEnd"/>
      <w:r w:rsidRPr="000201FE">
        <w:rPr>
          <w:rFonts w:ascii="Cambria" w:hAnsi="Cambria"/>
          <w:bCs/>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pagastā, Kokneses novadā, </w:t>
      </w:r>
      <w:r w:rsidRPr="000201FE">
        <w:rPr>
          <w:rFonts w:ascii="Cambria" w:hAnsi="Cambria"/>
          <w:bCs/>
          <w:sz w:val="24"/>
          <w:szCs w:val="24"/>
        </w:rPr>
        <w:t>ar kadastra numuru 3260 014 0369</w:t>
      </w:r>
      <w:r w:rsidRPr="000201FE">
        <w:rPr>
          <w:rFonts w:ascii="Cambria" w:hAnsi="Cambria"/>
          <w:b/>
          <w:sz w:val="24"/>
          <w:szCs w:val="24"/>
        </w:rPr>
        <w:t xml:space="preserve"> </w:t>
      </w:r>
      <w:r w:rsidRPr="000201FE">
        <w:rPr>
          <w:rFonts w:ascii="Cambria" w:hAnsi="Cambria"/>
          <w:sz w:val="24"/>
          <w:szCs w:val="24"/>
        </w:rPr>
        <w:t xml:space="preserve">platība ir 0,2359 ha. Īpašums sastāv no zemes vienības ar kadastra apzīmējumu </w:t>
      </w:r>
      <w:r w:rsidRPr="000201FE">
        <w:rPr>
          <w:rFonts w:ascii="Cambria" w:hAnsi="Cambria"/>
          <w:bCs/>
          <w:sz w:val="24"/>
          <w:szCs w:val="24"/>
        </w:rPr>
        <w:t>3260 014 0369</w:t>
      </w:r>
      <w:r w:rsidRPr="000201FE">
        <w:rPr>
          <w:rFonts w:ascii="Cambria" w:hAnsi="Cambria"/>
          <w:b/>
          <w:sz w:val="24"/>
          <w:szCs w:val="24"/>
        </w:rPr>
        <w:t xml:space="preserve">  </w:t>
      </w:r>
      <w:r w:rsidRPr="000201FE">
        <w:rPr>
          <w:rFonts w:ascii="Cambria" w:hAnsi="Cambria"/>
          <w:sz w:val="24"/>
          <w:szCs w:val="24"/>
        </w:rPr>
        <w:t xml:space="preserve">0,2359 ha platībā </w:t>
      </w:r>
      <w:r w:rsidRPr="000201FE">
        <w:rPr>
          <w:rFonts w:ascii="Cambria" w:hAnsi="Cambria" w:cstheme="minorHAnsi"/>
          <w:sz w:val="24"/>
          <w:szCs w:val="24"/>
        </w:rPr>
        <w:t>ar galveno zemes lietošanas mērķi -  individuālo dzīvojamo māju apbūves  zeme-kods 0601.</w:t>
      </w:r>
    </w:p>
    <w:p w14:paraId="3A94BD03" w14:textId="77777777" w:rsidR="00E246EA" w:rsidRPr="000201FE" w:rsidRDefault="00E246EA" w:rsidP="00E246EA">
      <w:pPr>
        <w:spacing w:after="0" w:line="240" w:lineRule="auto"/>
        <w:ind w:right="43" w:firstLine="720"/>
        <w:jc w:val="both"/>
        <w:rPr>
          <w:rFonts w:ascii="Cambria" w:hAnsi="Cambria" w:cstheme="minorHAnsi"/>
          <w:sz w:val="24"/>
          <w:szCs w:val="24"/>
        </w:rPr>
      </w:pPr>
      <w:r w:rsidRPr="000201FE">
        <w:rPr>
          <w:rFonts w:ascii="Cambria" w:hAnsi="Cambria" w:cstheme="minorHAnsi"/>
          <w:sz w:val="24"/>
          <w:szCs w:val="24"/>
        </w:rPr>
        <w:t xml:space="preserve">Nekustamais īpašums ar kadastra Nr. </w:t>
      </w:r>
      <w:r w:rsidRPr="000201FE">
        <w:rPr>
          <w:rFonts w:ascii="Cambria" w:hAnsi="Cambria"/>
          <w:bCs/>
          <w:sz w:val="24"/>
          <w:szCs w:val="24"/>
        </w:rPr>
        <w:t>3260 014 0369</w:t>
      </w:r>
      <w:r w:rsidRPr="000201FE">
        <w:rPr>
          <w:rFonts w:ascii="Cambria" w:hAnsi="Cambria"/>
          <w:b/>
          <w:sz w:val="24"/>
          <w:szCs w:val="24"/>
        </w:rPr>
        <w:t xml:space="preserve"> </w:t>
      </w:r>
      <w:r w:rsidRPr="000201FE">
        <w:rPr>
          <w:rFonts w:ascii="Cambria" w:hAnsi="Cambria"/>
          <w:bCs/>
          <w:sz w:val="24"/>
          <w:szCs w:val="24"/>
        </w:rPr>
        <w:t xml:space="preserve">“Pie </w:t>
      </w:r>
      <w:proofErr w:type="spellStart"/>
      <w:r w:rsidRPr="000201FE">
        <w:rPr>
          <w:rFonts w:ascii="Cambria" w:hAnsi="Cambria"/>
          <w:bCs/>
          <w:sz w:val="24"/>
          <w:szCs w:val="24"/>
        </w:rPr>
        <w:t>Stirnupēm</w:t>
      </w:r>
      <w:proofErr w:type="spellEnd"/>
      <w:r w:rsidRPr="000201FE">
        <w:rPr>
          <w:rFonts w:ascii="Cambria" w:hAnsi="Cambria"/>
          <w:bCs/>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pagastā, Kokneses novadā, zemesgrāmatā reģistrēts uz Kokneses novada pašvaldības vārda Kokneses pagasta zemesgrāmatas nodalījumā Nr. 100000608886. </w:t>
      </w:r>
    </w:p>
    <w:p w14:paraId="7723ECDC" w14:textId="77777777" w:rsidR="00E246EA" w:rsidRPr="000201FE" w:rsidRDefault="00E246EA" w:rsidP="00E246EA">
      <w:pPr>
        <w:spacing w:after="0" w:line="240" w:lineRule="auto"/>
        <w:ind w:right="43" w:firstLine="720"/>
        <w:jc w:val="both"/>
        <w:rPr>
          <w:rFonts w:ascii="Cambria" w:hAnsi="Cambria" w:cstheme="minorHAnsi"/>
          <w:sz w:val="24"/>
          <w:szCs w:val="24"/>
        </w:rPr>
      </w:pPr>
      <w:r w:rsidRPr="000201FE">
        <w:rPr>
          <w:rFonts w:ascii="Cambria" w:hAnsi="Cambria" w:cstheme="minorHAnsi"/>
          <w:sz w:val="24"/>
          <w:szCs w:val="24"/>
        </w:rPr>
        <w:t xml:space="preserve"> Lai minēto nekustamo īpašumu varētu atsavināt, tika veikta nekustamā īpašuma sertificēta vērtēšana. </w:t>
      </w:r>
    </w:p>
    <w:p w14:paraId="3842ACC8" w14:textId="77777777" w:rsidR="00E246EA" w:rsidRPr="000201FE" w:rsidRDefault="00E246EA" w:rsidP="00E246EA">
      <w:pPr>
        <w:spacing w:after="0" w:line="240" w:lineRule="auto"/>
        <w:ind w:right="43" w:firstLine="720"/>
        <w:jc w:val="both"/>
        <w:rPr>
          <w:rFonts w:ascii="Cambria" w:hAnsi="Cambria" w:cstheme="minorHAnsi"/>
          <w:sz w:val="24"/>
          <w:szCs w:val="24"/>
        </w:rPr>
      </w:pPr>
      <w:r w:rsidRPr="000201FE">
        <w:rPr>
          <w:rFonts w:ascii="Cambria" w:hAnsi="Cambria" w:cstheme="minorHAnsi"/>
          <w:sz w:val="24"/>
          <w:szCs w:val="24"/>
        </w:rPr>
        <w:t xml:space="preserve">Kokneses novada domes Mantas vērtēšanas un objektu apsekošanas komisija, ņemot vērā Publiskas personas mantas atsavināšanas likumu un sertificētā vērtētāja vērtējumu, nekustamajam īpašumam ar kadastra Nr. </w:t>
      </w:r>
      <w:r w:rsidRPr="000201FE">
        <w:rPr>
          <w:rFonts w:ascii="Cambria" w:hAnsi="Cambria"/>
          <w:bCs/>
          <w:sz w:val="24"/>
          <w:szCs w:val="24"/>
        </w:rPr>
        <w:t>3260 014 0369</w:t>
      </w:r>
      <w:r w:rsidRPr="000201FE">
        <w:rPr>
          <w:rFonts w:ascii="Cambria" w:hAnsi="Cambria"/>
          <w:b/>
          <w:sz w:val="24"/>
          <w:szCs w:val="24"/>
        </w:rPr>
        <w:t xml:space="preserve"> </w:t>
      </w:r>
      <w:r w:rsidRPr="000201FE">
        <w:rPr>
          <w:rFonts w:ascii="Cambria" w:hAnsi="Cambria"/>
          <w:bCs/>
          <w:sz w:val="24"/>
          <w:szCs w:val="24"/>
        </w:rPr>
        <w:t xml:space="preserve">“Pie </w:t>
      </w:r>
      <w:proofErr w:type="spellStart"/>
      <w:r w:rsidRPr="000201FE">
        <w:rPr>
          <w:rFonts w:ascii="Cambria" w:hAnsi="Cambria"/>
          <w:bCs/>
          <w:sz w:val="24"/>
          <w:szCs w:val="24"/>
        </w:rPr>
        <w:t>Stirnupēm</w:t>
      </w:r>
      <w:proofErr w:type="spellEnd"/>
      <w:r w:rsidRPr="000201FE">
        <w:rPr>
          <w:rFonts w:ascii="Cambria" w:hAnsi="Cambria"/>
          <w:bCs/>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noteikusi nosacīto atsavināšanas cenu 3125</w:t>
      </w:r>
      <w:r w:rsidRPr="000201FE">
        <w:rPr>
          <w:rFonts w:ascii="Cambria" w:hAnsi="Cambria" w:cstheme="minorHAnsi"/>
          <w:bCs/>
          <w:sz w:val="24"/>
          <w:szCs w:val="24"/>
        </w:rPr>
        <w:t xml:space="preserve">,00 </w:t>
      </w:r>
      <w:proofErr w:type="spellStart"/>
      <w:r w:rsidRPr="000201FE">
        <w:rPr>
          <w:rFonts w:ascii="Cambria" w:hAnsi="Cambria" w:cstheme="minorHAnsi"/>
          <w:bCs/>
          <w:i/>
          <w:sz w:val="24"/>
          <w:szCs w:val="24"/>
        </w:rPr>
        <w:t>euro</w:t>
      </w:r>
      <w:proofErr w:type="spellEnd"/>
      <w:r w:rsidRPr="000201FE">
        <w:rPr>
          <w:rFonts w:ascii="Cambria" w:hAnsi="Cambria" w:cstheme="minorHAnsi"/>
          <w:sz w:val="24"/>
          <w:szCs w:val="24"/>
        </w:rPr>
        <w:t xml:space="preserve"> </w:t>
      </w:r>
      <w:r w:rsidRPr="000201FE">
        <w:rPr>
          <w:rFonts w:ascii="Cambria" w:hAnsi="Cambria" w:cstheme="minorHAnsi"/>
          <w:i/>
          <w:iCs/>
          <w:sz w:val="24"/>
          <w:szCs w:val="24"/>
        </w:rPr>
        <w:t xml:space="preserve">(trīs tūkstoši viens </w:t>
      </w:r>
      <w:r w:rsidRPr="000201FE">
        <w:rPr>
          <w:rFonts w:ascii="Cambria" w:hAnsi="Cambria" w:cstheme="minorHAnsi"/>
          <w:i/>
          <w:sz w:val="24"/>
          <w:szCs w:val="24"/>
        </w:rPr>
        <w:t xml:space="preserve"> simts divdesmit pieci  </w:t>
      </w:r>
      <w:proofErr w:type="spellStart"/>
      <w:r w:rsidRPr="000201FE">
        <w:rPr>
          <w:rFonts w:ascii="Cambria" w:hAnsi="Cambria" w:cstheme="minorHAnsi"/>
          <w:i/>
          <w:sz w:val="24"/>
          <w:szCs w:val="24"/>
        </w:rPr>
        <w:t>euro</w:t>
      </w:r>
      <w:proofErr w:type="spellEnd"/>
      <w:r w:rsidRPr="000201FE">
        <w:rPr>
          <w:rFonts w:ascii="Cambria" w:hAnsi="Cambria" w:cstheme="minorHAnsi"/>
          <w:i/>
          <w:sz w:val="24"/>
          <w:szCs w:val="24"/>
        </w:rPr>
        <w:t xml:space="preserve"> 00 centi</w:t>
      </w:r>
      <w:r w:rsidRPr="000201FE">
        <w:rPr>
          <w:rFonts w:ascii="Cambria" w:hAnsi="Cambria" w:cstheme="minorHAnsi"/>
          <w:sz w:val="24"/>
          <w:szCs w:val="24"/>
        </w:rPr>
        <w:t>).</w:t>
      </w:r>
    </w:p>
    <w:p w14:paraId="70EB4E0B" w14:textId="77777777" w:rsidR="00E246EA" w:rsidRDefault="00E246EA" w:rsidP="00E246EA">
      <w:pPr>
        <w:spacing w:after="0" w:line="240" w:lineRule="auto"/>
        <w:ind w:right="43" w:firstLine="720"/>
        <w:jc w:val="both"/>
        <w:rPr>
          <w:rFonts w:ascii="Cambria" w:hAnsi="Cambria"/>
          <w:sz w:val="24"/>
          <w:szCs w:val="24"/>
        </w:rPr>
      </w:pPr>
      <w:r w:rsidRPr="000201FE">
        <w:rPr>
          <w:rFonts w:ascii="Cambria" w:hAnsi="Cambria" w:cstheme="minorHAnsi"/>
          <w:sz w:val="24"/>
          <w:szCs w:val="24"/>
        </w:rPr>
        <w:t xml:space="preserve">Pamatojoties uz minēto un saskaņā ar Publiskas personas mantas atsavināšanas likuma 3. panta pirmās daļas 1. 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24.02.2021.i </w:t>
      </w:r>
      <w:r>
        <w:rPr>
          <w:rFonts w:ascii="Cambria" w:hAnsi="Cambria" w:cstheme="minorHAnsi"/>
          <w:sz w:val="24"/>
          <w:szCs w:val="24"/>
        </w:rPr>
        <w:t>i</w:t>
      </w:r>
      <w:r w:rsidRPr="000201FE">
        <w:rPr>
          <w:rFonts w:ascii="Cambria" w:hAnsi="Cambria" w:cstheme="minorHAnsi"/>
          <w:sz w:val="24"/>
          <w:szCs w:val="24"/>
        </w:rPr>
        <w:t xml:space="preserve">eteikumu, </w:t>
      </w:r>
      <w:r>
        <w:rPr>
          <w:rFonts w:ascii="Cambria" w:hAnsi="Cambria"/>
          <w:sz w:val="24"/>
          <w:szCs w:val="24"/>
        </w:rPr>
        <w:t>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11</w:t>
      </w:r>
      <w:r w:rsidRPr="00215B8A">
        <w:rPr>
          <w:rFonts w:ascii="Cambria" w:hAnsi="Cambria" w:cs="Times New Roman"/>
          <w:sz w:val="24"/>
          <w:szCs w:val="24"/>
        </w:rPr>
        <w:t xml:space="preserve"> (</w:t>
      </w:r>
      <w:r w:rsidRPr="00215B8A">
        <w:rPr>
          <w:rFonts w:ascii="Cambria" w:hAnsi="Cambria"/>
          <w:sz w:val="24"/>
          <w:szCs w:val="24"/>
        </w:rPr>
        <w:t xml:space="preserve">Ilgonis </w:t>
      </w:r>
      <w:proofErr w:type="spellStart"/>
      <w:r w:rsidRPr="00215B8A">
        <w:rPr>
          <w:rFonts w:ascii="Cambria" w:hAnsi="Cambria"/>
          <w:sz w:val="24"/>
          <w:szCs w:val="24"/>
        </w:rPr>
        <w:t>Grunšteins</w:t>
      </w:r>
      <w:proofErr w:type="spellEnd"/>
      <w:r w:rsidRPr="00215B8A">
        <w:rPr>
          <w:rFonts w:ascii="Cambria" w:hAnsi="Cambria"/>
          <w:sz w:val="24"/>
          <w:szCs w:val="24"/>
        </w:rPr>
        <w:t xml:space="preserve">,  Aigars Kalniņš, Dāvis Kalniņš, Pēteris Keišs, Rihards Krauklis, Raina Līcīte,  Edgars </w:t>
      </w:r>
      <w:proofErr w:type="spellStart"/>
      <w:r w:rsidRPr="00215B8A">
        <w:rPr>
          <w:rFonts w:ascii="Cambria" w:hAnsi="Cambria"/>
          <w:sz w:val="24"/>
          <w:szCs w:val="24"/>
        </w:rPr>
        <w:t>Mikāls</w:t>
      </w:r>
      <w:proofErr w:type="spellEnd"/>
      <w:r w:rsidRPr="00215B8A">
        <w:rPr>
          <w:rFonts w:ascii="Cambria" w:hAnsi="Cambria"/>
          <w:sz w:val="24"/>
          <w:szCs w:val="24"/>
        </w:rPr>
        <w:t>, Jānis Liepiņš,  Māris Reinbergs,  Ziedonis Vilde , Dainis Vingris), P</w:t>
      </w:r>
      <w:r w:rsidRPr="00215B8A">
        <w:rPr>
          <w:rFonts w:ascii="Cambria" w:hAnsi="Cambria" w:cs="Times New Roman"/>
          <w:sz w:val="24"/>
          <w:szCs w:val="24"/>
        </w:rPr>
        <w:t xml:space="preserve">RET-nav, ATTURAS-nav, </w:t>
      </w:r>
      <w:r>
        <w:rPr>
          <w:rFonts w:ascii="Cambria" w:hAnsi="Cambria" w:cs="Times New Roman"/>
          <w:sz w:val="24"/>
          <w:szCs w:val="24"/>
        </w:rPr>
        <w:t xml:space="preserve"> Jānis Krūmiņš, Jānis Miezītis balsojumā nepiedalās, </w:t>
      </w:r>
      <w:r w:rsidRPr="00215B8A">
        <w:rPr>
          <w:rFonts w:ascii="Cambria" w:hAnsi="Cambria" w:cs="Times New Roman"/>
          <w:sz w:val="24"/>
          <w:szCs w:val="24"/>
        </w:rPr>
        <w:t>Kokneses novada dome NOLEMJ</w:t>
      </w:r>
      <w:r>
        <w:rPr>
          <w:rFonts w:ascii="Cambria" w:hAnsi="Cambria" w:cs="Times New Roman"/>
          <w:sz w:val="24"/>
          <w:szCs w:val="24"/>
        </w:rPr>
        <w:t>:</w:t>
      </w:r>
    </w:p>
    <w:p w14:paraId="0E1DF096" w14:textId="77777777" w:rsidR="00E246EA" w:rsidRPr="000201FE" w:rsidRDefault="00E246EA" w:rsidP="00E246EA">
      <w:pPr>
        <w:spacing w:after="0" w:line="240" w:lineRule="auto"/>
        <w:ind w:right="43" w:firstLine="720"/>
        <w:jc w:val="both"/>
        <w:rPr>
          <w:rFonts w:ascii="Cambria" w:hAnsi="Cambria" w:cstheme="minorHAnsi"/>
          <w:sz w:val="24"/>
          <w:szCs w:val="24"/>
        </w:rPr>
      </w:pPr>
    </w:p>
    <w:p w14:paraId="2DA3763F" w14:textId="77777777" w:rsidR="00E246EA" w:rsidRPr="000201FE" w:rsidRDefault="00E246EA" w:rsidP="00E246EA">
      <w:pPr>
        <w:spacing w:after="0" w:line="240" w:lineRule="auto"/>
        <w:ind w:right="43" w:firstLine="720"/>
        <w:jc w:val="both"/>
        <w:rPr>
          <w:rFonts w:ascii="Cambria" w:hAnsi="Cambria" w:cstheme="minorHAnsi"/>
          <w:sz w:val="24"/>
          <w:szCs w:val="24"/>
        </w:rPr>
      </w:pPr>
      <w:r w:rsidRPr="000201FE">
        <w:rPr>
          <w:rFonts w:ascii="Cambria" w:hAnsi="Cambria" w:cstheme="minorHAnsi"/>
          <w:b/>
          <w:sz w:val="24"/>
          <w:szCs w:val="24"/>
        </w:rPr>
        <w:t>1. Pārdot atklātā izsolē</w:t>
      </w:r>
      <w:r w:rsidRPr="000201FE">
        <w:rPr>
          <w:rFonts w:ascii="Cambria" w:hAnsi="Cambria" w:cstheme="minorHAnsi"/>
          <w:sz w:val="24"/>
          <w:szCs w:val="24"/>
        </w:rPr>
        <w:t xml:space="preserve"> ar augšupejošu soli Kokneses novada domei piederošo </w:t>
      </w:r>
      <w:r w:rsidRPr="000201FE">
        <w:rPr>
          <w:rFonts w:ascii="Cambria" w:hAnsi="Cambria" w:cstheme="minorHAnsi"/>
          <w:bCs/>
          <w:sz w:val="24"/>
          <w:szCs w:val="24"/>
        </w:rPr>
        <w:t xml:space="preserve"> </w:t>
      </w:r>
      <w:r w:rsidRPr="000201FE">
        <w:rPr>
          <w:rFonts w:ascii="Cambria" w:hAnsi="Cambria" w:cstheme="minorHAnsi"/>
          <w:b/>
          <w:bCs/>
          <w:sz w:val="24"/>
          <w:szCs w:val="24"/>
        </w:rPr>
        <w:t>nekustamo  īpašumu</w:t>
      </w:r>
      <w:r w:rsidRPr="000201FE">
        <w:rPr>
          <w:rFonts w:ascii="Cambria" w:hAnsi="Cambria" w:cstheme="minorHAnsi"/>
          <w:sz w:val="24"/>
          <w:szCs w:val="24"/>
        </w:rPr>
        <w:t xml:space="preserve"> ar kadastra Nr. </w:t>
      </w:r>
      <w:r w:rsidRPr="000201FE">
        <w:rPr>
          <w:rFonts w:ascii="Cambria" w:hAnsi="Cambria"/>
          <w:bCs/>
          <w:sz w:val="24"/>
          <w:szCs w:val="24"/>
        </w:rPr>
        <w:t>3260 014 0369</w:t>
      </w:r>
      <w:r w:rsidRPr="000201FE">
        <w:rPr>
          <w:rFonts w:ascii="Cambria" w:hAnsi="Cambria"/>
          <w:b/>
          <w:sz w:val="24"/>
          <w:szCs w:val="24"/>
        </w:rPr>
        <w:t xml:space="preserve"> “Pie </w:t>
      </w:r>
      <w:proofErr w:type="spellStart"/>
      <w:r w:rsidRPr="000201FE">
        <w:rPr>
          <w:rFonts w:ascii="Cambria" w:hAnsi="Cambria"/>
          <w:b/>
          <w:sz w:val="24"/>
          <w:szCs w:val="24"/>
        </w:rPr>
        <w:t>Stirnupēm</w:t>
      </w:r>
      <w:proofErr w:type="spellEnd"/>
      <w:r w:rsidRPr="000201FE">
        <w:rPr>
          <w:rFonts w:ascii="Cambria" w:hAnsi="Cambria"/>
          <w:b/>
          <w:sz w:val="24"/>
          <w:szCs w:val="24"/>
        </w:rPr>
        <w:t>”</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kas sastāv no viena zemes gabala ar kadastra apzīmējumu </w:t>
      </w:r>
      <w:r w:rsidRPr="000201FE">
        <w:rPr>
          <w:rFonts w:ascii="Cambria" w:hAnsi="Cambria"/>
          <w:bCs/>
          <w:sz w:val="24"/>
          <w:szCs w:val="24"/>
        </w:rPr>
        <w:t>3260 014 0369</w:t>
      </w:r>
      <w:r w:rsidRPr="000201FE">
        <w:rPr>
          <w:rFonts w:ascii="Cambria" w:hAnsi="Cambria"/>
          <w:b/>
          <w:sz w:val="24"/>
          <w:szCs w:val="24"/>
        </w:rPr>
        <w:t xml:space="preserve"> </w:t>
      </w:r>
      <w:r w:rsidRPr="000201FE">
        <w:rPr>
          <w:rFonts w:ascii="Cambria" w:hAnsi="Cambria"/>
          <w:b/>
          <w:bCs/>
          <w:sz w:val="24"/>
          <w:szCs w:val="24"/>
        </w:rPr>
        <w:t>platība 0,2359 ha</w:t>
      </w:r>
      <w:r w:rsidRPr="000201FE">
        <w:rPr>
          <w:rFonts w:ascii="Cambria" w:hAnsi="Cambria" w:cstheme="minorHAnsi"/>
          <w:sz w:val="24"/>
          <w:szCs w:val="24"/>
        </w:rPr>
        <w:t xml:space="preserve"> un galveno zemes lietošanas mērķi -  apbūves zeme.</w:t>
      </w:r>
    </w:p>
    <w:p w14:paraId="72FC1ADC" w14:textId="77777777" w:rsidR="00E246EA" w:rsidRPr="000201FE" w:rsidRDefault="00E246EA" w:rsidP="00E246EA">
      <w:pPr>
        <w:spacing w:after="0" w:line="240" w:lineRule="auto"/>
        <w:ind w:right="43" w:firstLine="720"/>
        <w:jc w:val="both"/>
        <w:rPr>
          <w:rFonts w:ascii="Cambria" w:hAnsi="Cambria" w:cstheme="minorHAnsi"/>
          <w:color w:val="000000"/>
          <w:sz w:val="24"/>
          <w:szCs w:val="24"/>
        </w:rPr>
      </w:pPr>
      <w:r w:rsidRPr="000201FE">
        <w:rPr>
          <w:rFonts w:ascii="Cambria" w:hAnsi="Cambria" w:cstheme="minorHAnsi"/>
          <w:sz w:val="24"/>
          <w:szCs w:val="24"/>
        </w:rPr>
        <w:t xml:space="preserve"> </w:t>
      </w:r>
      <w:r w:rsidRPr="000201FE">
        <w:rPr>
          <w:rFonts w:ascii="Cambria" w:hAnsi="Cambria" w:cstheme="minorHAnsi"/>
          <w:b/>
          <w:bCs/>
          <w:sz w:val="24"/>
          <w:szCs w:val="24"/>
        </w:rPr>
        <w:t>2</w:t>
      </w:r>
      <w:r w:rsidRPr="000201FE">
        <w:rPr>
          <w:rFonts w:ascii="Cambria" w:hAnsi="Cambria" w:cstheme="minorHAnsi"/>
          <w:sz w:val="24"/>
          <w:szCs w:val="24"/>
        </w:rPr>
        <w:t xml:space="preserve">. </w:t>
      </w:r>
      <w:r w:rsidRPr="000201FE">
        <w:rPr>
          <w:rFonts w:ascii="Cambria" w:hAnsi="Cambria" w:cstheme="minorHAnsi"/>
          <w:b/>
          <w:bCs/>
          <w:color w:val="000000"/>
          <w:sz w:val="24"/>
          <w:szCs w:val="24"/>
        </w:rPr>
        <w:t>Noteikt</w:t>
      </w:r>
      <w:r w:rsidRPr="000201FE">
        <w:rPr>
          <w:rFonts w:ascii="Cambria" w:hAnsi="Cambria" w:cstheme="minorHAnsi"/>
          <w:color w:val="000000"/>
          <w:sz w:val="24"/>
          <w:szCs w:val="24"/>
        </w:rPr>
        <w:t xml:space="preserve"> </w:t>
      </w:r>
      <w:r w:rsidRPr="000201FE">
        <w:rPr>
          <w:rFonts w:ascii="Cambria" w:hAnsi="Cambria" w:cstheme="minorHAnsi"/>
          <w:b/>
          <w:bCs/>
          <w:sz w:val="24"/>
          <w:szCs w:val="24"/>
        </w:rPr>
        <w:t>nekustamā īpašuma</w:t>
      </w:r>
      <w:r w:rsidRPr="000201FE">
        <w:rPr>
          <w:rFonts w:ascii="Cambria" w:hAnsi="Cambria" w:cstheme="minorHAnsi"/>
          <w:sz w:val="24"/>
          <w:szCs w:val="24"/>
        </w:rPr>
        <w:t xml:space="preserve"> ar kadastra Nr.</w:t>
      </w:r>
      <w:r w:rsidRPr="000201FE">
        <w:rPr>
          <w:rFonts w:ascii="Cambria" w:hAnsi="Cambria"/>
          <w:bCs/>
          <w:sz w:val="24"/>
          <w:szCs w:val="24"/>
        </w:rPr>
        <w:t xml:space="preserve"> 3260 014 0369</w:t>
      </w:r>
      <w:r w:rsidRPr="000201FE">
        <w:rPr>
          <w:rFonts w:ascii="Cambria" w:hAnsi="Cambria"/>
          <w:b/>
          <w:sz w:val="24"/>
          <w:szCs w:val="24"/>
        </w:rPr>
        <w:t xml:space="preserve"> “Pie </w:t>
      </w:r>
      <w:proofErr w:type="spellStart"/>
      <w:r w:rsidRPr="000201FE">
        <w:rPr>
          <w:rFonts w:ascii="Cambria" w:hAnsi="Cambria"/>
          <w:b/>
          <w:sz w:val="24"/>
          <w:szCs w:val="24"/>
        </w:rPr>
        <w:t>Stirnupēm</w:t>
      </w:r>
      <w:proofErr w:type="spellEnd"/>
      <w:r w:rsidRPr="000201FE">
        <w:rPr>
          <w:rFonts w:ascii="Cambria" w:hAnsi="Cambria"/>
          <w:b/>
          <w:sz w:val="24"/>
          <w:szCs w:val="24"/>
        </w:rPr>
        <w:t>”</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pārdošanas  </w:t>
      </w:r>
      <w:r w:rsidRPr="000201FE">
        <w:rPr>
          <w:rFonts w:ascii="Cambria" w:hAnsi="Cambria" w:cstheme="minorHAnsi"/>
          <w:b/>
          <w:sz w:val="24"/>
          <w:szCs w:val="24"/>
        </w:rPr>
        <w:t xml:space="preserve">izsoles sākuma cenu </w:t>
      </w:r>
      <w:r w:rsidRPr="000201FE">
        <w:rPr>
          <w:rFonts w:ascii="Cambria" w:hAnsi="Cambria" w:cstheme="minorHAnsi"/>
          <w:b/>
          <w:bCs/>
          <w:sz w:val="24"/>
          <w:szCs w:val="24"/>
        </w:rPr>
        <w:t xml:space="preserve">3 125,00 </w:t>
      </w:r>
      <w:proofErr w:type="spellStart"/>
      <w:r w:rsidRPr="000201FE">
        <w:rPr>
          <w:rFonts w:ascii="Cambria" w:hAnsi="Cambria" w:cstheme="minorHAnsi"/>
          <w:b/>
          <w:bCs/>
          <w:i/>
          <w:sz w:val="24"/>
          <w:szCs w:val="24"/>
        </w:rPr>
        <w:t>euro</w:t>
      </w:r>
      <w:proofErr w:type="spellEnd"/>
      <w:r w:rsidRPr="000201FE">
        <w:rPr>
          <w:rFonts w:ascii="Cambria" w:hAnsi="Cambria" w:cstheme="minorHAnsi"/>
          <w:sz w:val="24"/>
          <w:szCs w:val="24"/>
        </w:rPr>
        <w:t xml:space="preserve"> </w:t>
      </w:r>
      <w:r w:rsidRPr="000201FE">
        <w:rPr>
          <w:rFonts w:ascii="Cambria" w:hAnsi="Cambria" w:cstheme="minorHAnsi"/>
          <w:i/>
          <w:iCs/>
          <w:sz w:val="24"/>
          <w:szCs w:val="24"/>
        </w:rPr>
        <w:t xml:space="preserve">(trīs tūkstoši viens </w:t>
      </w:r>
      <w:r w:rsidRPr="000201FE">
        <w:rPr>
          <w:rFonts w:ascii="Cambria" w:hAnsi="Cambria" w:cstheme="minorHAnsi"/>
          <w:i/>
          <w:sz w:val="24"/>
          <w:szCs w:val="24"/>
        </w:rPr>
        <w:t xml:space="preserve"> simts divdesmit pieci  </w:t>
      </w:r>
      <w:proofErr w:type="spellStart"/>
      <w:r w:rsidRPr="000201FE">
        <w:rPr>
          <w:rFonts w:ascii="Cambria" w:hAnsi="Cambria" w:cstheme="minorHAnsi"/>
          <w:i/>
          <w:sz w:val="24"/>
          <w:szCs w:val="24"/>
        </w:rPr>
        <w:t>euro</w:t>
      </w:r>
      <w:proofErr w:type="spellEnd"/>
      <w:r w:rsidRPr="000201FE">
        <w:rPr>
          <w:rFonts w:ascii="Cambria" w:hAnsi="Cambria" w:cstheme="minorHAnsi"/>
          <w:i/>
          <w:sz w:val="24"/>
          <w:szCs w:val="24"/>
        </w:rPr>
        <w:t xml:space="preserve"> 00 centi</w:t>
      </w:r>
      <w:r w:rsidRPr="000201FE">
        <w:rPr>
          <w:rFonts w:ascii="Cambria" w:hAnsi="Cambria" w:cstheme="minorHAnsi"/>
          <w:sz w:val="24"/>
          <w:szCs w:val="24"/>
        </w:rPr>
        <w:t xml:space="preserve">) un </w:t>
      </w:r>
      <w:r w:rsidRPr="000201FE">
        <w:rPr>
          <w:rFonts w:ascii="Cambria" w:hAnsi="Cambria" w:cstheme="minorHAnsi"/>
          <w:b/>
          <w:bCs/>
          <w:sz w:val="24"/>
          <w:szCs w:val="24"/>
        </w:rPr>
        <w:t>izsoles soli</w:t>
      </w:r>
      <w:r w:rsidRPr="000201FE">
        <w:rPr>
          <w:rFonts w:ascii="Cambria" w:hAnsi="Cambria" w:cstheme="minorHAnsi"/>
          <w:sz w:val="24"/>
          <w:szCs w:val="24"/>
        </w:rPr>
        <w:t xml:space="preserve"> </w:t>
      </w:r>
      <w:r w:rsidRPr="000201FE">
        <w:rPr>
          <w:rFonts w:ascii="Cambria" w:hAnsi="Cambria" w:cstheme="minorHAnsi"/>
          <w:b/>
          <w:bCs/>
          <w:sz w:val="24"/>
          <w:szCs w:val="24"/>
        </w:rPr>
        <w:t xml:space="preserve">100 </w:t>
      </w:r>
      <w:proofErr w:type="spellStart"/>
      <w:r w:rsidRPr="000201FE">
        <w:rPr>
          <w:rFonts w:ascii="Cambria" w:hAnsi="Cambria" w:cstheme="minorHAnsi"/>
          <w:b/>
          <w:bCs/>
          <w:i/>
          <w:iCs/>
          <w:sz w:val="24"/>
          <w:szCs w:val="24"/>
        </w:rPr>
        <w:t>euro</w:t>
      </w:r>
      <w:proofErr w:type="spellEnd"/>
      <w:r w:rsidRPr="000201FE">
        <w:rPr>
          <w:rFonts w:ascii="Cambria" w:hAnsi="Cambria" w:cstheme="minorHAnsi"/>
          <w:b/>
          <w:bCs/>
          <w:i/>
          <w:iCs/>
          <w:sz w:val="24"/>
          <w:szCs w:val="24"/>
        </w:rPr>
        <w:t xml:space="preserve"> </w:t>
      </w:r>
      <w:r w:rsidRPr="000201FE">
        <w:rPr>
          <w:rFonts w:ascii="Cambria" w:hAnsi="Cambria" w:cstheme="minorHAnsi"/>
          <w:sz w:val="24"/>
          <w:szCs w:val="24"/>
        </w:rPr>
        <w:t>(</w:t>
      </w:r>
      <w:r w:rsidRPr="000201FE">
        <w:rPr>
          <w:rFonts w:ascii="Cambria" w:hAnsi="Cambria" w:cstheme="minorHAnsi"/>
          <w:i/>
          <w:iCs/>
          <w:sz w:val="24"/>
          <w:szCs w:val="24"/>
        </w:rPr>
        <w:t xml:space="preserve">viens simts </w:t>
      </w:r>
      <w:proofErr w:type="spellStart"/>
      <w:r w:rsidRPr="000201FE">
        <w:rPr>
          <w:rFonts w:ascii="Cambria" w:hAnsi="Cambria" w:cstheme="minorHAnsi"/>
          <w:i/>
          <w:iCs/>
          <w:sz w:val="24"/>
          <w:szCs w:val="24"/>
        </w:rPr>
        <w:t>euro</w:t>
      </w:r>
      <w:proofErr w:type="spellEnd"/>
      <w:r w:rsidRPr="000201FE">
        <w:rPr>
          <w:rFonts w:ascii="Cambria" w:hAnsi="Cambria" w:cstheme="minorHAnsi"/>
          <w:sz w:val="24"/>
          <w:szCs w:val="24"/>
        </w:rPr>
        <w:t>).</w:t>
      </w:r>
    </w:p>
    <w:p w14:paraId="4C9F712B" w14:textId="77777777" w:rsidR="00E246EA" w:rsidRPr="000201FE" w:rsidRDefault="00E246EA" w:rsidP="00E246EA">
      <w:pPr>
        <w:pStyle w:val="Pamatteksts2"/>
        <w:spacing w:after="0" w:line="240" w:lineRule="auto"/>
        <w:ind w:right="43"/>
        <w:jc w:val="both"/>
        <w:rPr>
          <w:rFonts w:ascii="Cambria" w:hAnsi="Cambria" w:cstheme="minorHAnsi"/>
          <w:sz w:val="24"/>
          <w:szCs w:val="24"/>
        </w:rPr>
      </w:pPr>
      <w:r w:rsidRPr="000201FE">
        <w:rPr>
          <w:rFonts w:ascii="Cambria" w:hAnsi="Cambria" w:cstheme="minorHAnsi"/>
          <w:sz w:val="24"/>
          <w:szCs w:val="24"/>
        </w:rPr>
        <w:tab/>
      </w:r>
      <w:r w:rsidRPr="000201FE">
        <w:rPr>
          <w:rFonts w:ascii="Cambria" w:hAnsi="Cambria" w:cstheme="minorHAnsi"/>
          <w:b/>
          <w:sz w:val="24"/>
          <w:szCs w:val="24"/>
        </w:rPr>
        <w:t>3.</w:t>
      </w:r>
      <w:r w:rsidRPr="000201FE">
        <w:rPr>
          <w:rFonts w:ascii="Cambria" w:hAnsi="Cambria" w:cstheme="minorHAnsi"/>
          <w:sz w:val="24"/>
          <w:szCs w:val="24"/>
        </w:rPr>
        <w:t xml:space="preserve"> </w:t>
      </w:r>
      <w:r w:rsidRPr="000201FE">
        <w:rPr>
          <w:rFonts w:ascii="Cambria" w:hAnsi="Cambria" w:cstheme="minorHAnsi"/>
          <w:b/>
          <w:bCs/>
          <w:sz w:val="24"/>
          <w:szCs w:val="24"/>
        </w:rPr>
        <w:t>Noteikt</w:t>
      </w:r>
      <w:r w:rsidRPr="000201FE">
        <w:rPr>
          <w:rFonts w:ascii="Cambria" w:hAnsi="Cambria" w:cstheme="minorHAnsi"/>
          <w:sz w:val="24"/>
          <w:szCs w:val="24"/>
        </w:rPr>
        <w:t xml:space="preserve">, ka izsolei var </w:t>
      </w:r>
      <w:r w:rsidRPr="000201FE">
        <w:rPr>
          <w:rFonts w:ascii="Cambria" w:hAnsi="Cambria" w:cstheme="minorHAnsi"/>
          <w:b/>
          <w:bCs/>
          <w:sz w:val="24"/>
          <w:szCs w:val="24"/>
        </w:rPr>
        <w:t>reģistrēties līdz 2021.gada 12.aprīļa  plkst.10.00</w:t>
      </w:r>
      <w:r w:rsidRPr="000201FE">
        <w:rPr>
          <w:rFonts w:ascii="Cambria" w:hAnsi="Cambria" w:cstheme="minorHAnsi"/>
          <w:sz w:val="24"/>
          <w:szCs w:val="24"/>
        </w:rPr>
        <w:t xml:space="preserve"> un , </w:t>
      </w:r>
      <w:r w:rsidRPr="000201FE">
        <w:rPr>
          <w:rFonts w:ascii="Cambria" w:hAnsi="Cambria" w:cstheme="minorHAnsi"/>
          <w:b/>
          <w:bCs/>
          <w:sz w:val="24"/>
          <w:szCs w:val="24"/>
        </w:rPr>
        <w:t>ka izsole notiks</w:t>
      </w:r>
      <w:r w:rsidRPr="000201FE">
        <w:rPr>
          <w:rFonts w:ascii="Cambria" w:hAnsi="Cambria" w:cstheme="minorHAnsi"/>
          <w:sz w:val="24"/>
          <w:szCs w:val="24"/>
        </w:rPr>
        <w:t xml:space="preserve"> </w:t>
      </w:r>
      <w:r w:rsidRPr="000201FE">
        <w:rPr>
          <w:rFonts w:ascii="Cambria" w:hAnsi="Cambria" w:cstheme="minorHAnsi"/>
          <w:b/>
          <w:sz w:val="24"/>
          <w:szCs w:val="24"/>
        </w:rPr>
        <w:t>2021.gada 13.aprīlī</w:t>
      </w:r>
      <w:r w:rsidRPr="000201FE">
        <w:rPr>
          <w:rFonts w:ascii="Cambria" w:hAnsi="Cambria" w:cstheme="minorHAnsi"/>
          <w:b/>
          <w:bCs/>
          <w:sz w:val="24"/>
          <w:szCs w:val="24"/>
        </w:rPr>
        <w:t xml:space="preserve"> plkst.15.00,</w:t>
      </w:r>
      <w:r w:rsidRPr="000201FE">
        <w:rPr>
          <w:rFonts w:ascii="Cambria" w:hAnsi="Cambria" w:cstheme="minorHAnsi"/>
          <w:sz w:val="24"/>
          <w:szCs w:val="24"/>
        </w:rPr>
        <w:t xml:space="preserve"> Kokneses novada domes </w:t>
      </w:r>
      <w:r w:rsidRPr="000201FE">
        <w:rPr>
          <w:rFonts w:ascii="Cambria" w:hAnsi="Cambria" w:cstheme="minorHAnsi"/>
          <w:sz w:val="24"/>
          <w:szCs w:val="24"/>
        </w:rPr>
        <w:lastRenderedPageBreak/>
        <w:t xml:space="preserve">administrācijas ēkas 1. stāva  lielajā zālē, Melioratoru ielā 1, Koknesē, Kokneses pagastā, Kokneses novadā. </w:t>
      </w:r>
    </w:p>
    <w:p w14:paraId="1BC55338" w14:textId="77777777" w:rsidR="00E246EA" w:rsidRPr="000201FE" w:rsidRDefault="00E246EA" w:rsidP="00E246EA">
      <w:pPr>
        <w:pStyle w:val="Pamatteksts2"/>
        <w:spacing w:after="0" w:line="240" w:lineRule="auto"/>
        <w:ind w:right="43" w:firstLine="720"/>
        <w:jc w:val="both"/>
        <w:rPr>
          <w:rFonts w:ascii="Cambria" w:hAnsi="Cambria" w:cstheme="minorHAnsi"/>
          <w:sz w:val="24"/>
          <w:szCs w:val="24"/>
        </w:rPr>
      </w:pPr>
      <w:r w:rsidRPr="000201FE">
        <w:rPr>
          <w:rFonts w:ascii="Cambria" w:hAnsi="Cambria" w:cstheme="minorHAnsi"/>
          <w:b/>
          <w:sz w:val="24"/>
          <w:szCs w:val="24"/>
        </w:rPr>
        <w:t>4.</w:t>
      </w:r>
      <w:r w:rsidRPr="000201FE">
        <w:rPr>
          <w:rFonts w:ascii="Cambria" w:hAnsi="Cambria" w:cstheme="minorHAnsi"/>
          <w:sz w:val="24"/>
          <w:szCs w:val="24"/>
        </w:rPr>
        <w:t xml:space="preserve"> </w:t>
      </w:r>
      <w:r w:rsidRPr="000201FE">
        <w:rPr>
          <w:rFonts w:ascii="Cambria" w:hAnsi="Cambria" w:cstheme="minorHAnsi"/>
          <w:b/>
          <w:sz w:val="24"/>
          <w:szCs w:val="24"/>
        </w:rPr>
        <w:t>Apstiprināt</w:t>
      </w:r>
      <w:r w:rsidRPr="000201FE">
        <w:rPr>
          <w:rFonts w:ascii="Cambria" w:hAnsi="Cambria" w:cstheme="minorHAnsi"/>
          <w:sz w:val="24"/>
          <w:szCs w:val="24"/>
        </w:rPr>
        <w:t xml:space="preserve"> </w:t>
      </w:r>
      <w:r w:rsidRPr="000201FE">
        <w:rPr>
          <w:rFonts w:ascii="Cambria" w:hAnsi="Cambria" w:cstheme="minorHAnsi"/>
          <w:b/>
          <w:bCs/>
          <w:sz w:val="24"/>
          <w:szCs w:val="24"/>
        </w:rPr>
        <w:t>nekustamā īpašuma</w:t>
      </w:r>
      <w:r w:rsidRPr="000201FE">
        <w:rPr>
          <w:rFonts w:ascii="Cambria" w:hAnsi="Cambria" w:cstheme="minorHAnsi"/>
          <w:sz w:val="24"/>
          <w:szCs w:val="24"/>
        </w:rPr>
        <w:t xml:space="preserve"> ar kadastra Nr.</w:t>
      </w:r>
      <w:r w:rsidRPr="000201FE">
        <w:rPr>
          <w:rFonts w:ascii="Cambria" w:hAnsi="Cambria"/>
          <w:bCs/>
          <w:sz w:val="24"/>
          <w:szCs w:val="24"/>
        </w:rPr>
        <w:t xml:space="preserve"> 3260 014 0369</w:t>
      </w:r>
      <w:r w:rsidRPr="000201FE">
        <w:rPr>
          <w:rFonts w:ascii="Cambria" w:hAnsi="Cambria"/>
          <w:b/>
          <w:sz w:val="24"/>
          <w:szCs w:val="24"/>
        </w:rPr>
        <w:t xml:space="preserve"> “Pie </w:t>
      </w:r>
      <w:proofErr w:type="spellStart"/>
      <w:r w:rsidRPr="000201FE">
        <w:rPr>
          <w:rFonts w:ascii="Cambria" w:hAnsi="Cambria"/>
          <w:b/>
          <w:sz w:val="24"/>
          <w:szCs w:val="24"/>
        </w:rPr>
        <w:t>Stirnupēm</w:t>
      </w:r>
      <w:proofErr w:type="spellEnd"/>
      <w:r w:rsidRPr="000201FE">
        <w:rPr>
          <w:rFonts w:ascii="Cambria" w:hAnsi="Cambria"/>
          <w:b/>
          <w:sz w:val="24"/>
          <w:szCs w:val="24"/>
        </w:rPr>
        <w:t>”</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w:t>
      </w:r>
      <w:r w:rsidRPr="000201FE">
        <w:rPr>
          <w:rFonts w:ascii="Cambria" w:hAnsi="Cambria" w:cstheme="minorHAnsi"/>
          <w:b/>
          <w:sz w:val="24"/>
          <w:szCs w:val="24"/>
        </w:rPr>
        <w:t xml:space="preserve">izsoles noteikumus </w:t>
      </w:r>
      <w:r w:rsidRPr="000201FE">
        <w:rPr>
          <w:rFonts w:ascii="Cambria" w:hAnsi="Cambria" w:cstheme="minorHAnsi"/>
          <w:sz w:val="24"/>
          <w:szCs w:val="24"/>
        </w:rPr>
        <w:t>(</w:t>
      </w:r>
      <w:r w:rsidRPr="000201FE">
        <w:rPr>
          <w:rFonts w:ascii="Cambria" w:hAnsi="Cambria" w:cstheme="minorHAnsi"/>
          <w:i/>
          <w:sz w:val="24"/>
          <w:szCs w:val="24"/>
        </w:rPr>
        <w:t>pielikumā</w:t>
      </w:r>
      <w:r w:rsidRPr="000201FE">
        <w:rPr>
          <w:rFonts w:ascii="Cambria" w:hAnsi="Cambria" w:cstheme="minorHAnsi"/>
          <w:sz w:val="24"/>
          <w:szCs w:val="24"/>
        </w:rPr>
        <w:t>).</w:t>
      </w:r>
    </w:p>
    <w:p w14:paraId="7C164197" w14:textId="77777777" w:rsidR="00E246EA" w:rsidRPr="000201FE" w:rsidRDefault="00E246EA" w:rsidP="00E246EA">
      <w:pPr>
        <w:pStyle w:val="Pamatteksts2"/>
        <w:spacing w:after="0" w:line="240" w:lineRule="auto"/>
        <w:ind w:right="43" w:firstLine="720"/>
        <w:jc w:val="both"/>
        <w:rPr>
          <w:rFonts w:ascii="Cambria" w:hAnsi="Cambria" w:cstheme="minorHAnsi"/>
          <w:sz w:val="24"/>
          <w:szCs w:val="24"/>
        </w:rPr>
      </w:pPr>
      <w:r w:rsidRPr="000201FE">
        <w:rPr>
          <w:rFonts w:ascii="Cambria" w:hAnsi="Cambria" w:cstheme="minorHAnsi"/>
          <w:b/>
          <w:sz w:val="24"/>
          <w:szCs w:val="24"/>
        </w:rPr>
        <w:t xml:space="preserve">5. </w:t>
      </w:r>
      <w:r w:rsidRPr="000201FE">
        <w:rPr>
          <w:rFonts w:ascii="Cambria" w:hAnsi="Cambria" w:cstheme="minorHAnsi"/>
          <w:sz w:val="24"/>
          <w:szCs w:val="24"/>
        </w:rPr>
        <w:t xml:space="preserve">Sludinājumu par izsoli publicēt laikrakstā “Latvijas Vēstnesis”, Kokneses novada bezmaksas informatīvajā izdevumā “Kokneses Novada Vēstis” un ievietot Kokneses novada domes mājas lapā </w:t>
      </w:r>
      <w:hyperlink r:id="rId24" w:history="1">
        <w:r w:rsidRPr="000201FE">
          <w:rPr>
            <w:rStyle w:val="Hipersaite"/>
            <w:rFonts w:ascii="Cambria" w:eastAsia="Calibri" w:hAnsi="Cambria" w:cstheme="minorHAnsi"/>
            <w:sz w:val="24"/>
            <w:szCs w:val="24"/>
          </w:rPr>
          <w:t>www.koknese.lv</w:t>
        </w:r>
      </w:hyperlink>
      <w:r w:rsidRPr="000201FE">
        <w:rPr>
          <w:rFonts w:ascii="Cambria" w:hAnsi="Cambria" w:cstheme="minorHAnsi"/>
          <w:sz w:val="24"/>
          <w:szCs w:val="24"/>
        </w:rPr>
        <w:t>.</w:t>
      </w:r>
    </w:p>
    <w:p w14:paraId="7CDF2B2C" w14:textId="77777777" w:rsidR="00E246EA" w:rsidRPr="000201FE" w:rsidRDefault="00E246EA" w:rsidP="00E246EA">
      <w:pPr>
        <w:pStyle w:val="Pamatteksts2"/>
        <w:spacing w:after="0" w:line="240" w:lineRule="auto"/>
        <w:ind w:right="43" w:firstLine="720"/>
        <w:jc w:val="both"/>
        <w:rPr>
          <w:rFonts w:ascii="Cambria" w:hAnsi="Cambria" w:cstheme="minorHAnsi"/>
          <w:i/>
          <w:color w:val="000000"/>
          <w:sz w:val="24"/>
          <w:szCs w:val="24"/>
        </w:rPr>
      </w:pPr>
      <w:r w:rsidRPr="000201FE">
        <w:rPr>
          <w:rFonts w:ascii="Cambria" w:hAnsi="Cambria" w:cstheme="minorHAnsi"/>
          <w:sz w:val="24"/>
          <w:szCs w:val="24"/>
        </w:rPr>
        <w:t>6. Izsoli organizē Kokneses novada domes Izsoles komisija.</w:t>
      </w:r>
    </w:p>
    <w:p w14:paraId="188837CA" w14:textId="77777777" w:rsidR="00E246EA" w:rsidRPr="000201FE" w:rsidRDefault="00E246EA" w:rsidP="00E246EA">
      <w:pPr>
        <w:spacing w:after="0" w:line="240" w:lineRule="auto"/>
        <w:ind w:right="43"/>
        <w:jc w:val="both"/>
        <w:rPr>
          <w:rFonts w:ascii="Cambria" w:hAnsi="Cambria" w:cstheme="minorHAnsi"/>
          <w:i/>
          <w:sz w:val="24"/>
          <w:szCs w:val="24"/>
        </w:rPr>
      </w:pPr>
    </w:p>
    <w:p w14:paraId="3CD0FD26" w14:textId="77777777" w:rsidR="00E246EA" w:rsidRDefault="00E246EA" w:rsidP="00E246EA">
      <w:pPr>
        <w:spacing w:after="0" w:line="240" w:lineRule="auto"/>
        <w:ind w:right="43"/>
        <w:jc w:val="right"/>
        <w:rPr>
          <w:rFonts w:ascii="Cambria" w:hAnsi="Cambria" w:cstheme="minorHAnsi"/>
          <w:i/>
          <w:iCs/>
          <w:color w:val="000000"/>
          <w:sz w:val="24"/>
          <w:szCs w:val="24"/>
        </w:rPr>
      </w:pPr>
    </w:p>
    <w:p w14:paraId="388C808F" w14:textId="77777777" w:rsidR="00E246EA" w:rsidRDefault="00E246EA" w:rsidP="00E246EA">
      <w:pPr>
        <w:spacing w:after="0" w:line="240" w:lineRule="auto"/>
        <w:ind w:right="-177"/>
        <w:jc w:val="right"/>
        <w:rPr>
          <w:rFonts w:ascii="Cambria" w:hAnsi="Cambria" w:cstheme="minorHAnsi"/>
          <w:i/>
          <w:iCs/>
          <w:color w:val="000000"/>
          <w:sz w:val="24"/>
          <w:szCs w:val="24"/>
        </w:rPr>
      </w:pPr>
    </w:p>
    <w:p w14:paraId="012CBB0E" w14:textId="77777777" w:rsidR="00E246EA" w:rsidRPr="000201FE" w:rsidRDefault="00E246EA" w:rsidP="00E246EA">
      <w:pPr>
        <w:spacing w:after="0" w:line="240" w:lineRule="auto"/>
        <w:ind w:right="-177"/>
        <w:jc w:val="right"/>
        <w:rPr>
          <w:rFonts w:ascii="Cambria" w:hAnsi="Cambria" w:cstheme="minorHAnsi"/>
          <w:i/>
          <w:iCs/>
          <w:color w:val="000000"/>
          <w:sz w:val="24"/>
          <w:szCs w:val="24"/>
        </w:rPr>
      </w:pPr>
    </w:p>
    <w:p w14:paraId="2C10B80B" w14:textId="77777777" w:rsidR="00E246EA" w:rsidRPr="000201FE" w:rsidRDefault="00E246EA" w:rsidP="00E246EA">
      <w:pPr>
        <w:spacing w:after="0" w:line="240" w:lineRule="auto"/>
        <w:ind w:right="-177"/>
        <w:jc w:val="right"/>
        <w:rPr>
          <w:rFonts w:ascii="Cambria" w:hAnsi="Cambria" w:cstheme="minorHAnsi"/>
          <w:i/>
          <w:iCs/>
          <w:color w:val="000000"/>
          <w:sz w:val="24"/>
          <w:szCs w:val="24"/>
        </w:rPr>
      </w:pPr>
      <w:r w:rsidRPr="000201FE">
        <w:rPr>
          <w:rFonts w:ascii="Cambria" w:hAnsi="Cambria" w:cstheme="minorHAnsi"/>
          <w:i/>
          <w:iCs/>
          <w:color w:val="000000"/>
          <w:sz w:val="24"/>
          <w:szCs w:val="24"/>
        </w:rPr>
        <w:t>Pielikums</w:t>
      </w:r>
    </w:p>
    <w:p w14:paraId="18713B11" w14:textId="77777777" w:rsidR="00E246EA" w:rsidRPr="000201FE" w:rsidRDefault="00E246EA" w:rsidP="00E246EA">
      <w:pPr>
        <w:spacing w:after="0" w:line="240" w:lineRule="auto"/>
        <w:ind w:right="-177"/>
        <w:jc w:val="right"/>
        <w:rPr>
          <w:rFonts w:ascii="Cambria" w:hAnsi="Cambria" w:cstheme="minorHAnsi"/>
          <w:color w:val="000000"/>
          <w:sz w:val="24"/>
          <w:szCs w:val="24"/>
        </w:rPr>
      </w:pPr>
      <w:r w:rsidRPr="000201FE">
        <w:rPr>
          <w:rFonts w:ascii="Cambria" w:hAnsi="Cambria" w:cstheme="minorHAnsi"/>
          <w:color w:val="000000"/>
          <w:sz w:val="24"/>
          <w:szCs w:val="24"/>
        </w:rPr>
        <w:t>APSTIPRINĀTI</w:t>
      </w:r>
    </w:p>
    <w:p w14:paraId="4AF3BB94" w14:textId="77777777" w:rsidR="00E246EA" w:rsidRPr="000201FE" w:rsidRDefault="00E246EA" w:rsidP="00E246EA">
      <w:pPr>
        <w:spacing w:after="0" w:line="240" w:lineRule="auto"/>
        <w:ind w:right="-177"/>
        <w:jc w:val="right"/>
        <w:rPr>
          <w:rFonts w:ascii="Cambria" w:hAnsi="Cambria" w:cstheme="minorHAnsi"/>
          <w:color w:val="000000"/>
          <w:sz w:val="24"/>
          <w:szCs w:val="24"/>
        </w:rPr>
      </w:pPr>
      <w:r w:rsidRPr="000201FE">
        <w:rPr>
          <w:rFonts w:ascii="Cambria" w:hAnsi="Cambria" w:cstheme="minorHAnsi"/>
          <w:color w:val="000000"/>
          <w:sz w:val="24"/>
          <w:szCs w:val="24"/>
        </w:rPr>
        <w:t>ar Kokneses  novada domes 24.02.2021.</w:t>
      </w:r>
    </w:p>
    <w:p w14:paraId="036FE809" w14:textId="77777777" w:rsidR="00E246EA" w:rsidRPr="000201FE" w:rsidRDefault="00E246EA" w:rsidP="00E246EA">
      <w:pPr>
        <w:spacing w:after="0" w:line="240" w:lineRule="auto"/>
        <w:ind w:right="-177"/>
        <w:jc w:val="right"/>
        <w:rPr>
          <w:rFonts w:ascii="Cambria" w:hAnsi="Cambria" w:cstheme="minorHAnsi"/>
          <w:color w:val="000000"/>
          <w:sz w:val="24"/>
          <w:szCs w:val="24"/>
        </w:rPr>
      </w:pPr>
      <w:r w:rsidRPr="000201FE">
        <w:rPr>
          <w:rFonts w:ascii="Cambria" w:hAnsi="Cambria" w:cstheme="minorHAnsi"/>
          <w:color w:val="000000"/>
          <w:sz w:val="24"/>
          <w:szCs w:val="24"/>
        </w:rPr>
        <w:t>sēdes lēmumu Nr.</w:t>
      </w:r>
      <w:r>
        <w:rPr>
          <w:rFonts w:ascii="Cambria" w:hAnsi="Cambria" w:cstheme="minorHAnsi"/>
          <w:color w:val="000000"/>
          <w:sz w:val="24"/>
          <w:szCs w:val="24"/>
        </w:rPr>
        <w:t>11.5</w:t>
      </w:r>
      <w:r w:rsidRPr="000201FE">
        <w:rPr>
          <w:rFonts w:ascii="Cambria" w:hAnsi="Cambria" w:cstheme="minorHAnsi"/>
          <w:color w:val="000000"/>
          <w:sz w:val="24"/>
          <w:szCs w:val="24"/>
        </w:rPr>
        <w:t xml:space="preserve">   </w:t>
      </w:r>
    </w:p>
    <w:p w14:paraId="7725532B" w14:textId="77777777" w:rsidR="00E246EA" w:rsidRPr="000201FE" w:rsidRDefault="00E246EA" w:rsidP="00E246EA">
      <w:pPr>
        <w:spacing w:after="0" w:line="240" w:lineRule="auto"/>
        <w:ind w:right="-177"/>
        <w:jc w:val="right"/>
        <w:rPr>
          <w:rFonts w:ascii="Cambria" w:hAnsi="Cambria" w:cstheme="minorHAnsi"/>
          <w:color w:val="000000"/>
          <w:sz w:val="24"/>
          <w:szCs w:val="24"/>
        </w:rPr>
      </w:pPr>
      <w:r w:rsidRPr="000201FE">
        <w:rPr>
          <w:rFonts w:ascii="Cambria" w:hAnsi="Cambria" w:cstheme="minorHAnsi"/>
          <w:color w:val="000000"/>
          <w:sz w:val="24"/>
          <w:szCs w:val="24"/>
        </w:rPr>
        <w:t>(protokols Nr.</w:t>
      </w:r>
      <w:r>
        <w:rPr>
          <w:rFonts w:ascii="Cambria" w:hAnsi="Cambria" w:cstheme="minorHAnsi"/>
          <w:color w:val="000000"/>
          <w:sz w:val="24"/>
          <w:szCs w:val="24"/>
        </w:rPr>
        <w:t>2</w:t>
      </w:r>
      <w:r w:rsidRPr="000201FE">
        <w:rPr>
          <w:rFonts w:ascii="Cambria" w:hAnsi="Cambria" w:cstheme="minorHAnsi"/>
          <w:color w:val="000000"/>
          <w:sz w:val="24"/>
          <w:szCs w:val="24"/>
        </w:rPr>
        <w:t xml:space="preserve">) </w:t>
      </w:r>
    </w:p>
    <w:p w14:paraId="6DF497C6" w14:textId="77777777" w:rsidR="00E246EA" w:rsidRPr="000201FE" w:rsidRDefault="00E246EA" w:rsidP="00E246EA">
      <w:pPr>
        <w:spacing w:after="0" w:line="240" w:lineRule="auto"/>
        <w:ind w:right="-177"/>
        <w:jc w:val="right"/>
        <w:rPr>
          <w:rFonts w:ascii="Cambria" w:hAnsi="Cambria" w:cstheme="minorHAnsi"/>
          <w:color w:val="000000"/>
          <w:sz w:val="24"/>
          <w:szCs w:val="24"/>
        </w:rPr>
      </w:pPr>
      <w:r w:rsidRPr="000201FE">
        <w:rPr>
          <w:rFonts w:ascii="Cambria" w:hAnsi="Cambria" w:cstheme="minorHAnsi"/>
          <w:color w:val="000000"/>
          <w:sz w:val="24"/>
          <w:szCs w:val="24"/>
        </w:rPr>
        <w:t xml:space="preserve">             </w:t>
      </w:r>
    </w:p>
    <w:p w14:paraId="5B6F6A35" w14:textId="77777777" w:rsidR="00E246EA" w:rsidRPr="000201FE" w:rsidRDefault="00E246EA" w:rsidP="00E246EA">
      <w:pPr>
        <w:pStyle w:val="Nosaukums"/>
        <w:ind w:right="-177"/>
        <w:rPr>
          <w:rFonts w:ascii="Cambria" w:hAnsi="Cambria" w:cstheme="minorHAnsi"/>
          <w:color w:val="000000"/>
          <w:sz w:val="24"/>
        </w:rPr>
      </w:pPr>
      <w:r w:rsidRPr="000201FE">
        <w:rPr>
          <w:rFonts w:ascii="Cambria" w:hAnsi="Cambria" w:cstheme="minorHAnsi"/>
          <w:color w:val="000000"/>
          <w:sz w:val="24"/>
        </w:rPr>
        <w:t>KOKNESES  NOVADA  DOMES</w:t>
      </w:r>
    </w:p>
    <w:p w14:paraId="5C4A6704" w14:textId="77777777" w:rsidR="00E246EA" w:rsidRPr="000201FE" w:rsidRDefault="00E246EA" w:rsidP="00E246EA">
      <w:pPr>
        <w:spacing w:after="0" w:line="240" w:lineRule="auto"/>
        <w:ind w:right="-177"/>
        <w:jc w:val="center"/>
        <w:rPr>
          <w:rFonts w:ascii="Cambria" w:hAnsi="Cambria" w:cstheme="minorHAnsi"/>
          <w:b/>
          <w:sz w:val="24"/>
          <w:szCs w:val="24"/>
        </w:rPr>
      </w:pPr>
      <w:r w:rsidRPr="000201FE">
        <w:rPr>
          <w:rFonts w:ascii="Cambria" w:hAnsi="Cambria" w:cstheme="minorHAnsi"/>
          <w:b/>
          <w:bCs/>
          <w:sz w:val="24"/>
          <w:szCs w:val="24"/>
        </w:rPr>
        <w:t>nekustamā īpašuma</w:t>
      </w:r>
      <w:r w:rsidRPr="000201FE">
        <w:rPr>
          <w:rFonts w:ascii="Cambria" w:hAnsi="Cambria" w:cstheme="minorHAnsi"/>
          <w:sz w:val="24"/>
          <w:szCs w:val="24"/>
        </w:rPr>
        <w:t xml:space="preserve"> ar  kadastra Nr. </w:t>
      </w:r>
      <w:r w:rsidRPr="000201FE">
        <w:rPr>
          <w:rFonts w:ascii="Cambria" w:hAnsi="Cambria"/>
          <w:bCs/>
          <w:sz w:val="24"/>
          <w:szCs w:val="24"/>
        </w:rPr>
        <w:t>3260 014 0369</w:t>
      </w:r>
      <w:r w:rsidRPr="000201FE">
        <w:rPr>
          <w:rFonts w:ascii="Cambria" w:hAnsi="Cambria"/>
          <w:b/>
          <w:sz w:val="24"/>
          <w:szCs w:val="24"/>
        </w:rPr>
        <w:t xml:space="preserve"> “Pie </w:t>
      </w:r>
      <w:proofErr w:type="spellStart"/>
      <w:r w:rsidRPr="000201FE">
        <w:rPr>
          <w:rFonts w:ascii="Cambria" w:hAnsi="Cambria"/>
          <w:b/>
          <w:sz w:val="24"/>
          <w:szCs w:val="24"/>
        </w:rPr>
        <w:t>Stirnupēm</w:t>
      </w:r>
      <w:proofErr w:type="spellEnd"/>
      <w:r w:rsidRPr="000201FE">
        <w:rPr>
          <w:rFonts w:ascii="Cambria" w:hAnsi="Cambria"/>
          <w:b/>
          <w:sz w:val="24"/>
          <w:szCs w:val="24"/>
        </w:rPr>
        <w:t>”</w:t>
      </w:r>
      <w:r w:rsidRPr="000201FE">
        <w:rPr>
          <w:rFonts w:ascii="Cambria" w:hAnsi="Cambria" w:cstheme="minorHAnsi"/>
          <w:b/>
          <w:sz w:val="24"/>
          <w:szCs w:val="24"/>
        </w:rPr>
        <w:t>,</w:t>
      </w:r>
    </w:p>
    <w:p w14:paraId="2D5EF6A5" w14:textId="77777777" w:rsidR="00E246EA" w:rsidRPr="000201FE" w:rsidRDefault="00E246EA" w:rsidP="00E246EA">
      <w:pPr>
        <w:spacing w:after="0" w:line="240" w:lineRule="auto"/>
        <w:ind w:right="-177"/>
        <w:jc w:val="center"/>
        <w:rPr>
          <w:rFonts w:ascii="Cambria" w:hAnsi="Cambria" w:cstheme="minorHAnsi"/>
          <w:b/>
          <w:bCs/>
          <w:color w:val="000000"/>
          <w:sz w:val="24"/>
          <w:szCs w:val="24"/>
        </w:rPr>
      </w:pP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w:t>
      </w:r>
    </w:p>
    <w:p w14:paraId="2F28EAE3" w14:textId="77777777" w:rsidR="00E246EA" w:rsidRPr="000201FE" w:rsidRDefault="00E246EA" w:rsidP="00E246EA">
      <w:pPr>
        <w:spacing w:after="0" w:line="240" w:lineRule="auto"/>
        <w:ind w:right="-177"/>
        <w:jc w:val="center"/>
        <w:rPr>
          <w:rFonts w:ascii="Cambria" w:hAnsi="Cambria" w:cstheme="minorHAnsi"/>
          <w:b/>
          <w:bCs/>
          <w:color w:val="000000"/>
          <w:sz w:val="24"/>
          <w:szCs w:val="24"/>
        </w:rPr>
      </w:pPr>
      <w:r w:rsidRPr="000201FE">
        <w:rPr>
          <w:rFonts w:ascii="Cambria" w:hAnsi="Cambria" w:cstheme="minorHAnsi"/>
          <w:b/>
          <w:bCs/>
          <w:color w:val="000000"/>
          <w:sz w:val="24"/>
          <w:szCs w:val="24"/>
        </w:rPr>
        <w:t>IZSOLES NOTEIKUMI</w:t>
      </w:r>
    </w:p>
    <w:p w14:paraId="4FC7E33A" w14:textId="77777777" w:rsidR="00E246EA" w:rsidRPr="000201FE" w:rsidRDefault="00E246EA" w:rsidP="00E246EA">
      <w:pPr>
        <w:spacing w:after="0" w:line="240" w:lineRule="auto"/>
        <w:ind w:right="-177"/>
        <w:jc w:val="center"/>
        <w:rPr>
          <w:rFonts w:ascii="Cambria" w:hAnsi="Cambria" w:cstheme="minorHAnsi"/>
          <w:b/>
          <w:bCs/>
          <w:color w:val="000000"/>
          <w:sz w:val="24"/>
          <w:szCs w:val="24"/>
        </w:rPr>
      </w:pPr>
    </w:p>
    <w:p w14:paraId="4264FCF7" w14:textId="77777777" w:rsidR="00E246EA" w:rsidRPr="000201FE" w:rsidRDefault="00E246EA" w:rsidP="00E246EA">
      <w:pPr>
        <w:pStyle w:val="Sarakstarindkopa"/>
        <w:spacing w:after="0" w:line="240" w:lineRule="auto"/>
        <w:ind w:left="1080" w:right="-177"/>
        <w:jc w:val="center"/>
        <w:rPr>
          <w:rFonts w:ascii="Cambria" w:hAnsi="Cambria" w:cstheme="minorHAnsi"/>
          <w:b/>
          <w:bCs/>
          <w:color w:val="000000"/>
          <w:sz w:val="24"/>
          <w:szCs w:val="24"/>
        </w:rPr>
      </w:pPr>
      <w:proofErr w:type="spellStart"/>
      <w:r w:rsidRPr="000201FE">
        <w:rPr>
          <w:rFonts w:ascii="Cambria" w:hAnsi="Cambria" w:cstheme="minorHAnsi"/>
          <w:b/>
          <w:bCs/>
          <w:color w:val="000000"/>
          <w:sz w:val="24"/>
          <w:szCs w:val="24"/>
        </w:rPr>
        <w:t>I.Vispārīgie</w:t>
      </w:r>
      <w:proofErr w:type="spellEnd"/>
      <w:r w:rsidRPr="000201FE">
        <w:rPr>
          <w:rFonts w:ascii="Cambria" w:hAnsi="Cambria" w:cstheme="minorHAnsi"/>
          <w:b/>
          <w:bCs/>
          <w:color w:val="000000"/>
          <w:sz w:val="24"/>
          <w:szCs w:val="24"/>
        </w:rPr>
        <w:t xml:space="preserve"> jautājumi</w:t>
      </w:r>
    </w:p>
    <w:p w14:paraId="374961DA"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bCs/>
          <w:color w:val="000000"/>
          <w:sz w:val="24"/>
          <w:szCs w:val="24"/>
        </w:rPr>
        <w:t>1.</w:t>
      </w:r>
      <w:r w:rsidRPr="000201FE">
        <w:rPr>
          <w:rFonts w:ascii="Cambria" w:hAnsi="Cambria" w:cstheme="minorHAnsi"/>
          <w:b/>
          <w:color w:val="000000"/>
          <w:sz w:val="24"/>
          <w:szCs w:val="24"/>
        </w:rPr>
        <w:t xml:space="preserve"> </w:t>
      </w:r>
      <w:r w:rsidRPr="000201FE">
        <w:rPr>
          <w:rFonts w:ascii="Cambria" w:hAnsi="Cambria" w:cstheme="minorHAnsi"/>
          <w:color w:val="000000"/>
          <w:sz w:val="24"/>
          <w:szCs w:val="24"/>
        </w:rPr>
        <w:t xml:space="preserve">Šie izsoles noteikumi nosaka kārtību, kādā tiks rīkota izsole </w:t>
      </w:r>
      <w:r w:rsidRPr="000201FE">
        <w:rPr>
          <w:rFonts w:ascii="Cambria" w:hAnsi="Cambria" w:cstheme="minorHAnsi"/>
          <w:b/>
          <w:bCs/>
          <w:sz w:val="24"/>
          <w:szCs w:val="24"/>
        </w:rPr>
        <w:t>nekustamā īpašuma</w:t>
      </w:r>
      <w:r w:rsidRPr="000201FE">
        <w:rPr>
          <w:rFonts w:ascii="Cambria" w:hAnsi="Cambria" w:cstheme="minorHAnsi"/>
          <w:sz w:val="24"/>
          <w:szCs w:val="24"/>
        </w:rPr>
        <w:t xml:space="preserve"> </w:t>
      </w:r>
      <w:r w:rsidRPr="000201FE">
        <w:rPr>
          <w:rFonts w:ascii="Cambria" w:hAnsi="Cambria" w:cstheme="minorHAnsi"/>
          <w:bCs/>
          <w:color w:val="000000"/>
          <w:sz w:val="24"/>
          <w:szCs w:val="24"/>
        </w:rPr>
        <w:t xml:space="preserve"> </w:t>
      </w:r>
      <w:r w:rsidRPr="000201FE">
        <w:rPr>
          <w:rFonts w:ascii="Cambria" w:hAnsi="Cambria" w:cstheme="minorHAnsi"/>
          <w:sz w:val="24"/>
          <w:szCs w:val="24"/>
        </w:rPr>
        <w:t>ar kadastra Nr.</w:t>
      </w:r>
      <w:r w:rsidRPr="000201FE">
        <w:rPr>
          <w:rFonts w:ascii="Cambria" w:hAnsi="Cambria"/>
          <w:bCs/>
          <w:sz w:val="24"/>
          <w:szCs w:val="24"/>
        </w:rPr>
        <w:t xml:space="preserve"> 3260 014 0369</w:t>
      </w:r>
      <w:r w:rsidRPr="000201FE">
        <w:rPr>
          <w:rFonts w:ascii="Cambria" w:hAnsi="Cambria"/>
          <w:b/>
          <w:sz w:val="24"/>
          <w:szCs w:val="24"/>
        </w:rPr>
        <w:t xml:space="preserve"> “Pie </w:t>
      </w:r>
      <w:proofErr w:type="spellStart"/>
      <w:r w:rsidRPr="000201FE">
        <w:rPr>
          <w:rFonts w:ascii="Cambria" w:hAnsi="Cambria"/>
          <w:b/>
          <w:sz w:val="24"/>
          <w:szCs w:val="24"/>
        </w:rPr>
        <w:t>Stirnupēm</w:t>
      </w:r>
      <w:proofErr w:type="spellEnd"/>
      <w:r w:rsidRPr="000201FE">
        <w:rPr>
          <w:rFonts w:ascii="Cambria" w:hAnsi="Cambria"/>
          <w:b/>
          <w:sz w:val="24"/>
          <w:szCs w:val="24"/>
        </w:rPr>
        <w:t>”</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kas   sastāv no viena zemes gabala ar kadastra apzīmējumu  </w:t>
      </w:r>
      <w:r w:rsidRPr="000201FE">
        <w:rPr>
          <w:rFonts w:ascii="Cambria" w:hAnsi="Cambria"/>
          <w:bCs/>
          <w:sz w:val="24"/>
          <w:szCs w:val="24"/>
        </w:rPr>
        <w:t>3260 014 0369</w:t>
      </w:r>
      <w:r w:rsidRPr="000201FE">
        <w:rPr>
          <w:rFonts w:ascii="Cambria" w:hAnsi="Cambria"/>
          <w:b/>
          <w:sz w:val="24"/>
          <w:szCs w:val="24"/>
        </w:rPr>
        <w:t xml:space="preserve"> </w:t>
      </w:r>
      <w:r w:rsidRPr="000201FE">
        <w:rPr>
          <w:rFonts w:ascii="Cambria" w:hAnsi="Cambria"/>
          <w:b/>
          <w:bCs/>
          <w:sz w:val="24"/>
          <w:szCs w:val="24"/>
        </w:rPr>
        <w:t>platība 0,2359 ha</w:t>
      </w:r>
      <w:r w:rsidRPr="000201FE">
        <w:rPr>
          <w:rFonts w:ascii="Cambria" w:hAnsi="Cambria" w:cstheme="minorHAnsi"/>
          <w:sz w:val="24"/>
          <w:szCs w:val="24"/>
        </w:rPr>
        <w:t xml:space="preserve"> ar galveno zemes lietošanas mērķi -  individuālo dzīvojamo māju apbūves  zeme - kods 0601,</w:t>
      </w:r>
      <w:r w:rsidRPr="000201FE">
        <w:rPr>
          <w:rFonts w:ascii="Cambria" w:hAnsi="Cambria" w:cstheme="minorHAnsi"/>
          <w:color w:val="000000"/>
          <w:sz w:val="24"/>
          <w:szCs w:val="24"/>
        </w:rPr>
        <w:t>pircēja noteikšanai saskaņā ar Latvijas Republikas Publiskas personas mantas atsavināšanas likumu.</w:t>
      </w:r>
    </w:p>
    <w:p w14:paraId="153BC509"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p>
    <w:p w14:paraId="31029FC5" w14:textId="77777777" w:rsidR="00E246EA" w:rsidRPr="000201FE" w:rsidRDefault="00E246EA" w:rsidP="00E246EA">
      <w:pPr>
        <w:spacing w:after="0" w:line="240" w:lineRule="auto"/>
        <w:ind w:right="-99" w:firstLine="720"/>
        <w:jc w:val="center"/>
        <w:rPr>
          <w:rFonts w:ascii="Cambria" w:hAnsi="Cambria" w:cstheme="minorHAnsi"/>
          <w:b/>
          <w:color w:val="000000"/>
          <w:sz w:val="24"/>
          <w:szCs w:val="24"/>
        </w:rPr>
      </w:pPr>
      <w:r w:rsidRPr="000201FE">
        <w:rPr>
          <w:rFonts w:ascii="Cambria" w:hAnsi="Cambria" w:cstheme="minorHAnsi"/>
          <w:b/>
          <w:color w:val="000000"/>
          <w:sz w:val="24"/>
          <w:szCs w:val="24"/>
        </w:rPr>
        <w:t>II. Ziņas par izsolē pārdodamo objektu</w:t>
      </w:r>
    </w:p>
    <w:p w14:paraId="4CB81691"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2.1. </w:t>
      </w:r>
      <w:r w:rsidRPr="000201FE">
        <w:rPr>
          <w:rFonts w:ascii="Cambria" w:hAnsi="Cambria" w:cstheme="minorHAnsi"/>
          <w:i/>
          <w:iCs/>
          <w:color w:val="000000"/>
          <w:sz w:val="24"/>
          <w:szCs w:val="24"/>
        </w:rPr>
        <w:t>Nosaukums</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nekustamais īpašums</w:t>
      </w:r>
      <w:r w:rsidRPr="000201FE">
        <w:rPr>
          <w:rFonts w:ascii="Cambria" w:hAnsi="Cambria" w:cstheme="minorHAnsi"/>
          <w:color w:val="000000"/>
          <w:sz w:val="24"/>
          <w:szCs w:val="24"/>
        </w:rPr>
        <w:t xml:space="preserve"> </w:t>
      </w:r>
      <w:r w:rsidRPr="000201FE">
        <w:rPr>
          <w:rFonts w:ascii="Cambria" w:hAnsi="Cambria" w:cstheme="minorHAnsi"/>
          <w:sz w:val="24"/>
          <w:szCs w:val="24"/>
        </w:rPr>
        <w:t>ar kadastra Nr.</w:t>
      </w:r>
      <w:r w:rsidRPr="000201FE">
        <w:rPr>
          <w:rFonts w:ascii="Cambria" w:hAnsi="Cambria"/>
          <w:bCs/>
          <w:sz w:val="24"/>
          <w:szCs w:val="24"/>
        </w:rPr>
        <w:t xml:space="preserve"> 3260 014 0369</w:t>
      </w:r>
      <w:r w:rsidRPr="000201FE">
        <w:rPr>
          <w:rFonts w:ascii="Cambria" w:hAnsi="Cambria"/>
          <w:b/>
          <w:sz w:val="24"/>
          <w:szCs w:val="24"/>
        </w:rPr>
        <w:t xml:space="preserve"> “Pie </w:t>
      </w:r>
      <w:proofErr w:type="spellStart"/>
      <w:r w:rsidRPr="000201FE">
        <w:rPr>
          <w:rFonts w:ascii="Cambria" w:hAnsi="Cambria"/>
          <w:b/>
          <w:sz w:val="24"/>
          <w:szCs w:val="24"/>
        </w:rPr>
        <w:t>Stirnupēm</w:t>
      </w:r>
      <w:proofErr w:type="spellEnd"/>
      <w:r w:rsidRPr="000201FE">
        <w:rPr>
          <w:rFonts w:ascii="Cambria" w:hAnsi="Cambria"/>
          <w:b/>
          <w:sz w:val="24"/>
          <w:szCs w:val="24"/>
        </w:rPr>
        <w:t>”</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w:t>
      </w:r>
    </w:p>
    <w:p w14:paraId="4D4695E3" w14:textId="77777777" w:rsidR="00E246EA" w:rsidRPr="000201FE" w:rsidRDefault="00E246EA" w:rsidP="00E246EA">
      <w:pPr>
        <w:pStyle w:val="Pamatteksts2"/>
        <w:spacing w:after="0" w:line="240" w:lineRule="auto"/>
        <w:ind w:right="-99" w:firstLine="720"/>
        <w:jc w:val="both"/>
        <w:rPr>
          <w:rFonts w:ascii="Cambria" w:hAnsi="Cambria" w:cstheme="minorHAnsi"/>
          <w:sz w:val="24"/>
          <w:szCs w:val="24"/>
        </w:rPr>
      </w:pPr>
      <w:r w:rsidRPr="000201FE">
        <w:rPr>
          <w:rFonts w:ascii="Cambria" w:hAnsi="Cambria" w:cstheme="minorHAnsi"/>
          <w:color w:val="000000"/>
          <w:sz w:val="24"/>
          <w:szCs w:val="24"/>
        </w:rPr>
        <w:t xml:space="preserve">2.2. </w:t>
      </w:r>
      <w:r w:rsidRPr="000201FE">
        <w:rPr>
          <w:rFonts w:ascii="Cambria" w:hAnsi="Cambria" w:cstheme="minorHAnsi"/>
          <w:i/>
          <w:iCs/>
          <w:color w:val="000000"/>
          <w:sz w:val="24"/>
          <w:szCs w:val="24"/>
        </w:rPr>
        <w:t>Īpašnieks</w:t>
      </w:r>
      <w:r w:rsidRPr="000201FE">
        <w:rPr>
          <w:rFonts w:ascii="Cambria" w:hAnsi="Cambria" w:cstheme="minorHAnsi"/>
          <w:color w:val="000000"/>
          <w:sz w:val="24"/>
          <w:szCs w:val="24"/>
        </w:rPr>
        <w:t>: Kokneses novada dome. Īpašums nostiprināts</w:t>
      </w:r>
      <w:r w:rsidRPr="000201FE">
        <w:rPr>
          <w:rFonts w:ascii="Cambria" w:hAnsi="Cambria" w:cstheme="minorHAnsi"/>
          <w:sz w:val="24"/>
          <w:szCs w:val="24"/>
        </w:rPr>
        <w:t xml:space="preserve"> Kokneses pagasta zemesgrāmatas nodalījumā Nr. 100000608886.</w:t>
      </w:r>
    </w:p>
    <w:p w14:paraId="27F0FDCF" w14:textId="77777777" w:rsidR="00E246EA" w:rsidRPr="000201FE" w:rsidRDefault="00E246EA" w:rsidP="00E246EA">
      <w:pPr>
        <w:pStyle w:val="Pamatteksts2"/>
        <w:spacing w:after="0" w:line="240" w:lineRule="auto"/>
        <w:ind w:right="-99" w:firstLine="720"/>
        <w:jc w:val="both"/>
        <w:rPr>
          <w:rFonts w:ascii="Cambria" w:hAnsi="Cambria" w:cstheme="minorHAnsi"/>
          <w:sz w:val="24"/>
          <w:szCs w:val="24"/>
        </w:rPr>
      </w:pPr>
      <w:r w:rsidRPr="000201FE">
        <w:rPr>
          <w:rFonts w:ascii="Cambria" w:hAnsi="Cambria" w:cstheme="minorHAnsi"/>
          <w:color w:val="000000"/>
          <w:sz w:val="24"/>
          <w:szCs w:val="24"/>
        </w:rPr>
        <w:t xml:space="preserve">2.3. </w:t>
      </w:r>
      <w:r w:rsidRPr="000201FE">
        <w:rPr>
          <w:rFonts w:ascii="Cambria" w:hAnsi="Cambria" w:cstheme="minorHAnsi"/>
          <w:b/>
          <w:i/>
          <w:iCs/>
          <w:color w:val="000000"/>
          <w:sz w:val="24"/>
          <w:szCs w:val="24"/>
        </w:rPr>
        <w:t>Pārdodamais objekts</w:t>
      </w:r>
      <w:r w:rsidRPr="000201FE">
        <w:rPr>
          <w:rFonts w:ascii="Cambria" w:hAnsi="Cambria" w:cstheme="minorHAnsi"/>
          <w:i/>
          <w:iCs/>
          <w:color w:val="000000"/>
          <w:sz w:val="24"/>
          <w:szCs w:val="24"/>
        </w:rPr>
        <w:t xml:space="preserve"> –</w:t>
      </w:r>
      <w:r w:rsidRPr="000201FE">
        <w:rPr>
          <w:rFonts w:ascii="Cambria" w:hAnsi="Cambria" w:cstheme="minorHAnsi"/>
          <w:color w:val="000000"/>
          <w:sz w:val="24"/>
          <w:szCs w:val="24"/>
        </w:rPr>
        <w:t xml:space="preserve"> </w:t>
      </w:r>
      <w:r w:rsidRPr="000201FE">
        <w:rPr>
          <w:rFonts w:ascii="Cambria" w:hAnsi="Cambria" w:cstheme="minorHAnsi"/>
          <w:b/>
          <w:bCs/>
          <w:sz w:val="24"/>
          <w:szCs w:val="24"/>
        </w:rPr>
        <w:t>Nekustamais īpašums</w:t>
      </w:r>
      <w:r w:rsidRPr="000201FE">
        <w:rPr>
          <w:rFonts w:ascii="Cambria" w:hAnsi="Cambria" w:cstheme="minorHAnsi"/>
          <w:sz w:val="24"/>
          <w:szCs w:val="24"/>
        </w:rPr>
        <w:t xml:space="preserve"> ar kadastra Nr. </w:t>
      </w:r>
      <w:r w:rsidRPr="000201FE">
        <w:rPr>
          <w:rFonts w:ascii="Cambria" w:hAnsi="Cambria"/>
          <w:bCs/>
          <w:sz w:val="24"/>
          <w:szCs w:val="24"/>
        </w:rPr>
        <w:t>3260 014 0369</w:t>
      </w:r>
      <w:r w:rsidRPr="000201FE">
        <w:rPr>
          <w:rFonts w:ascii="Cambria" w:hAnsi="Cambria"/>
          <w:b/>
          <w:sz w:val="24"/>
          <w:szCs w:val="24"/>
        </w:rPr>
        <w:t xml:space="preserve"> “Pie </w:t>
      </w:r>
      <w:proofErr w:type="spellStart"/>
      <w:r w:rsidRPr="000201FE">
        <w:rPr>
          <w:rFonts w:ascii="Cambria" w:hAnsi="Cambria"/>
          <w:b/>
          <w:sz w:val="24"/>
          <w:szCs w:val="24"/>
        </w:rPr>
        <w:t>Stirnupēm</w:t>
      </w:r>
      <w:proofErr w:type="spellEnd"/>
      <w:r w:rsidRPr="000201FE">
        <w:rPr>
          <w:rFonts w:ascii="Cambria" w:hAnsi="Cambria"/>
          <w:b/>
          <w:sz w:val="24"/>
          <w:szCs w:val="24"/>
        </w:rPr>
        <w:t>”</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sastāv no viena zemes gabala ar kadastra apzīmējumu  </w:t>
      </w:r>
      <w:r w:rsidRPr="000201FE">
        <w:rPr>
          <w:rFonts w:ascii="Cambria" w:hAnsi="Cambria"/>
          <w:bCs/>
          <w:sz w:val="24"/>
          <w:szCs w:val="24"/>
        </w:rPr>
        <w:t>3260 014 0369</w:t>
      </w:r>
      <w:r w:rsidRPr="000201FE">
        <w:rPr>
          <w:rFonts w:ascii="Cambria" w:hAnsi="Cambria"/>
          <w:b/>
          <w:sz w:val="24"/>
          <w:szCs w:val="24"/>
        </w:rPr>
        <w:t xml:space="preserve"> </w:t>
      </w:r>
      <w:r w:rsidRPr="000201FE">
        <w:rPr>
          <w:rFonts w:ascii="Cambria" w:hAnsi="Cambria"/>
          <w:b/>
          <w:bCs/>
          <w:sz w:val="24"/>
          <w:szCs w:val="24"/>
        </w:rPr>
        <w:t>platība 0,2359.</w:t>
      </w:r>
    </w:p>
    <w:p w14:paraId="6345A798" w14:textId="77777777" w:rsidR="00E246EA" w:rsidRPr="000201FE" w:rsidRDefault="00E246EA" w:rsidP="00E246EA">
      <w:pPr>
        <w:pStyle w:val="Pamatteksts2"/>
        <w:spacing w:after="0" w:line="240" w:lineRule="auto"/>
        <w:ind w:right="-99" w:firstLine="720"/>
        <w:jc w:val="both"/>
        <w:rPr>
          <w:rFonts w:ascii="Cambria" w:hAnsi="Cambria" w:cstheme="minorHAnsi"/>
          <w:sz w:val="24"/>
          <w:szCs w:val="24"/>
        </w:rPr>
      </w:pPr>
      <w:r w:rsidRPr="000201FE">
        <w:rPr>
          <w:rFonts w:ascii="Cambria" w:hAnsi="Cambria" w:cstheme="minorHAnsi"/>
          <w:sz w:val="24"/>
          <w:szCs w:val="24"/>
        </w:rPr>
        <w:t>2.4. Nekustamā īpašuma ar kadastra Nr.</w:t>
      </w:r>
      <w:r w:rsidRPr="000201FE">
        <w:rPr>
          <w:rFonts w:ascii="Cambria" w:hAnsi="Cambria"/>
          <w:bCs/>
          <w:sz w:val="24"/>
          <w:szCs w:val="24"/>
        </w:rPr>
        <w:t xml:space="preserve"> 3260 014 0369</w:t>
      </w:r>
      <w:r w:rsidRPr="000201FE">
        <w:rPr>
          <w:rFonts w:ascii="Cambria" w:hAnsi="Cambria"/>
          <w:b/>
          <w:sz w:val="24"/>
          <w:szCs w:val="24"/>
        </w:rPr>
        <w:t xml:space="preserve"> “Pie </w:t>
      </w:r>
      <w:proofErr w:type="spellStart"/>
      <w:r w:rsidRPr="000201FE">
        <w:rPr>
          <w:rFonts w:ascii="Cambria" w:hAnsi="Cambria"/>
          <w:b/>
          <w:sz w:val="24"/>
          <w:szCs w:val="24"/>
        </w:rPr>
        <w:t>Stirnupēm</w:t>
      </w:r>
      <w:proofErr w:type="spellEnd"/>
      <w:r w:rsidRPr="000201FE">
        <w:rPr>
          <w:rFonts w:ascii="Cambria" w:hAnsi="Cambria"/>
          <w:b/>
          <w:sz w:val="24"/>
          <w:szCs w:val="24"/>
        </w:rPr>
        <w:t>”</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bCs/>
          <w:sz w:val="24"/>
          <w:szCs w:val="24"/>
        </w:rPr>
        <w:tab/>
      </w:r>
      <w:r w:rsidRPr="000201FE">
        <w:rPr>
          <w:rFonts w:ascii="Cambria" w:hAnsi="Cambria" w:cstheme="minorHAnsi"/>
          <w:sz w:val="24"/>
          <w:szCs w:val="24"/>
        </w:rPr>
        <w:t>pagastā, Kokneses novadā, galvenais zemes lietošanas mērķis - individuālo dzīvojamo māju apbūves  zeme-kods 0601.</w:t>
      </w:r>
    </w:p>
    <w:p w14:paraId="023B514F" w14:textId="77777777" w:rsidR="00E246EA" w:rsidRPr="000201FE" w:rsidRDefault="00E246EA" w:rsidP="00E246EA">
      <w:pPr>
        <w:spacing w:after="0" w:line="240" w:lineRule="auto"/>
        <w:ind w:right="-99" w:firstLine="720"/>
        <w:jc w:val="both"/>
        <w:rPr>
          <w:rFonts w:ascii="Cambria" w:hAnsi="Cambria" w:cstheme="minorHAnsi"/>
          <w:bCs/>
          <w:color w:val="000000"/>
          <w:sz w:val="24"/>
          <w:szCs w:val="24"/>
        </w:rPr>
      </w:pPr>
      <w:r w:rsidRPr="000201FE">
        <w:rPr>
          <w:rFonts w:ascii="Cambria" w:hAnsi="Cambria" w:cstheme="minorHAnsi"/>
          <w:bCs/>
          <w:color w:val="000000"/>
          <w:sz w:val="24"/>
          <w:szCs w:val="24"/>
        </w:rPr>
        <w:t>3.</w:t>
      </w:r>
      <w:r w:rsidRPr="000201FE">
        <w:rPr>
          <w:rFonts w:ascii="Cambria" w:hAnsi="Cambria" w:cstheme="minorHAnsi"/>
          <w:b/>
          <w:color w:val="000000"/>
          <w:sz w:val="24"/>
          <w:szCs w:val="24"/>
        </w:rPr>
        <w:t xml:space="preserve"> Pārdošanas metode:</w:t>
      </w:r>
      <w:r w:rsidRPr="000201FE">
        <w:rPr>
          <w:rFonts w:ascii="Cambria" w:hAnsi="Cambria" w:cstheme="minorHAnsi"/>
          <w:color w:val="000000"/>
          <w:sz w:val="24"/>
          <w:szCs w:val="24"/>
        </w:rPr>
        <w:t xml:space="preserve"> Pārdošana atklātā mutiskā </w:t>
      </w:r>
      <w:r w:rsidRPr="000201FE">
        <w:rPr>
          <w:rFonts w:ascii="Cambria" w:hAnsi="Cambria" w:cstheme="minorHAnsi"/>
          <w:bCs/>
          <w:color w:val="000000"/>
          <w:sz w:val="24"/>
          <w:szCs w:val="24"/>
        </w:rPr>
        <w:t>izsolē ar augšupejošu soli.</w:t>
      </w:r>
    </w:p>
    <w:p w14:paraId="38AAE412" w14:textId="77777777" w:rsidR="00E246EA" w:rsidRPr="000201FE" w:rsidRDefault="00E246EA" w:rsidP="00E246EA">
      <w:pPr>
        <w:pStyle w:val="Pamatteksts2"/>
        <w:spacing w:after="0" w:line="240" w:lineRule="auto"/>
        <w:ind w:right="-99"/>
        <w:jc w:val="both"/>
        <w:rPr>
          <w:rFonts w:ascii="Cambria" w:hAnsi="Cambria" w:cstheme="minorHAnsi"/>
          <w:color w:val="000000"/>
          <w:sz w:val="24"/>
          <w:szCs w:val="24"/>
        </w:rPr>
      </w:pPr>
      <w:r w:rsidRPr="000201FE">
        <w:rPr>
          <w:rFonts w:ascii="Cambria" w:hAnsi="Cambria" w:cstheme="minorHAnsi"/>
          <w:bCs/>
          <w:color w:val="000000"/>
          <w:sz w:val="24"/>
          <w:szCs w:val="24"/>
        </w:rPr>
        <w:t>3.1.</w:t>
      </w:r>
      <w:r w:rsidRPr="000201FE">
        <w:rPr>
          <w:rFonts w:ascii="Cambria" w:hAnsi="Cambria" w:cstheme="minorHAnsi"/>
          <w:b/>
          <w:bCs/>
          <w:color w:val="000000"/>
          <w:sz w:val="24"/>
          <w:szCs w:val="24"/>
        </w:rPr>
        <w:t xml:space="preserve"> Objekta izsoles sākuma cena</w:t>
      </w:r>
      <w:r w:rsidRPr="000201FE">
        <w:rPr>
          <w:rFonts w:ascii="Cambria" w:hAnsi="Cambria" w:cstheme="minorHAnsi"/>
          <w:color w:val="000000"/>
          <w:sz w:val="24"/>
          <w:szCs w:val="24"/>
        </w:rPr>
        <w:t xml:space="preserve"> </w:t>
      </w:r>
      <w:r w:rsidRPr="000201FE">
        <w:rPr>
          <w:rFonts w:ascii="Cambria" w:hAnsi="Cambria" w:cstheme="minorHAnsi"/>
          <w:b/>
          <w:sz w:val="24"/>
          <w:szCs w:val="24"/>
        </w:rPr>
        <w:t xml:space="preserve"> </w:t>
      </w:r>
      <w:r w:rsidRPr="000201FE">
        <w:rPr>
          <w:rFonts w:ascii="Cambria" w:hAnsi="Cambria" w:cstheme="minorHAnsi"/>
          <w:b/>
          <w:bCs/>
          <w:sz w:val="24"/>
          <w:szCs w:val="24"/>
        </w:rPr>
        <w:t xml:space="preserve">3 125,00 </w:t>
      </w:r>
      <w:proofErr w:type="spellStart"/>
      <w:r w:rsidRPr="000201FE">
        <w:rPr>
          <w:rFonts w:ascii="Cambria" w:hAnsi="Cambria" w:cstheme="minorHAnsi"/>
          <w:b/>
          <w:bCs/>
          <w:i/>
          <w:sz w:val="24"/>
          <w:szCs w:val="24"/>
        </w:rPr>
        <w:t>euro</w:t>
      </w:r>
      <w:proofErr w:type="spellEnd"/>
      <w:r w:rsidRPr="000201FE">
        <w:rPr>
          <w:rFonts w:ascii="Cambria" w:hAnsi="Cambria" w:cstheme="minorHAnsi"/>
          <w:sz w:val="24"/>
          <w:szCs w:val="24"/>
        </w:rPr>
        <w:t xml:space="preserve"> </w:t>
      </w:r>
      <w:r w:rsidRPr="000201FE">
        <w:rPr>
          <w:rFonts w:ascii="Cambria" w:hAnsi="Cambria" w:cstheme="minorHAnsi"/>
          <w:i/>
          <w:iCs/>
          <w:sz w:val="24"/>
          <w:szCs w:val="24"/>
        </w:rPr>
        <w:t xml:space="preserve">(trīs tūkstoši viens </w:t>
      </w:r>
      <w:r w:rsidRPr="000201FE">
        <w:rPr>
          <w:rFonts w:ascii="Cambria" w:hAnsi="Cambria" w:cstheme="minorHAnsi"/>
          <w:i/>
          <w:sz w:val="24"/>
          <w:szCs w:val="24"/>
        </w:rPr>
        <w:t xml:space="preserve"> simts divdesmit pieci  </w:t>
      </w:r>
      <w:proofErr w:type="spellStart"/>
      <w:r w:rsidRPr="000201FE">
        <w:rPr>
          <w:rFonts w:ascii="Cambria" w:hAnsi="Cambria" w:cstheme="minorHAnsi"/>
          <w:i/>
          <w:sz w:val="24"/>
          <w:szCs w:val="24"/>
        </w:rPr>
        <w:t>euro</w:t>
      </w:r>
      <w:proofErr w:type="spellEnd"/>
      <w:r w:rsidRPr="000201FE">
        <w:rPr>
          <w:rFonts w:ascii="Cambria" w:hAnsi="Cambria" w:cstheme="minorHAnsi"/>
          <w:i/>
          <w:sz w:val="24"/>
          <w:szCs w:val="24"/>
        </w:rPr>
        <w:t xml:space="preserve"> 00 centi</w:t>
      </w:r>
      <w:r w:rsidRPr="000201FE">
        <w:rPr>
          <w:rFonts w:ascii="Cambria" w:hAnsi="Cambria" w:cstheme="minorHAnsi"/>
          <w:sz w:val="24"/>
          <w:szCs w:val="24"/>
        </w:rPr>
        <w:t>).</w:t>
      </w:r>
    </w:p>
    <w:p w14:paraId="0EFC4C01" w14:textId="77777777" w:rsidR="00E246EA" w:rsidRPr="000201FE" w:rsidRDefault="00E246EA" w:rsidP="00E246EA">
      <w:pPr>
        <w:spacing w:after="0" w:line="240" w:lineRule="auto"/>
        <w:ind w:right="-99"/>
        <w:jc w:val="both"/>
        <w:rPr>
          <w:rFonts w:ascii="Cambria" w:hAnsi="Cambria" w:cstheme="minorHAnsi"/>
          <w:color w:val="000000"/>
          <w:sz w:val="24"/>
          <w:szCs w:val="24"/>
        </w:rPr>
      </w:pPr>
      <w:r w:rsidRPr="000201FE">
        <w:rPr>
          <w:rFonts w:ascii="Cambria" w:hAnsi="Cambria" w:cstheme="minorHAnsi"/>
          <w:color w:val="000000"/>
          <w:sz w:val="24"/>
          <w:szCs w:val="24"/>
        </w:rPr>
        <w:t xml:space="preserve">3.2. Maksāšanas līdzeklis: </w:t>
      </w:r>
      <w:proofErr w:type="spellStart"/>
      <w:r w:rsidRPr="000201FE">
        <w:rPr>
          <w:rFonts w:ascii="Cambria" w:hAnsi="Cambria" w:cstheme="minorHAnsi"/>
          <w:b/>
          <w:i/>
          <w:color w:val="000000"/>
          <w:sz w:val="24"/>
          <w:szCs w:val="24"/>
        </w:rPr>
        <w:t>euro</w:t>
      </w:r>
      <w:proofErr w:type="spellEnd"/>
      <w:r w:rsidRPr="000201FE">
        <w:rPr>
          <w:rFonts w:ascii="Cambria" w:hAnsi="Cambria" w:cstheme="minorHAnsi"/>
          <w:color w:val="000000"/>
          <w:sz w:val="24"/>
          <w:szCs w:val="24"/>
        </w:rPr>
        <w:t xml:space="preserve"> 100% apmērā.</w:t>
      </w:r>
    </w:p>
    <w:p w14:paraId="7FFC7516" w14:textId="164E5ACF" w:rsidR="00E246EA" w:rsidRDefault="00E246EA" w:rsidP="00E246EA">
      <w:pPr>
        <w:spacing w:after="0" w:line="240" w:lineRule="auto"/>
        <w:ind w:right="-99"/>
        <w:jc w:val="both"/>
        <w:rPr>
          <w:rFonts w:ascii="Cambria" w:hAnsi="Cambria" w:cstheme="minorHAnsi"/>
          <w:sz w:val="24"/>
          <w:szCs w:val="24"/>
        </w:rPr>
      </w:pPr>
      <w:r w:rsidRPr="000201FE">
        <w:rPr>
          <w:rFonts w:ascii="Cambria" w:hAnsi="Cambria" w:cstheme="minorHAnsi"/>
          <w:color w:val="000000"/>
          <w:sz w:val="24"/>
          <w:szCs w:val="24"/>
        </w:rPr>
        <w:t xml:space="preserve">3.3. </w:t>
      </w:r>
      <w:r w:rsidRPr="000201FE">
        <w:rPr>
          <w:rFonts w:ascii="Cambria" w:hAnsi="Cambria" w:cstheme="minorHAnsi"/>
          <w:b/>
          <w:color w:val="000000"/>
          <w:sz w:val="24"/>
          <w:szCs w:val="24"/>
        </w:rPr>
        <w:t xml:space="preserve">Izsoles solis </w:t>
      </w:r>
      <w:r w:rsidRPr="000201FE">
        <w:rPr>
          <w:rFonts w:ascii="Cambria" w:hAnsi="Cambria" w:cstheme="minorHAnsi"/>
          <w:b/>
          <w:sz w:val="24"/>
          <w:szCs w:val="24"/>
        </w:rPr>
        <w:t>100</w:t>
      </w:r>
      <w:r w:rsidRPr="000201FE">
        <w:rPr>
          <w:rFonts w:ascii="Cambria" w:hAnsi="Cambria" w:cstheme="minorHAnsi"/>
          <w:sz w:val="24"/>
          <w:szCs w:val="24"/>
        </w:rPr>
        <w:t xml:space="preserve">,- </w:t>
      </w:r>
      <w:proofErr w:type="spellStart"/>
      <w:r w:rsidRPr="000201FE">
        <w:rPr>
          <w:rFonts w:ascii="Cambria" w:hAnsi="Cambria" w:cstheme="minorHAnsi"/>
          <w:i/>
          <w:sz w:val="24"/>
          <w:szCs w:val="24"/>
        </w:rPr>
        <w:t>euro</w:t>
      </w:r>
      <w:proofErr w:type="spellEnd"/>
      <w:r w:rsidRPr="000201FE">
        <w:rPr>
          <w:rFonts w:ascii="Cambria" w:hAnsi="Cambria" w:cstheme="minorHAnsi"/>
          <w:i/>
          <w:sz w:val="24"/>
          <w:szCs w:val="24"/>
        </w:rPr>
        <w:t xml:space="preserve"> </w:t>
      </w:r>
      <w:r w:rsidRPr="000201FE">
        <w:rPr>
          <w:rFonts w:ascii="Cambria" w:hAnsi="Cambria" w:cstheme="minorHAnsi"/>
          <w:sz w:val="24"/>
          <w:szCs w:val="24"/>
        </w:rPr>
        <w:t xml:space="preserve">(viens simts  </w:t>
      </w:r>
      <w:proofErr w:type="spellStart"/>
      <w:r w:rsidRPr="000201FE">
        <w:rPr>
          <w:rFonts w:ascii="Cambria" w:hAnsi="Cambria" w:cstheme="minorHAnsi"/>
          <w:i/>
          <w:sz w:val="24"/>
          <w:szCs w:val="24"/>
        </w:rPr>
        <w:t>euro</w:t>
      </w:r>
      <w:proofErr w:type="spellEnd"/>
      <w:r w:rsidRPr="000201FE">
        <w:rPr>
          <w:rFonts w:ascii="Cambria" w:hAnsi="Cambria" w:cstheme="minorHAnsi"/>
          <w:sz w:val="24"/>
          <w:szCs w:val="24"/>
        </w:rPr>
        <w:t xml:space="preserve"> ).</w:t>
      </w:r>
    </w:p>
    <w:p w14:paraId="56FE6B47" w14:textId="77777777" w:rsidR="00F6422E" w:rsidRPr="000201FE" w:rsidRDefault="00F6422E" w:rsidP="00E246EA">
      <w:pPr>
        <w:spacing w:after="0" w:line="240" w:lineRule="auto"/>
        <w:ind w:right="-99"/>
        <w:jc w:val="both"/>
        <w:rPr>
          <w:rFonts w:ascii="Cambria" w:hAnsi="Cambria" w:cstheme="minorHAnsi"/>
          <w:sz w:val="24"/>
          <w:szCs w:val="24"/>
        </w:rPr>
      </w:pPr>
    </w:p>
    <w:p w14:paraId="1324CC13" w14:textId="77777777" w:rsidR="00E246EA" w:rsidRPr="000201FE" w:rsidRDefault="00E246EA" w:rsidP="00E246EA">
      <w:pPr>
        <w:spacing w:after="0" w:line="240" w:lineRule="auto"/>
        <w:ind w:right="-99"/>
        <w:jc w:val="both"/>
        <w:rPr>
          <w:rFonts w:ascii="Cambria" w:hAnsi="Cambria" w:cstheme="minorHAnsi"/>
          <w:sz w:val="24"/>
          <w:szCs w:val="24"/>
        </w:rPr>
      </w:pPr>
    </w:p>
    <w:p w14:paraId="05B5AAC8" w14:textId="77777777" w:rsidR="00E246EA" w:rsidRPr="000201FE" w:rsidRDefault="00E246EA" w:rsidP="00E246EA">
      <w:pPr>
        <w:spacing w:after="0" w:line="240" w:lineRule="auto"/>
        <w:ind w:right="-99"/>
        <w:jc w:val="center"/>
        <w:rPr>
          <w:rFonts w:ascii="Cambria" w:hAnsi="Cambria" w:cstheme="minorHAnsi"/>
          <w:b/>
          <w:sz w:val="24"/>
          <w:szCs w:val="24"/>
        </w:rPr>
      </w:pPr>
      <w:r w:rsidRPr="000201FE">
        <w:rPr>
          <w:rFonts w:ascii="Cambria" w:hAnsi="Cambria" w:cstheme="minorHAnsi"/>
          <w:b/>
          <w:sz w:val="24"/>
          <w:szCs w:val="24"/>
        </w:rPr>
        <w:lastRenderedPageBreak/>
        <w:t>III. Izsoles dalībnieki</w:t>
      </w:r>
    </w:p>
    <w:p w14:paraId="25655EC6" w14:textId="77777777" w:rsidR="00E246EA" w:rsidRPr="000201FE" w:rsidRDefault="00E246EA" w:rsidP="00E246EA">
      <w:pPr>
        <w:spacing w:after="0" w:line="240" w:lineRule="auto"/>
        <w:ind w:right="-99" w:firstLine="720"/>
        <w:jc w:val="both"/>
        <w:rPr>
          <w:rFonts w:ascii="Cambria" w:hAnsi="Cambria" w:cstheme="minorHAnsi"/>
          <w:sz w:val="24"/>
          <w:szCs w:val="24"/>
        </w:rPr>
      </w:pPr>
      <w:r w:rsidRPr="000201FE">
        <w:rPr>
          <w:rFonts w:ascii="Cambria" w:hAnsi="Cambria" w:cstheme="minorHAnsi"/>
          <w:bCs/>
          <w:sz w:val="24"/>
          <w:szCs w:val="24"/>
        </w:rPr>
        <w:t>4.</w:t>
      </w:r>
      <w:r w:rsidRPr="000201FE">
        <w:rPr>
          <w:rFonts w:ascii="Cambria" w:hAnsi="Cambria" w:cstheme="minorHAnsi"/>
          <w:color w:val="000000"/>
          <w:sz w:val="24"/>
          <w:szCs w:val="24"/>
        </w:rPr>
        <w:t xml:space="preserve"> Izsolē var piedalīties fiziska vai juridiska persona, </w:t>
      </w:r>
      <w:r w:rsidRPr="000201FE">
        <w:rPr>
          <w:rFonts w:ascii="Cambria" w:hAnsi="Cambria" w:cstheme="minorHAnsi"/>
          <w:sz w:val="24"/>
          <w:szCs w:val="24"/>
        </w:rPr>
        <w:t>kura saskaņā ar spēkā esošajiem normatīvajiem aktiem un šiem noteikumiem ir tiesīga piedalīties izsolē un ja:</w:t>
      </w:r>
    </w:p>
    <w:p w14:paraId="3CF19A89" w14:textId="77777777" w:rsidR="00E246EA" w:rsidRPr="000201FE" w:rsidRDefault="00E246EA" w:rsidP="00E246EA">
      <w:pPr>
        <w:spacing w:after="0" w:line="240" w:lineRule="auto"/>
        <w:ind w:right="-99"/>
        <w:jc w:val="both"/>
        <w:rPr>
          <w:rFonts w:ascii="Cambria" w:hAnsi="Cambria" w:cstheme="minorHAnsi"/>
          <w:sz w:val="24"/>
          <w:szCs w:val="24"/>
        </w:rPr>
      </w:pPr>
      <w:r w:rsidRPr="000201FE">
        <w:rPr>
          <w:rFonts w:ascii="Cambria" w:hAnsi="Cambria" w:cstheme="minorHAnsi"/>
          <w:sz w:val="24"/>
          <w:szCs w:val="24"/>
        </w:rPr>
        <w:t>4.1.</w:t>
      </w:r>
      <w:r w:rsidRPr="000201FE">
        <w:rPr>
          <w:rFonts w:ascii="Cambria" w:hAnsi="Cambria" w:cstheme="minorHAnsi"/>
          <w:color w:val="000000"/>
          <w:sz w:val="24"/>
          <w:szCs w:val="24"/>
        </w:rPr>
        <w:t xml:space="preserve"> fiziska vai juridiska persona, kas </w:t>
      </w:r>
      <w:r w:rsidRPr="000201FE">
        <w:rPr>
          <w:rFonts w:ascii="Cambria" w:hAnsi="Cambria" w:cstheme="minorHAnsi"/>
          <w:b/>
          <w:color w:val="000000"/>
          <w:sz w:val="24"/>
          <w:szCs w:val="24"/>
        </w:rPr>
        <w:t>reģistrējies</w:t>
      </w:r>
      <w:r w:rsidRPr="000201FE">
        <w:rPr>
          <w:rFonts w:ascii="Cambria" w:hAnsi="Cambria" w:cstheme="minorHAnsi"/>
          <w:color w:val="000000"/>
          <w:sz w:val="24"/>
          <w:szCs w:val="24"/>
        </w:rPr>
        <w:t xml:space="preserve"> izsoles reģistrā no publikācijas laikrakstā „Latvijas Vēstnesis” </w:t>
      </w:r>
      <w:r w:rsidRPr="000201FE">
        <w:rPr>
          <w:rFonts w:ascii="Cambria" w:hAnsi="Cambria" w:cstheme="minorHAnsi"/>
          <w:b/>
          <w:color w:val="000000"/>
          <w:sz w:val="24"/>
          <w:szCs w:val="24"/>
        </w:rPr>
        <w:t xml:space="preserve">līdz </w:t>
      </w:r>
      <w:r w:rsidRPr="000201FE">
        <w:rPr>
          <w:rFonts w:ascii="Cambria" w:hAnsi="Cambria" w:cstheme="minorHAnsi"/>
          <w:b/>
          <w:sz w:val="24"/>
          <w:szCs w:val="24"/>
        </w:rPr>
        <w:t>2021.gada 12.aprīļa</w:t>
      </w:r>
      <w:r w:rsidRPr="000201FE">
        <w:rPr>
          <w:rFonts w:ascii="Cambria" w:hAnsi="Cambria" w:cstheme="minorHAnsi"/>
          <w:b/>
          <w:bCs/>
          <w:sz w:val="24"/>
          <w:szCs w:val="24"/>
        </w:rPr>
        <w:t xml:space="preserve"> plkst.10.00</w:t>
      </w:r>
      <w:r w:rsidRPr="000201FE">
        <w:rPr>
          <w:rFonts w:ascii="Cambria" w:hAnsi="Cambria" w:cstheme="minorHAnsi"/>
          <w:b/>
          <w:sz w:val="24"/>
          <w:szCs w:val="24"/>
        </w:rPr>
        <w:t>,</w:t>
      </w:r>
      <w:r w:rsidRPr="000201FE">
        <w:rPr>
          <w:rFonts w:ascii="Cambria" w:hAnsi="Cambria" w:cstheme="minorHAnsi"/>
          <w:color w:val="000000"/>
          <w:sz w:val="24"/>
          <w:szCs w:val="24"/>
        </w:rPr>
        <w:t xml:space="preserve"> iemaksājis </w:t>
      </w:r>
      <w:r w:rsidRPr="000201FE">
        <w:rPr>
          <w:rFonts w:ascii="Cambria" w:hAnsi="Cambria" w:cstheme="minorHAnsi"/>
          <w:b/>
          <w:bCs/>
          <w:color w:val="000000"/>
          <w:sz w:val="24"/>
          <w:szCs w:val="24"/>
        </w:rPr>
        <w:t>reģistrācijas maksu 30,</w:t>
      </w:r>
      <w:r w:rsidRPr="000201FE">
        <w:rPr>
          <w:rFonts w:ascii="Cambria" w:hAnsi="Cambria" w:cstheme="minorHAnsi"/>
          <w:b/>
          <w:bCs/>
          <w:i/>
          <w:color w:val="000000"/>
          <w:sz w:val="24"/>
          <w:szCs w:val="24"/>
        </w:rPr>
        <w:t>euro</w:t>
      </w:r>
      <w:r w:rsidRPr="000201FE">
        <w:rPr>
          <w:rFonts w:ascii="Cambria" w:hAnsi="Cambria" w:cstheme="minorHAnsi"/>
          <w:b/>
          <w:bCs/>
          <w:color w:val="000000"/>
          <w:sz w:val="24"/>
          <w:szCs w:val="24"/>
        </w:rPr>
        <w:t xml:space="preserve"> (</w:t>
      </w:r>
      <w:r w:rsidRPr="000201FE">
        <w:rPr>
          <w:rFonts w:ascii="Cambria" w:hAnsi="Cambria" w:cstheme="minorHAnsi"/>
          <w:bCs/>
          <w:i/>
          <w:color w:val="000000"/>
          <w:sz w:val="24"/>
          <w:szCs w:val="24"/>
        </w:rPr>
        <w:t xml:space="preserve">trīsdesmit </w:t>
      </w:r>
      <w:proofErr w:type="spellStart"/>
      <w:r w:rsidRPr="000201FE">
        <w:rPr>
          <w:rFonts w:ascii="Cambria" w:hAnsi="Cambria" w:cstheme="minorHAnsi"/>
          <w:bCs/>
          <w:i/>
          <w:color w:val="000000"/>
          <w:sz w:val="24"/>
          <w:szCs w:val="24"/>
        </w:rPr>
        <w:t>euro</w:t>
      </w:r>
      <w:proofErr w:type="spellEnd"/>
      <w:r w:rsidRPr="000201FE">
        <w:rPr>
          <w:rFonts w:ascii="Cambria" w:hAnsi="Cambria" w:cstheme="minorHAnsi"/>
          <w:b/>
          <w:bCs/>
          <w:color w:val="000000"/>
          <w:sz w:val="24"/>
          <w:szCs w:val="24"/>
        </w:rPr>
        <w:t>)</w:t>
      </w:r>
      <w:r w:rsidRPr="000201FE">
        <w:rPr>
          <w:rFonts w:ascii="Cambria" w:hAnsi="Cambria" w:cstheme="minorHAnsi"/>
          <w:color w:val="000000"/>
          <w:sz w:val="24"/>
          <w:szCs w:val="24"/>
        </w:rPr>
        <w:t xml:space="preserve"> un </w:t>
      </w:r>
      <w:r w:rsidRPr="000201FE">
        <w:rPr>
          <w:rFonts w:ascii="Cambria" w:hAnsi="Cambria" w:cstheme="minorHAnsi"/>
          <w:b/>
          <w:bCs/>
          <w:color w:val="000000"/>
          <w:sz w:val="24"/>
          <w:szCs w:val="24"/>
        </w:rPr>
        <w:t xml:space="preserve">drošības </w:t>
      </w:r>
      <w:r w:rsidRPr="000201FE">
        <w:rPr>
          <w:rFonts w:ascii="Cambria" w:hAnsi="Cambria" w:cstheme="minorHAnsi"/>
          <w:bCs/>
          <w:color w:val="000000"/>
          <w:sz w:val="24"/>
          <w:szCs w:val="24"/>
        </w:rPr>
        <w:t>naudu 10%</w:t>
      </w:r>
      <w:r w:rsidRPr="000201FE">
        <w:rPr>
          <w:rFonts w:ascii="Cambria" w:hAnsi="Cambria" w:cstheme="minorHAnsi"/>
          <w:color w:val="000000"/>
          <w:sz w:val="24"/>
          <w:szCs w:val="24"/>
        </w:rPr>
        <w:t xml:space="preserve"> no objekta sākumcenas, t. i.,</w:t>
      </w:r>
      <w:r w:rsidRPr="000201FE">
        <w:rPr>
          <w:rFonts w:ascii="Cambria" w:hAnsi="Cambria" w:cstheme="minorHAnsi"/>
          <w:b/>
          <w:color w:val="000000"/>
          <w:sz w:val="24"/>
          <w:szCs w:val="24"/>
        </w:rPr>
        <w:t xml:space="preserve"> 312,50 </w:t>
      </w:r>
      <w:proofErr w:type="spellStart"/>
      <w:r w:rsidRPr="000201FE">
        <w:rPr>
          <w:rFonts w:ascii="Cambria" w:hAnsi="Cambria" w:cstheme="minorHAnsi"/>
          <w:b/>
          <w:i/>
          <w:color w:val="000000"/>
          <w:sz w:val="24"/>
          <w:szCs w:val="24"/>
        </w:rPr>
        <w:t>euro</w:t>
      </w:r>
      <w:proofErr w:type="spellEnd"/>
      <w:r w:rsidRPr="000201FE">
        <w:rPr>
          <w:rFonts w:ascii="Cambria" w:hAnsi="Cambria" w:cstheme="minorHAnsi"/>
          <w:i/>
          <w:iCs/>
          <w:sz w:val="24"/>
          <w:szCs w:val="24"/>
        </w:rPr>
        <w:t xml:space="preserve">(trīs </w:t>
      </w:r>
      <w:r w:rsidRPr="000201FE">
        <w:rPr>
          <w:rFonts w:ascii="Cambria" w:hAnsi="Cambria" w:cstheme="minorHAnsi"/>
          <w:sz w:val="24"/>
          <w:szCs w:val="24"/>
        </w:rPr>
        <w:t xml:space="preserve"> </w:t>
      </w:r>
      <w:r w:rsidRPr="000201FE">
        <w:rPr>
          <w:rFonts w:ascii="Cambria" w:hAnsi="Cambria" w:cstheme="minorHAnsi"/>
          <w:i/>
          <w:iCs/>
          <w:sz w:val="24"/>
          <w:szCs w:val="24"/>
        </w:rPr>
        <w:t xml:space="preserve">simti divpadsmit  </w:t>
      </w:r>
      <w:proofErr w:type="spellStart"/>
      <w:r w:rsidRPr="000201FE">
        <w:rPr>
          <w:rFonts w:ascii="Cambria" w:hAnsi="Cambria" w:cstheme="minorHAnsi"/>
          <w:i/>
          <w:iCs/>
          <w:sz w:val="24"/>
          <w:szCs w:val="24"/>
        </w:rPr>
        <w:t>euro</w:t>
      </w:r>
      <w:proofErr w:type="spellEnd"/>
      <w:r w:rsidRPr="000201FE">
        <w:rPr>
          <w:rFonts w:ascii="Cambria" w:hAnsi="Cambria" w:cstheme="minorHAnsi"/>
          <w:sz w:val="24"/>
          <w:szCs w:val="24"/>
        </w:rPr>
        <w:t xml:space="preserve"> ).</w:t>
      </w:r>
    </w:p>
    <w:p w14:paraId="1BC253FC" w14:textId="77777777" w:rsidR="00E246EA" w:rsidRPr="000201FE" w:rsidRDefault="00E246EA" w:rsidP="00E246EA">
      <w:pPr>
        <w:spacing w:after="0" w:line="240" w:lineRule="auto"/>
        <w:ind w:right="-99"/>
        <w:jc w:val="both"/>
        <w:rPr>
          <w:rFonts w:ascii="Cambria" w:hAnsi="Cambria" w:cstheme="minorHAnsi"/>
          <w:color w:val="000000"/>
          <w:sz w:val="24"/>
          <w:szCs w:val="24"/>
        </w:rPr>
      </w:pPr>
      <w:r w:rsidRPr="000201FE">
        <w:rPr>
          <w:rFonts w:ascii="Cambria" w:hAnsi="Cambria" w:cstheme="minorHAnsi"/>
          <w:sz w:val="24"/>
          <w:szCs w:val="24"/>
        </w:rPr>
        <w:t>4.2.</w:t>
      </w:r>
      <w:r w:rsidRPr="000201FE">
        <w:rPr>
          <w:rFonts w:ascii="Cambria" w:hAnsi="Cambria" w:cstheme="minorHAnsi"/>
          <w:color w:val="000000"/>
          <w:sz w:val="24"/>
          <w:szCs w:val="24"/>
        </w:rPr>
        <w:t xml:space="preserve"> Izsoles drošības nauda tiek atmaksāta šādos gadījumos:</w:t>
      </w:r>
    </w:p>
    <w:p w14:paraId="091CB8B3" w14:textId="77777777" w:rsidR="00E246EA" w:rsidRPr="000201FE" w:rsidRDefault="00E246EA" w:rsidP="00E246EA">
      <w:pPr>
        <w:pStyle w:val="Pamatteksts"/>
        <w:spacing w:after="0"/>
        <w:ind w:right="-99"/>
        <w:jc w:val="both"/>
        <w:rPr>
          <w:rFonts w:ascii="Cambria" w:hAnsi="Cambria" w:cstheme="minorHAnsi"/>
          <w:color w:val="000000"/>
        </w:rPr>
      </w:pPr>
      <w:r w:rsidRPr="000201FE">
        <w:rPr>
          <w:rFonts w:ascii="Cambria" w:hAnsi="Cambria" w:cstheme="minorHAnsi"/>
          <w:color w:val="000000"/>
        </w:rPr>
        <w:t>4.2.1. ja izsole atzīta par nenotikušu izsoles rīkotāja vainas dēļ;</w:t>
      </w:r>
    </w:p>
    <w:p w14:paraId="2DE66FD0" w14:textId="77777777" w:rsidR="00E246EA" w:rsidRPr="000201FE" w:rsidRDefault="00E246EA" w:rsidP="00E246EA">
      <w:pPr>
        <w:pStyle w:val="Pamatteksts"/>
        <w:spacing w:after="0"/>
        <w:ind w:right="-99"/>
        <w:jc w:val="both"/>
        <w:rPr>
          <w:rFonts w:ascii="Cambria" w:hAnsi="Cambria" w:cstheme="minorHAnsi"/>
          <w:bCs/>
          <w:color w:val="000000"/>
        </w:rPr>
      </w:pPr>
      <w:r w:rsidRPr="000201FE">
        <w:rPr>
          <w:rFonts w:ascii="Cambria" w:hAnsi="Cambria" w:cstheme="minorHAnsi"/>
          <w:color w:val="000000"/>
        </w:rPr>
        <w:t>4.2.2.</w:t>
      </w:r>
      <w:r w:rsidRPr="000201FE">
        <w:rPr>
          <w:rFonts w:ascii="Cambria" w:hAnsi="Cambria" w:cstheme="minorHAnsi"/>
        </w:rPr>
        <w:t xml:space="preserve">  ja izsoles objektu pārsolījis cits izsoles dalībnieks.</w:t>
      </w:r>
      <w:r w:rsidRPr="000201FE">
        <w:rPr>
          <w:rFonts w:ascii="Cambria" w:hAnsi="Cambria" w:cstheme="minorHAnsi"/>
          <w:bCs/>
          <w:color w:val="000000"/>
        </w:rPr>
        <w:t xml:space="preserve"> </w:t>
      </w:r>
    </w:p>
    <w:p w14:paraId="7C5C4EA8" w14:textId="77777777" w:rsidR="00E246EA" w:rsidRPr="000201FE" w:rsidRDefault="00E246EA" w:rsidP="00E246EA">
      <w:pPr>
        <w:pStyle w:val="Pamatteksts"/>
        <w:spacing w:after="0"/>
        <w:ind w:right="-99"/>
        <w:jc w:val="both"/>
        <w:rPr>
          <w:rFonts w:ascii="Cambria" w:hAnsi="Cambria" w:cstheme="minorHAnsi"/>
          <w:bCs/>
          <w:color w:val="000000"/>
        </w:rPr>
      </w:pPr>
      <w:r w:rsidRPr="000201FE">
        <w:rPr>
          <w:rFonts w:ascii="Cambria" w:hAnsi="Cambria" w:cstheme="minorHAnsi"/>
          <w:bCs/>
          <w:color w:val="000000"/>
        </w:rPr>
        <w:t>4.3. Izsoles dalībniekam, kurš nosolījis augstāko cenu drošības nauda tiek ieskaitīta  pirkuma apmaksā.</w:t>
      </w:r>
    </w:p>
    <w:p w14:paraId="7C4289E6" w14:textId="77777777" w:rsidR="00E246EA" w:rsidRPr="000201FE" w:rsidRDefault="00E246EA" w:rsidP="00E246EA">
      <w:pPr>
        <w:pStyle w:val="Pamatteksts"/>
        <w:spacing w:after="0"/>
        <w:ind w:right="-99"/>
        <w:jc w:val="both"/>
        <w:rPr>
          <w:rFonts w:ascii="Cambria" w:hAnsi="Cambria" w:cstheme="minorHAnsi"/>
          <w:bCs/>
          <w:color w:val="000000"/>
        </w:rPr>
      </w:pPr>
      <w:r w:rsidRPr="000201FE">
        <w:rPr>
          <w:rFonts w:ascii="Cambria" w:hAnsi="Cambria" w:cstheme="minorHAnsi"/>
          <w:bCs/>
          <w:color w:val="000000"/>
        </w:rPr>
        <w:t>4.4. Reģistrācijas maksa netiek atmaksāta nevienam no dalībniekiem.</w:t>
      </w:r>
    </w:p>
    <w:p w14:paraId="1FB13AF6" w14:textId="77777777" w:rsidR="00E246EA" w:rsidRPr="000201FE" w:rsidRDefault="00E246EA" w:rsidP="00E246EA">
      <w:pPr>
        <w:pStyle w:val="Pamatteksts"/>
        <w:spacing w:after="0"/>
        <w:ind w:right="-99"/>
        <w:jc w:val="both"/>
        <w:rPr>
          <w:rFonts w:ascii="Cambria" w:hAnsi="Cambria" w:cstheme="minorHAnsi"/>
          <w:bCs/>
        </w:rPr>
      </w:pPr>
      <w:r w:rsidRPr="000201FE">
        <w:rPr>
          <w:rFonts w:ascii="Cambria" w:hAnsi="Cambria" w:cstheme="minorHAnsi"/>
          <w:bCs/>
          <w:color w:val="000000"/>
        </w:rPr>
        <w:t>4.5.</w:t>
      </w:r>
      <w:r w:rsidRPr="000201FE">
        <w:rPr>
          <w:rFonts w:ascii="Cambria" w:hAnsi="Cambria" w:cstheme="minorHAnsi"/>
        </w:rPr>
        <w:t xml:space="preserve"> Izsoles dalībnieki reģistrācijas maksu un drošības naudu, ar atsevišķiem maksājuma uzdevumiem, norādot </w:t>
      </w:r>
      <w:r w:rsidRPr="000201FE">
        <w:rPr>
          <w:rFonts w:ascii="Cambria" w:hAnsi="Cambria" w:cstheme="minorHAnsi"/>
          <w:b/>
          <w:bCs/>
        </w:rPr>
        <w:t>iemaksas</w:t>
      </w:r>
      <w:r w:rsidRPr="000201FE">
        <w:rPr>
          <w:rFonts w:ascii="Cambria" w:hAnsi="Cambria" w:cstheme="minorHAnsi"/>
        </w:rPr>
        <w:t xml:space="preserve"> </w:t>
      </w:r>
      <w:r w:rsidRPr="000201FE">
        <w:rPr>
          <w:rFonts w:ascii="Cambria" w:hAnsi="Cambria" w:cstheme="minorHAnsi"/>
          <w:b/>
          <w:bCs/>
        </w:rPr>
        <w:t xml:space="preserve">mērķi ”Nekustamā īpašuma </w:t>
      </w:r>
      <w:r w:rsidRPr="000201FE">
        <w:rPr>
          <w:rFonts w:ascii="Cambria" w:hAnsi="Cambria"/>
          <w:b/>
          <w:bCs/>
        </w:rPr>
        <w:t xml:space="preserve">“Pie </w:t>
      </w:r>
      <w:proofErr w:type="spellStart"/>
      <w:r w:rsidRPr="000201FE">
        <w:rPr>
          <w:rFonts w:ascii="Cambria" w:hAnsi="Cambria"/>
          <w:b/>
          <w:bCs/>
        </w:rPr>
        <w:t>Stirnupēm</w:t>
      </w:r>
      <w:proofErr w:type="spellEnd"/>
      <w:r w:rsidRPr="000201FE">
        <w:rPr>
          <w:rFonts w:ascii="Cambria" w:hAnsi="Cambria"/>
          <w:b/>
          <w:bCs/>
        </w:rPr>
        <w:t>”</w:t>
      </w:r>
      <w:r w:rsidRPr="000201FE">
        <w:rPr>
          <w:rFonts w:ascii="Cambria" w:hAnsi="Cambria" w:cstheme="minorHAnsi"/>
        </w:rPr>
        <w:t xml:space="preserve"> </w:t>
      </w:r>
      <w:r w:rsidRPr="000201FE">
        <w:rPr>
          <w:rFonts w:ascii="Cambria" w:hAnsi="Cambria" w:cstheme="minorHAnsi"/>
          <w:b/>
          <w:bCs/>
        </w:rPr>
        <w:t>izsolei”</w:t>
      </w:r>
      <w:r w:rsidRPr="000201FE">
        <w:rPr>
          <w:rFonts w:ascii="Cambria" w:hAnsi="Cambria" w:cstheme="minorHAnsi"/>
        </w:rPr>
        <w:t xml:space="preserve">     iemaksā Kokneses novada domes reģistrācijas Nr. LV </w:t>
      </w:r>
      <w:r w:rsidRPr="000201FE">
        <w:rPr>
          <w:rFonts w:ascii="Cambria" w:hAnsi="Cambria" w:cstheme="minorHAnsi"/>
          <w:bCs/>
        </w:rPr>
        <w:t>90000043494   vienā  no kontiem:</w:t>
      </w:r>
    </w:p>
    <w:p w14:paraId="6D2FB353" w14:textId="77777777" w:rsidR="00E246EA" w:rsidRPr="000201FE" w:rsidRDefault="00E246EA" w:rsidP="00E246EA">
      <w:pPr>
        <w:pStyle w:val="Pamatteksts"/>
        <w:spacing w:after="0"/>
        <w:ind w:right="-99"/>
        <w:jc w:val="both"/>
        <w:rPr>
          <w:rFonts w:ascii="Cambria" w:hAnsi="Cambria" w:cstheme="minorHAnsi"/>
          <w:bCs/>
        </w:rPr>
      </w:pPr>
      <w:r w:rsidRPr="000201FE">
        <w:rPr>
          <w:rFonts w:ascii="Cambria" w:hAnsi="Cambria" w:cstheme="minorHAnsi"/>
          <w:bCs/>
        </w:rPr>
        <w:t>4.5.1. A/S SEB bankas UNLALV2X kontā Nr.LV 22UNLA0035900130701</w:t>
      </w:r>
      <w:r w:rsidRPr="000201FE">
        <w:rPr>
          <w:rFonts w:ascii="Cambria" w:hAnsi="Cambria" w:cstheme="minorHAnsi"/>
          <w:b/>
          <w:bCs/>
        </w:rPr>
        <w:t xml:space="preserve"> vai  </w:t>
      </w:r>
    </w:p>
    <w:p w14:paraId="59FF6DB0" w14:textId="77777777" w:rsidR="00E246EA" w:rsidRPr="000201FE" w:rsidRDefault="00E246EA" w:rsidP="00E246EA">
      <w:pPr>
        <w:pStyle w:val="Pamatteksts"/>
        <w:spacing w:after="0"/>
        <w:ind w:right="-99"/>
        <w:jc w:val="both"/>
        <w:rPr>
          <w:rFonts w:ascii="Cambria" w:hAnsi="Cambria" w:cstheme="minorHAnsi"/>
        </w:rPr>
      </w:pPr>
      <w:r w:rsidRPr="000201FE">
        <w:rPr>
          <w:rFonts w:ascii="Cambria" w:hAnsi="Cambria" w:cstheme="minorHAnsi"/>
          <w:bCs/>
        </w:rPr>
        <w:t>4.5.2. A/S Swedbank HABA LV22 k</w:t>
      </w:r>
      <w:r w:rsidRPr="000201FE">
        <w:rPr>
          <w:rFonts w:ascii="Cambria" w:hAnsi="Cambria" w:cstheme="minorHAnsi"/>
        </w:rPr>
        <w:t>ontā Nr. LV94HABA0551003424462.</w:t>
      </w:r>
    </w:p>
    <w:p w14:paraId="371FE090" w14:textId="77777777" w:rsidR="00E246EA" w:rsidRPr="000201FE" w:rsidRDefault="00E246EA" w:rsidP="00E246EA">
      <w:pPr>
        <w:pStyle w:val="Pamatteksts"/>
        <w:spacing w:after="0"/>
        <w:ind w:right="-99" w:firstLine="720"/>
        <w:jc w:val="both"/>
        <w:rPr>
          <w:rFonts w:ascii="Cambria" w:hAnsi="Cambria" w:cstheme="minorHAnsi"/>
          <w:bCs/>
          <w:color w:val="000000"/>
        </w:rPr>
      </w:pPr>
      <w:r w:rsidRPr="000201FE">
        <w:rPr>
          <w:rFonts w:ascii="Cambria" w:hAnsi="Cambria" w:cstheme="minorHAnsi"/>
          <w:bCs/>
        </w:rPr>
        <w:t>5</w:t>
      </w:r>
      <w:r w:rsidRPr="000201FE">
        <w:rPr>
          <w:rFonts w:ascii="Cambria" w:hAnsi="Cambria" w:cstheme="minorHAnsi"/>
        </w:rPr>
        <w:t xml:space="preserve">. </w:t>
      </w:r>
      <w:r w:rsidRPr="000201FE">
        <w:rPr>
          <w:rFonts w:ascii="Cambria" w:hAnsi="Cambria" w:cstheme="minorHAnsi"/>
          <w:bCs/>
          <w:color w:val="000000"/>
        </w:rPr>
        <w:t xml:space="preserve">Izsoles process notiek saskaņā ar </w:t>
      </w:r>
      <w:r w:rsidRPr="000201FE">
        <w:rPr>
          <w:rFonts w:ascii="Cambria" w:hAnsi="Cambria" w:cstheme="minorHAnsi"/>
          <w:color w:val="000000"/>
        </w:rPr>
        <w:t>Latvijas Republikas Publiskas personas mantas atsavināšanas likuma</w:t>
      </w:r>
      <w:r w:rsidRPr="000201FE">
        <w:rPr>
          <w:rFonts w:ascii="Cambria" w:hAnsi="Cambria" w:cstheme="minorHAnsi"/>
          <w:bCs/>
          <w:color w:val="000000"/>
        </w:rPr>
        <w:t xml:space="preserve"> nosacījumiem.</w:t>
      </w:r>
    </w:p>
    <w:p w14:paraId="5CF6D62B" w14:textId="77777777" w:rsidR="00E246EA" w:rsidRPr="000201FE" w:rsidRDefault="00E246EA" w:rsidP="00E246EA">
      <w:pPr>
        <w:pStyle w:val="Pamatteksts"/>
        <w:spacing w:after="0"/>
        <w:ind w:right="-99" w:firstLine="720"/>
        <w:jc w:val="both"/>
        <w:rPr>
          <w:rFonts w:ascii="Cambria" w:hAnsi="Cambria" w:cstheme="minorHAnsi"/>
          <w:bCs/>
          <w:color w:val="000000"/>
        </w:rPr>
      </w:pPr>
    </w:p>
    <w:p w14:paraId="04831202" w14:textId="77777777" w:rsidR="00E246EA" w:rsidRPr="000201FE" w:rsidRDefault="00E246EA" w:rsidP="00E246EA">
      <w:pPr>
        <w:pStyle w:val="Pamatteksts"/>
        <w:spacing w:after="0"/>
        <w:ind w:left="720" w:right="-99" w:firstLine="720"/>
        <w:jc w:val="center"/>
        <w:rPr>
          <w:rFonts w:ascii="Cambria" w:hAnsi="Cambria" w:cstheme="minorHAnsi"/>
          <w:color w:val="000000"/>
        </w:rPr>
      </w:pPr>
      <w:r w:rsidRPr="000201FE">
        <w:rPr>
          <w:rFonts w:ascii="Cambria" w:hAnsi="Cambria" w:cstheme="minorHAnsi"/>
          <w:b/>
          <w:bCs/>
          <w:color w:val="000000"/>
        </w:rPr>
        <w:t xml:space="preserve">IV. </w:t>
      </w:r>
      <w:r w:rsidRPr="000201FE">
        <w:rPr>
          <w:rFonts w:ascii="Cambria" w:hAnsi="Cambria" w:cstheme="minorHAnsi"/>
          <w:b/>
          <w:color w:val="000000"/>
        </w:rPr>
        <w:t>Izsoles dalībnieku reģistrācija</w:t>
      </w:r>
    </w:p>
    <w:p w14:paraId="335676CC"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6. Izsolei var reģistrēties no izsoles izsludināšanas dienas laikrakstā „Latvijas Vēstnesis” </w:t>
      </w:r>
      <w:r w:rsidRPr="000201FE">
        <w:rPr>
          <w:rFonts w:ascii="Cambria" w:hAnsi="Cambria" w:cstheme="minorHAnsi"/>
          <w:b/>
          <w:bCs/>
          <w:sz w:val="24"/>
          <w:szCs w:val="24"/>
        </w:rPr>
        <w:t>līdz 2021.gada 12.aprīļa plkst.10.00.</w:t>
      </w:r>
    </w:p>
    <w:p w14:paraId="17184010"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bCs/>
          <w:color w:val="000000"/>
          <w:sz w:val="24"/>
          <w:szCs w:val="24"/>
        </w:rPr>
        <w:t>7</w:t>
      </w:r>
      <w:r w:rsidRPr="000201FE">
        <w:rPr>
          <w:rFonts w:ascii="Cambria" w:hAnsi="Cambria" w:cstheme="minorHAnsi"/>
          <w:b/>
          <w:color w:val="000000"/>
          <w:sz w:val="24"/>
          <w:szCs w:val="24"/>
        </w:rPr>
        <w:t xml:space="preserve">. </w:t>
      </w:r>
      <w:r w:rsidRPr="000201FE">
        <w:rPr>
          <w:rFonts w:ascii="Cambria" w:hAnsi="Cambria" w:cstheme="minorHAnsi"/>
          <w:color w:val="000000"/>
          <w:sz w:val="24"/>
          <w:szCs w:val="24"/>
        </w:rPr>
        <w:t>Ar izsoles objektu var iepazīties iepriekš saskaņojot ar nekustamā īpašuma speciālisti  pa tālruni 28694278.</w:t>
      </w:r>
    </w:p>
    <w:p w14:paraId="185E5206"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bCs/>
          <w:color w:val="000000"/>
          <w:sz w:val="24"/>
          <w:szCs w:val="24"/>
        </w:rPr>
        <w:t>8.</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Lai piedalītos Objekta izsolē ir</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 xml:space="preserve">jāiesniedz </w:t>
      </w:r>
      <w:r w:rsidRPr="000201FE">
        <w:rPr>
          <w:rFonts w:ascii="Cambria" w:hAnsi="Cambria" w:cstheme="minorHAnsi"/>
          <w:color w:val="000000"/>
          <w:sz w:val="24"/>
          <w:szCs w:val="24"/>
        </w:rPr>
        <w:t>Kokneses novada domē</w:t>
      </w:r>
    </w:p>
    <w:p w14:paraId="757D6A19"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 vai var iemest domes pastkastē pie domes ēkas, </w:t>
      </w:r>
    </w:p>
    <w:p w14:paraId="675C2A94"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vai </w:t>
      </w:r>
      <w:proofErr w:type="spellStart"/>
      <w:r w:rsidRPr="000201FE">
        <w:rPr>
          <w:rFonts w:ascii="Cambria" w:hAnsi="Cambria" w:cstheme="minorHAnsi"/>
          <w:color w:val="000000"/>
          <w:sz w:val="24"/>
          <w:szCs w:val="24"/>
        </w:rPr>
        <w:t>jaātsūta</w:t>
      </w:r>
      <w:proofErr w:type="spellEnd"/>
      <w:r w:rsidRPr="000201FE">
        <w:rPr>
          <w:rFonts w:ascii="Cambria" w:hAnsi="Cambria" w:cstheme="minorHAnsi"/>
          <w:color w:val="000000"/>
          <w:sz w:val="24"/>
          <w:szCs w:val="24"/>
        </w:rPr>
        <w:t xml:space="preserve"> pa pastu uz adresi </w:t>
      </w:r>
      <w:proofErr w:type="spellStart"/>
      <w:r w:rsidRPr="000201FE">
        <w:rPr>
          <w:rFonts w:ascii="Cambria" w:hAnsi="Cambria" w:cstheme="minorHAnsi"/>
          <w:color w:val="000000"/>
          <w:sz w:val="24"/>
          <w:szCs w:val="24"/>
        </w:rPr>
        <w:t>Melioartoru</w:t>
      </w:r>
      <w:proofErr w:type="spellEnd"/>
      <w:r w:rsidRPr="000201FE">
        <w:rPr>
          <w:rFonts w:ascii="Cambria" w:hAnsi="Cambria" w:cstheme="minorHAnsi"/>
          <w:color w:val="000000"/>
          <w:sz w:val="24"/>
          <w:szCs w:val="24"/>
        </w:rPr>
        <w:t xml:space="preserve"> iela 1, Koknese, Kokneses pagasts, Kokneses novads, LV-5113 </w:t>
      </w:r>
    </w:p>
    <w:p w14:paraId="55DA6660"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vai parakstītus </w:t>
      </w:r>
      <w:proofErr w:type="spellStart"/>
      <w:r w:rsidRPr="000201FE">
        <w:rPr>
          <w:rFonts w:ascii="Cambria" w:hAnsi="Cambria" w:cstheme="minorHAnsi"/>
          <w:color w:val="000000"/>
          <w:sz w:val="24"/>
          <w:szCs w:val="24"/>
        </w:rPr>
        <w:t>elktroniski</w:t>
      </w:r>
      <w:proofErr w:type="spellEnd"/>
      <w:r w:rsidRPr="000201FE">
        <w:rPr>
          <w:rFonts w:ascii="Cambria" w:hAnsi="Cambria" w:cstheme="minorHAnsi"/>
          <w:color w:val="000000"/>
          <w:sz w:val="24"/>
          <w:szCs w:val="24"/>
        </w:rPr>
        <w:t xml:space="preserve"> parakstītus uz e pastu dome@koknese.lv, </w:t>
      </w:r>
    </w:p>
    <w:p w14:paraId="36965F52"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b/>
          <w:bCs/>
          <w:color w:val="000000"/>
          <w:sz w:val="24"/>
          <w:szCs w:val="24"/>
        </w:rPr>
        <w:t>pieteikums</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un sekojoši dokumenti:</w:t>
      </w:r>
    </w:p>
    <w:p w14:paraId="41D39C97" w14:textId="77777777" w:rsidR="00E246EA" w:rsidRPr="000201FE" w:rsidRDefault="00E246EA" w:rsidP="00E246EA">
      <w:pPr>
        <w:spacing w:after="0" w:line="240" w:lineRule="auto"/>
        <w:ind w:right="-99"/>
        <w:jc w:val="both"/>
        <w:rPr>
          <w:rFonts w:ascii="Cambria" w:hAnsi="Cambria" w:cstheme="minorHAnsi"/>
          <w:color w:val="000000"/>
          <w:sz w:val="24"/>
          <w:szCs w:val="24"/>
        </w:rPr>
      </w:pPr>
      <w:r w:rsidRPr="000201FE">
        <w:rPr>
          <w:rFonts w:ascii="Cambria" w:hAnsi="Cambria" w:cstheme="minorHAnsi"/>
          <w:color w:val="000000"/>
          <w:sz w:val="24"/>
          <w:szCs w:val="24"/>
        </w:rPr>
        <w:t xml:space="preserve">8.1. </w:t>
      </w:r>
      <w:r w:rsidRPr="000201FE">
        <w:rPr>
          <w:rFonts w:ascii="Cambria" w:hAnsi="Cambria" w:cstheme="minorHAnsi"/>
          <w:b/>
          <w:color w:val="000000"/>
          <w:sz w:val="24"/>
          <w:szCs w:val="24"/>
        </w:rPr>
        <w:t>Fiziskām personām</w:t>
      </w:r>
      <w:r w:rsidRPr="000201FE">
        <w:rPr>
          <w:rFonts w:ascii="Cambria" w:hAnsi="Cambria" w:cstheme="minorHAnsi"/>
          <w:color w:val="000000"/>
          <w:sz w:val="24"/>
          <w:szCs w:val="24"/>
        </w:rPr>
        <w:t xml:space="preserve"> - jāuzrāda pase vai identifikācijas karte (ja iesniedz personīgi )  un maksājuma dokumenti par izsoles drošības un  reģistrācijas maksas samaksu. I</w:t>
      </w:r>
      <w:r w:rsidRPr="000201FE">
        <w:rPr>
          <w:rFonts w:ascii="Cambria" w:hAnsi="Cambria" w:cstheme="minorHAnsi"/>
          <w:sz w:val="24"/>
          <w:szCs w:val="24"/>
        </w:rPr>
        <w:t>zsoles dalībnieks pastiprina, ka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6E2B117D" w14:textId="77777777" w:rsidR="00E246EA" w:rsidRPr="000201FE" w:rsidRDefault="00E246EA" w:rsidP="00E246EA">
      <w:pPr>
        <w:spacing w:after="0" w:line="240" w:lineRule="auto"/>
        <w:ind w:right="-99"/>
        <w:jc w:val="both"/>
        <w:rPr>
          <w:rFonts w:ascii="Cambria" w:hAnsi="Cambria" w:cstheme="minorHAnsi"/>
          <w:color w:val="000000"/>
          <w:sz w:val="24"/>
          <w:szCs w:val="24"/>
        </w:rPr>
      </w:pPr>
      <w:r w:rsidRPr="000201FE">
        <w:rPr>
          <w:rFonts w:ascii="Cambria" w:hAnsi="Cambria" w:cstheme="minorHAnsi"/>
          <w:color w:val="000000"/>
          <w:sz w:val="24"/>
          <w:szCs w:val="24"/>
        </w:rPr>
        <w:t xml:space="preserve">8.2. </w:t>
      </w:r>
      <w:r w:rsidRPr="000201FE">
        <w:rPr>
          <w:rFonts w:ascii="Cambria" w:hAnsi="Cambria" w:cstheme="minorHAnsi"/>
          <w:b/>
          <w:color w:val="000000"/>
          <w:sz w:val="24"/>
          <w:szCs w:val="24"/>
        </w:rPr>
        <w:t>Juridiskām personām</w:t>
      </w:r>
      <w:r w:rsidRPr="000201FE">
        <w:rPr>
          <w:rFonts w:ascii="Cambria" w:hAnsi="Cambria" w:cstheme="minorHAnsi"/>
          <w:color w:val="000000"/>
          <w:sz w:val="24"/>
          <w:szCs w:val="24"/>
        </w:rPr>
        <w:t xml:space="preserve"> jāpievieno šādi dokumenti: Komersanta reģistrācijas apliecība un  paraksta tiesīgā persona , tās  amats, lēmums vai rīkojums par nekustamā īpašuma iegādi izsolē. Dokumentu izdrukas par izsoles drošības un reģistrācijas maksas samaksu(nevajag bankas apstiprinājumu). I</w:t>
      </w:r>
      <w:r w:rsidRPr="000201FE">
        <w:rPr>
          <w:rFonts w:ascii="Cambria" w:hAnsi="Cambria" w:cstheme="minorHAnsi"/>
          <w:sz w:val="24"/>
          <w:szCs w:val="24"/>
        </w:rPr>
        <w:t>zsoles dalībnieks pastiprina  ka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054AD0F0" w14:textId="77777777" w:rsidR="00E246EA" w:rsidRPr="000201FE" w:rsidRDefault="00E246EA" w:rsidP="00E246EA">
      <w:pPr>
        <w:spacing w:after="0" w:line="240" w:lineRule="auto"/>
        <w:ind w:right="-99"/>
        <w:jc w:val="both"/>
        <w:rPr>
          <w:rFonts w:ascii="Cambria" w:hAnsi="Cambria" w:cstheme="minorHAnsi"/>
          <w:sz w:val="24"/>
          <w:szCs w:val="24"/>
        </w:rPr>
      </w:pPr>
      <w:r w:rsidRPr="000201FE">
        <w:rPr>
          <w:rFonts w:ascii="Cambria" w:hAnsi="Cambria" w:cstheme="minorHAnsi"/>
          <w:sz w:val="24"/>
          <w:szCs w:val="24"/>
        </w:rPr>
        <w:t xml:space="preserve">8.3. </w:t>
      </w:r>
      <w:r w:rsidRPr="000201FE">
        <w:rPr>
          <w:rFonts w:ascii="Cambria" w:hAnsi="Cambria" w:cstheme="minorHAnsi"/>
          <w:b/>
          <w:sz w:val="24"/>
          <w:szCs w:val="24"/>
        </w:rPr>
        <w:t>Pieteikumā jānorāda</w:t>
      </w:r>
      <w:r w:rsidRPr="000201FE">
        <w:rPr>
          <w:rFonts w:ascii="Cambria" w:hAnsi="Cambria" w:cstheme="minorHAnsi"/>
          <w:sz w:val="24"/>
          <w:szCs w:val="24"/>
        </w:rPr>
        <w:t xml:space="preserve"> iesniedzēja vārds, uzvārds (personas kods) vai juridiskām personām nosaukums (reģistrācijas </w:t>
      </w:r>
      <w:proofErr w:type="spellStart"/>
      <w:r w:rsidRPr="000201FE">
        <w:rPr>
          <w:rFonts w:ascii="Cambria" w:hAnsi="Cambria" w:cstheme="minorHAnsi"/>
          <w:sz w:val="24"/>
          <w:szCs w:val="24"/>
        </w:rPr>
        <w:t>Nr</w:t>
      </w:r>
      <w:proofErr w:type="spellEnd"/>
      <w:r w:rsidRPr="000201FE">
        <w:rPr>
          <w:rFonts w:ascii="Cambria" w:hAnsi="Cambria" w:cstheme="minorHAnsi"/>
          <w:sz w:val="24"/>
          <w:szCs w:val="24"/>
        </w:rPr>
        <w:t xml:space="preserve">), adrese, norēķinu konta numuru kredītiestādē, </w:t>
      </w:r>
      <w:r w:rsidRPr="000201FE">
        <w:rPr>
          <w:rFonts w:ascii="Cambria" w:hAnsi="Cambria" w:cstheme="minorHAnsi"/>
          <w:sz w:val="24"/>
          <w:szCs w:val="24"/>
        </w:rPr>
        <w:lastRenderedPageBreak/>
        <w:t>saziņas līdzekļi (</w:t>
      </w:r>
      <w:r w:rsidRPr="000201FE">
        <w:rPr>
          <w:rFonts w:ascii="Cambria" w:hAnsi="Cambria" w:cstheme="minorHAnsi"/>
          <w:sz w:val="24"/>
          <w:szCs w:val="24"/>
          <w:u w:val="single"/>
        </w:rPr>
        <w:t>telefons un e pasts</w:t>
      </w:r>
      <w:r w:rsidRPr="000201FE">
        <w:rPr>
          <w:rFonts w:ascii="Cambria" w:hAnsi="Cambria" w:cstheme="minorHAnsi"/>
          <w:sz w:val="24"/>
          <w:szCs w:val="24"/>
        </w:rPr>
        <w:t xml:space="preserve">), </w:t>
      </w:r>
      <w:r w:rsidRPr="000201FE">
        <w:rPr>
          <w:rFonts w:ascii="Cambria" w:hAnsi="Cambria" w:cstheme="minorHAnsi"/>
          <w:color w:val="000000"/>
          <w:sz w:val="24"/>
          <w:szCs w:val="24"/>
        </w:rPr>
        <w:t xml:space="preserve">pierādoši dokumenti par izsoles drošības un reģistrācijas maksas samaksu (tikai izdruka nav jābūt bankas </w:t>
      </w:r>
      <w:proofErr w:type="spellStart"/>
      <w:r w:rsidRPr="000201FE">
        <w:rPr>
          <w:rFonts w:ascii="Cambria" w:hAnsi="Cambria" w:cstheme="minorHAnsi"/>
          <w:color w:val="000000"/>
          <w:sz w:val="24"/>
          <w:szCs w:val="24"/>
        </w:rPr>
        <w:t>apstiptinājumam</w:t>
      </w:r>
      <w:proofErr w:type="spellEnd"/>
      <w:r w:rsidRPr="000201FE">
        <w:rPr>
          <w:rFonts w:ascii="Cambria" w:hAnsi="Cambria" w:cstheme="minorHAnsi"/>
          <w:color w:val="000000"/>
          <w:sz w:val="24"/>
          <w:szCs w:val="24"/>
        </w:rPr>
        <w:t>),</w:t>
      </w:r>
      <w:r w:rsidRPr="000201FE">
        <w:rPr>
          <w:rFonts w:ascii="Cambria" w:hAnsi="Cambria" w:cstheme="minorHAnsi"/>
          <w:sz w:val="24"/>
          <w:szCs w:val="24"/>
        </w:rPr>
        <w:t xml:space="preserve"> kā arī jānorāda objekts uz kuru piesakās izsolei, kā arī  ierakstīt apliecinājumu, ka atbilst izsoles noteikumu 8.punkta prasībām un  piekrišanu izsoles noteikumiem. </w:t>
      </w:r>
    </w:p>
    <w:p w14:paraId="223E49A7" w14:textId="77777777" w:rsidR="00E246EA" w:rsidRPr="000201FE" w:rsidRDefault="00E246EA" w:rsidP="00E246EA">
      <w:pPr>
        <w:spacing w:after="0" w:line="240" w:lineRule="auto"/>
        <w:ind w:right="-99"/>
        <w:jc w:val="both"/>
        <w:rPr>
          <w:rFonts w:ascii="Cambria" w:hAnsi="Cambria" w:cstheme="minorHAnsi"/>
          <w:sz w:val="24"/>
          <w:szCs w:val="24"/>
        </w:rPr>
      </w:pPr>
      <w:r w:rsidRPr="000201FE">
        <w:rPr>
          <w:rFonts w:ascii="Cambria" w:hAnsi="Cambria" w:cstheme="minorHAnsi"/>
          <w:sz w:val="24"/>
          <w:szCs w:val="24"/>
        </w:rPr>
        <w:t>8.4. Piedāvājumi, kas neatbilst 8.punkta prasībām, uzskatāmi par nederīgiem.</w:t>
      </w:r>
    </w:p>
    <w:p w14:paraId="4A9C4390" w14:textId="77777777" w:rsidR="00E246EA" w:rsidRPr="000201FE" w:rsidRDefault="00E246EA" w:rsidP="00E246EA">
      <w:pPr>
        <w:spacing w:after="0" w:line="240" w:lineRule="auto"/>
        <w:ind w:right="-99"/>
        <w:jc w:val="both"/>
        <w:rPr>
          <w:rFonts w:ascii="Cambria" w:hAnsi="Cambria" w:cstheme="minorHAnsi"/>
          <w:sz w:val="24"/>
          <w:szCs w:val="24"/>
        </w:rPr>
      </w:pPr>
    </w:p>
    <w:p w14:paraId="67D8D87B" w14:textId="77777777" w:rsidR="00E246EA" w:rsidRPr="000201FE" w:rsidRDefault="00E246EA" w:rsidP="00E246EA">
      <w:pPr>
        <w:spacing w:after="0" w:line="240" w:lineRule="auto"/>
        <w:ind w:right="-99"/>
        <w:jc w:val="center"/>
        <w:rPr>
          <w:rFonts w:ascii="Cambria" w:hAnsi="Cambria" w:cstheme="minorHAnsi"/>
          <w:b/>
          <w:sz w:val="24"/>
          <w:szCs w:val="24"/>
        </w:rPr>
      </w:pPr>
      <w:r w:rsidRPr="000201FE">
        <w:rPr>
          <w:rFonts w:ascii="Cambria" w:hAnsi="Cambria" w:cstheme="minorHAnsi"/>
          <w:b/>
          <w:sz w:val="24"/>
          <w:szCs w:val="24"/>
        </w:rPr>
        <w:t>V. Izsoles norise</w:t>
      </w:r>
    </w:p>
    <w:p w14:paraId="04F5D97A" w14:textId="77777777" w:rsidR="00E246EA" w:rsidRPr="000201FE" w:rsidRDefault="00E246EA" w:rsidP="00E246EA">
      <w:pPr>
        <w:spacing w:after="0" w:line="240" w:lineRule="auto"/>
        <w:ind w:right="-99" w:firstLine="720"/>
        <w:jc w:val="both"/>
        <w:rPr>
          <w:rFonts w:ascii="Cambria" w:hAnsi="Cambria" w:cstheme="minorHAnsi"/>
          <w:sz w:val="24"/>
          <w:szCs w:val="24"/>
        </w:rPr>
      </w:pPr>
      <w:r w:rsidRPr="000201FE">
        <w:rPr>
          <w:rFonts w:ascii="Cambria" w:hAnsi="Cambria" w:cstheme="minorHAnsi"/>
          <w:color w:val="000000"/>
          <w:sz w:val="24"/>
          <w:szCs w:val="24"/>
        </w:rPr>
        <w:t>9.</w:t>
      </w:r>
      <w:r w:rsidRPr="000201FE">
        <w:rPr>
          <w:rFonts w:ascii="Cambria" w:hAnsi="Cambria" w:cstheme="minorHAnsi"/>
          <w:b/>
          <w:color w:val="000000"/>
          <w:sz w:val="24"/>
          <w:szCs w:val="24"/>
        </w:rPr>
        <w:t xml:space="preserve"> Izsole notiek </w:t>
      </w:r>
      <w:r w:rsidRPr="000201FE">
        <w:rPr>
          <w:rFonts w:ascii="Cambria" w:hAnsi="Cambria" w:cstheme="minorHAnsi"/>
          <w:b/>
          <w:sz w:val="24"/>
          <w:szCs w:val="24"/>
        </w:rPr>
        <w:t xml:space="preserve">2021.gada 13.aprīlī </w:t>
      </w:r>
      <w:r w:rsidRPr="000201FE">
        <w:rPr>
          <w:rFonts w:ascii="Cambria" w:hAnsi="Cambria" w:cstheme="minorHAnsi"/>
          <w:b/>
          <w:bCs/>
          <w:sz w:val="24"/>
          <w:szCs w:val="24"/>
        </w:rPr>
        <w:t>plkst.15.00</w:t>
      </w:r>
      <w:r w:rsidRPr="000201FE">
        <w:rPr>
          <w:rFonts w:ascii="Cambria" w:hAnsi="Cambria" w:cstheme="minorHAnsi"/>
          <w:b/>
          <w:color w:val="000000"/>
          <w:sz w:val="24"/>
          <w:szCs w:val="24"/>
        </w:rPr>
        <w:t xml:space="preserve">, </w:t>
      </w:r>
      <w:r w:rsidRPr="000201FE">
        <w:rPr>
          <w:rFonts w:ascii="Cambria" w:hAnsi="Cambria" w:cstheme="minorHAnsi"/>
          <w:sz w:val="24"/>
          <w:szCs w:val="24"/>
        </w:rPr>
        <w:t>Kokneses novada domes administrācijas ēkas 1.stāva lielajā  zālē, Melioratoru ielā 1, Koknesē, Kokneses pagastā, Kokneses novadā.</w:t>
      </w:r>
    </w:p>
    <w:p w14:paraId="66A4DB49"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10. Izsole notiek tikai tad, ja izsolei tiks reģistrēts vismaz viens izsoles dalībnieks. </w:t>
      </w:r>
    </w:p>
    <w:p w14:paraId="5D7D61AD"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11. Izsoles vadītājs atklāj izsoli, raksturo pārdodamo Objektu un paziņo izsolāmā Objekta sākumcenu, izsoles soļa lielumu un izsoles procesu, kā arī to, ka solīt var tikai pa vienam solim. </w:t>
      </w:r>
    </w:p>
    <w:p w14:paraId="2E1901BD" w14:textId="77777777" w:rsidR="00E246EA" w:rsidRPr="000201FE" w:rsidRDefault="00E246EA" w:rsidP="00E246EA">
      <w:pPr>
        <w:spacing w:after="0" w:line="240" w:lineRule="auto"/>
        <w:ind w:right="-99" w:firstLine="720"/>
        <w:jc w:val="both"/>
        <w:rPr>
          <w:rFonts w:ascii="Cambria" w:hAnsi="Cambria" w:cstheme="minorHAnsi"/>
          <w:sz w:val="24"/>
          <w:szCs w:val="24"/>
        </w:rPr>
      </w:pPr>
      <w:r w:rsidRPr="000201FE">
        <w:rPr>
          <w:rFonts w:ascii="Cambria" w:hAnsi="Cambria" w:cstheme="minorHAnsi"/>
          <w:sz w:val="24"/>
          <w:szCs w:val="24"/>
        </w:rPr>
        <w:t>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w:t>
      </w:r>
    </w:p>
    <w:p w14:paraId="10648BFA" w14:textId="77777777" w:rsidR="00E246EA" w:rsidRPr="000201FE" w:rsidRDefault="00E246EA" w:rsidP="00E246EA">
      <w:pPr>
        <w:spacing w:after="0" w:line="240" w:lineRule="auto"/>
        <w:ind w:right="-99" w:firstLine="720"/>
        <w:jc w:val="both"/>
        <w:rPr>
          <w:rFonts w:ascii="Cambria" w:hAnsi="Cambria" w:cstheme="minorHAnsi"/>
          <w:sz w:val="24"/>
          <w:szCs w:val="24"/>
        </w:rPr>
      </w:pPr>
      <w:r w:rsidRPr="000201FE">
        <w:rPr>
          <w:rFonts w:ascii="Cambria" w:hAnsi="Cambria" w:cstheme="minorHAnsi"/>
          <w:sz w:val="24"/>
          <w:szCs w:val="24"/>
        </w:rPr>
        <w:t xml:space="preserve"> Izsoles vadītājs atkārto pirmā solītāja izsoles reģistrācijas numuru un nosauc piedāvāto cenu. Izsoles vadītājs jautā : “Kurš sola vairāk ?”” un solīšana turpinās.</w:t>
      </w:r>
    </w:p>
    <w:p w14:paraId="7C5AA0E7" w14:textId="77777777" w:rsidR="00E246EA" w:rsidRPr="000201FE" w:rsidRDefault="00E246EA" w:rsidP="00E246EA">
      <w:pPr>
        <w:spacing w:after="0" w:line="240" w:lineRule="auto"/>
        <w:ind w:right="-99" w:firstLine="720"/>
        <w:jc w:val="both"/>
        <w:rPr>
          <w:rFonts w:ascii="Cambria" w:hAnsi="Cambria" w:cstheme="minorHAnsi"/>
          <w:sz w:val="24"/>
          <w:szCs w:val="24"/>
        </w:rPr>
      </w:pPr>
      <w:r w:rsidRPr="000201FE">
        <w:rPr>
          <w:rFonts w:ascii="Cambria" w:hAnsi="Cambria" w:cstheme="minorHAnsi"/>
          <w:sz w:val="24"/>
          <w:szCs w:val="24"/>
        </w:rPr>
        <w:t xml:space="preserve">Ja vairāki solītāji reizē sola vienādu cenu un neviens to nepārsola, tad priekšroka dodama solītājam, kas izsoles dalībnieku sarakstā reģistrēts ar mazāku kārtas numuru. </w:t>
      </w:r>
    </w:p>
    <w:p w14:paraId="3BDBA8C4" w14:textId="77777777" w:rsidR="00E246EA" w:rsidRPr="000201FE" w:rsidRDefault="00E246EA" w:rsidP="00E246EA">
      <w:pPr>
        <w:spacing w:after="0" w:line="240" w:lineRule="auto"/>
        <w:ind w:right="-99" w:firstLine="720"/>
        <w:jc w:val="both"/>
        <w:rPr>
          <w:rFonts w:ascii="Cambria" w:hAnsi="Cambria" w:cstheme="minorHAnsi"/>
          <w:sz w:val="24"/>
          <w:szCs w:val="24"/>
        </w:rPr>
      </w:pPr>
      <w:r w:rsidRPr="000201FE">
        <w:rPr>
          <w:rFonts w:ascii="Cambria" w:hAnsi="Cambria" w:cstheme="minorHAnsi"/>
          <w:sz w:val="24"/>
          <w:szCs w:val="24"/>
        </w:rPr>
        <w:t xml:space="preserve">11.2. Ja neviens no izsoles dalībniekiem vairs augstāku cenu nepiedāvā, izsoles vadītājs trīs reizes atkārto visaugstāko piedāvāto cenu un fiksē to ar piesitienu. Pēdējais piesitiens aizstāj </w:t>
      </w:r>
      <w:proofErr w:type="spellStart"/>
      <w:r w:rsidRPr="000201FE">
        <w:rPr>
          <w:rFonts w:ascii="Cambria" w:hAnsi="Cambria" w:cstheme="minorHAnsi"/>
          <w:sz w:val="24"/>
          <w:szCs w:val="24"/>
        </w:rPr>
        <w:t>izsolītāja</w:t>
      </w:r>
      <w:proofErr w:type="spellEnd"/>
      <w:r w:rsidRPr="000201FE">
        <w:rPr>
          <w:rFonts w:ascii="Cambria" w:hAnsi="Cambria" w:cstheme="minorHAnsi"/>
          <w:sz w:val="24"/>
          <w:szCs w:val="24"/>
        </w:rPr>
        <w:t xml:space="preserve"> paziņojumu par to, ka viņš pieņēmis vairāk solījumu, un šis piesitiens noslēdz pārdošanas cenas noteikšanu. </w:t>
      </w:r>
    </w:p>
    <w:p w14:paraId="74E641F0" w14:textId="77777777" w:rsidR="00E246EA" w:rsidRPr="000201FE" w:rsidRDefault="00E246EA" w:rsidP="00E246EA">
      <w:pPr>
        <w:spacing w:after="0" w:line="240" w:lineRule="auto"/>
        <w:ind w:right="-99" w:firstLine="720"/>
        <w:jc w:val="both"/>
        <w:rPr>
          <w:rFonts w:ascii="Cambria" w:hAnsi="Cambria" w:cstheme="minorHAnsi"/>
          <w:sz w:val="24"/>
          <w:szCs w:val="24"/>
        </w:rPr>
      </w:pPr>
      <w:r w:rsidRPr="000201FE">
        <w:rPr>
          <w:rFonts w:ascii="Cambria" w:hAnsi="Cambria" w:cstheme="minorHAnsi"/>
          <w:sz w:val="24"/>
          <w:szCs w:val="24"/>
        </w:rPr>
        <w:t>12. Izsoles dalībnieki ar savu parakstu cenu tabulā apstiprina nosolīto summu. Izsoles dalībnieks, kurš ir nosolījis visaugstāko cenu ar savu parakstu cenu tabulā apstiprina savu gribu pirkt nekustamo īpašumu par nosolīto cenu. Iemaksātā drošības nauda tiek ieskaitīta nosolītā Objekta apmaksā.</w:t>
      </w:r>
    </w:p>
    <w:p w14:paraId="407C931E"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sz w:val="24"/>
          <w:szCs w:val="24"/>
        </w:rPr>
        <w:t xml:space="preserve"> </w:t>
      </w:r>
      <w:r w:rsidRPr="000201FE">
        <w:rPr>
          <w:rFonts w:ascii="Cambria" w:hAnsi="Cambria" w:cstheme="minorHAnsi"/>
          <w:color w:val="000000"/>
          <w:sz w:val="24"/>
          <w:szCs w:val="24"/>
        </w:rPr>
        <w:t>Reģistrācijas nauda netiek ieskaitīta Objekta apmaksā un nevienam no dalībniekiem netiek atmaksāta.</w:t>
      </w:r>
    </w:p>
    <w:p w14:paraId="0624B45A"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Izsoles dalībniekiem, kuri nav nosolījuši visaugstāko cenu, 10 (desmit) darba dienu laikā pēc izsoles protokola parakstīšanas dienas, tiek atmaksāta drošības nauda.</w:t>
      </w:r>
    </w:p>
    <w:p w14:paraId="49279AFD"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0F71C1E4"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color w:val="000000"/>
          <w:sz w:val="24"/>
          <w:szCs w:val="24"/>
        </w:rPr>
        <w:t>14. Objekta nosolītājs saņem izziņu norēķinam par izsolē iegūto Objektu.</w:t>
      </w:r>
    </w:p>
    <w:p w14:paraId="1A280379" w14:textId="77777777" w:rsidR="00E246EA" w:rsidRPr="000201FE" w:rsidRDefault="00E246EA" w:rsidP="00E246EA">
      <w:pPr>
        <w:pStyle w:val="Pamatteksts"/>
        <w:spacing w:after="0"/>
        <w:ind w:right="-99" w:firstLine="720"/>
        <w:jc w:val="both"/>
        <w:rPr>
          <w:rFonts w:ascii="Cambria" w:hAnsi="Cambria" w:cstheme="minorHAnsi"/>
          <w:color w:val="000000"/>
        </w:rPr>
      </w:pPr>
      <w:r w:rsidRPr="000201FE">
        <w:rPr>
          <w:rFonts w:ascii="Cambria" w:hAnsi="Cambria" w:cstheme="minorHAnsi"/>
          <w:color w:val="000000"/>
        </w:rPr>
        <w:t xml:space="preserve">15. </w:t>
      </w:r>
      <w:r w:rsidRPr="000201FE">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0C1A02EA" w14:textId="77777777" w:rsidR="00E246EA" w:rsidRPr="000201FE" w:rsidRDefault="00E246EA" w:rsidP="00E246EA">
      <w:pPr>
        <w:pStyle w:val="Pamatteksts"/>
        <w:spacing w:after="0"/>
        <w:ind w:right="-99" w:firstLine="720"/>
        <w:jc w:val="both"/>
        <w:rPr>
          <w:rFonts w:ascii="Cambria" w:hAnsi="Cambria" w:cstheme="minorHAnsi"/>
          <w:bCs/>
          <w:color w:val="000000"/>
        </w:rPr>
      </w:pPr>
      <w:r w:rsidRPr="000201FE">
        <w:rPr>
          <w:rFonts w:ascii="Cambria" w:hAnsi="Cambria" w:cstheme="minorHAnsi"/>
          <w:color w:val="000000"/>
        </w:rPr>
        <w:t xml:space="preserve">15.1. </w:t>
      </w:r>
      <w:r w:rsidRPr="000201FE">
        <w:rPr>
          <w:rFonts w:ascii="Cambria" w:hAnsi="Cambria" w:cstheme="minorHAnsi"/>
          <w:bCs/>
          <w:color w:val="000000"/>
        </w:rPr>
        <w:t xml:space="preserve">A/S SEB bankas UNLALV2X kontā LV 22UNLA0035900130701 </w:t>
      </w:r>
      <w:r w:rsidRPr="000201FE">
        <w:rPr>
          <w:rFonts w:ascii="Cambria" w:hAnsi="Cambria" w:cstheme="minorHAnsi"/>
          <w:b/>
          <w:bCs/>
          <w:color w:val="000000"/>
        </w:rPr>
        <w:t xml:space="preserve">vai </w:t>
      </w:r>
    </w:p>
    <w:p w14:paraId="5CEE8932" w14:textId="77777777" w:rsidR="00E246EA" w:rsidRPr="000201FE" w:rsidRDefault="00E246EA" w:rsidP="00E246EA">
      <w:pPr>
        <w:pStyle w:val="Pamatteksts"/>
        <w:spacing w:after="0"/>
        <w:ind w:right="-99" w:firstLine="720"/>
        <w:jc w:val="both"/>
        <w:rPr>
          <w:rFonts w:ascii="Cambria" w:hAnsi="Cambria" w:cstheme="minorHAnsi"/>
          <w:bCs/>
          <w:color w:val="000000"/>
        </w:rPr>
      </w:pPr>
      <w:r w:rsidRPr="000201FE">
        <w:rPr>
          <w:rFonts w:ascii="Cambria" w:hAnsi="Cambria" w:cstheme="minorHAnsi"/>
          <w:bCs/>
        </w:rPr>
        <w:t>A/S Swedbank HABALV22 k</w:t>
      </w:r>
      <w:r w:rsidRPr="000201FE">
        <w:rPr>
          <w:rFonts w:ascii="Cambria" w:hAnsi="Cambria" w:cstheme="minorHAnsi"/>
        </w:rPr>
        <w:t>ontā Nr.: LV94HABA0551003424462.</w:t>
      </w:r>
      <w:r w:rsidRPr="000201FE">
        <w:rPr>
          <w:rFonts w:ascii="Cambria" w:hAnsi="Cambria" w:cstheme="minorHAnsi"/>
          <w:bCs/>
          <w:color w:val="000000"/>
        </w:rPr>
        <w:t xml:space="preserve">  </w:t>
      </w:r>
    </w:p>
    <w:p w14:paraId="46123A3A" w14:textId="77777777" w:rsidR="00E246EA" w:rsidRPr="000201FE" w:rsidRDefault="00E246EA" w:rsidP="00E246EA">
      <w:pPr>
        <w:spacing w:after="0" w:line="240" w:lineRule="auto"/>
        <w:ind w:right="-99"/>
        <w:jc w:val="both"/>
        <w:rPr>
          <w:rFonts w:ascii="Cambria" w:hAnsi="Cambria" w:cstheme="minorHAnsi"/>
          <w:color w:val="000000"/>
          <w:sz w:val="24"/>
          <w:szCs w:val="24"/>
        </w:rPr>
      </w:pPr>
      <w:r w:rsidRPr="000201FE">
        <w:rPr>
          <w:rFonts w:ascii="Cambria" w:hAnsi="Cambria" w:cstheme="minorHAnsi"/>
          <w:color w:val="000000"/>
          <w:sz w:val="24"/>
          <w:szCs w:val="24"/>
        </w:rPr>
        <w:t xml:space="preserve"> </w:t>
      </w:r>
      <w:r w:rsidRPr="000201FE">
        <w:rPr>
          <w:rFonts w:ascii="Cambria" w:hAnsi="Cambria" w:cstheme="minorHAnsi"/>
          <w:color w:val="000000"/>
          <w:sz w:val="24"/>
          <w:szCs w:val="24"/>
        </w:rPr>
        <w:tab/>
        <w:t>15.2 Ja Objekta nosolītājs noteiktajā termiņā nesamaksā nosolīto cenu,  tad viņš zaudē tiesības uz nosolīto, kā arī viņam netiek atmaksāta drošības nauda un reģistrācijas maksa.</w:t>
      </w:r>
    </w:p>
    <w:p w14:paraId="44508E99"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r w:rsidRPr="000201FE">
        <w:rPr>
          <w:rFonts w:ascii="Cambria" w:hAnsi="Cambria" w:cstheme="minorHAnsi"/>
          <w:bCs/>
          <w:color w:val="000000"/>
          <w:sz w:val="24"/>
          <w:szCs w:val="24"/>
        </w:rPr>
        <w:lastRenderedPageBreak/>
        <w:t>16.</w:t>
      </w:r>
      <w:r w:rsidRPr="000201FE">
        <w:rPr>
          <w:rFonts w:ascii="Cambria" w:hAnsi="Cambria" w:cstheme="minorHAnsi"/>
          <w:color w:val="000000"/>
          <w:sz w:val="24"/>
          <w:szCs w:val="24"/>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617B6104" w14:textId="77777777" w:rsidR="00E246EA" w:rsidRPr="000201FE" w:rsidRDefault="00E246EA" w:rsidP="00E246EA">
      <w:pPr>
        <w:spacing w:after="0" w:line="240" w:lineRule="auto"/>
        <w:ind w:right="-99" w:firstLine="720"/>
        <w:jc w:val="both"/>
        <w:rPr>
          <w:rFonts w:ascii="Cambria" w:hAnsi="Cambria" w:cstheme="minorHAnsi"/>
          <w:color w:val="000000"/>
          <w:sz w:val="24"/>
          <w:szCs w:val="24"/>
        </w:rPr>
      </w:pPr>
    </w:p>
    <w:p w14:paraId="5545C3B3" w14:textId="77777777" w:rsidR="00E246EA" w:rsidRPr="000201FE" w:rsidRDefault="00E246EA" w:rsidP="00E246EA">
      <w:pPr>
        <w:pStyle w:val="ListParagraph1"/>
        <w:autoSpaceDE w:val="0"/>
        <w:autoSpaceDN w:val="0"/>
        <w:adjustRightInd w:val="0"/>
        <w:spacing w:after="0" w:line="240" w:lineRule="auto"/>
        <w:ind w:left="0" w:right="-99"/>
        <w:jc w:val="center"/>
        <w:rPr>
          <w:rFonts w:ascii="Cambria" w:hAnsi="Cambria" w:cstheme="minorHAnsi"/>
          <w:b/>
          <w:bCs/>
          <w:sz w:val="24"/>
          <w:szCs w:val="24"/>
        </w:rPr>
      </w:pPr>
      <w:r w:rsidRPr="000201FE">
        <w:rPr>
          <w:rFonts w:ascii="Cambria" w:hAnsi="Cambria" w:cstheme="minorHAnsi"/>
          <w:b/>
          <w:bCs/>
          <w:sz w:val="24"/>
          <w:szCs w:val="24"/>
        </w:rPr>
        <w:t>VI. Nenotikus</w:t>
      </w:r>
      <w:r w:rsidRPr="000201FE">
        <w:rPr>
          <w:rFonts w:ascii="Cambria" w:eastAsia="TimesNewRoman,Bold" w:hAnsi="Cambria" w:cstheme="minorHAnsi"/>
          <w:b/>
          <w:bCs/>
          <w:sz w:val="24"/>
          <w:szCs w:val="24"/>
        </w:rPr>
        <w:t xml:space="preserve">ī </w:t>
      </w:r>
      <w:r w:rsidRPr="000201FE">
        <w:rPr>
          <w:rFonts w:ascii="Cambria" w:hAnsi="Cambria" w:cstheme="minorHAnsi"/>
          <w:b/>
          <w:bCs/>
          <w:sz w:val="24"/>
          <w:szCs w:val="24"/>
        </w:rPr>
        <w:t>izsole</w:t>
      </w:r>
    </w:p>
    <w:p w14:paraId="70717D6B" w14:textId="77777777" w:rsidR="00E246EA" w:rsidRPr="000201FE" w:rsidRDefault="00E246EA" w:rsidP="00E246EA">
      <w:pPr>
        <w:autoSpaceDE w:val="0"/>
        <w:autoSpaceDN w:val="0"/>
        <w:adjustRightInd w:val="0"/>
        <w:spacing w:after="0" w:line="240" w:lineRule="auto"/>
        <w:ind w:right="-99" w:firstLine="720"/>
        <w:jc w:val="both"/>
        <w:rPr>
          <w:rFonts w:ascii="Cambria" w:hAnsi="Cambria" w:cstheme="minorHAnsi"/>
          <w:sz w:val="24"/>
          <w:szCs w:val="24"/>
        </w:rPr>
      </w:pPr>
      <w:r w:rsidRPr="000201FE">
        <w:rPr>
          <w:rFonts w:ascii="Cambria" w:hAnsi="Cambria" w:cstheme="minorHAnsi"/>
          <w:sz w:val="24"/>
          <w:szCs w:val="24"/>
        </w:rPr>
        <w:t>17. Izsole var tikt uzskat</w:t>
      </w:r>
      <w:r w:rsidRPr="000201FE">
        <w:rPr>
          <w:rFonts w:ascii="Cambria" w:eastAsia="TimesNewRoman" w:hAnsi="Cambria" w:cstheme="minorHAnsi"/>
          <w:sz w:val="24"/>
          <w:szCs w:val="24"/>
        </w:rPr>
        <w:t>ī</w:t>
      </w:r>
      <w:r w:rsidRPr="000201FE">
        <w:rPr>
          <w:rFonts w:ascii="Cambria" w:hAnsi="Cambria" w:cstheme="minorHAnsi"/>
          <w:sz w:val="24"/>
          <w:szCs w:val="24"/>
        </w:rPr>
        <w:t>ta par nenotikušu:</w:t>
      </w:r>
    </w:p>
    <w:p w14:paraId="4CE57871"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17.1. ja neviens izsoles dal</w:t>
      </w:r>
      <w:r w:rsidRPr="000201FE">
        <w:rPr>
          <w:rFonts w:ascii="Cambria" w:eastAsia="TimesNewRoman" w:hAnsi="Cambria" w:cstheme="minorHAnsi"/>
          <w:sz w:val="24"/>
          <w:szCs w:val="24"/>
        </w:rPr>
        <w:t>ī</w:t>
      </w:r>
      <w:r w:rsidRPr="000201FE">
        <w:rPr>
          <w:rFonts w:ascii="Cambria" w:hAnsi="Cambria" w:cstheme="minorHAnsi"/>
          <w:sz w:val="24"/>
          <w:szCs w:val="24"/>
        </w:rPr>
        <w:t>bnieks nav iesniedzis pieteikumu;</w:t>
      </w:r>
    </w:p>
    <w:p w14:paraId="1A4A6996"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17.2. ja  nav p</w:t>
      </w:r>
      <w:r w:rsidRPr="000201FE">
        <w:rPr>
          <w:rFonts w:ascii="Cambria" w:eastAsia="TimesNewRoman" w:hAnsi="Cambria" w:cstheme="minorHAnsi"/>
          <w:sz w:val="24"/>
          <w:szCs w:val="24"/>
        </w:rPr>
        <w:t>ā</w:t>
      </w:r>
      <w:r w:rsidRPr="000201FE">
        <w:rPr>
          <w:rFonts w:ascii="Cambria" w:hAnsi="Cambria" w:cstheme="minorHAnsi"/>
          <w:sz w:val="24"/>
          <w:szCs w:val="24"/>
        </w:rPr>
        <w:t>rsol</w:t>
      </w:r>
      <w:r w:rsidRPr="000201FE">
        <w:rPr>
          <w:rFonts w:ascii="Cambria" w:eastAsia="TimesNewRoman" w:hAnsi="Cambria" w:cstheme="minorHAnsi"/>
          <w:sz w:val="24"/>
          <w:szCs w:val="24"/>
        </w:rPr>
        <w:t>ī</w:t>
      </w:r>
      <w:r w:rsidRPr="000201FE">
        <w:rPr>
          <w:rFonts w:ascii="Cambria" w:hAnsi="Cambria" w:cstheme="minorHAnsi"/>
          <w:sz w:val="24"/>
          <w:szCs w:val="24"/>
        </w:rPr>
        <w:t>t</w:t>
      </w:r>
      <w:r w:rsidRPr="000201FE">
        <w:rPr>
          <w:rFonts w:ascii="Cambria" w:eastAsia="TimesNewRoman" w:hAnsi="Cambria" w:cstheme="minorHAnsi"/>
          <w:sz w:val="24"/>
          <w:szCs w:val="24"/>
        </w:rPr>
        <w:t xml:space="preserve">ā </w:t>
      </w:r>
      <w:r w:rsidRPr="000201FE">
        <w:rPr>
          <w:rFonts w:ascii="Cambria" w:hAnsi="Cambria" w:cstheme="minorHAnsi"/>
          <w:sz w:val="24"/>
          <w:szCs w:val="24"/>
        </w:rPr>
        <w:t>s</w:t>
      </w:r>
      <w:r w:rsidRPr="000201FE">
        <w:rPr>
          <w:rFonts w:ascii="Cambria" w:eastAsia="TimesNewRoman" w:hAnsi="Cambria" w:cstheme="minorHAnsi"/>
          <w:sz w:val="24"/>
          <w:szCs w:val="24"/>
        </w:rPr>
        <w:t>ā</w:t>
      </w:r>
      <w:r w:rsidRPr="000201FE">
        <w:rPr>
          <w:rFonts w:ascii="Cambria" w:hAnsi="Cambria" w:cstheme="minorHAnsi"/>
          <w:sz w:val="24"/>
          <w:szCs w:val="24"/>
        </w:rPr>
        <w:t>kumcena;</w:t>
      </w:r>
    </w:p>
    <w:p w14:paraId="33C14D80"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17.3. ja neviens no izsoles dal</w:t>
      </w:r>
      <w:r w:rsidRPr="000201FE">
        <w:rPr>
          <w:rFonts w:ascii="Cambria" w:eastAsia="TimesNewRoman" w:hAnsi="Cambria" w:cstheme="minorHAnsi"/>
          <w:sz w:val="24"/>
          <w:szCs w:val="24"/>
        </w:rPr>
        <w:t>ī</w:t>
      </w:r>
      <w:r w:rsidRPr="000201FE">
        <w:rPr>
          <w:rFonts w:ascii="Cambria" w:hAnsi="Cambria" w:cstheme="minorHAnsi"/>
          <w:sz w:val="24"/>
          <w:szCs w:val="24"/>
        </w:rPr>
        <w:t>bniekiem, kurš atz</w:t>
      </w:r>
      <w:r w:rsidRPr="000201FE">
        <w:rPr>
          <w:rFonts w:ascii="Cambria" w:eastAsia="TimesNewRoman" w:hAnsi="Cambria" w:cstheme="minorHAnsi"/>
          <w:sz w:val="24"/>
          <w:szCs w:val="24"/>
        </w:rPr>
        <w:t>ī</w:t>
      </w:r>
      <w:r w:rsidRPr="000201FE">
        <w:rPr>
          <w:rFonts w:ascii="Cambria" w:hAnsi="Cambria" w:cstheme="minorHAnsi"/>
          <w:sz w:val="24"/>
          <w:szCs w:val="24"/>
        </w:rPr>
        <w:t>ts par nosol</w:t>
      </w:r>
      <w:r w:rsidRPr="000201FE">
        <w:rPr>
          <w:rFonts w:ascii="Cambria" w:eastAsia="TimesNewRoman" w:hAnsi="Cambria" w:cstheme="minorHAnsi"/>
          <w:sz w:val="24"/>
          <w:szCs w:val="24"/>
        </w:rPr>
        <w:t>ī</w:t>
      </w:r>
      <w:r w:rsidRPr="000201FE">
        <w:rPr>
          <w:rFonts w:ascii="Cambria" w:hAnsi="Cambria" w:cstheme="minorHAnsi"/>
          <w:sz w:val="24"/>
          <w:szCs w:val="24"/>
        </w:rPr>
        <w:t>t</w:t>
      </w:r>
      <w:r w:rsidRPr="000201FE">
        <w:rPr>
          <w:rFonts w:ascii="Cambria" w:eastAsia="TimesNewRoman" w:hAnsi="Cambria" w:cstheme="minorHAnsi"/>
          <w:sz w:val="24"/>
          <w:szCs w:val="24"/>
        </w:rPr>
        <w:t>ā</w:t>
      </w:r>
      <w:r w:rsidRPr="000201FE">
        <w:rPr>
          <w:rFonts w:ascii="Cambria" w:hAnsi="Cambria" w:cstheme="minorHAnsi"/>
          <w:sz w:val="24"/>
          <w:szCs w:val="24"/>
        </w:rPr>
        <w:t>ju, nesamaksā pirkuma summu un nenosl</w:t>
      </w:r>
      <w:r w:rsidRPr="000201FE">
        <w:rPr>
          <w:rFonts w:ascii="Cambria" w:eastAsia="TimesNewRoman" w:hAnsi="Cambria" w:cstheme="minorHAnsi"/>
          <w:sz w:val="24"/>
          <w:szCs w:val="24"/>
        </w:rPr>
        <w:t>ē</w:t>
      </w:r>
      <w:r w:rsidRPr="000201FE">
        <w:rPr>
          <w:rFonts w:ascii="Cambria" w:hAnsi="Cambria" w:cstheme="minorHAnsi"/>
          <w:sz w:val="24"/>
          <w:szCs w:val="24"/>
        </w:rPr>
        <w:t>dz pirkuma l</w:t>
      </w:r>
      <w:r w:rsidRPr="000201FE">
        <w:rPr>
          <w:rFonts w:ascii="Cambria" w:eastAsia="TimesNewRoman" w:hAnsi="Cambria" w:cstheme="minorHAnsi"/>
          <w:sz w:val="24"/>
          <w:szCs w:val="24"/>
        </w:rPr>
        <w:t>ī</w:t>
      </w:r>
      <w:r w:rsidRPr="000201FE">
        <w:rPr>
          <w:rFonts w:ascii="Cambria" w:hAnsi="Cambria" w:cstheme="minorHAnsi"/>
          <w:sz w:val="24"/>
          <w:szCs w:val="24"/>
        </w:rPr>
        <w:t>gumu noteiktaj</w:t>
      </w:r>
      <w:r w:rsidRPr="000201FE">
        <w:rPr>
          <w:rFonts w:ascii="Cambria" w:eastAsia="TimesNewRoman" w:hAnsi="Cambria" w:cstheme="minorHAnsi"/>
          <w:sz w:val="24"/>
          <w:szCs w:val="24"/>
        </w:rPr>
        <w:t xml:space="preserve">ā </w:t>
      </w:r>
      <w:r w:rsidRPr="000201FE">
        <w:rPr>
          <w:rFonts w:ascii="Cambria" w:hAnsi="Cambria" w:cstheme="minorHAnsi"/>
          <w:sz w:val="24"/>
          <w:szCs w:val="24"/>
        </w:rPr>
        <w:t>termi</w:t>
      </w:r>
      <w:r w:rsidRPr="000201FE">
        <w:rPr>
          <w:rFonts w:ascii="Cambria" w:eastAsia="TimesNewRoman" w:hAnsi="Cambria" w:cstheme="minorHAnsi"/>
          <w:sz w:val="24"/>
          <w:szCs w:val="24"/>
        </w:rPr>
        <w:t>ņā</w:t>
      </w:r>
      <w:r w:rsidRPr="000201FE">
        <w:rPr>
          <w:rFonts w:ascii="Cambria" w:hAnsi="Cambria" w:cstheme="minorHAnsi"/>
          <w:sz w:val="24"/>
          <w:szCs w:val="24"/>
        </w:rPr>
        <w:t>;</w:t>
      </w:r>
    </w:p>
    <w:p w14:paraId="19C6EF36"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17.4. ja tiek konstat</w:t>
      </w:r>
      <w:r w:rsidRPr="000201FE">
        <w:rPr>
          <w:rFonts w:ascii="Cambria" w:eastAsia="TimesNewRoman" w:hAnsi="Cambria" w:cstheme="minorHAnsi"/>
          <w:sz w:val="24"/>
          <w:szCs w:val="24"/>
        </w:rPr>
        <w:t>ē</w:t>
      </w:r>
      <w:r w:rsidRPr="000201FE">
        <w:rPr>
          <w:rFonts w:ascii="Cambria" w:hAnsi="Cambria" w:cstheme="minorHAnsi"/>
          <w:sz w:val="24"/>
          <w:szCs w:val="24"/>
        </w:rPr>
        <w:t>ts, ka bijusi noruna k</w:t>
      </w:r>
      <w:r w:rsidRPr="000201FE">
        <w:rPr>
          <w:rFonts w:ascii="Cambria" w:eastAsia="TimesNewRoman" w:hAnsi="Cambria" w:cstheme="minorHAnsi"/>
          <w:sz w:val="24"/>
          <w:szCs w:val="24"/>
        </w:rPr>
        <w:t>ā</w:t>
      </w:r>
      <w:r w:rsidRPr="000201FE">
        <w:rPr>
          <w:rFonts w:ascii="Cambria" w:hAnsi="Cambria" w:cstheme="minorHAnsi"/>
          <w:sz w:val="24"/>
          <w:szCs w:val="24"/>
        </w:rPr>
        <w:t>du attur</w:t>
      </w:r>
      <w:r w:rsidRPr="000201FE">
        <w:rPr>
          <w:rFonts w:ascii="Cambria" w:eastAsia="TimesNewRoman" w:hAnsi="Cambria" w:cstheme="minorHAnsi"/>
          <w:sz w:val="24"/>
          <w:szCs w:val="24"/>
        </w:rPr>
        <w:t>ē</w:t>
      </w:r>
      <w:r w:rsidRPr="000201FE">
        <w:rPr>
          <w:rFonts w:ascii="Cambria" w:hAnsi="Cambria" w:cstheme="minorHAnsi"/>
          <w:sz w:val="24"/>
          <w:szCs w:val="24"/>
        </w:rPr>
        <w:t>t no piedal</w:t>
      </w:r>
      <w:r w:rsidRPr="000201FE">
        <w:rPr>
          <w:rFonts w:ascii="Cambria" w:eastAsia="TimesNewRoman" w:hAnsi="Cambria" w:cstheme="minorHAnsi"/>
          <w:sz w:val="24"/>
          <w:szCs w:val="24"/>
        </w:rPr>
        <w:t>ī</w:t>
      </w:r>
      <w:r w:rsidRPr="000201FE">
        <w:rPr>
          <w:rFonts w:ascii="Cambria" w:hAnsi="Cambria" w:cstheme="minorHAnsi"/>
          <w:sz w:val="24"/>
          <w:szCs w:val="24"/>
        </w:rPr>
        <w:t>šan</w:t>
      </w:r>
      <w:r w:rsidRPr="000201FE">
        <w:rPr>
          <w:rFonts w:ascii="Cambria" w:eastAsia="TimesNewRoman" w:hAnsi="Cambria" w:cstheme="minorHAnsi"/>
          <w:sz w:val="24"/>
          <w:szCs w:val="24"/>
        </w:rPr>
        <w:t>ā</w:t>
      </w:r>
      <w:r w:rsidRPr="000201FE">
        <w:rPr>
          <w:rFonts w:ascii="Cambria" w:hAnsi="Cambria" w:cstheme="minorHAnsi"/>
          <w:sz w:val="24"/>
          <w:szCs w:val="24"/>
        </w:rPr>
        <w:t>s izsol</w:t>
      </w:r>
      <w:r w:rsidRPr="000201FE">
        <w:rPr>
          <w:rFonts w:ascii="Cambria" w:eastAsia="TimesNewRoman" w:hAnsi="Cambria" w:cstheme="minorHAnsi"/>
          <w:sz w:val="24"/>
          <w:szCs w:val="24"/>
        </w:rPr>
        <w:t xml:space="preserve">ē </w:t>
      </w:r>
      <w:r w:rsidRPr="000201FE">
        <w:rPr>
          <w:rFonts w:ascii="Cambria" w:hAnsi="Cambria" w:cstheme="minorHAnsi"/>
          <w:sz w:val="24"/>
          <w:szCs w:val="24"/>
        </w:rPr>
        <w:t>vai ja izsol</w:t>
      </w:r>
      <w:r w:rsidRPr="000201FE">
        <w:rPr>
          <w:rFonts w:ascii="Cambria" w:eastAsia="TimesNewRoman" w:hAnsi="Cambria" w:cstheme="minorHAnsi"/>
          <w:sz w:val="24"/>
          <w:szCs w:val="24"/>
        </w:rPr>
        <w:t xml:space="preserve">ē </w:t>
      </w:r>
      <w:r w:rsidRPr="000201FE">
        <w:rPr>
          <w:rFonts w:ascii="Cambria" w:hAnsi="Cambria" w:cstheme="minorHAnsi"/>
          <w:sz w:val="24"/>
          <w:szCs w:val="24"/>
        </w:rPr>
        <w:t>starp dal</w:t>
      </w:r>
      <w:r w:rsidRPr="000201FE">
        <w:rPr>
          <w:rFonts w:ascii="Cambria" w:eastAsia="TimesNewRoman" w:hAnsi="Cambria" w:cstheme="minorHAnsi"/>
          <w:sz w:val="24"/>
          <w:szCs w:val="24"/>
        </w:rPr>
        <w:t>ī</w:t>
      </w:r>
      <w:r w:rsidRPr="000201FE">
        <w:rPr>
          <w:rFonts w:ascii="Cambria" w:hAnsi="Cambria" w:cstheme="minorHAnsi"/>
          <w:sz w:val="24"/>
          <w:szCs w:val="24"/>
        </w:rPr>
        <w:t>bniekiem konstat</w:t>
      </w:r>
      <w:r w:rsidRPr="000201FE">
        <w:rPr>
          <w:rFonts w:ascii="Cambria" w:eastAsia="TimesNewRoman" w:hAnsi="Cambria" w:cstheme="minorHAnsi"/>
          <w:sz w:val="24"/>
          <w:szCs w:val="24"/>
        </w:rPr>
        <w:t>ē</w:t>
      </w:r>
      <w:r w:rsidRPr="000201FE">
        <w:rPr>
          <w:rFonts w:ascii="Cambria" w:hAnsi="Cambria" w:cstheme="minorHAnsi"/>
          <w:sz w:val="24"/>
          <w:szCs w:val="24"/>
        </w:rPr>
        <w:t>ta vienošan</w:t>
      </w:r>
      <w:r w:rsidRPr="000201FE">
        <w:rPr>
          <w:rFonts w:ascii="Cambria" w:eastAsia="TimesNewRoman" w:hAnsi="Cambria" w:cstheme="minorHAnsi"/>
          <w:sz w:val="24"/>
          <w:szCs w:val="24"/>
        </w:rPr>
        <w:t>ā</w:t>
      </w:r>
      <w:r w:rsidRPr="000201FE">
        <w:rPr>
          <w:rFonts w:ascii="Cambria" w:hAnsi="Cambria" w:cstheme="minorHAnsi"/>
          <w:sz w:val="24"/>
          <w:szCs w:val="24"/>
        </w:rPr>
        <w:t>s, kas ietekm</w:t>
      </w:r>
      <w:r w:rsidRPr="000201FE">
        <w:rPr>
          <w:rFonts w:ascii="Cambria" w:eastAsia="TimesNewRoman" w:hAnsi="Cambria" w:cstheme="minorHAnsi"/>
          <w:sz w:val="24"/>
          <w:szCs w:val="24"/>
        </w:rPr>
        <w:t>ē</w:t>
      </w:r>
      <w:r w:rsidRPr="000201FE">
        <w:rPr>
          <w:rFonts w:ascii="Cambria" w:hAnsi="Cambria" w:cstheme="minorHAnsi"/>
          <w:sz w:val="24"/>
          <w:szCs w:val="24"/>
        </w:rPr>
        <w:t>jusi izsoles rezult</w:t>
      </w:r>
      <w:r w:rsidRPr="000201FE">
        <w:rPr>
          <w:rFonts w:ascii="Cambria" w:eastAsia="TimesNewRoman" w:hAnsi="Cambria" w:cstheme="minorHAnsi"/>
          <w:sz w:val="24"/>
          <w:szCs w:val="24"/>
        </w:rPr>
        <w:t>ā</w:t>
      </w:r>
      <w:r w:rsidRPr="000201FE">
        <w:rPr>
          <w:rFonts w:ascii="Cambria" w:hAnsi="Cambria" w:cstheme="minorHAnsi"/>
          <w:sz w:val="24"/>
          <w:szCs w:val="24"/>
        </w:rPr>
        <w:t>tus vai t</w:t>
      </w:r>
      <w:r w:rsidRPr="000201FE">
        <w:rPr>
          <w:rFonts w:ascii="Cambria" w:eastAsia="TimesNewRoman" w:hAnsi="Cambria" w:cstheme="minorHAnsi"/>
          <w:sz w:val="24"/>
          <w:szCs w:val="24"/>
        </w:rPr>
        <w:t>ā</w:t>
      </w:r>
      <w:r w:rsidRPr="000201FE">
        <w:rPr>
          <w:rFonts w:ascii="Cambria" w:hAnsi="Cambria" w:cstheme="minorHAnsi"/>
          <w:sz w:val="24"/>
          <w:szCs w:val="24"/>
        </w:rPr>
        <w:t>s gaitu;</w:t>
      </w:r>
    </w:p>
    <w:p w14:paraId="7FD39792"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17.5. ja izsol</w:t>
      </w:r>
      <w:r w:rsidRPr="000201FE">
        <w:rPr>
          <w:rFonts w:ascii="Cambria" w:eastAsia="TimesNewRoman" w:hAnsi="Cambria" w:cstheme="minorHAnsi"/>
          <w:sz w:val="24"/>
          <w:szCs w:val="24"/>
        </w:rPr>
        <w:t>ā</w:t>
      </w:r>
      <w:r w:rsidRPr="000201FE">
        <w:rPr>
          <w:rFonts w:ascii="Cambria" w:hAnsi="Cambria" w:cstheme="minorHAnsi"/>
          <w:sz w:val="24"/>
          <w:szCs w:val="24"/>
        </w:rPr>
        <w:t>mo objektu ieg</w:t>
      </w:r>
      <w:r w:rsidRPr="000201FE">
        <w:rPr>
          <w:rFonts w:ascii="Cambria" w:eastAsia="TimesNewRoman" w:hAnsi="Cambria" w:cstheme="minorHAnsi"/>
          <w:sz w:val="24"/>
          <w:szCs w:val="24"/>
        </w:rPr>
        <w:t>ū</w:t>
      </w:r>
      <w:r w:rsidRPr="000201FE">
        <w:rPr>
          <w:rFonts w:ascii="Cambria" w:hAnsi="Cambria" w:cstheme="minorHAnsi"/>
          <w:sz w:val="24"/>
          <w:szCs w:val="24"/>
        </w:rPr>
        <w:t>st persona, kurai nav bijušas ties</w:t>
      </w:r>
      <w:r w:rsidRPr="000201FE">
        <w:rPr>
          <w:rFonts w:ascii="Cambria" w:eastAsia="TimesNewRoman" w:hAnsi="Cambria" w:cstheme="minorHAnsi"/>
          <w:sz w:val="24"/>
          <w:szCs w:val="24"/>
        </w:rPr>
        <w:t>ī</w:t>
      </w:r>
      <w:r w:rsidRPr="000201FE">
        <w:rPr>
          <w:rFonts w:ascii="Cambria" w:hAnsi="Cambria" w:cstheme="minorHAnsi"/>
          <w:sz w:val="24"/>
          <w:szCs w:val="24"/>
        </w:rPr>
        <w:t>bas piedal</w:t>
      </w:r>
      <w:r w:rsidRPr="000201FE">
        <w:rPr>
          <w:rFonts w:ascii="Cambria" w:eastAsia="TimesNewRoman" w:hAnsi="Cambria" w:cstheme="minorHAnsi"/>
          <w:sz w:val="24"/>
          <w:szCs w:val="24"/>
        </w:rPr>
        <w:t>ī</w:t>
      </w:r>
      <w:r w:rsidRPr="000201FE">
        <w:rPr>
          <w:rFonts w:ascii="Cambria" w:hAnsi="Cambria" w:cstheme="minorHAnsi"/>
          <w:sz w:val="24"/>
          <w:szCs w:val="24"/>
        </w:rPr>
        <w:t>ties izsol</w:t>
      </w:r>
      <w:r w:rsidRPr="000201FE">
        <w:rPr>
          <w:rFonts w:ascii="Cambria" w:eastAsia="TimesNewRoman" w:hAnsi="Cambria" w:cstheme="minorHAnsi"/>
          <w:sz w:val="24"/>
          <w:szCs w:val="24"/>
        </w:rPr>
        <w:t>ē</w:t>
      </w:r>
      <w:r w:rsidRPr="000201FE">
        <w:rPr>
          <w:rFonts w:ascii="Cambria" w:hAnsi="Cambria" w:cstheme="minorHAnsi"/>
          <w:sz w:val="24"/>
          <w:szCs w:val="24"/>
        </w:rPr>
        <w:t>.</w:t>
      </w:r>
    </w:p>
    <w:p w14:paraId="736ABBA4"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60AD694E" w14:textId="77777777" w:rsidR="00E246EA" w:rsidRPr="000201FE" w:rsidRDefault="00E246EA" w:rsidP="00E246EA">
      <w:pPr>
        <w:pStyle w:val="ListParagraph1"/>
        <w:autoSpaceDE w:val="0"/>
        <w:autoSpaceDN w:val="0"/>
        <w:adjustRightInd w:val="0"/>
        <w:spacing w:after="0" w:line="240" w:lineRule="auto"/>
        <w:ind w:left="0" w:right="-99"/>
        <w:jc w:val="center"/>
        <w:rPr>
          <w:rFonts w:ascii="Cambria" w:hAnsi="Cambria" w:cstheme="minorHAnsi"/>
          <w:b/>
          <w:bCs/>
          <w:sz w:val="24"/>
          <w:szCs w:val="24"/>
        </w:rPr>
      </w:pPr>
    </w:p>
    <w:p w14:paraId="77ADB05F" w14:textId="77777777" w:rsidR="00E246EA" w:rsidRPr="000201FE" w:rsidRDefault="00E246EA" w:rsidP="00E246EA">
      <w:pPr>
        <w:pStyle w:val="ListParagraph1"/>
        <w:autoSpaceDE w:val="0"/>
        <w:autoSpaceDN w:val="0"/>
        <w:adjustRightInd w:val="0"/>
        <w:spacing w:after="0" w:line="240" w:lineRule="auto"/>
        <w:ind w:left="0" w:right="-99"/>
        <w:jc w:val="center"/>
        <w:rPr>
          <w:rFonts w:ascii="Cambria" w:hAnsi="Cambria" w:cstheme="minorHAnsi"/>
          <w:b/>
          <w:bCs/>
          <w:sz w:val="24"/>
          <w:szCs w:val="24"/>
        </w:rPr>
      </w:pPr>
      <w:r w:rsidRPr="000201FE">
        <w:rPr>
          <w:rFonts w:ascii="Cambria" w:hAnsi="Cambria" w:cstheme="minorHAnsi"/>
          <w:b/>
          <w:bCs/>
          <w:sz w:val="24"/>
          <w:szCs w:val="24"/>
        </w:rPr>
        <w:t>VII. Izsoles rezult</w:t>
      </w:r>
      <w:r w:rsidRPr="000201FE">
        <w:rPr>
          <w:rFonts w:ascii="Cambria" w:eastAsia="TimesNewRoman,Bold" w:hAnsi="Cambria" w:cstheme="minorHAnsi"/>
          <w:b/>
          <w:bCs/>
          <w:sz w:val="24"/>
          <w:szCs w:val="24"/>
        </w:rPr>
        <w:t>ā</w:t>
      </w:r>
      <w:r w:rsidRPr="000201FE">
        <w:rPr>
          <w:rFonts w:ascii="Cambria" w:hAnsi="Cambria" w:cstheme="minorHAnsi"/>
          <w:b/>
          <w:bCs/>
          <w:sz w:val="24"/>
          <w:szCs w:val="24"/>
        </w:rPr>
        <w:t>tu apstiprin</w:t>
      </w:r>
      <w:r w:rsidRPr="000201FE">
        <w:rPr>
          <w:rFonts w:ascii="Cambria" w:eastAsia="TimesNewRoman,Bold" w:hAnsi="Cambria" w:cstheme="minorHAnsi"/>
          <w:b/>
          <w:bCs/>
          <w:sz w:val="24"/>
          <w:szCs w:val="24"/>
        </w:rPr>
        <w:t>ā</w:t>
      </w:r>
      <w:r w:rsidRPr="000201FE">
        <w:rPr>
          <w:rFonts w:ascii="Cambria" w:hAnsi="Cambria" w:cstheme="minorHAnsi"/>
          <w:b/>
          <w:bCs/>
          <w:sz w:val="24"/>
          <w:szCs w:val="24"/>
        </w:rPr>
        <w:t>šana</w:t>
      </w:r>
    </w:p>
    <w:p w14:paraId="5D5420F3"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18. Izsoles protokolu apstiprina Kokneses novada domes Izsoles komisija.</w:t>
      </w:r>
    </w:p>
    <w:p w14:paraId="7F80EE9A"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19. S</w:t>
      </w:r>
      <w:r w:rsidRPr="000201FE">
        <w:rPr>
          <w:rFonts w:ascii="Cambria" w:eastAsia="TimesNewRoman" w:hAnsi="Cambria" w:cstheme="minorHAnsi"/>
          <w:sz w:val="24"/>
          <w:szCs w:val="24"/>
        </w:rPr>
        <w:t>ū</w:t>
      </w:r>
      <w:r w:rsidRPr="000201FE">
        <w:rPr>
          <w:rFonts w:ascii="Cambria" w:hAnsi="Cambria" w:cstheme="minorHAnsi"/>
          <w:sz w:val="24"/>
          <w:szCs w:val="24"/>
        </w:rPr>
        <w:t>dz</w:t>
      </w:r>
      <w:r w:rsidRPr="000201FE">
        <w:rPr>
          <w:rFonts w:ascii="Cambria" w:eastAsia="TimesNewRoman" w:hAnsi="Cambria" w:cstheme="minorHAnsi"/>
          <w:sz w:val="24"/>
          <w:szCs w:val="24"/>
        </w:rPr>
        <w:t>ī</w:t>
      </w:r>
      <w:r w:rsidRPr="000201FE">
        <w:rPr>
          <w:rFonts w:ascii="Cambria" w:hAnsi="Cambria" w:cstheme="minorHAnsi"/>
          <w:sz w:val="24"/>
          <w:szCs w:val="24"/>
        </w:rPr>
        <w:t>bas par izsoles komisijas darbu ar likumisku pamatojumu iesniedzamas Kokneses novada domes priekšs</w:t>
      </w:r>
      <w:r w:rsidRPr="000201FE">
        <w:rPr>
          <w:rFonts w:ascii="Cambria" w:eastAsia="TimesNewRoman" w:hAnsi="Cambria" w:cstheme="minorHAnsi"/>
          <w:sz w:val="24"/>
          <w:szCs w:val="24"/>
        </w:rPr>
        <w:t>ē</w:t>
      </w:r>
      <w:r w:rsidRPr="000201FE">
        <w:rPr>
          <w:rFonts w:ascii="Cambria" w:hAnsi="Cambria" w:cstheme="minorHAnsi"/>
          <w:sz w:val="24"/>
          <w:szCs w:val="24"/>
        </w:rPr>
        <w:t>d</w:t>
      </w:r>
      <w:r w:rsidRPr="000201FE">
        <w:rPr>
          <w:rFonts w:ascii="Cambria" w:eastAsia="TimesNewRoman" w:hAnsi="Cambria" w:cstheme="minorHAnsi"/>
          <w:sz w:val="24"/>
          <w:szCs w:val="24"/>
        </w:rPr>
        <w:t>ē</w:t>
      </w:r>
      <w:r w:rsidRPr="000201FE">
        <w:rPr>
          <w:rFonts w:ascii="Cambria" w:hAnsi="Cambria" w:cstheme="minorHAnsi"/>
          <w:sz w:val="24"/>
          <w:szCs w:val="24"/>
        </w:rPr>
        <w:t>t</w:t>
      </w:r>
      <w:r w:rsidRPr="000201FE">
        <w:rPr>
          <w:rFonts w:ascii="Cambria" w:eastAsia="TimesNewRoman" w:hAnsi="Cambria" w:cstheme="minorHAnsi"/>
          <w:sz w:val="24"/>
          <w:szCs w:val="24"/>
        </w:rPr>
        <w:t>ā</w:t>
      </w:r>
      <w:r w:rsidRPr="000201FE">
        <w:rPr>
          <w:rFonts w:ascii="Cambria" w:hAnsi="Cambria" w:cstheme="minorHAnsi"/>
          <w:sz w:val="24"/>
          <w:szCs w:val="24"/>
        </w:rPr>
        <w:t>jam ne v</w:t>
      </w:r>
      <w:r w:rsidRPr="000201FE">
        <w:rPr>
          <w:rFonts w:ascii="Cambria" w:eastAsia="TimesNewRoman" w:hAnsi="Cambria" w:cstheme="minorHAnsi"/>
          <w:sz w:val="24"/>
          <w:szCs w:val="24"/>
        </w:rPr>
        <w:t>ē</w:t>
      </w:r>
      <w:r w:rsidRPr="000201FE">
        <w:rPr>
          <w:rFonts w:ascii="Cambria" w:hAnsi="Cambria" w:cstheme="minorHAnsi"/>
          <w:sz w:val="24"/>
          <w:szCs w:val="24"/>
        </w:rPr>
        <w:t>l</w:t>
      </w:r>
      <w:r w:rsidRPr="000201FE">
        <w:rPr>
          <w:rFonts w:ascii="Cambria" w:eastAsia="TimesNewRoman" w:hAnsi="Cambria" w:cstheme="minorHAnsi"/>
          <w:sz w:val="24"/>
          <w:szCs w:val="24"/>
        </w:rPr>
        <w:t>ā</w:t>
      </w:r>
      <w:r w:rsidRPr="000201FE">
        <w:rPr>
          <w:rFonts w:ascii="Cambria" w:hAnsi="Cambria" w:cstheme="minorHAnsi"/>
          <w:sz w:val="24"/>
          <w:szCs w:val="24"/>
        </w:rPr>
        <w:t>k k</w:t>
      </w:r>
      <w:r w:rsidRPr="000201FE">
        <w:rPr>
          <w:rFonts w:ascii="Cambria" w:eastAsia="TimesNewRoman" w:hAnsi="Cambria" w:cstheme="minorHAnsi"/>
          <w:sz w:val="24"/>
          <w:szCs w:val="24"/>
        </w:rPr>
        <w:t>ā 1</w:t>
      </w:r>
      <w:r w:rsidRPr="000201FE">
        <w:rPr>
          <w:rFonts w:ascii="Cambria" w:hAnsi="Cambria" w:cstheme="minorHAnsi"/>
          <w:sz w:val="24"/>
          <w:szCs w:val="24"/>
        </w:rPr>
        <w:t xml:space="preserve"> (vienas) darbdienas laik</w:t>
      </w:r>
      <w:r w:rsidRPr="000201FE">
        <w:rPr>
          <w:rFonts w:ascii="Cambria" w:eastAsia="TimesNewRoman" w:hAnsi="Cambria" w:cstheme="minorHAnsi"/>
          <w:sz w:val="24"/>
          <w:szCs w:val="24"/>
        </w:rPr>
        <w:t xml:space="preserve">ā </w:t>
      </w:r>
      <w:r w:rsidRPr="000201FE">
        <w:rPr>
          <w:rFonts w:ascii="Cambria" w:hAnsi="Cambria" w:cstheme="minorHAnsi"/>
          <w:sz w:val="24"/>
          <w:szCs w:val="24"/>
        </w:rPr>
        <w:t>kopš izsoles dienas. V</w:t>
      </w:r>
      <w:r w:rsidRPr="000201FE">
        <w:rPr>
          <w:rFonts w:ascii="Cambria" w:eastAsia="TimesNewRoman" w:hAnsi="Cambria" w:cstheme="minorHAnsi"/>
          <w:sz w:val="24"/>
          <w:szCs w:val="24"/>
        </w:rPr>
        <w:t>ē</w:t>
      </w:r>
      <w:r w:rsidRPr="000201FE">
        <w:rPr>
          <w:rFonts w:ascii="Cambria" w:hAnsi="Cambria" w:cstheme="minorHAnsi"/>
          <w:sz w:val="24"/>
          <w:szCs w:val="24"/>
        </w:rPr>
        <w:t>l</w:t>
      </w:r>
      <w:r w:rsidRPr="000201FE">
        <w:rPr>
          <w:rFonts w:ascii="Cambria" w:eastAsia="TimesNewRoman" w:hAnsi="Cambria" w:cstheme="minorHAnsi"/>
          <w:sz w:val="24"/>
          <w:szCs w:val="24"/>
        </w:rPr>
        <w:t>ā</w:t>
      </w:r>
      <w:r w:rsidRPr="000201FE">
        <w:rPr>
          <w:rFonts w:ascii="Cambria" w:hAnsi="Cambria" w:cstheme="minorHAnsi"/>
          <w:sz w:val="24"/>
          <w:szCs w:val="24"/>
        </w:rPr>
        <w:t>k iesniegt</w:t>
      </w:r>
      <w:r w:rsidRPr="000201FE">
        <w:rPr>
          <w:rFonts w:ascii="Cambria" w:eastAsia="TimesNewRoman" w:hAnsi="Cambria" w:cstheme="minorHAnsi"/>
          <w:sz w:val="24"/>
          <w:szCs w:val="24"/>
        </w:rPr>
        <w:t>ā</w:t>
      </w:r>
      <w:r w:rsidRPr="000201FE">
        <w:rPr>
          <w:rFonts w:ascii="Cambria" w:hAnsi="Cambria" w:cstheme="minorHAnsi"/>
          <w:sz w:val="24"/>
          <w:szCs w:val="24"/>
        </w:rPr>
        <w:t>s s</w:t>
      </w:r>
      <w:r w:rsidRPr="000201FE">
        <w:rPr>
          <w:rFonts w:ascii="Cambria" w:eastAsia="TimesNewRoman" w:hAnsi="Cambria" w:cstheme="minorHAnsi"/>
          <w:sz w:val="24"/>
          <w:szCs w:val="24"/>
        </w:rPr>
        <w:t>ū</w:t>
      </w:r>
      <w:r w:rsidRPr="000201FE">
        <w:rPr>
          <w:rFonts w:ascii="Cambria" w:hAnsi="Cambria" w:cstheme="minorHAnsi"/>
          <w:sz w:val="24"/>
          <w:szCs w:val="24"/>
        </w:rPr>
        <w:t>dz</w:t>
      </w:r>
      <w:r w:rsidRPr="000201FE">
        <w:rPr>
          <w:rFonts w:ascii="Cambria" w:eastAsia="TimesNewRoman" w:hAnsi="Cambria" w:cstheme="minorHAnsi"/>
          <w:sz w:val="24"/>
          <w:szCs w:val="24"/>
        </w:rPr>
        <w:t>ī</w:t>
      </w:r>
      <w:r w:rsidRPr="000201FE">
        <w:rPr>
          <w:rFonts w:ascii="Cambria" w:hAnsi="Cambria" w:cstheme="minorHAnsi"/>
          <w:sz w:val="24"/>
          <w:szCs w:val="24"/>
        </w:rPr>
        <w:t>bas netiek skat</w:t>
      </w:r>
      <w:r w:rsidRPr="000201FE">
        <w:rPr>
          <w:rFonts w:ascii="Cambria" w:eastAsia="TimesNewRoman" w:hAnsi="Cambria" w:cstheme="minorHAnsi"/>
          <w:sz w:val="24"/>
          <w:szCs w:val="24"/>
        </w:rPr>
        <w:t>ī</w:t>
      </w:r>
      <w:r w:rsidRPr="000201FE">
        <w:rPr>
          <w:rFonts w:ascii="Cambria" w:hAnsi="Cambria" w:cstheme="minorHAnsi"/>
          <w:sz w:val="24"/>
          <w:szCs w:val="24"/>
        </w:rPr>
        <w:t>tas.</w:t>
      </w:r>
    </w:p>
    <w:p w14:paraId="104E9278"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20. Izsoles komisija sagatavo un iesniedz izsoles rezultātus apstiprin</w:t>
      </w:r>
      <w:r w:rsidRPr="000201FE">
        <w:rPr>
          <w:rFonts w:ascii="Cambria" w:eastAsia="TimesNewRoman" w:hAnsi="Cambria" w:cstheme="minorHAnsi"/>
          <w:sz w:val="24"/>
          <w:szCs w:val="24"/>
        </w:rPr>
        <w:t>ā</w:t>
      </w:r>
      <w:r w:rsidRPr="000201FE">
        <w:rPr>
          <w:rFonts w:ascii="Cambria" w:hAnsi="Cambria" w:cstheme="minorHAnsi"/>
          <w:sz w:val="24"/>
          <w:szCs w:val="24"/>
        </w:rPr>
        <w:t>šanai Kokneses  novada domē.</w:t>
      </w:r>
    </w:p>
    <w:p w14:paraId="3155B746" w14:textId="77777777" w:rsidR="00E246EA" w:rsidRPr="000201FE" w:rsidRDefault="00E246EA" w:rsidP="00E246EA">
      <w:pPr>
        <w:pStyle w:val="ListParagraph1"/>
        <w:autoSpaceDE w:val="0"/>
        <w:autoSpaceDN w:val="0"/>
        <w:adjustRightInd w:val="0"/>
        <w:spacing w:after="0" w:line="240" w:lineRule="auto"/>
        <w:ind w:left="0" w:right="-99" w:firstLine="720"/>
        <w:jc w:val="both"/>
        <w:rPr>
          <w:rStyle w:val="Hipersaite"/>
          <w:rFonts w:ascii="Cambria" w:hAnsi="Cambria" w:cstheme="minorHAnsi"/>
          <w:sz w:val="24"/>
          <w:szCs w:val="24"/>
        </w:rPr>
      </w:pPr>
      <w:r w:rsidRPr="000201FE">
        <w:rPr>
          <w:rFonts w:ascii="Cambria" w:hAnsi="Cambria" w:cstheme="minorHAnsi"/>
          <w:sz w:val="24"/>
          <w:szCs w:val="24"/>
        </w:rPr>
        <w:t xml:space="preserve">21.  Informācija par izsoles rezultātu tiek publicēta pašvaldības mājas lapā </w:t>
      </w:r>
      <w:hyperlink r:id="rId25" w:history="1">
        <w:r w:rsidRPr="000201FE">
          <w:rPr>
            <w:rStyle w:val="Hipersaite"/>
            <w:rFonts w:ascii="Cambria" w:hAnsi="Cambria" w:cstheme="minorHAnsi"/>
            <w:sz w:val="24"/>
            <w:szCs w:val="24"/>
          </w:rPr>
          <w:t>www.koknese.lv</w:t>
        </w:r>
      </w:hyperlink>
      <w:r w:rsidRPr="000201FE">
        <w:rPr>
          <w:rStyle w:val="Hipersaite"/>
          <w:rFonts w:ascii="Cambria" w:hAnsi="Cambria" w:cstheme="minorHAnsi"/>
          <w:sz w:val="24"/>
          <w:szCs w:val="24"/>
        </w:rPr>
        <w:t>.</w:t>
      </w:r>
    </w:p>
    <w:p w14:paraId="4064BC51"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color w:val="000000"/>
          <w:sz w:val="24"/>
          <w:szCs w:val="24"/>
        </w:rPr>
      </w:pPr>
    </w:p>
    <w:p w14:paraId="739938A1" w14:textId="77777777" w:rsidR="00E246EA" w:rsidRPr="000201FE" w:rsidRDefault="00E246EA" w:rsidP="00E246EA">
      <w:pPr>
        <w:pStyle w:val="ListParagraph1"/>
        <w:autoSpaceDE w:val="0"/>
        <w:autoSpaceDN w:val="0"/>
        <w:adjustRightInd w:val="0"/>
        <w:spacing w:after="0" w:line="240" w:lineRule="auto"/>
        <w:ind w:left="0" w:right="-99"/>
        <w:jc w:val="center"/>
        <w:rPr>
          <w:rFonts w:ascii="Cambria" w:hAnsi="Cambria" w:cstheme="minorHAnsi"/>
          <w:b/>
          <w:bCs/>
          <w:sz w:val="24"/>
          <w:szCs w:val="24"/>
        </w:rPr>
      </w:pPr>
      <w:r w:rsidRPr="000201FE">
        <w:rPr>
          <w:rFonts w:ascii="Cambria" w:hAnsi="Cambria" w:cstheme="minorHAnsi"/>
          <w:b/>
          <w:bCs/>
          <w:sz w:val="24"/>
          <w:szCs w:val="24"/>
        </w:rPr>
        <w:t>VIII. L</w:t>
      </w:r>
      <w:r w:rsidRPr="000201FE">
        <w:rPr>
          <w:rFonts w:ascii="Cambria" w:eastAsia="TimesNewRoman,Bold" w:hAnsi="Cambria" w:cstheme="minorHAnsi"/>
          <w:b/>
          <w:bCs/>
          <w:sz w:val="24"/>
          <w:szCs w:val="24"/>
        </w:rPr>
        <w:t>ī</w:t>
      </w:r>
      <w:r w:rsidRPr="000201FE">
        <w:rPr>
          <w:rFonts w:ascii="Cambria" w:hAnsi="Cambria" w:cstheme="minorHAnsi"/>
          <w:b/>
          <w:bCs/>
          <w:sz w:val="24"/>
          <w:szCs w:val="24"/>
        </w:rPr>
        <w:t>guma nosl</w:t>
      </w:r>
      <w:r w:rsidRPr="000201FE">
        <w:rPr>
          <w:rFonts w:ascii="Cambria" w:eastAsia="TimesNewRoman,Bold" w:hAnsi="Cambria" w:cstheme="minorHAnsi"/>
          <w:b/>
          <w:bCs/>
          <w:sz w:val="24"/>
          <w:szCs w:val="24"/>
        </w:rPr>
        <w:t>ē</w:t>
      </w:r>
      <w:r w:rsidRPr="000201FE">
        <w:rPr>
          <w:rFonts w:ascii="Cambria" w:hAnsi="Cambria" w:cstheme="minorHAnsi"/>
          <w:b/>
          <w:bCs/>
          <w:sz w:val="24"/>
          <w:szCs w:val="24"/>
        </w:rPr>
        <w:t>gšana</w:t>
      </w:r>
    </w:p>
    <w:p w14:paraId="581E6416"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 xml:space="preserve">22. </w:t>
      </w:r>
      <w:r w:rsidRPr="000201FE">
        <w:rPr>
          <w:rFonts w:ascii="Cambria" w:hAnsi="Cambria" w:cstheme="minorHAnsi"/>
          <w:color w:val="000000"/>
          <w:sz w:val="24"/>
          <w:szCs w:val="24"/>
        </w:rPr>
        <w:t xml:space="preserve">Pēc nosolītās cenas pilnīgas samaksas un </w:t>
      </w:r>
      <w:r w:rsidRPr="000201FE">
        <w:rPr>
          <w:rFonts w:ascii="Cambria" w:hAnsi="Cambria" w:cstheme="minorHAnsi"/>
          <w:sz w:val="24"/>
          <w:szCs w:val="24"/>
        </w:rPr>
        <w:t xml:space="preserve">Kokneses  novada domes </w:t>
      </w:r>
      <w:r w:rsidRPr="000201FE">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0201FE">
        <w:rPr>
          <w:rFonts w:ascii="Cambria" w:hAnsi="Cambria" w:cstheme="minorHAnsi"/>
          <w:sz w:val="24"/>
          <w:szCs w:val="24"/>
        </w:rPr>
        <w:t xml:space="preserve">retendentu, kurš atzīts par nosolītāju  un nomaksājis visu pirkuma summu. </w:t>
      </w:r>
    </w:p>
    <w:p w14:paraId="20F2738A"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eastAsia="TimesNewRoman" w:hAnsi="Cambria" w:cstheme="minorHAnsi"/>
          <w:sz w:val="24"/>
          <w:szCs w:val="24"/>
        </w:rPr>
      </w:pPr>
      <w:r w:rsidRPr="000201FE">
        <w:rPr>
          <w:rFonts w:ascii="Cambria" w:hAnsi="Cambria" w:cstheme="minorHAnsi"/>
          <w:sz w:val="24"/>
          <w:szCs w:val="24"/>
        </w:rPr>
        <w:t xml:space="preserve">23. </w:t>
      </w:r>
      <w:r w:rsidRPr="000201FE">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10473CEB" w14:textId="77777777" w:rsidR="00E246EA" w:rsidRPr="000201FE" w:rsidRDefault="00E246EA" w:rsidP="00E246EA">
      <w:pPr>
        <w:pStyle w:val="ListParagraph1"/>
        <w:autoSpaceDE w:val="0"/>
        <w:autoSpaceDN w:val="0"/>
        <w:adjustRightInd w:val="0"/>
        <w:spacing w:after="0" w:line="240" w:lineRule="auto"/>
        <w:ind w:left="0" w:right="-99" w:firstLine="720"/>
        <w:jc w:val="both"/>
        <w:rPr>
          <w:rFonts w:ascii="Cambria" w:hAnsi="Cambria" w:cstheme="minorHAnsi"/>
          <w:sz w:val="24"/>
          <w:szCs w:val="24"/>
        </w:rPr>
      </w:pPr>
      <w:r w:rsidRPr="000201FE">
        <w:rPr>
          <w:rFonts w:ascii="Cambria" w:hAnsi="Cambria" w:cstheme="minorHAnsi"/>
          <w:sz w:val="24"/>
          <w:szCs w:val="24"/>
        </w:rPr>
        <w:t>24. Strīdus, kas radušies sakarā ar šo noteikumu piemērošanu, izšķir Kokneses novada dome, viena mēneša laikā no notikušās izsoles.</w:t>
      </w:r>
    </w:p>
    <w:p w14:paraId="17F8B74D" w14:textId="77777777" w:rsidR="00E246EA" w:rsidRDefault="00E246EA" w:rsidP="00E246EA">
      <w:pPr>
        <w:spacing w:after="0" w:line="240" w:lineRule="auto"/>
        <w:ind w:right="-99"/>
        <w:jc w:val="center"/>
        <w:rPr>
          <w:rFonts w:ascii="Cambria" w:hAnsi="Cambria"/>
          <w:sz w:val="24"/>
          <w:szCs w:val="24"/>
        </w:rPr>
      </w:pPr>
    </w:p>
    <w:p w14:paraId="3B9CB3BA" w14:textId="77777777" w:rsidR="00E246EA" w:rsidRDefault="00E246EA" w:rsidP="00E246EA">
      <w:pPr>
        <w:spacing w:after="0" w:line="240" w:lineRule="auto"/>
        <w:ind w:right="-99"/>
        <w:jc w:val="center"/>
        <w:rPr>
          <w:rFonts w:ascii="Cambria" w:hAnsi="Cambria"/>
          <w:sz w:val="24"/>
          <w:szCs w:val="24"/>
        </w:rPr>
      </w:pPr>
    </w:p>
    <w:p w14:paraId="05A7CD9A" w14:textId="77777777" w:rsidR="00E246EA" w:rsidRDefault="00E246EA" w:rsidP="00E246EA">
      <w:pPr>
        <w:spacing w:after="0" w:line="240" w:lineRule="auto"/>
        <w:ind w:right="-99"/>
        <w:jc w:val="both"/>
        <w:rPr>
          <w:rFonts w:ascii="Cambria" w:hAnsi="Cambria"/>
          <w:sz w:val="24"/>
          <w:szCs w:val="24"/>
        </w:rPr>
      </w:pPr>
      <w:r w:rsidRPr="004407AF">
        <w:rPr>
          <w:rFonts w:ascii="Cambria" w:hAnsi="Cambria"/>
          <w:sz w:val="24"/>
          <w:szCs w:val="24"/>
        </w:rPr>
        <w:t>Domes sēde slēgta plkst.15.55</w:t>
      </w:r>
    </w:p>
    <w:p w14:paraId="1187370F" w14:textId="77777777" w:rsidR="00E246EA" w:rsidRDefault="00E246EA" w:rsidP="00E246EA">
      <w:pPr>
        <w:spacing w:after="0" w:line="240" w:lineRule="auto"/>
        <w:ind w:right="-99"/>
        <w:jc w:val="both"/>
        <w:rPr>
          <w:rFonts w:ascii="Cambria" w:hAnsi="Cambria"/>
          <w:sz w:val="24"/>
          <w:szCs w:val="24"/>
        </w:rPr>
      </w:pPr>
    </w:p>
    <w:p w14:paraId="0B57F113" w14:textId="77777777" w:rsidR="00E246EA" w:rsidRDefault="00E246EA" w:rsidP="00E246EA">
      <w:pPr>
        <w:spacing w:after="0" w:line="240" w:lineRule="auto"/>
        <w:ind w:right="-99"/>
        <w:jc w:val="both"/>
        <w:rPr>
          <w:rFonts w:ascii="Cambria" w:hAnsi="Cambria"/>
          <w:sz w:val="24"/>
          <w:szCs w:val="24"/>
        </w:rPr>
      </w:pPr>
      <w:r>
        <w:rPr>
          <w:rFonts w:ascii="Cambria" w:hAnsi="Cambria"/>
          <w:sz w:val="24"/>
          <w:szCs w:val="24"/>
        </w:rPr>
        <w:t>Sēdes vadītājs,</w:t>
      </w:r>
    </w:p>
    <w:p w14:paraId="47C82956" w14:textId="7B13CA10" w:rsidR="00E246EA" w:rsidRDefault="00E246EA" w:rsidP="00E246EA">
      <w:pPr>
        <w:spacing w:after="0" w:line="240" w:lineRule="auto"/>
        <w:ind w:right="-99"/>
        <w:jc w:val="both"/>
        <w:rPr>
          <w:rFonts w:ascii="Cambria" w:hAnsi="Cambria"/>
          <w:sz w:val="24"/>
          <w:szCs w:val="24"/>
        </w:rPr>
      </w:pPr>
      <w:r>
        <w:rPr>
          <w:rFonts w:ascii="Cambria" w:hAnsi="Cambria"/>
          <w:sz w:val="24"/>
          <w:szCs w:val="24"/>
        </w:rPr>
        <w:t>domes priekšsēdētājs</w:t>
      </w:r>
      <w:r>
        <w:rPr>
          <w:rFonts w:ascii="Cambria" w:hAnsi="Cambria"/>
          <w:sz w:val="24"/>
          <w:szCs w:val="24"/>
        </w:rPr>
        <w:tab/>
      </w:r>
      <w:r w:rsidR="00F6422E">
        <w:rPr>
          <w:rFonts w:ascii="Cambria" w:hAnsi="Cambria"/>
          <w:i/>
          <w:iCs/>
          <w:sz w:val="24"/>
          <w:szCs w:val="24"/>
        </w:rPr>
        <w:t>(personiskais paraksts)</w:t>
      </w:r>
      <w:r w:rsidR="00F6422E">
        <w:rPr>
          <w:rFonts w:ascii="Cambria" w:hAnsi="Cambria"/>
          <w:i/>
          <w:iCs/>
          <w:sz w:val="24"/>
          <w:szCs w:val="24"/>
        </w:rPr>
        <w:tab/>
      </w:r>
      <w:r w:rsidR="00F6422E">
        <w:rPr>
          <w:rFonts w:ascii="Cambria" w:hAnsi="Cambria"/>
          <w:i/>
          <w:iCs/>
          <w:sz w:val="24"/>
          <w:szCs w:val="24"/>
        </w:rPr>
        <w:tab/>
      </w:r>
      <w:r w:rsidR="00F6422E">
        <w:rPr>
          <w:rFonts w:ascii="Cambria" w:hAnsi="Cambria"/>
          <w:i/>
          <w:iCs/>
          <w:sz w:val="24"/>
          <w:szCs w:val="24"/>
        </w:rPr>
        <w:tab/>
      </w:r>
      <w:proofErr w:type="spellStart"/>
      <w:r>
        <w:rPr>
          <w:rFonts w:ascii="Cambria" w:hAnsi="Cambria"/>
          <w:sz w:val="24"/>
          <w:szCs w:val="24"/>
        </w:rPr>
        <w:t>D.Vingris</w:t>
      </w:r>
      <w:proofErr w:type="spellEnd"/>
    </w:p>
    <w:p w14:paraId="64E6B45D" w14:textId="77777777" w:rsidR="00E246EA" w:rsidRDefault="00E246EA" w:rsidP="00E246EA">
      <w:pPr>
        <w:spacing w:after="0" w:line="240" w:lineRule="auto"/>
        <w:ind w:right="-99"/>
        <w:jc w:val="both"/>
        <w:rPr>
          <w:rFonts w:ascii="Cambria" w:hAnsi="Cambria"/>
          <w:sz w:val="24"/>
          <w:szCs w:val="24"/>
        </w:rPr>
      </w:pPr>
    </w:p>
    <w:p w14:paraId="01A231C0" w14:textId="77777777" w:rsidR="00E246EA" w:rsidRDefault="00E246EA" w:rsidP="00E246EA">
      <w:pPr>
        <w:spacing w:after="0" w:line="240" w:lineRule="auto"/>
        <w:ind w:right="-99"/>
        <w:jc w:val="both"/>
        <w:rPr>
          <w:rFonts w:ascii="Cambria" w:hAnsi="Cambria"/>
          <w:sz w:val="24"/>
          <w:szCs w:val="24"/>
        </w:rPr>
      </w:pPr>
    </w:p>
    <w:p w14:paraId="465B3DAF" w14:textId="77777777" w:rsidR="00E246EA" w:rsidRDefault="00E246EA" w:rsidP="00E246EA">
      <w:pPr>
        <w:spacing w:after="0" w:line="240" w:lineRule="auto"/>
        <w:ind w:right="-99"/>
        <w:jc w:val="both"/>
        <w:rPr>
          <w:rFonts w:ascii="Cambria" w:hAnsi="Cambria"/>
          <w:sz w:val="24"/>
          <w:szCs w:val="24"/>
        </w:rPr>
      </w:pPr>
      <w:r>
        <w:rPr>
          <w:rFonts w:ascii="Cambria" w:hAnsi="Cambria"/>
          <w:sz w:val="24"/>
          <w:szCs w:val="24"/>
        </w:rPr>
        <w:t>Protokolists,</w:t>
      </w:r>
    </w:p>
    <w:p w14:paraId="355A3F7D" w14:textId="08AB977A" w:rsidR="00E246EA" w:rsidRDefault="00E246EA" w:rsidP="00E246EA">
      <w:pPr>
        <w:spacing w:after="0" w:line="240" w:lineRule="auto"/>
        <w:ind w:right="-99"/>
        <w:jc w:val="both"/>
        <w:rPr>
          <w:rFonts w:ascii="Cambria" w:hAnsi="Cambria"/>
          <w:sz w:val="24"/>
          <w:szCs w:val="24"/>
        </w:rPr>
      </w:pPr>
      <w:r>
        <w:rPr>
          <w:rFonts w:ascii="Cambria" w:hAnsi="Cambria"/>
          <w:sz w:val="24"/>
          <w:szCs w:val="24"/>
        </w:rPr>
        <w:t>domes sekretāre</w:t>
      </w:r>
      <w:r>
        <w:rPr>
          <w:rFonts w:ascii="Cambria" w:hAnsi="Cambria"/>
          <w:sz w:val="24"/>
          <w:szCs w:val="24"/>
        </w:rPr>
        <w:tab/>
      </w:r>
      <w:r w:rsidR="00F6422E">
        <w:rPr>
          <w:rFonts w:ascii="Cambria" w:hAnsi="Cambria"/>
          <w:i/>
          <w:iCs/>
          <w:sz w:val="24"/>
          <w:szCs w:val="24"/>
        </w:rPr>
        <w:t xml:space="preserve"> ( personiskais paraksts)</w:t>
      </w:r>
      <w:r w:rsidR="00F6422E">
        <w:rPr>
          <w:rFonts w:ascii="Cambria" w:hAnsi="Cambria"/>
          <w:i/>
          <w:iCs/>
          <w:sz w:val="24"/>
          <w:szCs w:val="24"/>
        </w:rPr>
        <w:tab/>
      </w:r>
      <w:r w:rsidR="00F6422E">
        <w:rPr>
          <w:rFonts w:ascii="Cambria" w:hAnsi="Cambria"/>
          <w:i/>
          <w:iCs/>
          <w:sz w:val="24"/>
          <w:szCs w:val="24"/>
        </w:rPr>
        <w:tab/>
      </w:r>
      <w:r w:rsidR="00F6422E">
        <w:rPr>
          <w:rFonts w:ascii="Cambria" w:hAnsi="Cambria"/>
          <w:i/>
          <w:iCs/>
          <w:sz w:val="24"/>
          <w:szCs w:val="24"/>
        </w:rPr>
        <w:tab/>
      </w:r>
      <w:r w:rsidR="00F6422E">
        <w:rPr>
          <w:rFonts w:ascii="Cambria" w:hAnsi="Cambria"/>
          <w:i/>
          <w:iCs/>
          <w:sz w:val="24"/>
          <w:szCs w:val="24"/>
        </w:rPr>
        <w:tab/>
      </w:r>
      <w:proofErr w:type="spellStart"/>
      <w:r>
        <w:rPr>
          <w:rFonts w:ascii="Cambria" w:hAnsi="Cambria"/>
          <w:sz w:val="24"/>
          <w:szCs w:val="24"/>
        </w:rPr>
        <w:t>Dz.Krišāne</w:t>
      </w:r>
      <w:proofErr w:type="spellEnd"/>
    </w:p>
    <w:p w14:paraId="62426657" w14:textId="77777777" w:rsidR="00E246EA" w:rsidRPr="004407AF" w:rsidRDefault="00E246EA" w:rsidP="00E246EA">
      <w:pPr>
        <w:spacing w:after="0" w:line="240" w:lineRule="auto"/>
        <w:ind w:right="-99"/>
        <w:jc w:val="both"/>
        <w:rPr>
          <w:rFonts w:ascii="Cambria" w:hAnsi="Cambria"/>
          <w:sz w:val="24"/>
          <w:szCs w:val="24"/>
        </w:rPr>
      </w:pPr>
    </w:p>
    <w:p w14:paraId="285CFFD5" w14:textId="77777777" w:rsidR="00E246EA" w:rsidRDefault="00E246EA" w:rsidP="00E246EA">
      <w:pPr>
        <w:spacing w:after="0" w:line="240" w:lineRule="auto"/>
        <w:ind w:right="-99"/>
        <w:jc w:val="center"/>
        <w:rPr>
          <w:rFonts w:ascii="Cambria" w:hAnsi="Cambria"/>
          <w:sz w:val="24"/>
          <w:szCs w:val="24"/>
        </w:rPr>
      </w:pPr>
    </w:p>
    <w:p w14:paraId="12CF5B42" w14:textId="77777777" w:rsidR="00E246EA" w:rsidRDefault="00E246EA" w:rsidP="00E246EA">
      <w:pPr>
        <w:spacing w:after="0" w:line="240" w:lineRule="auto"/>
        <w:ind w:right="-99"/>
        <w:jc w:val="center"/>
        <w:rPr>
          <w:rFonts w:ascii="Cambria" w:hAnsi="Cambria"/>
          <w:sz w:val="24"/>
          <w:szCs w:val="24"/>
        </w:rPr>
      </w:pPr>
    </w:p>
    <w:p w14:paraId="37ECB464" w14:textId="77777777" w:rsidR="00E246EA" w:rsidRDefault="00E246EA" w:rsidP="00E246EA">
      <w:pPr>
        <w:spacing w:after="0" w:line="240" w:lineRule="auto"/>
        <w:ind w:right="-99"/>
        <w:jc w:val="center"/>
        <w:rPr>
          <w:rFonts w:ascii="Cambria" w:hAnsi="Cambria"/>
          <w:sz w:val="24"/>
          <w:szCs w:val="24"/>
        </w:rPr>
      </w:pPr>
    </w:p>
    <w:p w14:paraId="0ED129C3" w14:textId="77777777" w:rsidR="00E246EA" w:rsidRDefault="00E246EA" w:rsidP="00E246EA">
      <w:pPr>
        <w:spacing w:after="0" w:line="240" w:lineRule="auto"/>
        <w:ind w:right="-99"/>
        <w:jc w:val="center"/>
        <w:rPr>
          <w:rFonts w:ascii="Cambria" w:hAnsi="Cambria"/>
          <w:sz w:val="24"/>
          <w:szCs w:val="24"/>
        </w:rPr>
      </w:pPr>
    </w:p>
    <w:p w14:paraId="093BD19E" w14:textId="77777777" w:rsidR="00E246EA" w:rsidRDefault="00E246EA" w:rsidP="00E246EA">
      <w:pPr>
        <w:spacing w:after="0" w:line="240" w:lineRule="auto"/>
        <w:ind w:right="-99"/>
        <w:jc w:val="center"/>
        <w:rPr>
          <w:rFonts w:ascii="Cambria" w:hAnsi="Cambria"/>
          <w:sz w:val="24"/>
          <w:szCs w:val="24"/>
        </w:rPr>
      </w:pPr>
    </w:p>
    <w:p w14:paraId="56E56194" w14:textId="77777777" w:rsidR="00E246EA" w:rsidRDefault="00E246EA" w:rsidP="00E246EA">
      <w:pPr>
        <w:spacing w:after="0" w:line="240" w:lineRule="auto"/>
        <w:ind w:right="-99"/>
        <w:jc w:val="center"/>
        <w:rPr>
          <w:rFonts w:ascii="Cambria" w:hAnsi="Cambria"/>
          <w:sz w:val="24"/>
          <w:szCs w:val="24"/>
        </w:rPr>
      </w:pPr>
    </w:p>
    <w:p w14:paraId="38DD5A09" w14:textId="77777777" w:rsidR="00E246EA" w:rsidRDefault="00E246EA" w:rsidP="00E246EA">
      <w:pPr>
        <w:spacing w:after="0" w:line="240" w:lineRule="auto"/>
        <w:jc w:val="center"/>
        <w:rPr>
          <w:rFonts w:ascii="Cambria" w:hAnsi="Cambria"/>
          <w:sz w:val="24"/>
          <w:szCs w:val="24"/>
        </w:rPr>
      </w:pPr>
    </w:p>
    <w:p w14:paraId="1ED3DAFF" w14:textId="77777777" w:rsidR="00E246EA" w:rsidRDefault="00E246EA" w:rsidP="00E246EA">
      <w:pPr>
        <w:spacing w:after="0" w:line="240" w:lineRule="auto"/>
        <w:jc w:val="center"/>
        <w:rPr>
          <w:rFonts w:ascii="Cambria" w:hAnsi="Cambria"/>
          <w:sz w:val="24"/>
          <w:szCs w:val="24"/>
        </w:rPr>
      </w:pPr>
    </w:p>
    <w:p w14:paraId="4085264E" w14:textId="77777777" w:rsidR="00E246EA" w:rsidRDefault="00E246EA" w:rsidP="00E246EA">
      <w:pPr>
        <w:spacing w:after="0" w:line="240" w:lineRule="auto"/>
        <w:jc w:val="center"/>
        <w:rPr>
          <w:rFonts w:ascii="Cambria" w:hAnsi="Cambria"/>
          <w:sz w:val="24"/>
          <w:szCs w:val="24"/>
        </w:rPr>
      </w:pPr>
    </w:p>
    <w:p w14:paraId="4F1B449E" w14:textId="77777777" w:rsidR="00E246EA" w:rsidRDefault="00E246EA" w:rsidP="00E246EA">
      <w:pPr>
        <w:spacing w:after="0" w:line="240" w:lineRule="auto"/>
        <w:jc w:val="center"/>
        <w:rPr>
          <w:rFonts w:ascii="Cambria" w:hAnsi="Cambria"/>
          <w:sz w:val="24"/>
          <w:szCs w:val="24"/>
        </w:rPr>
      </w:pPr>
    </w:p>
    <w:p w14:paraId="642449C6" w14:textId="77777777" w:rsidR="00E246EA" w:rsidRDefault="00E246EA" w:rsidP="00E246EA">
      <w:pPr>
        <w:spacing w:after="0" w:line="240" w:lineRule="auto"/>
        <w:jc w:val="center"/>
        <w:rPr>
          <w:rFonts w:ascii="Cambria" w:hAnsi="Cambria"/>
          <w:sz w:val="24"/>
          <w:szCs w:val="24"/>
        </w:rPr>
      </w:pPr>
    </w:p>
    <w:p w14:paraId="5F2F0BBE" w14:textId="77777777" w:rsidR="00E246EA" w:rsidRDefault="00E246EA" w:rsidP="00E246EA">
      <w:pPr>
        <w:spacing w:after="0" w:line="240" w:lineRule="auto"/>
        <w:jc w:val="center"/>
        <w:rPr>
          <w:rFonts w:ascii="Cambria" w:hAnsi="Cambria"/>
          <w:sz w:val="24"/>
          <w:szCs w:val="24"/>
        </w:rPr>
      </w:pPr>
    </w:p>
    <w:p w14:paraId="2AE2578F" w14:textId="77777777" w:rsidR="00E246EA" w:rsidRDefault="00E246EA" w:rsidP="00E246EA">
      <w:pPr>
        <w:spacing w:after="0" w:line="240" w:lineRule="auto"/>
        <w:jc w:val="center"/>
        <w:rPr>
          <w:rFonts w:ascii="Cambria" w:hAnsi="Cambria"/>
          <w:sz w:val="24"/>
          <w:szCs w:val="24"/>
        </w:rPr>
      </w:pPr>
    </w:p>
    <w:p w14:paraId="4845D321" w14:textId="77777777" w:rsidR="00E246EA" w:rsidRDefault="00E246EA" w:rsidP="00E246EA">
      <w:pPr>
        <w:spacing w:after="0" w:line="240" w:lineRule="auto"/>
        <w:jc w:val="center"/>
        <w:rPr>
          <w:rFonts w:ascii="Cambria" w:hAnsi="Cambria"/>
          <w:sz w:val="24"/>
          <w:szCs w:val="24"/>
        </w:rPr>
      </w:pPr>
    </w:p>
    <w:p w14:paraId="39C16C16" w14:textId="77777777" w:rsidR="00E246EA" w:rsidRDefault="00E246EA" w:rsidP="00E246EA">
      <w:pPr>
        <w:spacing w:after="0" w:line="240" w:lineRule="auto"/>
        <w:jc w:val="center"/>
        <w:rPr>
          <w:rFonts w:ascii="Cambria" w:hAnsi="Cambria"/>
          <w:sz w:val="24"/>
          <w:szCs w:val="24"/>
        </w:rPr>
      </w:pPr>
    </w:p>
    <w:p w14:paraId="4C5C4C54" w14:textId="77777777" w:rsidR="00E246EA" w:rsidRDefault="00E246EA" w:rsidP="00E246EA">
      <w:pPr>
        <w:spacing w:after="0" w:line="240" w:lineRule="auto"/>
        <w:jc w:val="center"/>
        <w:rPr>
          <w:rFonts w:ascii="Cambria" w:hAnsi="Cambria"/>
          <w:sz w:val="24"/>
          <w:szCs w:val="24"/>
        </w:rPr>
      </w:pPr>
    </w:p>
    <w:p w14:paraId="0BE8FF2C" w14:textId="77777777" w:rsidR="00E246EA" w:rsidRDefault="00E246EA" w:rsidP="00E246EA">
      <w:pPr>
        <w:spacing w:after="0" w:line="240" w:lineRule="auto"/>
        <w:jc w:val="center"/>
        <w:rPr>
          <w:rFonts w:ascii="Cambria" w:hAnsi="Cambria"/>
          <w:sz w:val="24"/>
          <w:szCs w:val="24"/>
        </w:rPr>
      </w:pPr>
    </w:p>
    <w:p w14:paraId="0491E77F" w14:textId="77777777" w:rsidR="00E246EA" w:rsidRDefault="00E246EA" w:rsidP="00E246EA">
      <w:pPr>
        <w:spacing w:after="0" w:line="240" w:lineRule="auto"/>
        <w:jc w:val="center"/>
        <w:rPr>
          <w:rFonts w:ascii="Cambria" w:hAnsi="Cambria"/>
          <w:sz w:val="24"/>
          <w:szCs w:val="24"/>
        </w:rPr>
      </w:pPr>
    </w:p>
    <w:p w14:paraId="6C6AA290" w14:textId="77777777" w:rsidR="00E246EA" w:rsidRDefault="00E246EA" w:rsidP="00E246EA">
      <w:pPr>
        <w:spacing w:after="0" w:line="240" w:lineRule="auto"/>
        <w:jc w:val="center"/>
        <w:rPr>
          <w:rFonts w:ascii="Cambria" w:hAnsi="Cambria"/>
          <w:sz w:val="24"/>
          <w:szCs w:val="24"/>
        </w:rPr>
      </w:pPr>
    </w:p>
    <w:p w14:paraId="51EB6DB1" w14:textId="77777777" w:rsidR="00E246EA" w:rsidRDefault="00E246EA" w:rsidP="00E246EA">
      <w:pPr>
        <w:spacing w:after="0" w:line="240" w:lineRule="auto"/>
        <w:jc w:val="center"/>
        <w:rPr>
          <w:rFonts w:ascii="Cambria" w:hAnsi="Cambria"/>
          <w:sz w:val="24"/>
          <w:szCs w:val="24"/>
        </w:rPr>
      </w:pPr>
    </w:p>
    <w:p w14:paraId="4FDBF10C" w14:textId="77777777" w:rsidR="00E246EA" w:rsidRDefault="00E246EA" w:rsidP="00E246EA">
      <w:pPr>
        <w:spacing w:after="0" w:line="240" w:lineRule="auto"/>
        <w:jc w:val="center"/>
        <w:rPr>
          <w:rFonts w:ascii="Cambria" w:hAnsi="Cambria"/>
          <w:sz w:val="24"/>
          <w:szCs w:val="24"/>
        </w:rPr>
      </w:pPr>
    </w:p>
    <w:p w14:paraId="43BB39B8" w14:textId="77777777" w:rsidR="00E246EA" w:rsidRDefault="00E246EA" w:rsidP="00E246EA">
      <w:pPr>
        <w:spacing w:after="0" w:line="240" w:lineRule="auto"/>
        <w:jc w:val="center"/>
        <w:rPr>
          <w:rFonts w:ascii="Cambria" w:hAnsi="Cambria"/>
          <w:sz w:val="24"/>
          <w:szCs w:val="24"/>
        </w:rPr>
      </w:pPr>
    </w:p>
    <w:p w14:paraId="00A211F4" w14:textId="77777777" w:rsidR="00E246EA" w:rsidRDefault="00E246EA" w:rsidP="00E246EA">
      <w:pPr>
        <w:spacing w:after="0" w:line="240" w:lineRule="auto"/>
        <w:jc w:val="center"/>
        <w:rPr>
          <w:rFonts w:ascii="Cambria" w:hAnsi="Cambria"/>
          <w:sz w:val="24"/>
          <w:szCs w:val="24"/>
        </w:rPr>
      </w:pPr>
    </w:p>
    <w:p w14:paraId="64976367" w14:textId="77777777" w:rsidR="00E246EA" w:rsidRDefault="00E246EA" w:rsidP="00E246EA">
      <w:pPr>
        <w:spacing w:after="0" w:line="240" w:lineRule="auto"/>
        <w:jc w:val="center"/>
        <w:rPr>
          <w:rFonts w:ascii="Cambria" w:hAnsi="Cambria"/>
          <w:sz w:val="24"/>
          <w:szCs w:val="24"/>
        </w:rPr>
      </w:pPr>
    </w:p>
    <w:p w14:paraId="1ECD553E" w14:textId="77777777" w:rsidR="00E246EA" w:rsidRDefault="00E246EA" w:rsidP="00E246EA">
      <w:pPr>
        <w:spacing w:after="0" w:line="240" w:lineRule="auto"/>
        <w:jc w:val="center"/>
        <w:rPr>
          <w:rFonts w:ascii="Cambria" w:hAnsi="Cambria"/>
          <w:sz w:val="24"/>
          <w:szCs w:val="24"/>
        </w:rPr>
      </w:pPr>
    </w:p>
    <w:p w14:paraId="464BDCE7" w14:textId="77777777" w:rsidR="00E246EA" w:rsidRDefault="00E246EA" w:rsidP="00E246EA">
      <w:pPr>
        <w:spacing w:after="0" w:line="240" w:lineRule="auto"/>
        <w:jc w:val="center"/>
        <w:rPr>
          <w:rFonts w:ascii="Cambria" w:hAnsi="Cambria"/>
          <w:sz w:val="24"/>
          <w:szCs w:val="24"/>
        </w:rPr>
      </w:pPr>
    </w:p>
    <w:p w14:paraId="6766584A" w14:textId="77777777" w:rsidR="00E246EA" w:rsidRDefault="00E246EA" w:rsidP="00E246EA">
      <w:pPr>
        <w:spacing w:after="0" w:line="240" w:lineRule="auto"/>
        <w:jc w:val="center"/>
        <w:rPr>
          <w:rFonts w:ascii="Cambria" w:hAnsi="Cambria"/>
          <w:sz w:val="24"/>
          <w:szCs w:val="24"/>
        </w:rPr>
      </w:pPr>
    </w:p>
    <w:p w14:paraId="5C560EEF" w14:textId="77777777" w:rsidR="00E246EA" w:rsidRDefault="00E246EA" w:rsidP="00E246EA">
      <w:pPr>
        <w:spacing w:after="0" w:line="240" w:lineRule="auto"/>
        <w:jc w:val="center"/>
        <w:rPr>
          <w:rFonts w:ascii="Cambria" w:hAnsi="Cambria"/>
          <w:sz w:val="24"/>
          <w:szCs w:val="24"/>
        </w:rPr>
      </w:pPr>
    </w:p>
    <w:p w14:paraId="6C87D0EC" w14:textId="77777777" w:rsidR="00E246EA" w:rsidRDefault="00E246EA" w:rsidP="00E246EA">
      <w:pPr>
        <w:spacing w:after="0" w:line="240" w:lineRule="auto"/>
        <w:jc w:val="center"/>
        <w:rPr>
          <w:rFonts w:ascii="Cambria" w:hAnsi="Cambria"/>
          <w:sz w:val="24"/>
          <w:szCs w:val="24"/>
        </w:rPr>
      </w:pPr>
    </w:p>
    <w:p w14:paraId="3166CF5E" w14:textId="77777777" w:rsidR="00E246EA" w:rsidRDefault="00E246EA" w:rsidP="00E246EA">
      <w:pPr>
        <w:spacing w:after="0" w:line="240" w:lineRule="auto"/>
        <w:jc w:val="center"/>
        <w:rPr>
          <w:rFonts w:ascii="Cambria" w:hAnsi="Cambria"/>
          <w:sz w:val="24"/>
          <w:szCs w:val="24"/>
        </w:rPr>
      </w:pPr>
    </w:p>
    <w:p w14:paraId="502E16B3" w14:textId="77777777" w:rsidR="00E246EA" w:rsidRDefault="00E246EA" w:rsidP="00E246EA">
      <w:pPr>
        <w:spacing w:after="0" w:line="240" w:lineRule="auto"/>
        <w:jc w:val="center"/>
        <w:rPr>
          <w:rFonts w:ascii="Cambria" w:hAnsi="Cambria"/>
          <w:sz w:val="24"/>
          <w:szCs w:val="24"/>
        </w:rPr>
      </w:pPr>
    </w:p>
    <w:p w14:paraId="1329AACB" w14:textId="77777777" w:rsidR="00E246EA" w:rsidRDefault="00E246EA" w:rsidP="00E246EA">
      <w:pPr>
        <w:spacing w:after="0" w:line="240" w:lineRule="auto"/>
        <w:jc w:val="center"/>
        <w:rPr>
          <w:rFonts w:ascii="Cambria" w:hAnsi="Cambria"/>
          <w:sz w:val="24"/>
          <w:szCs w:val="24"/>
        </w:rPr>
      </w:pPr>
    </w:p>
    <w:p w14:paraId="4089F873" w14:textId="77777777" w:rsidR="00E246EA" w:rsidRDefault="00E246EA" w:rsidP="00E246EA">
      <w:pPr>
        <w:spacing w:after="0" w:line="240" w:lineRule="auto"/>
        <w:jc w:val="center"/>
        <w:rPr>
          <w:rFonts w:ascii="Cambria" w:hAnsi="Cambria"/>
          <w:sz w:val="24"/>
          <w:szCs w:val="24"/>
        </w:rPr>
      </w:pPr>
    </w:p>
    <w:p w14:paraId="080D314B" w14:textId="77777777" w:rsidR="00E246EA" w:rsidRDefault="00E246EA" w:rsidP="00E246EA">
      <w:pPr>
        <w:spacing w:after="0" w:line="240" w:lineRule="auto"/>
        <w:jc w:val="center"/>
        <w:rPr>
          <w:rFonts w:ascii="Cambria" w:hAnsi="Cambria"/>
          <w:sz w:val="24"/>
          <w:szCs w:val="24"/>
        </w:rPr>
      </w:pPr>
    </w:p>
    <w:p w14:paraId="7D28B1BB" w14:textId="77777777" w:rsidR="00E246EA" w:rsidRDefault="00E246EA" w:rsidP="00E246EA">
      <w:pPr>
        <w:spacing w:after="0" w:line="240" w:lineRule="auto"/>
        <w:jc w:val="center"/>
        <w:rPr>
          <w:rFonts w:ascii="Cambria" w:hAnsi="Cambria"/>
          <w:sz w:val="24"/>
          <w:szCs w:val="24"/>
        </w:rPr>
      </w:pPr>
    </w:p>
    <w:p w14:paraId="1D374893" w14:textId="77777777" w:rsidR="00E246EA" w:rsidRDefault="00E246EA" w:rsidP="00E246EA">
      <w:pPr>
        <w:spacing w:after="0" w:line="240" w:lineRule="auto"/>
        <w:jc w:val="center"/>
        <w:rPr>
          <w:rFonts w:ascii="Cambria" w:hAnsi="Cambria"/>
          <w:sz w:val="24"/>
          <w:szCs w:val="24"/>
        </w:rPr>
      </w:pPr>
    </w:p>
    <w:p w14:paraId="6CE7E9C5" w14:textId="77777777" w:rsidR="00E246EA" w:rsidRDefault="00E246EA" w:rsidP="00E246EA">
      <w:pPr>
        <w:spacing w:after="0" w:line="240" w:lineRule="auto"/>
        <w:jc w:val="center"/>
        <w:rPr>
          <w:rFonts w:ascii="Cambria" w:hAnsi="Cambria"/>
          <w:sz w:val="24"/>
          <w:szCs w:val="24"/>
        </w:rPr>
      </w:pPr>
    </w:p>
    <w:p w14:paraId="18001784" w14:textId="77777777" w:rsidR="00E246EA" w:rsidRDefault="00E246EA" w:rsidP="00E246EA">
      <w:pPr>
        <w:spacing w:after="0" w:line="240" w:lineRule="auto"/>
        <w:jc w:val="center"/>
        <w:rPr>
          <w:rFonts w:ascii="Cambria" w:hAnsi="Cambria"/>
          <w:sz w:val="24"/>
          <w:szCs w:val="24"/>
        </w:rPr>
      </w:pPr>
    </w:p>
    <w:p w14:paraId="5692DAA0" w14:textId="77777777" w:rsidR="00E246EA" w:rsidRDefault="00E246EA" w:rsidP="00E246EA">
      <w:pPr>
        <w:spacing w:after="0" w:line="240" w:lineRule="auto"/>
        <w:jc w:val="center"/>
        <w:rPr>
          <w:rFonts w:ascii="Cambria" w:hAnsi="Cambria"/>
          <w:sz w:val="24"/>
          <w:szCs w:val="24"/>
        </w:rPr>
      </w:pPr>
    </w:p>
    <w:p w14:paraId="5ADA0464" w14:textId="77777777" w:rsidR="00E246EA" w:rsidRDefault="00E246EA" w:rsidP="00E246EA">
      <w:pPr>
        <w:spacing w:after="0" w:line="240" w:lineRule="auto"/>
        <w:jc w:val="center"/>
        <w:rPr>
          <w:rFonts w:ascii="Cambria" w:hAnsi="Cambria"/>
          <w:sz w:val="24"/>
          <w:szCs w:val="24"/>
        </w:rPr>
      </w:pPr>
    </w:p>
    <w:p w14:paraId="78E7491D" w14:textId="77777777" w:rsidR="00E246EA" w:rsidRDefault="00E246EA" w:rsidP="00E246EA">
      <w:pPr>
        <w:spacing w:after="0" w:line="240" w:lineRule="auto"/>
        <w:jc w:val="center"/>
        <w:rPr>
          <w:rFonts w:ascii="Cambria" w:hAnsi="Cambria"/>
          <w:sz w:val="24"/>
          <w:szCs w:val="24"/>
        </w:rPr>
      </w:pPr>
    </w:p>
    <w:p w14:paraId="5BECE71A" w14:textId="77777777" w:rsidR="00E246EA" w:rsidRDefault="00E246EA" w:rsidP="00E246EA">
      <w:pPr>
        <w:spacing w:after="0" w:line="240" w:lineRule="auto"/>
        <w:jc w:val="center"/>
        <w:rPr>
          <w:rFonts w:ascii="Cambria" w:hAnsi="Cambria"/>
          <w:sz w:val="24"/>
          <w:szCs w:val="24"/>
        </w:rPr>
      </w:pPr>
    </w:p>
    <w:p w14:paraId="2A6ABD2B" w14:textId="77777777" w:rsidR="00E246EA" w:rsidRDefault="00E246EA" w:rsidP="00E246EA">
      <w:pPr>
        <w:spacing w:after="0" w:line="240" w:lineRule="auto"/>
        <w:jc w:val="center"/>
        <w:rPr>
          <w:rFonts w:ascii="Cambria" w:hAnsi="Cambria"/>
          <w:sz w:val="24"/>
          <w:szCs w:val="24"/>
        </w:rPr>
      </w:pPr>
    </w:p>
    <w:p w14:paraId="5BE7E39A" w14:textId="77777777" w:rsidR="00E246EA" w:rsidRDefault="00E246EA" w:rsidP="00E246EA">
      <w:pPr>
        <w:spacing w:after="0" w:line="240" w:lineRule="auto"/>
        <w:jc w:val="center"/>
        <w:rPr>
          <w:rFonts w:ascii="Cambria" w:hAnsi="Cambria"/>
          <w:sz w:val="24"/>
          <w:szCs w:val="24"/>
        </w:rPr>
      </w:pPr>
    </w:p>
    <w:p w14:paraId="6A1361A3" w14:textId="77777777" w:rsidR="00E246EA" w:rsidRDefault="00E246EA" w:rsidP="00E246EA">
      <w:pPr>
        <w:spacing w:after="0" w:line="240" w:lineRule="auto"/>
        <w:jc w:val="center"/>
        <w:rPr>
          <w:rFonts w:ascii="Cambria" w:hAnsi="Cambria"/>
          <w:sz w:val="24"/>
          <w:szCs w:val="24"/>
        </w:rPr>
      </w:pPr>
    </w:p>
    <w:p w14:paraId="04958A21" w14:textId="77777777" w:rsidR="00E246EA" w:rsidRPr="007D1F63" w:rsidRDefault="00E246EA" w:rsidP="00E246EA">
      <w:pPr>
        <w:spacing w:after="0" w:line="240" w:lineRule="auto"/>
        <w:jc w:val="center"/>
        <w:rPr>
          <w:rFonts w:ascii="Cambria" w:hAnsi="Cambria"/>
          <w:sz w:val="24"/>
          <w:szCs w:val="24"/>
        </w:rPr>
      </w:pPr>
    </w:p>
    <w:p w14:paraId="77E0B447" w14:textId="77777777" w:rsidR="00E246EA" w:rsidRPr="007D1F63" w:rsidRDefault="00E246EA" w:rsidP="00E246EA">
      <w:pPr>
        <w:spacing w:after="0" w:line="240" w:lineRule="auto"/>
        <w:ind w:right="43" w:firstLine="720"/>
        <w:jc w:val="center"/>
        <w:rPr>
          <w:rFonts w:ascii="Cambria" w:hAnsi="Cambria"/>
          <w:sz w:val="24"/>
          <w:szCs w:val="24"/>
        </w:rPr>
      </w:pPr>
    </w:p>
    <w:p w14:paraId="02711304" w14:textId="77777777" w:rsidR="00E246EA" w:rsidRPr="007D1F63" w:rsidRDefault="00E246EA" w:rsidP="00E246EA">
      <w:pPr>
        <w:spacing w:after="0" w:line="240" w:lineRule="auto"/>
        <w:ind w:right="43" w:firstLine="720"/>
        <w:jc w:val="center"/>
        <w:rPr>
          <w:rFonts w:ascii="Cambria" w:hAnsi="Cambria"/>
          <w:sz w:val="24"/>
          <w:szCs w:val="24"/>
        </w:rPr>
      </w:pPr>
    </w:p>
    <w:p w14:paraId="46F32073" w14:textId="77777777" w:rsidR="00E246EA" w:rsidRPr="007D1F63" w:rsidRDefault="00E246EA" w:rsidP="00E246EA">
      <w:pPr>
        <w:spacing w:after="0" w:line="240" w:lineRule="auto"/>
        <w:ind w:right="43"/>
        <w:jc w:val="center"/>
        <w:rPr>
          <w:rFonts w:ascii="Cambria" w:hAnsi="Cambria"/>
          <w:sz w:val="24"/>
          <w:szCs w:val="24"/>
        </w:rPr>
      </w:pPr>
    </w:p>
    <w:p w14:paraId="7830A4C2" w14:textId="77777777" w:rsidR="00E246EA" w:rsidRPr="00A7028F" w:rsidRDefault="00E246EA" w:rsidP="00E246EA">
      <w:pPr>
        <w:spacing w:after="0" w:line="240" w:lineRule="auto"/>
        <w:ind w:right="43"/>
        <w:jc w:val="right"/>
        <w:rPr>
          <w:rFonts w:ascii="Cambria" w:hAnsi="Cambria"/>
          <w:sz w:val="24"/>
          <w:szCs w:val="24"/>
        </w:rPr>
      </w:pPr>
    </w:p>
    <w:p w14:paraId="27792BD0" w14:textId="77777777" w:rsidR="00B94AD4" w:rsidRDefault="00B94AD4"/>
    <w:sectPr w:rsidR="00B94AD4" w:rsidSect="0073408D">
      <w:footerReference w:type="default" r:id="rId26"/>
      <w:pgSz w:w="11906" w:h="16838"/>
      <w:pgMar w:top="1440" w:right="1416"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62306C" w14:textId="77777777" w:rsidR="002D6559" w:rsidRDefault="002D6559">
      <w:pPr>
        <w:spacing w:after="0" w:line="240" w:lineRule="auto"/>
      </w:pPr>
      <w:r>
        <w:separator/>
      </w:r>
    </w:p>
  </w:endnote>
  <w:endnote w:type="continuationSeparator" w:id="0">
    <w:p w14:paraId="32D84FCC" w14:textId="77777777" w:rsidR="002D6559" w:rsidRDefault="002D6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A00002EF" w:usb1="4000004B" w:usb2="00000000" w:usb3="00000000" w:csb0="0000019F" w:csb1="00000000"/>
  </w:font>
  <w:font w:name="Calibri">
    <w:panose1 w:val="020F0502020204030204"/>
    <w:charset w:val="BA"/>
    <w:family w:val="swiss"/>
    <w:pitch w:val="variable"/>
    <w:sig w:usb0="E0002AFF" w:usb1="4000ACFF" w:usb2="00000001" w:usb3="00000000" w:csb0="000001FF"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2AEF" w:usb1="4000207B" w:usb2="00000000"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7992975"/>
      <w:docPartObj>
        <w:docPartGallery w:val="Page Numbers (Bottom of Page)"/>
        <w:docPartUnique/>
      </w:docPartObj>
    </w:sdtPr>
    <w:sdtContent>
      <w:p w14:paraId="2C284FC8" w14:textId="77777777" w:rsidR="0073408D" w:rsidRDefault="0073408D">
        <w:pPr>
          <w:pStyle w:val="Kjene"/>
          <w:jc w:val="center"/>
        </w:pPr>
        <w:r>
          <w:fldChar w:fldCharType="begin"/>
        </w:r>
        <w:r>
          <w:instrText>PAGE   \* MERGEFORMAT</w:instrText>
        </w:r>
        <w:r>
          <w:fldChar w:fldCharType="separate"/>
        </w:r>
        <w:r>
          <w:t>2</w:t>
        </w:r>
        <w:r>
          <w:fldChar w:fldCharType="end"/>
        </w:r>
      </w:p>
    </w:sdtContent>
  </w:sdt>
  <w:p w14:paraId="2189880C" w14:textId="77777777" w:rsidR="0073408D" w:rsidRDefault="0073408D">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931FAB" w14:textId="77777777" w:rsidR="002D6559" w:rsidRDefault="002D6559">
      <w:pPr>
        <w:spacing w:after="0" w:line="240" w:lineRule="auto"/>
      </w:pPr>
      <w:r>
        <w:separator/>
      </w:r>
    </w:p>
  </w:footnote>
  <w:footnote w:type="continuationSeparator" w:id="0">
    <w:p w14:paraId="66A76E1B" w14:textId="77777777" w:rsidR="002D6559" w:rsidRDefault="002D65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E753B6"/>
    <w:multiLevelType w:val="hybridMultilevel"/>
    <w:tmpl w:val="B52617C8"/>
    <w:lvl w:ilvl="0" w:tplc="072C615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0F2D5E64"/>
    <w:multiLevelType w:val="hybridMultilevel"/>
    <w:tmpl w:val="BFEAF920"/>
    <w:lvl w:ilvl="0" w:tplc="C88C205A">
      <w:start w:val="1"/>
      <w:numFmt w:val="decimal"/>
      <w:lvlText w:val="%1."/>
      <w:lvlJc w:val="left"/>
      <w:pPr>
        <w:ind w:left="644" w:hanging="360"/>
      </w:pPr>
      <w:rPr>
        <w:rFonts w:hint="default"/>
        <w:b w:val="0"/>
        <w:color w:val="auto"/>
      </w:rPr>
    </w:lvl>
    <w:lvl w:ilvl="1" w:tplc="04260019" w:tentative="1">
      <w:start w:val="1"/>
      <w:numFmt w:val="lowerLetter"/>
      <w:lvlText w:val="%2."/>
      <w:lvlJc w:val="left"/>
      <w:pPr>
        <w:ind w:left="1015" w:hanging="360"/>
      </w:pPr>
    </w:lvl>
    <w:lvl w:ilvl="2" w:tplc="0426001B" w:tentative="1">
      <w:start w:val="1"/>
      <w:numFmt w:val="lowerRoman"/>
      <w:lvlText w:val="%3."/>
      <w:lvlJc w:val="right"/>
      <w:pPr>
        <w:ind w:left="1735" w:hanging="180"/>
      </w:pPr>
    </w:lvl>
    <w:lvl w:ilvl="3" w:tplc="0426000F" w:tentative="1">
      <w:start w:val="1"/>
      <w:numFmt w:val="decimal"/>
      <w:lvlText w:val="%4."/>
      <w:lvlJc w:val="left"/>
      <w:pPr>
        <w:ind w:left="2455" w:hanging="360"/>
      </w:pPr>
    </w:lvl>
    <w:lvl w:ilvl="4" w:tplc="04260019" w:tentative="1">
      <w:start w:val="1"/>
      <w:numFmt w:val="lowerLetter"/>
      <w:lvlText w:val="%5."/>
      <w:lvlJc w:val="left"/>
      <w:pPr>
        <w:ind w:left="3175" w:hanging="360"/>
      </w:pPr>
    </w:lvl>
    <w:lvl w:ilvl="5" w:tplc="0426001B" w:tentative="1">
      <w:start w:val="1"/>
      <w:numFmt w:val="lowerRoman"/>
      <w:lvlText w:val="%6."/>
      <w:lvlJc w:val="right"/>
      <w:pPr>
        <w:ind w:left="3895" w:hanging="180"/>
      </w:pPr>
    </w:lvl>
    <w:lvl w:ilvl="6" w:tplc="0426000F" w:tentative="1">
      <w:start w:val="1"/>
      <w:numFmt w:val="decimal"/>
      <w:lvlText w:val="%7."/>
      <w:lvlJc w:val="left"/>
      <w:pPr>
        <w:ind w:left="4615" w:hanging="360"/>
      </w:pPr>
    </w:lvl>
    <w:lvl w:ilvl="7" w:tplc="04260019" w:tentative="1">
      <w:start w:val="1"/>
      <w:numFmt w:val="lowerLetter"/>
      <w:lvlText w:val="%8."/>
      <w:lvlJc w:val="left"/>
      <w:pPr>
        <w:ind w:left="5335" w:hanging="360"/>
      </w:pPr>
    </w:lvl>
    <w:lvl w:ilvl="8" w:tplc="0426001B" w:tentative="1">
      <w:start w:val="1"/>
      <w:numFmt w:val="lowerRoman"/>
      <w:lvlText w:val="%9."/>
      <w:lvlJc w:val="right"/>
      <w:pPr>
        <w:ind w:left="6055" w:hanging="180"/>
      </w:pPr>
    </w:lvl>
  </w:abstractNum>
  <w:abstractNum w:abstractNumId="2" w15:restartNumberingAfterBreak="0">
    <w:nsid w:val="127A04FE"/>
    <w:multiLevelType w:val="hybridMultilevel"/>
    <w:tmpl w:val="861451A8"/>
    <w:lvl w:ilvl="0" w:tplc="403E10E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19D252D8"/>
    <w:multiLevelType w:val="multilevel"/>
    <w:tmpl w:val="9132BDA6"/>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900"/>
        </w:tabs>
        <w:ind w:left="900" w:hanging="720"/>
      </w:pPr>
      <w:rPr>
        <w:rFonts w:hint="default"/>
        <w:b/>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4" w15:restartNumberingAfterBreak="0">
    <w:nsid w:val="21020309"/>
    <w:multiLevelType w:val="hybridMultilevel"/>
    <w:tmpl w:val="BC9E9E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5567EE2"/>
    <w:multiLevelType w:val="hybridMultilevel"/>
    <w:tmpl w:val="697E8C4C"/>
    <w:lvl w:ilvl="0" w:tplc="77F8C328">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6" w15:restartNumberingAfterBreak="0">
    <w:nsid w:val="2B910E7A"/>
    <w:multiLevelType w:val="hybridMultilevel"/>
    <w:tmpl w:val="2F7270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EFF2A38"/>
    <w:multiLevelType w:val="multilevel"/>
    <w:tmpl w:val="30521CA6"/>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8" w15:restartNumberingAfterBreak="0">
    <w:nsid w:val="3D4957E7"/>
    <w:multiLevelType w:val="hybridMultilevel"/>
    <w:tmpl w:val="5B043DB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42B60B9B"/>
    <w:multiLevelType w:val="hybridMultilevel"/>
    <w:tmpl w:val="1E90D13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49870749"/>
    <w:multiLevelType w:val="hybridMultilevel"/>
    <w:tmpl w:val="BFEAF8E0"/>
    <w:lvl w:ilvl="0" w:tplc="585C2DE2">
      <w:start w:val="1"/>
      <w:numFmt w:val="decimal"/>
      <w:lvlText w:val="%1."/>
      <w:lvlJc w:val="left"/>
      <w:pPr>
        <w:ind w:left="645" w:hanging="360"/>
      </w:pPr>
      <w:rPr>
        <w:rFonts w:hint="default"/>
        <w:b/>
      </w:rPr>
    </w:lvl>
    <w:lvl w:ilvl="1" w:tplc="04260019" w:tentative="1">
      <w:start w:val="1"/>
      <w:numFmt w:val="lowerLetter"/>
      <w:lvlText w:val="%2."/>
      <w:lvlJc w:val="left"/>
      <w:pPr>
        <w:ind w:left="1365" w:hanging="360"/>
      </w:pPr>
    </w:lvl>
    <w:lvl w:ilvl="2" w:tplc="0426001B" w:tentative="1">
      <w:start w:val="1"/>
      <w:numFmt w:val="lowerRoman"/>
      <w:lvlText w:val="%3."/>
      <w:lvlJc w:val="right"/>
      <w:pPr>
        <w:ind w:left="2085" w:hanging="180"/>
      </w:pPr>
    </w:lvl>
    <w:lvl w:ilvl="3" w:tplc="0426000F" w:tentative="1">
      <w:start w:val="1"/>
      <w:numFmt w:val="decimal"/>
      <w:lvlText w:val="%4."/>
      <w:lvlJc w:val="left"/>
      <w:pPr>
        <w:ind w:left="2805" w:hanging="360"/>
      </w:pPr>
    </w:lvl>
    <w:lvl w:ilvl="4" w:tplc="04260019" w:tentative="1">
      <w:start w:val="1"/>
      <w:numFmt w:val="lowerLetter"/>
      <w:lvlText w:val="%5."/>
      <w:lvlJc w:val="left"/>
      <w:pPr>
        <w:ind w:left="3525" w:hanging="360"/>
      </w:pPr>
    </w:lvl>
    <w:lvl w:ilvl="5" w:tplc="0426001B" w:tentative="1">
      <w:start w:val="1"/>
      <w:numFmt w:val="lowerRoman"/>
      <w:lvlText w:val="%6."/>
      <w:lvlJc w:val="right"/>
      <w:pPr>
        <w:ind w:left="4245" w:hanging="180"/>
      </w:pPr>
    </w:lvl>
    <w:lvl w:ilvl="6" w:tplc="0426000F" w:tentative="1">
      <w:start w:val="1"/>
      <w:numFmt w:val="decimal"/>
      <w:lvlText w:val="%7."/>
      <w:lvlJc w:val="left"/>
      <w:pPr>
        <w:ind w:left="4965" w:hanging="360"/>
      </w:pPr>
    </w:lvl>
    <w:lvl w:ilvl="7" w:tplc="04260019" w:tentative="1">
      <w:start w:val="1"/>
      <w:numFmt w:val="lowerLetter"/>
      <w:lvlText w:val="%8."/>
      <w:lvlJc w:val="left"/>
      <w:pPr>
        <w:ind w:left="5685" w:hanging="360"/>
      </w:pPr>
    </w:lvl>
    <w:lvl w:ilvl="8" w:tplc="0426001B" w:tentative="1">
      <w:start w:val="1"/>
      <w:numFmt w:val="lowerRoman"/>
      <w:lvlText w:val="%9."/>
      <w:lvlJc w:val="right"/>
      <w:pPr>
        <w:ind w:left="6405" w:hanging="180"/>
      </w:pPr>
    </w:lvl>
  </w:abstractNum>
  <w:abstractNum w:abstractNumId="11" w15:restartNumberingAfterBreak="0">
    <w:nsid w:val="4A393FE3"/>
    <w:multiLevelType w:val="hybridMultilevel"/>
    <w:tmpl w:val="36DE3740"/>
    <w:lvl w:ilvl="0" w:tplc="C734B0B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15:restartNumberingAfterBreak="0">
    <w:nsid w:val="4DEB7222"/>
    <w:multiLevelType w:val="hybridMultilevel"/>
    <w:tmpl w:val="F4EA4930"/>
    <w:lvl w:ilvl="0" w:tplc="8752BE10">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3" w15:restartNumberingAfterBreak="0">
    <w:nsid w:val="57593F43"/>
    <w:multiLevelType w:val="multilevel"/>
    <w:tmpl w:val="30521CA6"/>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4" w15:restartNumberingAfterBreak="0">
    <w:nsid w:val="57A17324"/>
    <w:multiLevelType w:val="hybridMultilevel"/>
    <w:tmpl w:val="DA6CE6D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 w15:restartNumberingAfterBreak="0">
    <w:nsid w:val="5911379F"/>
    <w:multiLevelType w:val="hybridMultilevel"/>
    <w:tmpl w:val="CCD6E5B2"/>
    <w:lvl w:ilvl="0" w:tplc="C8E8EE70">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6" w15:restartNumberingAfterBreak="0">
    <w:nsid w:val="65E0031C"/>
    <w:multiLevelType w:val="multilevel"/>
    <w:tmpl w:val="EAC41492"/>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AFE69F8"/>
    <w:multiLevelType w:val="hybridMultilevel"/>
    <w:tmpl w:val="E5187886"/>
    <w:lvl w:ilvl="0" w:tplc="F6FCDF88">
      <w:start w:val="1"/>
      <w:numFmt w:val="decimal"/>
      <w:lvlText w:val="%1."/>
      <w:lvlJc w:val="left"/>
      <w:pPr>
        <w:ind w:left="1080" w:hanging="360"/>
      </w:pPr>
      <w:rPr>
        <w:rFonts w:ascii="Cambria" w:hAnsi="Cambria" w:hint="default"/>
        <w:sz w:val="24"/>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4"/>
  </w:num>
  <w:num w:numId="2">
    <w:abstractNumId w:val="14"/>
  </w:num>
  <w:num w:numId="3">
    <w:abstractNumId w:val="1"/>
  </w:num>
  <w:num w:numId="4">
    <w:abstractNumId w:val="8"/>
  </w:num>
  <w:num w:numId="5">
    <w:abstractNumId w:val="3"/>
  </w:num>
  <w:num w:numId="6">
    <w:abstractNumId w:val="6"/>
  </w:num>
  <w:num w:numId="7">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1"/>
  </w:num>
  <w:num w:numId="11">
    <w:abstractNumId w:val="9"/>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2"/>
  </w:num>
  <w:num w:numId="15">
    <w:abstractNumId w:val="5"/>
  </w:num>
  <w:num w:numId="16">
    <w:abstractNumId w:val="0"/>
  </w:num>
  <w:num w:numId="17">
    <w:abstractNumId w:val="17"/>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65B"/>
    <w:rsid w:val="00034519"/>
    <w:rsid w:val="002C7425"/>
    <w:rsid w:val="002D6559"/>
    <w:rsid w:val="0073408D"/>
    <w:rsid w:val="0091065B"/>
    <w:rsid w:val="00926F4C"/>
    <w:rsid w:val="00B94AD4"/>
    <w:rsid w:val="00E246EA"/>
    <w:rsid w:val="00F6422E"/>
    <w:rsid w:val="00F64864"/>
    <w:rsid w:val="00F92C4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1AA5E"/>
  <w15:chartTrackingRefBased/>
  <w15:docId w15:val="{A6F40CD4-620F-4C93-B7B3-FBB84797F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246EA"/>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
    <w:basedOn w:val="Parasts"/>
    <w:link w:val="SarakstarindkopaRakstz"/>
    <w:uiPriority w:val="34"/>
    <w:qFormat/>
    <w:rsid w:val="00E246EA"/>
    <w:pPr>
      <w:spacing w:after="200" w:line="276" w:lineRule="auto"/>
      <w:ind w:left="720"/>
      <w:contextualSpacing/>
    </w:pPr>
  </w:style>
  <w:style w:type="character" w:customStyle="1" w:styleId="SarakstarindkopaRakstz">
    <w:name w:val="Saraksta rindkopa Rakstz."/>
    <w:aliases w:val="Strip Rakstz.,H&amp;P List Paragraph Rakstz."/>
    <w:link w:val="Sarakstarindkopa"/>
    <w:uiPriority w:val="34"/>
    <w:locked/>
    <w:rsid w:val="00E246EA"/>
  </w:style>
  <w:style w:type="character" w:styleId="Hipersaite">
    <w:name w:val="Hyperlink"/>
    <w:basedOn w:val="Noklusjumarindkopasfonts"/>
    <w:uiPriority w:val="99"/>
    <w:unhideWhenUsed/>
    <w:rsid w:val="00E246EA"/>
    <w:rPr>
      <w:color w:val="0563C1" w:themeColor="hyperlink"/>
      <w:u w:val="single"/>
    </w:rPr>
  </w:style>
  <w:style w:type="paragraph" w:styleId="Paraststmeklis">
    <w:name w:val="Normal (Web)"/>
    <w:basedOn w:val="Parasts"/>
    <w:uiPriority w:val="99"/>
    <w:rsid w:val="00E246EA"/>
    <w:pPr>
      <w:spacing w:before="100" w:beforeAutospacing="1" w:after="100" w:afterAutospacing="1" w:line="240" w:lineRule="auto"/>
    </w:pPr>
    <w:rPr>
      <w:rFonts w:ascii="Times New Roman" w:eastAsia="Calibri" w:hAnsi="Times New Roman" w:cs="Times New Roman"/>
      <w:sz w:val="24"/>
      <w:szCs w:val="24"/>
      <w:lang w:val="ru-RU" w:eastAsia="ru-RU"/>
    </w:rPr>
  </w:style>
  <w:style w:type="character" w:styleId="Izteiksmgs">
    <w:name w:val="Strong"/>
    <w:basedOn w:val="Noklusjumarindkopasfonts"/>
    <w:uiPriority w:val="99"/>
    <w:qFormat/>
    <w:rsid w:val="00E246EA"/>
    <w:rPr>
      <w:rFonts w:cs="Times New Roman"/>
      <w:b/>
    </w:rPr>
  </w:style>
  <w:style w:type="paragraph" w:styleId="Pamatteksts">
    <w:name w:val="Body Text"/>
    <w:aliases w:val="Rakstz."/>
    <w:basedOn w:val="Parasts"/>
    <w:link w:val="PamattekstsRakstz"/>
    <w:rsid w:val="00E246EA"/>
    <w:pPr>
      <w:spacing w:after="120" w:line="240" w:lineRule="auto"/>
    </w:pPr>
    <w:rPr>
      <w:rFonts w:ascii="Times New Roman" w:eastAsia="Times New Roman" w:hAnsi="Times New Roman" w:cs="Times New Roman"/>
      <w:sz w:val="24"/>
      <w:szCs w:val="24"/>
      <w:lang w:eastAsia="lv-LV"/>
    </w:rPr>
  </w:style>
  <w:style w:type="character" w:customStyle="1" w:styleId="PamattekstsRakstz">
    <w:name w:val="Pamatteksts Rakstz."/>
    <w:aliases w:val="Rakstz. Rakstz."/>
    <w:basedOn w:val="Noklusjumarindkopasfonts"/>
    <w:link w:val="Pamatteksts"/>
    <w:rsid w:val="00E246EA"/>
    <w:rPr>
      <w:rFonts w:ascii="Times New Roman" w:eastAsia="Times New Roman" w:hAnsi="Times New Roman" w:cs="Times New Roman"/>
      <w:sz w:val="24"/>
      <w:szCs w:val="24"/>
      <w:lang w:eastAsia="lv-LV"/>
    </w:rPr>
  </w:style>
  <w:style w:type="table" w:customStyle="1" w:styleId="Reatabula1">
    <w:name w:val="Režģa tabula1"/>
    <w:basedOn w:val="Parastatabula"/>
    <w:uiPriority w:val="59"/>
    <w:rsid w:val="00E24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59"/>
    <w:rsid w:val="00E246EA"/>
    <w:pPr>
      <w:spacing w:after="0" w:line="240" w:lineRule="auto"/>
      <w:jc w:val="both"/>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46EA"/>
    <w:pPr>
      <w:autoSpaceDE w:val="0"/>
      <w:autoSpaceDN w:val="0"/>
      <w:adjustRightInd w:val="0"/>
      <w:spacing w:after="0" w:line="240" w:lineRule="auto"/>
    </w:pPr>
    <w:rPr>
      <w:rFonts w:ascii="Times New Roman" w:eastAsia="Calibri" w:hAnsi="Times New Roman" w:cs="Times New Roman"/>
      <w:color w:val="000000"/>
      <w:sz w:val="24"/>
      <w:szCs w:val="24"/>
      <w:lang w:eastAsia="lv-LV"/>
    </w:rPr>
  </w:style>
  <w:style w:type="paragraph" w:customStyle="1" w:styleId="tv213">
    <w:name w:val="tv213"/>
    <w:basedOn w:val="Parasts"/>
    <w:rsid w:val="00E246EA"/>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Apakvirsraksts">
    <w:name w:val="Subtitle"/>
    <w:basedOn w:val="Parasts"/>
    <w:link w:val="ApakvirsrakstsRakstz"/>
    <w:qFormat/>
    <w:rsid w:val="00E246EA"/>
    <w:pPr>
      <w:spacing w:after="60" w:line="240" w:lineRule="auto"/>
      <w:jc w:val="center"/>
      <w:outlineLvl w:val="1"/>
    </w:pPr>
    <w:rPr>
      <w:rFonts w:ascii="Arial" w:eastAsia="Times New Roman" w:hAnsi="Arial" w:cs="Times New Roman"/>
      <w:sz w:val="24"/>
      <w:szCs w:val="20"/>
    </w:rPr>
  </w:style>
  <w:style w:type="character" w:customStyle="1" w:styleId="ApakvirsrakstsRakstz">
    <w:name w:val="Apakšvirsraksts Rakstz."/>
    <w:basedOn w:val="Noklusjumarindkopasfonts"/>
    <w:link w:val="Apakvirsraksts"/>
    <w:rsid w:val="00E246EA"/>
    <w:rPr>
      <w:rFonts w:ascii="Arial" w:eastAsia="Times New Roman" w:hAnsi="Arial" w:cs="Times New Roman"/>
      <w:sz w:val="24"/>
      <w:szCs w:val="20"/>
    </w:rPr>
  </w:style>
  <w:style w:type="character" w:customStyle="1" w:styleId="Pamatteksts2Rakstz">
    <w:name w:val="Pamatteksts 2 Rakstz."/>
    <w:basedOn w:val="Noklusjumarindkopasfonts"/>
    <w:link w:val="Pamatteksts2"/>
    <w:uiPriority w:val="99"/>
    <w:rsid w:val="00E246EA"/>
  </w:style>
  <w:style w:type="paragraph" w:styleId="Pamatteksts2">
    <w:name w:val="Body Text 2"/>
    <w:basedOn w:val="Parasts"/>
    <w:link w:val="Pamatteksts2Rakstz"/>
    <w:uiPriority w:val="99"/>
    <w:unhideWhenUsed/>
    <w:rsid w:val="00E246EA"/>
    <w:pPr>
      <w:spacing w:after="120" w:line="480" w:lineRule="auto"/>
    </w:pPr>
  </w:style>
  <w:style w:type="character" w:customStyle="1" w:styleId="Pamatteksts2Rakstz1">
    <w:name w:val="Pamatteksts 2 Rakstz.1"/>
    <w:basedOn w:val="Noklusjumarindkopasfonts"/>
    <w:uiPriority w:val="99"/>
    <w:semiHidden/>
    <w:rsid w:val="00E246EA"/>
  </w:style>
  <w:style w:type="character" w:customStyle="1" w:styleId="NosaukumsRakstz">
    <w:name w:val="Nosaukums Rakstz."/>
    <w:basedOn w:val="Noklusjumarindkopasfonts"/>
    <w:link w:val="Nosaukums"/>
    <w:rsid w:val="00E246EA"/>
    <w:rPr>
      <w:rFonts w:ascii="Times New Roman" w:eastAsia="Times New Roman" w:hAnsi="Times New Roman" w:cs="Times New Roman"/>
      <w:b/>
      <w:bCs/>
      <w:sz w:val="36"/>
      <w:szCs w:val="24"/>
      <w:u w:val="single"/>
    </w:rPr>
  </w:style>
  <w:style w:type="paragraph" w:styleId="Nosaukums">
    <w:name w:val="Title"/>
    <w:basedOn w:val="Parasts"/>
    <w:link w:val="NosaukumsRakstz"/>
    <w:qFormat/>
    <w:rsid w:val="00E246EA"/>
    <w:pPr>
      <w:spacing w:after="0" w:line="240" w:lineRule="auto"/>
      <w:jc w:val="center"/>
    </w:pPr>
    <w:rPr>
      <w:rFonts w:ascii="Times New Roman" w:eastAsia="Times New Roman" w:hAnsi="Times New Roman" w:cs="Times New Roman"/>
      <w:b/>
      <w:bCs/>
      <w:sz w:val="36"/>
      <w:szCs w:val="24"/>
      <w:u w:val="single"/>
    </w:rPr>
  </w:style>
  <w:style w:type="character" w:customStyle="1" w:styleId="NosaukumsRakstz1">
    <w:name w:val="Nosaukums Rakstz.1"/>
    <w:basedOn w:val="Noklusjumarindkopasfonts"/>
    <w:uiPriority w:val="10"/>
    <w:rsid w:val="00E246EA"/>
    <w:rPr>
      <w:rFonts w:asciiTheme="majorHAnsi" w:eastAsiaTheme="majorEastAsia" w:hAnsiTheme="majorHAnsi" w:cstheme="majorBidi"/>
      <w:spacing w:val="-10"/>
      <w:kern w:val="28"/>
      <w:sz w:val="56"/>
      <w:szCs w:val="56"/>
    </w:rPr>
  </w:style>
  <w:style w:type="paragraph" w:customStyle="1" w:styleId="ListParagraph1">
    <w:name w:val="List Paragraph1"/>
    <w:basedOn w:val="Parasts"/>
    <w:qFormat/>
    <w:rsid w:val="00E246EA"/>
    <w:pPr>
      <w:spacing w:after="200" w:line="276" w:lineRule="auto"/>
      <w:ind w:left="720"/>
      <w:contextualSpacing/>
    </w:pPr>
    <w:rPr>
      <w:rFonts w:ascii="Calibri" w:eastAsia="Calibri" w:hAnsi="Calibri" w:cs="Times New Roman"/>
    </w:rPr>
  </w:style>
  <w:style w:type="paragraph" w:styleId="Galvene">
    <w:name w:val="header"/>
    <w:basedOn w:val="Parasts"/>
    <w:link w:val="GalveneRakstz"/>
    <w:uiPriority w:val="99"/>
    <w:unhideWhenUsed/>
    <w:rsid w:val="00E246EA"/>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E246EA"/>
  </w:style>
  <w:style w:type="paragraph" w:styleId="Kjene">
    <w:name w:val="footer"/>
    <w:basedOn w:val="Parasts"/>
    <w:link w:val="KjeneRakstz"/>
    <w:uiPriority w:val="99"/>
    <w:unhideWhenUsed/>
    <w:rsid w:val="00E246EA"/>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246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hyperlink" Target="http://www.koknese.lv"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koknese.lv"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www.koknese.lv" TargetMode="External"/><Relationship Id="rId25" Type="http://schemas.openxmlformats.org/officeDocument/2006/relationships/hyperlink" Target="http://www.koknese.lv" TargetMode="External"/><Relationship Id="rId2" Type="http://schemas.openxmlformats.org/officeDocument/2006/relationships/numbering" Target="numbering.xml"/><Relationship Id="rId16" Type="http://schemas.openxmlformats.org/officeDocument/2006/relationships/hyperlink" Target="http://www.koknese.lv" TargetMode="External"/><Relationship Id="rId20" Type="http://schemas.openxmlformats.org/officeDocument/2006/relationships/hyperlink" Target="http://www.koknese.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www.koknese.lv" TargetMode="External"/><Relationship Id="rId5" Type="http://schemas.openxmlformats.org/officeDocument/2006/relationships/webSettings" Target="webSettings.xml"/><Relationship Id="rId15" Type="http://schemas.openxmlformats.org/officeDocument/2006/relationships/hyperlink" Target="http://www.koknese.lv" TargetMode="External"/><Relationship Id="rId23" Type="http://schemas.openxmlformats.org/officeDocument/2006/relationships/hyperlink" Target="http://www.koknese.lv" TargetMode="External"/><Relationship Id="rId28" Type="http://schemas.openxmlformats.org/officeDocument/2006/relationships/theme" Target="theme/theme1.xml"/><Relationship Id="rId10" Type="http://schemas.openxmlformats.org/officeDocument/2006/relationships/hyperlink" Target="http://www.likumi.lv/doc.php?id=225418" TargetMode="External"/><Relationship Id="rId19" Type="http://schemas.openxmlformats.org/officeDocument/2006/relationships/hyperlink" Target="http://www.koknese.lv" TargetMode="External"/><Relationship Id="rId4" Type="http://schemas.openxmlformats.org/officeDocument/2006/relationships/settings" Target="settings.xml"/><Relationship Id="rId9" Type="http://schemas.openxmlformats.org/officeDocument/2006/relationships/hyperlink" Target="https://m.likumi.lv/doc.php?id=139369" TargetMode="External"/><Relationship Id="rId14" Type="http://schemas.openxmlformats.org/officeDocument/2006/relationships/chart" Target="charts/chart4.xml"/><Relationship Id="rId22" Type="http://schemas.openxmlformats.org/officeDocument/2006/relationships/hyperlink" Target="http://www.koknese.lv"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koknese-my.sharepoint.com/personal/baiba_talmane_koknese_lv/Documents/Documents/BUD&#381;ETS/2020.gads/sal&#299;dzino&#353;&#257;s%20tabulas%20par%20gadiem%20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gadā izmaksātie pabalsti </a:t>
            </a:r>
            <a:r>
              <a:rPr lang="lv-LV" b="1"/>
              <a:t>(</a:t>
            </a:r>
            <a:r>
              <a:rPr lang="lv-LV" b="1" i="1"/>
              <a:t>euro</a:t>
            </a:r>
            <a:r>
              <a:rPr lang="lv-LV" b="1"/>
              <a:t>)</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Lapa1!$A$7</c:f>
              <c:strCache>
                <c:ptCount val="1"/>
                <c:pt idx="0">
                  <c:v>gadā izmaksātie pabalsti EUR</c:v>
                </c:pt>
              </c:strCache>
            </c:strRef>
          </c:tx>
          <c:spPr>
            <a:solidFill>
              <a:schemeClr val="accent4">
                <a:lumMod val="75000"/>
              </a:schemeClr>
            </a:solidFill>
            <a:ln>
              <a:noFill/>
            </a:ln>
            <a:effectLst/>
          </c:spPr>
          <c:invertIfNegative val="0"/>
          <c:cat>
            <c:numRef>
              <c:f>Lapa1!$B$6:$K$6</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Lapa1!$B$7:$K$7</c:f>
              <c:numCache>
                <c:formatCode>General</c:formatCode>
                <c:ptCount val="10"/>
                <c:pt idx="0">
                  <c:v>150821</c:v>
                </c:pt>
                <c:pt idx="1">
                  <c:v>115300</c:v>
                </c:pt>
                <c:pt idx="2">
                  <c:v>97506</c:v>
                </c:pt>
                <c:pt idx="3">
                  <c:v>134830</c:v>
                </c:pt>
                <c:pt idx="4">
                  <c:v>107099</c:v>
                </c:pt>
                <c:pt idx="5">
                  <c:v>94762</c:v>
                </c:pt>
                <c:pt idx="6">
                  <c:v>109989.49</c:v>
                </c:pt>
                <c:pt idx="7">
                  <c:v>129179.7</c:v>
                </c:pt>
                <c:pt idx="8">
                  <c:v>126785.74</c:v>
                </c:pt>
                <c:pt idx="9">
                  <c:v>150805</c:v>
                </c:pt>
              </c:numCache>
            </c:numRef>
          </c:val>
          <c:extLst>
            <c:ext xmlns:c16="http://schemas.microsoft.com/office/drawing/2014/chart" uri="{C3380CC4-5D6E-409C-BE32-E72D297353CC}">
              <c16:uniqueId val="{00000000-608F-4EE7-A442-15B24CACAEA2}"/>
            </c:ext>
          </c:extLst>
        </c:ser>
        <c:dLbls>
          <c:showLegendKey val="0"/>
          <c:showVal val="0"/>
          <c:showCatName val="0"/>
          <c:showSerName val="0"/>
          <c:showPercent val="0"/>
          <c:showBubbleSize val="0"/>
        </c:dLbls>
        <c:gapWidth val="219"/>
        <c:overlap val="-27"/>
        <c:axId val="418407264"/>
        <c:axId val="418407592"/>
      </c:barChart>
      <c:catAx>
        <c:axId val="41840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18407592"/>
        <c:crosses val="autoZero"/>
        <c:auto val="1"/>
        <c:lblAlgn val="ctr"/>
        <c:lblOffset val="100"/>
        <c:noMultiLvlLbl val="0"/>
      </c:catAx>
      <c:valAx>
        <c:axId val="418407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18407264"/>
        <c:crosses val="autoZero"/>
        <c:crossBetween val="between"/>
      </c:valAx>
      <c:spPr>
        <a:noFill/>
        <a:ln>
          <a:noFill/>
        </a:ln>
        <a:effectLst/>
      </c:spPr>
    </c:plotArea>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1"/>
              <a:t>GMI un dzīvokļa pabalsts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Lapa1!$A$21</c:f>
              <c:strCache>
                <c:ptCount val="1"/>
                <c:pt idx="0">
                  <c:v>GMI</c:v>
                </c:pt>
              </c:strCache>
            </c:strRef>
          </c:tx>
          <c:spPr>
            <a:solidFill>
              <a:schemeClr val="accent3">
                <a:lumMod val="75000"/>
              </a:schemeClr>
            </a:solidFill>
            <a:ln>
              <a:noFill/>
            </a:ln>
            <a:effectLst/>
          </c:spPr>
          <c:invertIfNegative val="0"/>
          <c:cat>
            <c:numRef>
              <c:f>Lapa1!$B$20:$K$20</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Lapa1!$B$21:$K$21</c:f>
              <c:numCache>
                <c:formatCode>General</c:formatCode>
                <c:ptCount val="10"/>
                <c:pt idx="0">
                  <c:v>77086</c:v>
                </c:pt>
                <c:pt idx="1">
                  <c:v>50483</c:v>
                </c:pt>
                <c:pt idx="2">
                  <c:v>29808</c:v>
                </c:pt>
                <c:pt idx="3">
                  <c:v>44855</c:v>
                </c:pt>
                <c:pt idx="4">
                  <c:v>34612</c:v>
                </c:pt>
                <c:pt idx="5">
                  <c:v>28707</c:v>
                </c:pt>
                <c:pt idx="6" formatCode="0">
                  <c:v>32848.300000000003</c:v>
                </c:pt>
                <c:pt idx="7">
                  <c:v>32926.42</c:v>
                </c:pt>
                <c:pt idx="8">
                  <c:v>30668.71</c:v>
                </c:pt>
                <c:pt idx="9">
                  <c:v>33542.879999999997</c:v>
                </c:pt>
              </c:numCache>
            </c:numRef>
          </c:val>
          <c:extLst>
            <c:ext xmlns:c16="http://schemas.microsoft.com/office/drawing/2014/chart" uri="{C3380CC4-5D6E-409C-BE32-E72D297353CC}">
              <c16:uniqueId val="{00000000-295A-43C0-874D-2FF865EED4BB}"/>
            </c:ext>
          </c:extLst>
        </c:ser>
        <c:ser>
          <c:idx val="1"/>
          <c:order val="1"/>
          <c:tx>
            <c:strRef>
              <c:f>Lapa1!$A$22</c:f>
              <c:strCache>
                <c:ptCount val="1"/>
                <c:pt idx="0">
                  <c:v>Dzīvokļa pabalsts</c:v>
                </c:pt>
              </c:strCache>
            </c:strRef>
          </c:tx>
          <c:spPr>
            <a:solidFill>
              <a:schemeClr val="accent4">
                <a:lumMod val="75000"/>
              </a:schemeClr>
            </a:solidFill>
            <a:ln>
              <a:noFill/>
            </a:ln>
            <a:effectLst/>
          </c:spPr>
          <c:invertIfNegative val="0"/>
          <c:cat>
            <c:numRef>
              <c:f>Lapa1!$B$20:$K$20</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Lapa1!$B$22:$K$22</c:f>
              <c:numCache>
                <c:formatCode>General</c:formatCode>
                <c:ptCount val="10"/>
                <c:pt idx="0">
                  <c:v>35792</c:v>
                </c:pt>
                <c:pt idx="1">
                  <c:v>29953</c:v>
                </c:pt>
                <c:pt idx="2">
                  <c:v>32092</c:v>
                </c:pt>
                <c:pt idx="3">
                  <c:v>55421</c:v>
                </c:pt>
                <c:pt idx="4">
                  <c:v>43149</c:v>
                </c:pt>
                <c:pt idx="5">
                  <c:v>38035</c:v>
                </c:pt>
                <c:pt idx="6" formatCode="0">
                  <c:v>38983.35</c:v>
                </c:pt>
                <c:pt idx="7">
                  <c:v>47411.53</c:v>
                </c:pt>
                <c:pt idx="8">
                  <c:v>46308.98</c:v>
                </c:pt>
                <c:pt idx="9">
                  <c:v>41547.120000000003</c:v>
                </c:pt>
              </c:numCache>
            </c:numRef>
          </c:val>
          <c:extLst>
            <c:ext xmlns:c16="http://schemas.microsoft.com/office/drawing/2014/chart" uri="{C3380CC4-5D6E-409C-BE32-E72D297353CC}">
              <c16:uniqueId val="{00000001-295A-43C0-874D-2FF865EED4BB}"/>
            </c:ext>
          </c:extLst>
        </c:ser>
        <c:dLbls>
          <c:showLegendKey val="0"/>
          <c:showVal val="0"/>
          <c:showCatName val="0"/>
          <c:showSerName val="0"/>
          <c:showPercent val="0"/>
          <c:showBubbleSize val="0"/>
        </c:dLbls>
        <c:gapWidth val="219"/>
        <c:overlap val="-27"/>
        <c:axId val="422234512"/>
        <c:axId val="422233200"/>
      </c:barChart>
      <c:catAx>
        <c:axId val="42223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22233200"/>
        <c:crosses val="autoZero"/>
        <c:auto val="1"/>
        <c:lblAlgn val="ctr"/>
        <c:lblOffset val="100"/>
        <c:noMultiLvlLbl val="0"/>
      </c:catAx>
      <c:valAx>
        <c:axId val="422233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2223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Pabalsti veselības aprūpei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Lapa1!$A$36</c:f>
              <c:strCache>
                <c:ptCount val="1"/>
                <c:pt idx="0">
                  <c:v>Pabalsti veselības aprūpei</c:v>
                </c:pt>
              </c:strCache>
            </c:strRef>
          </c:tx>
          <c:spPr>
            <a:solidFill>
              <a:schemeClr val="accent4">
                <a:lumMod val="75000"/>
              </a:schemeClr>
            </a:solidFill>
            <a:ln>
              <a:noFill/>
            </a:ln>
            <a:effectLst/>
          </c:spPr>
          <c:invertIfNegative val="0"/>
          <c:cat>
            <c:numRef>
              <c:f>Lapa1!$B$35:$K$35</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Lapa1!$B$36:$K$36</c:f>
              <c:numCache>
                <c:formatCode>General</c:formatCode>
                <c:ptCount val="10"/>
                <c:pt idx="0">
                  <c:v>3641</c:v>
                </c:pt>
                <c:pt idx="1">
                  <c:v>4051</c:v>
                </c:pt>
                <c:pt idx="2">
                  <c:v>7231</c:v>
                </c:pt>
                <c:pt idx="3">
                  <c:v>7285</c:v>
                </c:pt>
                <c:pt idx="4">
                  <c:v>5286</c:v>
                </c:pt>
                <c:pt idx="5">
                  <c:v>4303</c:v>
                </c:pt>
                <c:pt idx="6">
                  <c:v>4566.47</c:v>
                </c:pt>
                <c:pt idx="7">
                  <c:v>5144</c:v>
                </c:pt>
                <c:pt idx="8">
                  <c:v>5445.03</c:v>
                </c:pt>
                <c:pt idx="9">
                  <c:v>4260.78</c:v>
                </c:pt>
              </c:numCache>
            </c:numRef>
          </c:val>
          <c:extLst>
            <c:ext xmlns:c16="http://schemas.microsoft.com/office/drawing/2014/chart" uri="{C3380CC4-5D6E-409C-BE32-E72D297353CC}">
              <c16:uniqueId val="{00000000-9042-499F-A30D-44F13AA50B80}"/>
            </c:ext>
          </c:extLst>
        </c:ser>
        <c:dLbls>
          <c:showLegendKey val="0"/>
          <c:showVal val="0"/>
          <c:showCatName val="0"/>
          <c:showSerName val="0"/>
          <c:showPercent val="0"/>
          <c:showBubbleSize val="0"/>
        </c:dLbls>
        <c:gapWidth val="219"/>
        <c:overlap val="-27"/>
        <c:axId val="426232200"/>
        <c:axId val="426224656"/>
      </c:barChart>
      <c:catAx>
        <c:axId val="426232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26224656"/>
        <c:crosses val="autoZero"/>
        <c:auto val="1"/>
        <c:lblAlgn val="ctr"/>
        <c:lblOffset val="100"/>
        <c:noMultiLvlLbl val="0"/>
      </c:catAx>
      <c:valAx>
        <c:axId val="426224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26232200"/>
        <c:crosses val="autoZero"/>
        <c:crossBetween val="between"/>
      </c:valAx>
      <c:spPr>
        <a:noFill/>
        <a:ln>
          <a:noFill/>
        </a:ln>
        <a:effectLst/>
      </c:spPr>
    </c:plotArea>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Tr</a:t>
            </a:r>
            <a:r>
              <a:rPr lang="lv-LV" b="1"/>
              <a:t>ūcīgas un maznodrošinātas personas statuss</a:t>
            </a:r>
            <a:endParaRPr lang="en-US" b="1"/>
          </a:p>
        </c:rich>
      </c:tx>
      <c:layout>
        <c:manualLayout>
          <c:xMode val="edge"/>
          <c:yMode val="edge"/>
          <c:x val="0.15882658359293872"/>
          <c:y val="3.4949759720401923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Lapa1!$A$71</c:f>
              <c:strCache>
                <c:ptCount val="1"/>
                <c:pt idx="0">
                  <c:v>Trūcīgas personas statuss</c:v>
                </c:pt>
              </c:strCache>
            </c:strRef>
          </c:tx>
          <c:spPr>
            <a:solidFill>
              <a:schemeClr val="accent4">
                <a:lumMod val="75000"/>
              </a:schemeClr>
            </a:solidFill>
            <a:ln>
              <a:noFill/>
            </a:ln>
            <a:effectLst/>
          </c:spPr>
          <c:invertIfNegative val="0"/>
          <c:cat>
            <c:numRef>
              <c:f>Lapa1!$B$70:$K$70</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Lapa1!$B$71:$K$71</c:f>
              <c:numCache>
                <c:formatCode>General</c:formatCode>
                <c:ptCount val="10"/>
                <c:pt idx="0">
                  <c:v>700</c:v>
                </c:pt>
                <c:pt idx="1">
                  <c:v>640</c:v>
                </c:pt>
                <c:pt idx="2">
                  <c:v>503</c:v>
                </c:pt>
                <c:pt idx="3">
                  <c:v>447</c:v>
                </c:pt>
                <c:pt idx="4">
                  <c:v>331</c:v>
                </c:pt>
                <c:pt idx="5">
                  <c:v>229</c:v>
                </c:pt>
                <c:pt idx="6">
                  <c:v>220</c:v>
                </c:pt>
                <c:pt idx="7">
                  <c:v>177</c:v>
                </c:pt>
                <c:pt idx="8">
                  <c:v>174</c:v>
                </c:pt>
                <c:pt idx="9">
                  <c:v>161</c:v>
                </c:pt>
              </c:numCache>
            </c:numRef>
          </c:val>
          <c:extLst>
            <c:ext xmlns:c16="http://schemas.microsoft.com/office/drawing/2014/chart" uri="{C3380CC4-5D6E-409C-BE32-E72D297353CC}">
              <c16:uniqueId val="{00000000-4325-486C-B3F2-1FA73FBB38B8}"/>
            </c:ext>
          </c:extLst>
        </c:ser>
        <c:ser>
          <c:idx val="1"/>
          <c:order val="1"/>
          <c:tx>
            <c:strRef>
              <c:f>Lapa1!$A$72</c:f>
              <c:strCache>
                <c:ptCount val="1"/>
                <c:pt idx="0">
                  <c:v>Maznodrošinātas personas statuss</c:v>
                </c:pt>
              </c:strCache>
            </c:strRef>
          </c:tx>
          <c:spPr>
            <a:solidFill>
              <a:srgbClr val="00B050"/>
            </a:solidFill>
            <a:ln>
              <a:noFill/>
            </a:ln>
            <a:effectLst/>
          </c:spPr>
          <c:invertIfNegative val="0"/>
          <c:cat>
            <c:numRef>
              <c:f>Lapa1!$B$70:$K$70</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Lapa1!$B$72:$K$72</c:f>
              <c:numCache>
                <c:formatCode>General</c:formatCode>
                <c:ptCount val="10"/>
                <c:pt idx="0">
                  <c:v>196</c:v>
                </c:pt>
                <c:pt idx="1">
                  <c:v>184</c:v>
                </c:pt>
                <c:pt idx="2">
                  <c:v>229</c:v>
                </c:pt>
                <c:pt idx="3">
                  <c:v>238</c:v>
                </c:pt>
                <c:pt idx="4">
                  <c:v>187</c:v>
                </c:pt>
                <c:pt idx="5">
                  <c:v>161</c:v>
                </c:pt>
                <c:pt idx="6">
                  <c:v>137</c:v>
                </c:pt>
                <c:pt idx="7">
                  <c:v>241</c:v>
                </c:pt>
                <c:pt idx="8">
                  <c:v>237</c:v>
                </c:pt>
                <c:pt idx="9">
                  <c:v>228</c:v>
                </c:pt>
              </c:numCache>
            </c:numRef>
          </c:val>
          <c:extLst>
            <c:ext xmlns:c16="http://schemas.microsoft.com/office/drawing/2014/chart" uri="{C3380CC4-5D6E-409C-BE32-E72D297353CC}">
              <c16:uniqueId val="{00000001-4325-486C-B3F2-1FA73FBB38B8}"/>
            </c:ext>
          </c:extLst>
        </c:ser>
        <c:dLbls>
          <c:showLegendKey val="0"/>
          <c:showVal val="0"/>
          <c:showCatName val="0"/>
          <c:showSerName val="0"/>
          <c:showPercent val="0"/>
          <c:showBubbleSize val="0"/>
        </c:dLbls>
        <c:gapWidth val="219"/>
        <c:overlap val="-27"/>
        <c:axId val="456622168"/>
        <c:axId val="456622496"/>
      </c:barChart>
      <c:catAx>
        <c:axId val="456622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6622496"/>
        <c:crosses val="autoZero"/>
        <c:auto val="1"/>
        <c:lblAlgn val="ctr"/>
        <c:lblOffset val="100"/>
        <c:noMultiLvlLbl val="0"/>
      </c:catAx>
      <c:valAx>
        <c:axId val="456622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6622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92766-57A8-40D2-872F-EC74010D8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62</Pages>
  <Words>88788</Words>
  <Characters>50610</Characters>
  <Application>Microsoft Office Word</Application>
  <DocSecurity>0</DocSecurity>
  <Lines>421</Lines>
  <Paragraphs>278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139120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Dzintra Krišāne</cp:lastModifiedBy>
  <cp:revision>5</cp:revision>
  <dcterms:created xsi:type="dcterms:W3CDTF">2021-03-03T08:41:00Z</dcterms:created>
  <dcterms:modified xsi:type="dcterms:W3CDTF">2021-03-08T07:00:00Z</dcterms:modified>
</cp:coreProperties>
</file>