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29975" w14:textId="1F61DAB1" w:rsidR="00B94AD4" w:rsidRDefault="00035792">
      <w:r>
        <w:rPr>
          <w:noProof/>
        </w:rPr>
        <w:drawing>
          <wp:anchor distT="0" distB="0" distL="114300" distR="114300" simplePos="0" relativeHeight="251659264" behindDoc="1" locked="1" layoutInCell="1" allowOverlap="1" wp14:anchorId="080F815C" wp14:editId="4EE35BC2">
            <wp:simplePos x="0" y="0"/>
            <wp:positionH relativeFrom="margin">
              <wp:posOffset>-1793240</wp:posOffset>
            </wp:positionH>
            <wp:positionV relativeFrom="page">
              <wp:posOffset>-155575</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4082983C" w14:textId="6D171D32" w:rsidR="00035792" w:rsidRDefault="00035792" w:rsidP="00035792">
      <w:pPr>
        <w:ind w:right="-907"/>
        <w:jc w:val="both"/>
      </w:pPr>
    </w:p>
    <w:p w14:paraId="2AC7FA7B" w14:textId="7F15C635" w:rsidR="00035792" w:rsidRDefault="00035792" w:rsidP="00035792">
      <w:pPr>
        <w:ind w:right="-907"/>
        <w:jc w:val="center"/>
      </w:pPr>
    </w:p>
    <w:p w14:paraId="20ACD55D" w14:textId="3242712D" w:rsidR="00705BE0" w:rsidRDefault="00705BE0" w:rsidP="00705BE0">
      <w:pPr>
        <w:ind w:right="-908"/>
        <w:jc w:val="center"/>
        <w:rPr>
          <w:rFonts w:ascii="Cambria" w:hAnsi="Cambria"/>
          <w:b/>
          <w:bCs/>
          <w:sz w:val="32"/>
          <w:szCs w:val="32"/>
        </w:rPr>
      </w:pPr>
      <w:r>
        <w:rPr>
          <w:rFonts w:ascii="Cambria" w:hAnsi="Cambria"/>
          <w:b/>
          <w:bCs/>
          <w:sz w:val="32"/>
          <w:szCs w:val="32"/>
        </w:rPr>
        <w:t>\ārkārtas\</w:t>
      </w:r>
      <w:r w:rsidRPr="004538C5">
        <w:rPr>
          <w:rFonts w:ascii="Cambria" w:hAnsi="Cambria"/>
          <w:b/>
          <w:bCs/>
          <w:sz w:val="32"/>
          <w:szCs w:val="32"/>
        </w:rPr>
        <w:t>DOMES SĒDE</w:t>
      </w:r>
      <w:r>
        <w:rPr>
          <w:rFonts w:ascii="Cambria" w:hAnsi="Cambria"/>
          <w:b/>
          <w:bCs/>
          <w:sz w:val="32"/>
          <w:szCs w:val="32"/>
        </w:rPr>
        <w:t>S PROTOKOL</w:t>
      </w:r>
      <w:r>
        <w:rPr>
          <w:rFonts w:ascii="Cambria" w:hAnsi="Cambria"/>
          <w:b/>
          <w:bCs/>
          <w:sz w:val="32"/>
          <w:szCs w:val="32"/>
        </w:rPr>
        <w:t>S</w:t>
      </w:r>
    </w:p>
    <w:p w14:paraId="21820730" w14:textId="77777777" w:rsidR="00705BE0" w:rsidRDefault="00705BE0" w:rsidP="00705BE0">
      <w:pPr>
        <w:ind w:right="-908"/>
        <w:jc w:val="center"/>
        <w:rPr>
          <w:rFonts w:ascii="Cambria" w:hAnsi="Cambria"/>
          <w:i/>
          <w:iCs/>
          <w:sz w:val="24"/>
          <w:szCs w:val="24"/>
        </w:rPr>
      </w:pPr>
      <w:r w:rsidRPr="00215B8A">
        <w:rPr>
          <w:rFonts w:ascii="Cambria" w:hAnsi="Cambria"/>
          <w:i/>
          <w:iCs/>
          <w:sz w:val="24"/>
          <w:szCs w:val="24"/>
        </w:rPr>
        <w:t>Kokneses  novada Kokneses pagastā</w:t>
      </w:r>
    </w:p>
    <w:p w14:paraId="145A7679" w14:textId="12A435C6" w:rsidR="00705BE0" w:rsidRDefault="00705BE0" w:rsidP="00705BE0">
      <w:pPr>
        <w:ind w:right="-908"/>
        <w:rPr>
          <w:rFonts w:ascii="Cambria" w:hAnsi="Cambria"/>
          <w:sz w:val="24"/>
          <w:szCs w:val="24"/>
        </w:rPr>
      </w:pPr>
      <w:r>
        <w:rPr>
          <w:rFonts w:ascii="Cambria" w:hAnsi="Cambria"/>
          <w:sz w:val="24"/>
          <w:szCs w:val="24"/>
        </w:rPr>
        <w:t>2021</w:t>
      </w:r>
      <w:r w:rsidRPr="00AE25FF">
        <w:rPr>
          <w:rFonts w:ascii="Cambria" w:hAnsi="Cambria"/>
          <w:sz w:val="24"/>
          <w:szCs w:val="24"/>
        </w:rPr>
        <w:t xml:space="preserve">.gada </w:t>
      </w:r>
      <w:r>
        <w:rPr>
          <w:rFonts w:ascii="Cambria" w:hAnsi="Cambria"/>
          <w:sz w:val="24"/>
          <w:szCs w:val="24"/>
        </w:rPr>
        <w:t>19.jūnijā</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00416103">
        <w:rPr>
          <w:rFonts w:ascii="Cambria" w:hAnsi="Cambria"/>
          <w:sz w:val="24"/>
          <w:szCs w:val="24"/>
        </w:rPr>
        <w:tab/>
      </w:r>
      <w:r>
        <w:rPr>
          <w:rFonts w:ascii="Cambria" w:hAnsi="Cambria"/>
          <w:sz w:val="24"/>
          <w:szCs w:val="24"/>
        </w:rPr>
        <w:t>Nr.7</w:t>
      </w:r>
    </w:p>
    <w:p w14:paraId="0161D173" w14:textId="77777777" w:rsidR="00705BE0" w:rsidRDefault="00705BE0" w:rsidP="00035792">
      <w:pPr>
        <w:ind w:right="-907"/>
        <w:jc w:val="center"/>
      </w:pPr>
    </w:p>
    <w:p w14:paraId="261BE5D8" w14:textId="1E61101F" w:rsidR="00035792" w:rsidRPr="00E0018F" w:rsidRDefault="00035792" w:rsidP="00035792">
      <w:pPr>
        <w:ind w:right="-907" w:firstLine="720"/>
        <w:jc w:val="both"/>
        <w:rPr>
          <w:rFonts w:ascii="Cambria" w:hAnsi="Cambria"/>
          <w:sz w:val="24"/>
          <w:szCs w:val="24"/>
        </w:rPr>
      </w:pPr>
      <w:r w:rsidRPr="00705BE0">
        <w:rPr>
          <w:rFonts w:ascii="Cambria" w:hAnsi="Cambria"/>
          <w:sz w:val="24"/>
          <w:szCs w:val="24"/>
        </w:rPr>
        <w:t xml:space="preserve">Pamatojoties uz likuma “Par pašvaldībām” 28.panta  pirmo daļu , trešo daļu un ceturto daļu, Kokneses novada domes priekšsēdētājs Dainis Vingris  2021.gada </w:t>
      </w:r>
      <w:r w:rsidRPr="00E0018F">
        <w:rPr>
          <w:rFonts w:ascii="Cambria" w:hAnsi="Cambria"/>
          <w:sz w:val="24"/>
          <w:szCs w:val="24"/>
        </w:rPr>
        <w:t>19.jūnijā plkst.13.oo   ir sasaucis  novada domes ārkārtas  sēdi un izsludinājis  šādu sēdes  darba kārtību:</w:t>
      </w:r>
    </w:p>
    <w:p w14:paraId="174D65B7" w14:textId="0A258066" w:rsidR="00035792" w:rsidRDefault="00035792" w:rsidP="00035792">
      <w:pPr>
        <w:pStyle w:val="tv213"/>
        <w:rPr>
          <w:rFonts w:ascii="Cambria" w:hAnsi="Cambria"/>
        </w:rPr>
      </w:pPr>
      <w:r w:rsidRPr="00B25695">
        <w:rPr>
          <w:rFonts w:ascii="Cambria" w:hAnsi="Cambria"/>
        </w:rPr>
        <w:t>SĒDES DARBA KĀRTĪBA:</w:t>
      </w:r>
    </w:p>
    <w:p w14:paraId="4887FED0" w14:textId="5365AA3C" w:rsidR="004718E8" w:rsidRPr="00705BE0" w:rsidRDefault="004718E8" w:rsidP="004718E8">
      <w:pPr>
        <w:spacing w:after="0" w:line="240" w:lineRule="auto"/>
        <w:ind w:right="-1050"/>
        <w:jc w:val="both"/>
        <w:rPr>
          <w:rFonts w:ascii="Cambria" w:hAnsi="Cambria"/>
          <w:color w:val="000000"/>
          <w:sz w:val="24"/>
          <w:szCs w:val="24"/>
        </w:rPr>
      </w:pPr>
      <w:r w:rsidRPr="00705BE0">
        <w:rPr>
          <w:rFonts w:ascii="Cambria" w:hAnsi="Cambria"/>
          <w:sz w:val="24"/>
          <w:szCs w:val="24"/>
        </w:rPr>
        <w:t>1.</w:t>
      </w:r>
      <w:r w:rsidRPr="00705BE0">
        <w:rPr>
          <w:rFonts w:ascii="Cambria" w:hAnsi="Cambria"/>
          <w:color w:val="000000"/>
          <w:sz w:val="24"/>
          <w:szCs w:val="24"/>
        </w:rPr>
        <w:t xml:space="preserve"> Par aizņēmumu Valsts Kasē investīciju projektam  "Lifta piebūve Vecbebru dienesta viesnīcas ēkai"</w:t>
      </w:r>
    </w:p>
    <w:p w14:paraId="13D22FF7" w14:textId="29BD93CD" w:rsidR="004718E8" w:rsidRPr="00705BE0" w:rsidRDefault="004718E8" w:rsidP="004718E8">
      <w:pPr>
        <w:spacing w:after="0" w:line="240" w:lineRule="auto"/>
        <w:ind w:right="-1050"/>
        <w:jc w:val="both"/>
        <w:rPr>
          <w:rFonts w:ascii="Cambria" w:hAnsi="Cambria"/>
          <w:color w:val="000000"/>
          <w:sz w:val="24"/>
          <w:szCs w:val="24"/>
        </w:rPr>
      </w:pPr>
      <w:r w:rsidRPr="00705BE0">
        <w:rPr>
          <w:rFonts w:ascii="Cambria" w:hAnsi="Cambria"/>
          <w:color w:val="000000"/>
          <w:sz w:val="24"/>
          <w:szCs w:val="24"/>
        </w:rPr>
        <w:t>2.</w:t>
      </w:r>
      <w:r w:rsidRPr="00705BE0">
        <w:rPr>
          <w:rFonts w:ascii="Cambria" w:hAnsi="Cambria"/>
          <w:sz w:val="24"/>
          <w:szCs w:val="24"/>
        </w:rPr>
        <w:t xml:space="preserve"> Par aizņēmumu Valsts Kasē investīciju projektam </w:t>
      </w:r>
      <w:r w:rsidRPr="00705BE0">
        <w:rPr>
          <w:rFonts w:ascii="Cambria" w:hAnsi="Cambria"/>
          <w:color w:val="000000"/>
          <w:sz w:val="24"/>
          <w:szCs w:val="24"/>
        </w:rPr>
        <w:t>„</w:t>
      </w:r>
      <w:r w:rsidRPr="00705BE0">
        <w:rPr>
          <w:rFonts w:ascii="Cambria" w:hAnsi="Cambria"/>
          <w:sz w:val="24"/>
          <w:szCs w:val="24"/>
        </w:rPr>
        <w:t>“</w:t>
      </w:r>
      <w:r w:rsidRPr="00705BE0">
        <w:rPr>
          <w:rFonts w:ascii="Cambria" w:eastAsia="Times New Roman" w:hAnsi="Cambria"/>
          <w:sz w:val="24"/>
          <w:szCs w:val="24"/>
        </w:rPr>
        <w:t>Kopmītņu ēkas vienkāršota atjaunošana ar lietošanas veida maiņu uz daudzfunkcionālu sociālo pakalpojumu centru”</w:t>
      </w:r>
      <w:r w:rsidRPr="00705BE0">
        <w:rPr>
          <w:rFonts w:ascii="Cambria" w:hAnsi="Cambria"/>
          <w:color w:val="000000"/>
          <w:sz w:val="24"/>
          <w:szCs w:val="24"/>
        </w:rPr>
        <w:t>”</w:t>
      </w:r>
    </w:p>
    <w:p w14:paraId="26E8A2FB" w14:textId="0186C198" w:rsidR="004718E8" w:rsidRPr="00705BE0" w:rsidRDefault="004718E8" w:rsidP="004718E8">
      <w:pPr>
        <w:spacing w:after="0" w:line="240" w:lineRule="auto"/>
        <w:ind w:right="-908"/>
        <w:jc w:val="both"/>
        <w:rPr>
          <w:rFonts w:ascii="Cambria" w:hAnsi="Cambria"/>
          <w:color w:val="000000"/>
          <w:sz w:val="24"/>
          <w:szCs w:val="24"/>
        </w:rPr>
      </w:pPr>
    </w:p>
    <w:p w14:paraId="76F9A164" w14:textId="52888BCF" w:rsidR="00705BE0" w:rsidRDefault="00705BE0" w:rsidP="00705BE0">
      <w:pPr>
        <w:tabs>
          <w:tab w:val="left" w:pos="4755"/>
        </w:tabs>
        <w:spacing w:after="0" w:line="240" w:lineRule="auto"/>
        <w:ind w:right="-805"/>
        <w:rPr>
          <w:rFonts w:ascii="Cambria" w:hAnsi="Cambria"/>
          <w:sz w:val="24"/>
          <w:szCs w:val="24"/>
        </w:rPr>
      </w:pPr>
      <w:r>
        <w:rPr>
          <w:rFonts w:ascii="Cambria" w:hAnsi="Cambria"/>
          <w:sz w:val="24"/>
          <w:szCs w:val="24"/>
        </w:rPr>
        <w:t>Sēde sasaukta plkst.1</w:t>
      </w:r>
      <w:r w:rsidR="00E0018F">
        <w:rPr>
          <w:rFonts w:ascii="Cambria" w:hAnsi="Cambria"/>
          <w:sz w:val="24"/>
          <w:szCs w:val="24"/>
        </w:rPr>
        <w:t>3</w:t>
      </w:r>
      <w:r>
        <w:rPr>
          <w:rFonts w:ascii="Cambria" w:hAnsi="Cambria"/>
          <w:sz w:val="24"/>
          <w:szCs w:val="24"/>
        </w:rPr>
        <w:t>.oo</w:t>
      </w:r>
    </w:p>
    <w:p w14:paraId="61B16E4A" w14:textId="4CB0FD7B" w:rsidR="00705BE0" w:rsidRDefault="00705BE0" w:rsidP="00705BE0">
      <w:pPr>
        <w:tabs>
          <w:tab w:val="left" w:pos="4755"/>
        </w:tabs>
        <w:spacing w:after="0" w:line="240" w:lineRule="auto"/>
        <w:ind w:right="-805"/>
        <w:rPr>
          <w:rFonts w:ascii="Cambria" w:hAnsi="Cambria"/>
          <w:sz w:val="24"/>
          <w:szCs w:val="24"/>
        </w:rPr>
      </w:pPr>
      <w:r>
        <w:rPr>
          <w:rFonts w:ascii="Cambria" w:hAnsi="Cambria"/>
          <w:sz w:val="24"/>
          <w:szCs w:val="24"/>
        </w:rPr>
        <w:t>Sēde tiek atklāta plkst.1</w:t>
      </w:r>
      <w:r w:rsidR="00E0018F">
        <w:rPr>
          <w:rFonts w:ascii="Cambria" w:hAnsi="Cambria"/>
          <w:sz w:val="24"/>
          <w:szCs w:val="24"/>
        </w:rPr>
        <w:t>3</w:t>
      </w:r>
      <w:r>
        <w:rPr>
          <w:rFonts w:ascii="Cambria" w:hAnsi="Cambria"/>
          <w:sz w:val="24"/>
          <w:szCs w:val="24"/>
        </w:rPr>
        <w:t>.oo</w:t>
      </w:r>
    </w:p>
    <w:p w14:paraId="6EE0FB8D" w14:textId="77777777" w:rsidR="00705BE0" w:rsidRDefault="00705BE0" w:rsidP="00705BE0">
      <w:pPr>
        <w:spacing w:after="0" w:line="240" w:lineRule="auto"/>
        <w:jc w:val="both"/>
        <w:rPr>
          <w:rFonts w:ascii="Cambria" w:hAnsi="Cambria"/>
          <w:sz w:val="24"/>
          <w:szCs w:val="24"/>
        </w:rPr>
      </w:pPr>
    </w:p>
    <w:p w14:paraId="481F34ED" w14:textId="77777777" w:rsidR="00705BE0" w:rsidRPr="00E71C90" w:rsidRDefault="00705BE0" w:rsidP="00705BE0">
      <w:pPr>
        <w:spacing w:after="0" w:line="240" w:lineRule="auto"/>
        <w:jc w:val="both"/>
        <w:rPr>
          <w:rFonts w:ascii="Cambria" w:hAnsi="Cambria"/>
          <w:sz w:val="24"/>
          <w:szCs w:val="24"/>
        </w:rPr>
      </w:pPr>
      <w:r w:rsidRPr="00E71C90">
        <w:rPr>
          <w:rFonts w:ascii="Cambria" w:hAnsi="Cambria"/>
          <w:sz w:val="24"/>
          <w:szCs w:val="24"/>
        </w:rPr>
        <w:t>SĒDI  VADA domes priekšsēdētājs Dainis Vingris</w:t>
      </w:r>
    </w:p>
    <w:p w14:paraId="703E46BB" w14:textId="77777777" w:rsidR="00705BE0" w:rsidRPr="00E71C90" w:rsidRDefault="00705BE0" w:rsidP="00705BE0">
      <w:pPr>
        <w:spacing w:after="0" w:line="240" w:lineRule="auto"/>
        <w:jc w:val="both"/>
        <w:rPr>
          <w:rFonts w:ascii="Cambria" w:hAnsi="Cambria"/>
          <w:sz w:val="24"/>
          <w:szCs w:val="24"/>
        </w:rPr>
      </w:pPr>
      <w:r w:rsidRPr="00E71C90">
        <w:rPr>
          <w:rFonts w:ascii="Cambria" w:hAnsi="Cambria"/>
          <w:sz w:val="24"/>
          <w:szCs w:val="24"/>
        </w:rPr>
        <w:t>PROTOKOLĒ- domes sekretāre Dzintra KRIŠĀNE</w:t>
      </w:r>
    </w:p>
    <w:p w14:paraId="202C5D96" w14:textId="77777777" w:rsidR="00705BE0" w:rsidRPr="00E71C90" w:rsidRDefault="00705BE0" w:rsidP="00705BE0">
      <w:pPr>
        <w:spacing w:after="0" w:line="240" w:lineRule="auto"/>
        <w:jc w:val="both"/>
        <w:rPr>
          <w:rFonts w:ascii="Cambria" w:hAnsi="Cambria"/>
          <w:sz w:val="24"/>
          <w:szCs w:val="24"/>
        </w:rPr>
      </w:pPr>
    </w:p>
    <w:p w14:paraId="610EFB76" w14:textId="77777777" w:rsidR="00705BE0" w:rsidRPr="00E71C90" w:rsidRDefault="00705BE0" w:rsidP="00705BE0">
      <w:pPr>
        <w:spacing w:after="0" w:line="240" w:lineRule="auto"/>
        <w:jc w:val="both"/>
        <w:rPr>
          <w:rFonts w:ascii="Cambria" w:hAnsi="Cambria"/>
          <w:sz w:val="24"/>
          <w:szCs w:val="24"/>
        </w:rPr>
      </w:pPr>
      <w:r w:rsidRPr="00E71C90">
        <w:rPr>
          <w:rFonts w:ascii="Cambria" w:hAnsi="Cambria"/>
          <w:sz w:val="24"/>
          <w:szCs w:val="24"/>
        </w:rPr>
        <w:t>SĒDĒ PIEDALĀS:</w:t>
      </w:r>
    </w:p>
    <w:p w14:paraId="16D1D202" w14:textId="6B846C6D" w:rsidR="00705BE0" w:rsidRPr="00E71C90" w:rsidRDefault="00705BE0" w:rsidP="00705BE0">
      <w:pPr>
        <w:spacing w:after="0" w:line="240" w:lineRule="auto"/>
        <w:jc w:val="both"/>
        <w:rPr>
          <w:rFonts w:ascii="Cambria" w:hAnsi="Cambria"/>
          <w:sz w:val="24"/>
          <w:szCs w:val="24"/>
        </w:rPr>
      </w:pPr>
      <w:r w:rsidRPr="00E71C90">
        <w:rPr>
          <w:rFonts w:ascii="Cambria" w:hAnsi="Cambria"/>
          <w:sz w:val="24"/>
          <w:szCs w:val="24"/>
          <w:u w:val="single"/>
        </w:rPr>
        <w:t>Domes deputāti-</w:t>
      </w:r>
      <w:r w:rsidRPr="00E71C90">
        <w:rPr>
          <w:rFonts w:ascii="Cambria" w:hAnsi="Cambria"/>
          <w:sz w:val="24"/>
          <w:szCs w:val="24"/>
        </w:rPr>
        <w:t xml:space="preserve"> </w:t>
      </w:r>
      <w:r>
        <w:rPr>
          <w:rFonts w:ascii="Cambria" w:hAnsi="Cambria"/>
          <w:sz w:val="24"/>
          <w:szCs w:val="24"/>
        </w:rPr>
        <w:t>Aigars Kalniņš, Dāvis Kalniņš, Rihards Krauklis, Henriks Ločmelis, Ivars Māliņš, Edgars Mikāls, Jānis Miezītis, Māris Reinbergs</w:t>
      </w:r>
    </w:p>
    <w:p w14:paraId="0A725F09" w14:textId="77777777" w:rsidR="00705BE0" w:rsidRDefault="00705BE0" w:rsidP="00705BE0">
      <w:pPr>
        <w:spacing w:after="0" w:line="240" w:lineRule="auto"/>
        <w:jc w:val="both"/>
        <w:rPr>
          <w:rFonts w:ascii="Cambria" w:hAnsi="Cambria"/>
          <w:sz w:val="24"/>
          <w:szCs w:val="24"/>
          <w:u w:val="single"/>
        </w:rPr>
      </w:pPr>
    </w:p>
    <w:p w14:paraId="60B49A9C" w14:textId="77777777" w:rsidR="00705BE0" w:rsidRPr="00E71C90" w:rsidRDefault="00705BE0" w:rsidP="00705BE0">
      <w:pPr>
        <w:spacing w:after="0" w:line="240" w:lineRule="auto"/>
        <w:jc w:val="both"/>
        <w:rPr>
          <w:rFonts w:ascii="Cambria" w:hAnsi="Cambria"/>
          <w:sz w:val="24"/>
          <w:szCs w:val="24"/>
        </w:rPr>
      </w:pPr>
      <w:r w:rsidRPr="00E71C90">
        <w:rPr>
          <w:rFonts w:ascii="Cambria" w:hAnsi="Cambria"/>
          <w:sz w:val="24"/>
          <w:szCs w:val="24"/>
          <w:u w:val="single"/>
        </w:rPr>
        <w:t>Domes administrācijas darbinieki</w:t>
      </w:r>
      <w:r w:rsidRPr="00E71C90">
        <w:rPr>
          <w:rFonts w:ascii="Cambria" w:hAnsi="Cambria"/>
          <w:sz w:val="24"/>
          <w:szCs w:val="24"/>
        </w:rPr>
        <w:t>-</w:t>
      </w:r>
    </w:p>
    <w:p w14:paraId="021C66FD" w14:textId="77777777" w:rsidR="00705BE0" w:rsidRPr="00E71C90" w:rsidRDefault="00705BE0" w:rsidP="00705BE0">
      <w:pPr>
        <w:spacing w:after="0" w:line="240" w:lineRule="auto"/>
        <w:jc w:val="both"/>
        <w:rPr>
          <w:rFonts w:ascii="Cambria" w:hAnsi="Cambria"/>
          <w:sz w:val="24"/>
          <w:szCs w:val="24"/>
        </w:rPr>
      </w:pPr>
      <w:r>
        <w:rPr>
          <w:rFonts w:ascii="Cambria" w:hAnsi="Cambria"/>
          <w:sz w:val="24"/>
          <w:szCs w:val="24"/>
        </w:rPr>
        <w:t xml:space="preserve">Ilmārs Klaužs – domes izpilddirektors </w:t>
      </w:r>
    </w:p>
    <w:p w14:paraId="32D34944" w14:textId="524091A6" w:rsidR="00705BE0" w:rsidRDefault="00705BE0" w:rsidP="00705BE0">
      <w:pPr>
        <w:spacing w:after="0" w:line="240" w:lineRule="auto"/>
        <w:jc w:val="both"/>
        <w:rPr>
          <w:rFonts w:ascii="Cambria" w:hAnsi="Cambria"/>
          <w:sz w:val="24"/>
          <w:szCs w:val="24"/>
        </w:rPr>
      </w:pPr>
    </w:p>
    <w:p w14:paraId="6EAE9097" w14:textId="77777777" w:rsidR="00705BE0" w:rsidRDefault="00705BE0" w:rsidP="00705BE0">
      <w:pPr>
        <w:spacing w:after="0" w:line="240" w:lineRule="auto"/>
        <w:jc w:val="both"/>
        <w:rPr>
          <w:rFonts w:ascii="Cambria" w:hAnsi="Cambria"/>
          <w:sz w:val="24"/>
          <w:szCs w:val="24"/>
        </w:rPr>
      </w:pPr>
      <w:r w:rsidRPr="00415BD4">
        <w:rPr>
          <w:rFonts w:ascii="Cambria" w:hAnsi="Cambria"/>
          <w:sz w:val="24"/>
          <w:szCs w:val="24"/>
        </w:rPr>
        <w:t>SĒDĒ NEPIEDALĀS</w:t>
      </w:r>
      <w:r w:rsidRPr="00E71C90">
        <w:rPr>
          <w:rFonts w:ascii="Cambria" w:hAnsi="Cambria"/>
          <w:sz w:val="24"/>
          <w:szCs w:val="24"/>
        </w:rPr>
        <w:t xml:space="preserve"> domes deputāti:</w:t>
      </w:r>
    </w:p>
    <w:p w14:paraId="12FD0618" w14:textId="73AB8286" w:rsidR="00705BE0" w:rsidRDefault="00705BE0" w:rsidP="00705BE0">
      <w:pPr>
        <w:spacing w:after="0" w:line="240" w:lineRule="auto"/>
        <w:jc w:val="both"/>
        <w:rPr>
          <w:rFonts w:ascii="Cambria" w:hAnsi="Cambria"/>
          <w:sz w:val="24"/>
          <w:szCs w:val="24"/>
        </w:rPr>
      </w:pPr>
      <w:r>
        <w:rPr>
          <w:rFonts w:ascii="Cambria" w:hAnsi="Cambria"/>
          <w:sz w:val="24"/>
          <w:szCs w:val="24"/>
        </w:rPr>
        <w:t>Ilgonis Grunšteins – darbā;</w:t>
      </w:r>
    </w:p>
    <w:p w14:paraId="15BB3B67" w14:textId="529F9796" w:rsidR="00705BE0" w:rsidRDefault="00705BE0" w:rsidP="00705BE0">
      <w:pPr>
        <w:spacing w:after="0" w:line="240" w:lineRule="auto"/>
        <w:jc w:val="both"/>
        <w:rPr>
          <w:rFonts w:ascii="Cambria" w:hAnsi="Cambria"/>
          <w:sz w:val="24"/>
          <w:szCs w:val="24"/>
        </w:rPr>
      </w:pPr>
      <w:r>
        <w:rPr>
          <w:rFonts w:ascii="Cambria" w:hAnsi="Cambria"/>
          <w:sz w:val="24"/>
          <w:szCs w:val="24"/>
        </w:rPr>
        <w:t>Pēteris Keišs-nav zināms;</w:t>
      </w:r>
    </w:p>
    <w:p w14:paraId="746BAA7A" w14:textId="0C42C9DA" w:rsidR="00705BE0" w:rsidRDefault="00705BE0" w:rsidP="00705BE0">
      <w:pPr>
        <w:spacing w:after="0" w:line="240" w:lineRule="auto"/>
        <w:jc w:val="both"/>
        <w:rPr>
          <w:rFonts w:ascii="Cambria" w:hAnsi="Cambria"/>
          <w:sz w:val="24"/>
          <w:szCs w:val="24"/>
        </w:rPr>
      </w:pPr>
      <w:r>
        <w:rPr>
          <w:rFonts w:ascii="Cambria" w:hAnsi="Cambria"/>
          <w:sz w:val="24"/>
          <w:szCs w:val="24"/>
        </w:rPr>
        <w:t>Jānis Krūmiņš – nav zināms</w:t>
      </w:r>
    </w:p>
    <w:p w14:paraId="79467A99" w14:textId="513813CB" w:rsidR="00E0018F" w:rsidRDefault="00E0018F" w:rsidP="00705BE0">
      <w:pPr>
        <w:spacing w:after="0" w:line="240" w:lineRule="auto"/>
        <w:jc w:val="both"/>
        <w:rPr>
          <w:rFonts w:ascii="Cambria" w:hAnsi="Cambria"/>
          <w:sz w:val="24"/>
          <w:szCs w:val="24"/>
        </w:rPr>
      </w:pPr>
      <w:r>
        <w:rPr>
          <w:rFonts w:ascii="Cambria" w:hAnsi="Cambria"/>
          <w:sz w:val="24"/>
          <w:szCs w:val="24"/>
        </w:rPr>
        <w:t>Raina Līcīte- nav zināms;</w:t>
      </w:r>
    </w:p>
    <w:p w14:paraId="61780427" w14:textId="3CF975BE" w:rsidR="00705BE0" w:rsidRDefault="00705BE0" w:rsidP="00705BE0">
      <w:pPr>
        <w:spacing w:after="0" w:line="240" w:lineRule="auto"/>
        <w:jc w:val="both"/>
        <w:rPr>
          <w:rFonts w:ascii="Cambria" w:hAnsi="Cambria"/>
          <w:sz w:val="24"/>
          <w:szCs w:val="24"/>
        </w:rPr>
      </w:pPr>
      <w:r>
        <w:rPr>
          <w:rFonts w:ascii="Cambria" w:hAnsi="Cambria"/>
          <w:sz w:val="24"/>
          <w:szCs w:val="24"/>
        </w:rPr>
        <w:t>Jānis Liepiņš – nav zināms</w:t>
      </w:r>
      <w:r w:rsidR="00E0018F">
        <w:rPr>
          <w:rFonts w:ascii="Cambria" w:hAnsi="Cambria"/>
          <w:sz w:val="24"/>
          <w:szCs w:val="24"/>
        </w:rPr>
        <w:t>;</w:t>
      </w:r>
    </w:p>
    <w:p w14:paraId="4926DE34" w14:textId="74744160" w:rsidR="00E0018F" w:rsidRDefault="00E0018F" w:rsidP="00705BE0">
      <w:pPr>
        <w:spacing w:after="0" w:line="240" w:lineRule="auto"/>
        <w:jc w:val="both"/>
        <w:rPr>
          <w:rFonts w:ascii="Cambria" w:hAnsi="Cambria"/>
          <w:sz w:val="24"/>
          <w:szCs w:val="24"/>
        </w:rPr>
      </w:pPr>
      <w:r>
        <w:rPr>
          <w:rFonts w:ascii="Cambria" w:hAnsi="Cambria"/>
          <w:sz w:val="24"/>
          <w:szCs w:val="24"/>
        </w:rPr>
        <w:t>Ziedonis Vilde- darbā</w:t>
      </w:r>
    </w:p>
    <w:p w14:paraId="5778551E" w14:textId="77777777" w:rsidR="00705BE0" w:rsidRDefault="00705BE0" w:rsidP="00705BE0">
      <w:pPr>
        <w:spacing w:after="0" w:line="240" w:lineRule="auto"/>
        <w:ind w:right="-2"/>
        <w:jc w:val="both"/>
        <w:rPr>
          <w:rFonts w:ascii="Cambria" w:hAnsi="Cambria"/>
          <w:sz w:val="24"/>
          <w:szCs w:val="24"/>
        </w:rPr>
      </w:pPr>
    </w:p>
    <w:p w14:paraId="3E6652C4" w14:textId="77777777" w:rsidR="00705BE0" w:rsidRPr="00E71C90" w:rsidRDefault="00705BE0" w:rsidP="00705BE0">
      <w:pPr>
        <w:spacing w:after="0" w:line="240" w:lineRule="auto"/>
        <w:ind w:right="-2"/>
        <w:jc w:val="both"/>
        <w:rPr>
          <w:rFonts w:ascii="Cambria" w:hAnsi="Cambria"/>
          <w:sz w:val="24"/>
          <w:szCs w:val="24"/>
        </w:rPr>
      </w:pPr>
      <w:r w:rsidRPr="00E71C90">
        <w:rPr>
          <w:rFonts w:ascii="Cambria" w:hAnsi="Cambria"/>
          <w:sz w:val="24"/>
          <w:szCs w:val="24"/>
        </w:rPr>
        <w:t>Sēdes vadītājs D.Vingris  atklāj domes sēdi un lūdz ar balsojumu apstiprināt  domes sēdes darba kārtību.</w:t>
      </w:r>
    </w:p>
    <w:p w14:paraId="7681EE22" w14:textId="77777777" w:rsidR="00705BE0" w:rsidRPr="00E71C90" w:rsidRDefault="00705BE0" w:rsidP="00705BE0">
      <w:pPr>
        <w:spacing w:after="0" w:line="240" w:lineRule="auto"/>
        <w:ind w:right="-2"/>
        <w:jc w:val="both"/>
        <w:rPr>
          <w:rFonts w:ascii="Cambria" w:hAnsi="Cambria"/>
          <w:sz w:val="24"/>
          <w:szCs w:val="24"/>
        </w:rPr>
      </w:pPr>
    </w:p>
    <w:p w14:paraId="719992BF" w14:textId="581BE3D2" w:rsidR="00705BE0" w:rsidRPr="00E71C90" w:rsidRDefault="00705BE0" w:rsidP="00E0018F">
      <w:pPr>
        <w:spacing w:after="0" w:line="240" w:lineRule="auto"/>
        <w:ind w:right="-766"/>
        <w:jc w:val="both"/>
        <w:rPr>
          <w:rFonts w:ascii="Cambria" w:hAnsi="Cambria"/>
          <w:sz w:val="24"/>
          <w:szCs w:val="24"/>
        </w:rPr>
      </w:pPr>
      <w:r w:rsidRPr="00E71C90">
        <w:rPr>
          <w:rFonts w:ascii="Cambria" w:hAnsi="Cambria"/>
          <w:sz w:val="24"/>
          <w:szCs w:val="24"/>
        </w:rPr>
        <w:lastRenderedPageBreak/>
        <w:t xml:space="preserve">Atklāti balsojot, </w:t>
      </w:r>
      <w:r>
        <w:rPr>
          <w:rFonts w:ascii="Cambria" w:hAnsi="Cambria"/>
          <w:sz w:val="24"/>
          <w:szCs w:val="24"/>
        </w:rPr>
        <w:t xml:space="preserve">PAR </w:t>
      </w:r>
      <w:r w:rsidR="00E0018F">
        <w:rPr>
          <w:rFonts w:ascii="Cambria" w:hAnsi="Cambria"/>
          <w:sz w:val="24"/>
          <w:szCs w:val="24"/>
        </w:rPr>
        <w:t>9 (</w:t>
      </w:r>
      <w:r w:rsidR="00E0018F">
        <w:rPr>
          <w:rFonts w:ascii="Cambria" w:hAnsi="Cambria"/>
          <w:sz w:val="24"/>
          <w:szCs w:val="24"/>
        </w:rPr>
        <w:t>Aigars Kalniņš, Dāvis Kalniņš, Rihards Krauklis, Henriks Ločmelis, Ivars Māliņš, Edgars Mikāls, Jānis Miezītis, Māris Reinbergs</w:t>
      </w:r>
      <w:r w:rsidR="00E0018F">
        <w:rPr>
          <w:rFonts w:ascii="Cambria" w:hAnsi="Cambria"/>
          <w:sz w:val="24"/>
          <w:szCs w:val="24"/>
        </w:rPr>
        <w:t xml:space="preserve">, Dainis Vingris), PRET-nav, ATTURAS-nav, Kokneses novada dome NOLEMJ </w:t>
      </w:r>
      <w:r w:rsidRPr="00E71C90">
        <w:rPr>
          <w:rFonts w:ascii="Cambria" w:hAnsi="Cambria"/>
          <w:sz w:val="24"/>
          <w:szCs w:val="24"/>
        </w:rPr>
        <w:t>apstiprināt šādu 202</w:t>
      </w:r>
      <w:r>
        <w:rPr>
          <w:rFonts w:ascii="Cambria" w:hAnsi="Cambria"/>
          <w:sz w:val="24"/>
          <w:szCs w:val="24"/>
        </w:rPr>
        <w:t>1</w:t>
      </w:r>
      <w:r w:rsidRPr="00E71C90">
        <w:rPr>
          <w:rFonts w:ascii="Cambria" w:hAnsi="Cambria"/>
          <w:sz w:val="24"/>
          <w:szCs w:val="24"/>
        </w:rPr>
        <w:t xml:space="preserve">.gada </w:t>
      </w:r>
      <w:r>
        <w:rPr>
          <w:rFonts w:ascii="Cambria" w:hAnsi="Cambria"/>
          <w:sz w:val="24"/>
          <w:szCs w:val="24"/>
        </w:rPr>
        <w:t>1</w:t>
      </w:r>
      <w:r w:rsidR="00E0018F">
        <w:rPr>
          <w:rFonts w:ascii="Cambria" w:hAnsi="Cambria"/>
          <w:sz w:val="24"/>
          <w:szCs w:val="24"/>
        </w:rPr>
        <w:t>9</w:t>
      </w:r>
      <w:r>
        <w:rPr>
          <w:rFonts w:ascii="Cambria" w:hAnsi="Cambria"/>
          <w:sz w:val="24"/>
          <w:szCs w:val="24"/>
        </w:rPr>
        <w:t>.jūnija</w:t>
      </w:r>
      <w:r w:rsidRPr="00E71C90">
        <w:rPr>
          <w:rFonts w:ascii="Cambria" w:hAnsi="Cambria"/>
          <w:sz w:val="24"/>
          <w:szCs w:val="24"/>
        </w:rPr>
        <w:t xml:space="preserve"> </w:t>
      </w:r>
      <w:r w:rsidR="00E0018F">
        <w:rPr>
          <w:rFonts w:ascii="Cambria" w:hAnsi="Cambria"/>
          <w:sz w:val="24"/>
          <w:szCs w:val="24"/>
        </w:rPr>
        <w:t xml:space="preserve">ārkārtas </w:t>
      </w:r>
      <w:r w:rsidRPr="00E71C90">
        <w:rPr>
          <w:rFonts w:ascii="Cambria" w:hAnsi="Cambria"/>
          <w:sz w:val="24"/>
          <w:szCs w:val="24"/>
        </w:rPr>
        <w:t>domes sēdes darba kārtību:</w:t>
      </w:r>
    </w:p>
    <w:p w14:paraId="2B9FA818" w14:textId="77777777" w:rsidR="00705BE0" w:rsidRDefault="00705BE0" w:rsidP="00E0018F">
      <w:pPr>
        <w:ind w:right="-766"/>
        <w:jc w:val="both"/>
      </w:pPr>
    </w:p>
    <w:p w14:paraId="27005A31" w14:textId="77777777" w:rsidR="00705BE0" w:rsidRDefault="00705BE0" w:rsidP="00705BE0">
      <w:pPr>
        <w:jc w:val="both"/>
        <w:rPr>
          <w:rFonts w:ascii="Cambria" w:hAnsi="Cambria"/>
          <w:sz w:val="24"/>
          <w:szCs w:val="24"/>
        </w:rPr>
      </w:pPr>
      <w:r>
        <w:rPr>
          <w:rFonts w:ascii="Cambria" w:hAnsi="Cambria"/>
          <w:sz w:val="24"/>
          <w:szCs w:val="24"/>
        </w:rPr>
        <w:t>SĒDES DARBA KĀRTĪBA:</w:t>
      </w:r>
    </w:p>
    <w:p w14:paraId="7AFC7709" w14:textId="77777777" w:rsidR="00705BE0" w:rsidRPr="004718E8" w:rsidRDefault="00705BE0" w:rsidP="00705BE0">
      <w:pPr>
        <w:spacing w:after="0" w:line="240" w:lineRule="auto"/>
        <w:ind w:right="-1050"/>
        <w:jc w:val="both"/>
        <w:rPr>
          <w:rFonts w:ascii="Cambria" w:hAnsi="Cambria"/>
          <w:b/>
          <w:bCs/>
          <w:color w:val="000000"/>
          <w:sz w:val="24"/>
          <w:szCs w:val="24"/>
        </w:rPr>
      </w:pPr>
      <w:r w:rsidRPr="004718E8">
        <w:rPr>
          <w:rFonts w:ascii="Cambria" w:hAnsi="Cambria"/>
          <w:sz w:val="24"/>
          <w:szCs w:val="24"/>
        </w:rPr>
        <w:t>1.</w:t>
      </w:r>
      <w:r w:rsidRPr="004718E8">
        <w:rPr>
          <w:rFonts w:ascii="Cambria" w:hAnsi="Cambria"/>
          <w:b/>
          <w:bCs/>
          <w:color w:val="000000"/>
          <w:sz w:val="24"/>
          <w:szCs w:val="24"/>
        </w:rPr>
        <w:t xml:space="preserve"> Par aizņēmumu Valsts Kasē investīciju projektam  "Lifta piebūve Vecbebru dienesta viesnīcas ēkai"</w:t>
      </w:r>
    </w:p>
    <w:p w14:paraId="426F87CF" w14:textId="77777777" w:rsidR="00705BE0" w:rsidRPr="004718E8" w:rsidRDefault="00705BE0" w:rsidP="00705BE0">
      <w:pPr>
        <w:spacing w:after="0" w:line="240" w:lineRule="auto"/>
        <w:ind w:right="-1050"/>
        <w:jc w:val="both"/>
        <w:rPr>
          <w:rFonts w:ascii="Cambria" w:hAnsi="Cambria"/>
          <w:b/>
          <w:bCs/>
          <w:color w:val="000000"/>
          <w:sz w:val="24"/>
          <w:szCs w:val="24"/>
        </w:rPr>
      </w:pPr>
      <w:r w:rsidRPr="004718E8">
        <w:rPr>
          <w:rFonts w:ascii="Cambria" w:hAnsi="Cambria"/>
          <w:b/>
          <w:bCs/>
          <w:color w:val="000000"/>
          <w:sz w:val="24"/>
          <w:szCs w:val="24"/>
        </w:rPr>
        <w:t>2.</w:t>
      </w:r>
      <w:r w:rsidRPr="004718E8">
        <w:rPr>
          <w:rFonts w:ascii="Cambria" w:hAnsi="Cambria"/>
          <w:b/>
          <w:bCs/>
          <w:sz w:val="24"/>
          <w:szCs w:val="24"/>
        </w:rPr>
        <w:t xml:space="preserve"> Par aizņēmumu Valsts Kasē investīciju projektam </w:t>
      </w:r>
      <w:r w:rsidRPr="004718E8">
        <w:rPr>
          <w:rFonts w:ascii="Cambria" w:hAnsi="Cambria"/>
          <w:b/>
          <w:bCs/>
          <w:color w:val="000000"/>
          <w:sz w:val="24"/>
          <w:szCs w:val="24"/>
        </w:rPr>
        <w:t>„</w:t>
      </w:r>
      <w:r w:rsidRPr="004718E8">
        <w:rPr>
          <w:rFonts w:ascii="Cambria" w:hAnsi="Cambria"/>
          <w:sz w:val="24"/>
          <w:szCs w:val="24"/>
        </w:rPr>
        <w:t>“</w:t>
      </w:r>
      <w:r w:rsidRPr="004718E8">
        <w:rPr>
          <w:rFonts w:ascii="Cambria" w:eastAsia="Times New Roman" w:hAnsi="Cambria"/>
          <w:b/>
          <w:bCs/>
          <w:sz w:val="24"/>
          <w:szCs w:val="24"/>
        </w:rPr>
        <w:t>Kopmītņu ēkas vienkāršota atjaunošana ar lietošanas veida maiņu uz daudzfunkcionālu sociālo pakalpojumu centru</w:t>
      </w:r>
      <w:r w:rsidRPr="004718E8">
        <w:rPr>
          <w:rFonts w:ascii="Cambria" w:eastAsia="Times New Roman" w:hAnsi="Cambria"/>
          <w:sz w:val="24"/>
          <w:szCs w:val="24"/>
        </w:rPr>
        <w:t>”</w:t>
      </w:r>
      <w:r w:rsidRPr="004718E8">
        <w:rPr>
          <w:rFonts w:ascii="Cambria" w:hAnsi="Cambria"/>
          <w:b/>
          <w:bCs/>
          <w:color w:val="000000"/>
          <w:sz w:val="24"/>
          <w:szCs w:val="24"/>
        </w:rPr>
        <w:t>”</w:t>
      </w:r>
    </w:p>
    <w:p w14:paraId="4BB9EDA2" w14:textId="77777777" w:rsidR="00705BE0" w:rsidRDefault="00705BE0" w:rsidP="00705BE0">
      <w:pPr>
        <w:spacing w:after="0" w:line="240" w:lineRule="auto"/>
        <w:ind w:right="-908"/>
        <w:jc w:val="both"/>
        <w:rPr>
          <w:rFonts w:ascii="Cambria" w:hAnsi="Cambria"/>
          <w:b/>
          <w:bCs/>
          <w:color w:val="000000"/>
          <w:sz w:val="24"/>
          <w:szCs w:val="24"/>
        </w:rPr>
      </w:pPr>
    </w:p>
    <w:p w14:paraId="15385412" w14:textId="3CF92742" w:rsidR="004718E8" w:rsidRDefault="004718E8" w:rsidP="004718E8">
      <w:pPr>
        <w:pStyle w:val="tv213"/>
        <w:spacing w:before="0" w:beforeAutospacing="0" w:after="0" w:afterAutospacing="0"/>
        <w:ind w:right="-625"/>
        <w:jc w:val="center"/>
        <w:rPr>
          <w:rFonts w:ascii="Cambria" w:hAnsi="Cambria"/>
          <w:b/>
          <w:bCs/>
        </w:rPr>
      </w:pPr>
    </w:p>
    <w:p w14:paraId="3D63E512" w14:textId="3C57B211" w:rsidR="00E0018F" w:rsidRDefault="00E0018F" w:rsidP="004718E8">
      <w:pPr>
        <w:pStyle w:val="tv213"/>
        <w:spacing w:before="0" w:beforeAutospacing="0" w:after="0" w:afterAutospacing="0"/>
        <w:ind w:right="-625"/>
        <w:jc w:val="center"/>
        <w:rPr>
          <w:rFonts w:ascii="Cambria" w:hAnsi="Cambria"/>
          <w:b/>
          <w:bCs/>
        </w:rPr>
      </w:pPr>
    </w:p>
    <w:p w14:paraId="0B56F771" w14:textId="77777777" w:rsidR="00E0018F" w:rsidRDefault="00E0018F" w:rsidP="004718E8">
      <w:pPr>
        <w:pStyle w:val="tv213"/>
        <w:spacing w:before="0" w:beforeAutospacing="0" w:after="0" w:afterAutospacing="0"/>
        <w:ind w:right="-625"/>
        <w:jc w:val="center"/>
        <w:rPr>
          <w:rFonts w:ascii="Cambria" w:hAnsi="Cambria"/>
          <w:b/>
          <w:bCs/>
        </w:rPr>
      </w:pPr>
    </w:p>
    <w:p w14:paraId="590E6899" w14:textId="68516263" w:rsidR="004718E8" w:rsidRPr="004718E8" w:rsidRDefault="004718E8" w:rsidP="004718E8">
      <w:pPr>
        <w:pStyle w:val="tv213"/>
        <w:spacing w:before="0" w:beforeAutospacing="0" w:after="0" w:afterAutospacing="0"/>
        <w:ind w:right="-625"/>
        <w:jc w:val="center"/>
        <w:rPr>
          <w:rFonts w:ascii="Cambria" w:hAnsi="Cambria"/>
          <w:b/>
          <w:bCs/>
        </w:rPr>
      </w:pPr>
      <w:r w:rsidRPr="004718E8">
        <w:rPr>
          <w:rFonts w:ascii="Cambria" w:hAnsi="Cambria"/>
          <w:b/>
          <w:bCs/>
        </w:rPr>
        <w:t>1.</w:t>
      </w:r>
    </w:p>
    <w:p w14:paraId="6F0D4A05" w14:textId="6D56788F" w:rsidR="00035792" w:rsidRPr="004718E8" w:rsidRDefault="00035792" w:rsidP="004718E8">
      <w:pPr>
        <w:spacing w:after="0" w:line="240" w:lineRule="auto"/>
        <w:ind w:right="-625"/>
        <w:jc w:val="center"/>
        <w:rPr>
          <w:rFonts w:ascii="Cambria" w:hAnsi="Cambria"/>
          <w:b/>
          <w:bCs/>
          <w:color w:val="000000"/>
          <w:sz w:val="24"/>
          <w:szCs w:val="24"/>
        </w:rPr>
      </w:pPr>
      <w:r w:rsidRPr="004718E8">
        <w:rPr>
          <w:rFonts w:ascii="Cambria" w:hAnsi="Cambria"/>
          <w:b/>
          <w:bCs/>
          <w:color w:val="000000"/>
          <w:sz w:val="24"/>
          <w:szCs w:val="24"/>
        </w:rPr>
        <w:t>Par aizņēmumu Valsts Kasē investīciju projektam</w:t>
      </w:r>
      <w:r w:rsidR="004718E8" w:rsidRPr="004718E8">
        <w:rPr>
          <w:rFonts w:ascii="Cambria" w:hAnsi="Cambria"/>
          <w:b/>
          <w:bCs/>
          <w:color w:val="000000"/>
          <w:sz w:val="24"/>
          <w:szCs w:val="24"/>
        </w:rPr>
        <w:t xml:space="preserve"> </w:t>
      </w:r>
      <w:r w:rsidRPr="004718E8">
        <w:rPr>
          <w:rFonts w:ascii="Cambria" w:hAnsi="Cambria"/>
          <w:b/>
          <w:bCs/>
          <w:color w:val="000000"/>
          <w:sz w:val="24"/>
          <w:szCs w:val="24"/>
        </w:rPr>
        <w:t xml:space="preserve"> "Lifta piebūve Vecbebru dienesta viesnīcas ēkai"</w:t>
      </w:r>
    </w:p>
    <w:p w14:paraId="6BDD8611" w14:textId="77777777" w:rsidR="00035792" w:rsidRPr="004718E8" w:rsidRDefault="00035792" w:rsidP="004718E8">
      <w:pPr>
        <w:spacing w:after="0" w:line="240" w:lineRule="auto"/>
        <w:ind w:right="-625"/>
        <w:jc w:val="center"/>
        <w:rPr>
          <w:rFonts w:ascii="Cambria" w:hAnsi="Cambria"/>
          <w:b/>
          <w:bCs/>
          <w:color w:val="000000"/>
          <w:sz w:val="24"/>
          <w:szCs w:val="24"/>
        </w:rPr>
      </w:pPr>
      <w:r w:rsidRPr="004718E8">
        <w:rPr>
          <w:rFonts w:ascii="Cambria" w:hAnsi="Cambria"/>
          <w:b/>
          <w:bCs/>
          <w:color w:val="000000"/>
          <w:sz w:val="24"/>
          <w:szCs w:val="24"/>
        </w:rPr>
        <w:t xml:space="preserve">______________________________________________________________________________________________ </w:t>
      </w:r>
    </w:p>
    <w:p w14:paraId="2C6D3BE1" w14:textId="4287AD6E" w:rsidR="00035792" w:rsidRDefault="00035792" w:rsidP="004718E8">
      <w:pPr>
        <w:spacing w:after="0" w:line="240" w:lineRule="auto"/>
        <w:ind w:right="-625"/>
        <w:jc w:val="center"/>
        <w:rPr>
          <w:rFonts w:ascii="Cambria" w:hAnsi="Cambria"/>
          <w:b/>
          <w:bCs/>
          <w:color w:val="000000"/>
          <w:sz w:val="24"/>
          <w:szCs w:val="24"/>
        </w:rPr>
      </w:pPr>
    </w:p>
    <w:p w14:paraId="6A1527E8" w14:textId="62591A57" w:rsidR="00E0018F" w:rsidRDefault="00E0018F" w:rsidP="00E0018F">
      <w:pPr>
        <w:spacing w:after="0" w:line="240" w:lineRule="auto"/>
        <w:ind w:right="-625"/>
        <w:jc w:val="both"/>
        <w:rPr>
          <w:rFonts w:ascii="Cambria" w:hAnsi="Cambria"/>
          <w:color w:val="000000"/>
          <w:sz w:val="24"/>
          <w:szCs w:val="24"/>
        </w:rPr>
      </w:pPr>
      <w:r w:rsidRPr="00E0018F">
        <w:rPr>
          <w:rFonts w:ascii="Cambria" w:hAnsi="Cambria"/>
          <w:color w:val="000000"/>
          <w:sz w:val="24"/>
          <w:szCs w:val="24"/>
        </w:rPr>
        <w:t>Ziņo Ilmārs Klaužs</w:t>
      </w:r>
    </w:p>
    <w:p w14:paraId="0F545E11" w14:textId="77777777" w:rsidR="00E0018F" w:rsidRPr="00E0018F" w:rsidRDefault="00E0018F" w:rsidP="00E0018F">
      <w:pPr>
        <w:spacing w:after="0" w:line="240" w:lineRule="auto"/>
        <w:ind w:right="-625"/>
        <w:jc w:val="both"/>
        <w:rPr>
          <w:rFonts w:ascii="Cambria" w:hAnsi="Cambria"/>
          <w:color w:val="000000"/>
          <w:sz w:val="24"/>
          <w:szCs w:val="24"/>
        </w:rPr>
      </w:pPr>
    </w:p>
    <w:p w14:paraId="759EEA65" w14:textId="77777777" w:rsidR="00035792" w:rsidRPr="004718E8" w:rsidRDefault="00035792" w:rsidP="004718E8">
      <w:pPr>
        <w:spacing w:after="0" w:line="240" w:lineRule="auto"/>
        <w:ind w:right="-625" w:firstLine="720"/>
        <w:jc w:val="both"/>
        <w:rPr>
          <w:rFonts w:ascii="Cambria" w:eastAsia="Times New Roman" w:hAnsi="Cambria"/>
          <w:color w:val="000000"/>
          <w:sz w:val="24"/>
          <w:szCs w:val="24"/>
        </w:rPr>
      </w:pPr>
      <w:r w:rsidRPr="004718E8">
        <w:rPr>
          <w:rFonts w:ascii="Cambria" w:eastAsia="Times New Roman" w:hAnsi="Cambria"/>
          <w:color w:val="000000"/>
          <w:sz w:val="24"/>
          <w:szCs w:val="24"/>
        </w:rPr>
        <w:t>Ar Kokneses novada domes 2019.gada 27.novembra lēmumu Nr.5 apstiprināts Kokneses novada attīstības programmas 2020.-2026.gadam Investīciju plāns 2020.- 2026.gadam, kura ietvaros paredzēts investīciju projekts “Daudzfunkcionālā sociālos pakalpojumu</w:t>
      </w:r>
      <w:r w:rsidRPr="004718E8">
        <w:rPr>
          <w:rFonts w:ascii="Cambria" w:hAnsi="Cambria"/>
          <w:sz w:val="24"/>
          <w:szCs w:val="24"/>
        </w:rPr>
        <w:t xml:space="preserve"> </w:t>
      </w:r>
      <w:r w:rsidRPr="004718E8">
        <w:rPr>
          <w:rFonts w:ascii="Cambria" w:eastAsia="Times New Roman" w:hAnsi="Cambria"/>
          <w:color w:val="000000"/>
          <w:sz w:val="24"/>
          <w:szCs w:val="24"/>
        </w:rPr>
        <w:t>centra izveide Vecbebros”.</w:t>
      </w:r>
      <w:r w:rsidRPr="004718E8">
        <w:rPr>
          <w:rFonts w:ascii="Cambria" w:hAnsi="Cambria"/>
          <w:color w:val="FF0000"/>
          <w:sz w:val="24"/>
          <w:szCs w:val="24"/>
        </w:rPr>
        <w:t xml:space="preserve">  </w:t>
      </w:r>
      <w:r w:rsidRPr="004718E8">
        <w:rPr>
          <w:rFonts w:ascii="Cambria" w:eastAsia="Times New Roman" w:hAnsi="Cambria"/>
          <w:color w:val="000000"/>
          <w:sz w:val="24"/>
          <w:szCs w:val="24"/>
        </w:rPr>
        <w:t>Ēka atrodas Kokneses novada domes īpašumā. Šajā gadā paredzēta ēkas  4.  un  5.  stāvu  telpu  vienkāršota atjaunošana ar lietošanas veida maiņu uz daudzfunkcionālu sociālo pakalpojumu centru.</w:t>
      </w:r>
    </w:p>
    <w:p w14:paraId="6C9325B7" w14:textId="77777777" w:rsidR="00035792" w:rsidRPr="004718E8" w:rsidRDefault="00035792" w:rsidP="004718E8">
      <w:pPr>
        <w:spacing w:after="0" w:line="240" w:lineRule="auto"/>
        <w:ind w:right="-625" w:firstLine="720"/>
        <w:jc w:val="both"/>
        <w:rPr>
          <w:rFonts w:ascii="Cambria" w:hAnsi="Cambria"/>
          <w:color w:val="000000"/>
          <w:sz w:val="24"/>
          <w:szCs w:val="24"/>
        </w:rPr>
      </w:pPr>
      <w:r w:rsidRPr="004718E8">
        <w:rPr>
          <w:rFonts w:ascii="Cambria" w:eastAsia="Times New Roman" w:hAnsi="Cambria"/>
          <w:color w:val="000000"/>
          <w:sz w:val="24"/>
          <w:szCs w:val="24"/>
        </w:rPr>
        <w:t>Investīciju projekta īstenošanai ir izstrādāts būvprojekts “</w:t>
      </w:r>
      <w:r w:rsidRPr="004718E8">
        <w:rPr>
          <w:rFonts w:ascii="Cambria" w:hAnsi="Cambria"/>
          <w:color w:val="000000"/>
          <w:sz w:val="24"/>
          <w:szCs w:val="24"/>
        </w:rPr>
        <w:t>Lifta piebūve Vecbebru dienesta viesnīcas ēkai</w:t>
      </w:r>
      <w:r w:rsidRPr="004718E8">
        <w:rPr>
          <w:rFonts w:ascii="Cambria" w:eastAsia="Times New Roman" w:hAnsi="Cambria"/>
          <w:color w:val="000000"/>
          <w:sz w:val="24"/>
          <w:szCs w:val="24"/>
        </w:rPr>
        <w:t xml:space="preserve">” un uzsākta iepirkuma procedūra. </w:t>
      </w:r>
      <w:r w:rsidRPr="004718E8">
        <w:rPr>
          <w:rFonts w:ascii="Cambria" w:hAnsi="Cambria"/>
          <w:color w:val="000000"/>
          <w:sz w:val="24"/>
          <w:szCs w:val="24"/>
        </w:rPr>
        <w:t xml:space="preserve">Projekta ietvaros plānots izbūvēt liftu, lai nodrošinātu vides pieejamības prasības daudzfunkcionālajam sociālo pakalpojumu centram. </w:t>
      </w:r>
    </w:p>
    <w:p w14:paraId="641AD597" w14:textId="55C5AAC8" w:rsidR="00035792" w:rsidRPr="004718E8" w:rsidRDefault="00035792" w:rsidP="004718E8">
      <w:pPr>
        <w:spacing w:after="0" w:line="240" w:lineRule="auto"/>
        <w:ind w:right="-625" w:firstLine="720"/>
        <w:jc w:val="both"/>
        <w:rPr>
          <w:rFonts w:ascii="Cambria" w:hAnsi="Cambria"/>
          <w:sz w:val="24"/>
          <w:szCs w:val="24"/>
        </w:rPr>
      </w:pPr>
      <w:r w:rsidRPr="004718E8">
        <w:rPr>
          <w:rStyle w:val="normaltextrun"/>
          <w:rFonts w:ascii="Cambria" w:hAnsi="Cambria"/>
          <w:color w:val="000000"/>
          <w:sz w:val="24"/>
          <w:szCs w:val="24"/>
          <w:shd w:val="clear" w:color="auto" w:fill="FFFFFF"/>
        </w:rPr>
        <w:t>Pamatojoties uz </w:t>
      </w:r>
      <w:r w:rsidRPr="004718E8">
        <w:rPr>
          <w:rStyle w:val="normaltextrun"/>
          <w:rFonts w:ascii="Cambria" w:hAnsi="Cambria" w:cs="Calibri"/>
          <w:color w:val="000000"/>
          <w:sz w:val="24"/>
          <w:szCs w:val="24"/>
          <w:shd w:val="clear" w:color="auto" w:fill="FFFFFF"/>
        </w:rPr>
        <w:t xml:space="preserve"> </w:t>
      </w:r>
      <w:r w:rsidRPr="004718E8">
        <w:rPr>
          <w:rStyle w:val="normaltextrun"/>
          <w:rFonts w:ascii="Cambria" w:hAnsi="Cambria" w:cs="Arial"/>
          <w:color w:val="414142"/>
          <w:sz w:val="24"/>
          <w:szCs w:val="24"/>
          <w:shd w:val="clear" w:color="auto" w:fill="FFFFFF"/>
        </w:rPr>
        <w:t xml:space="preserve">Covid-19 infekcijas izplatības seku pārvarēšanas likuma 29.panta </w:t>
      </w:r>
      <w:r w:rsidRPr="004718E8">
        <w:rPr>
          <w:rStyle w:val="normaltextrun"/>
          <w:rFonts w:ascii="Cambria" w:hAnsi="Cambria" w:cs="Calibri"/>
          <w:color w:val="000000"/>
          <w:sz w:val="24"/>
          <w:szCs w:val="24"/>
          <w:shd w:val="clear" w:color="auto" w:fill="FFFFFF"/>
        </w:rPr>
        <w:t> </w:t>
      </w:r>
      <w:r w:rsidRPr="004718E8">
        <w:rPr>
          <w:rStyle w:val="normaltextrun"/>
          <w:rFonts w:ascii="Cambria" w:hAnsi="Cambria" w:cs="Arial"/>
          <w:color w:val="414142"/>
          <w:sz w:val="24"/>
          <w:szCs w:val="24"/>
          <w:shd w:val="clear" w:color="auto" w:fill="FFFFFF"/>
        </w:rPr>
        <w:t>(1</w:t>
      </w:r>
      <w:r w:rsidRPr="004718E8">
        <w:rPr>
          <w:rStyle w:val="normaltextrun"/>
          <w:rFonts w:ascii="Cambria" w:hAnsi="Cambria"/>
          <w:sz w:val="24"/>
          <w:szCs w:val="24"/>
          <w:vertAlign w:val="superscript"/>
        </w:rPr>
        <w:t>2</w:t>
      </w:r>
      <w:r w:rsidRPr="004718E8">
        <w:rPr>
          <w:rStyle w:val="normaltextrun"/>
          <w:rFonts w:ascii="Cambria" w:hAnsi="Cambria"/>
          <w:sz w:val="24"/>
          <w:szCs w:val="24"/>
        </w:rPr>
        <w:t>) punktu</w:t>
      </w:r>
      <w:r w:rsidRPr="004718E8">
        <w:rPr>
          <w:rStyle w:val="normaltextrun"/>
          <w:rFonts w:ascii="Cambria" w:hAnsi="Cambria" w:cs="Calibri"/>
          <w:color w:val="000000"/>
          <w:sz w:val="24"/>
          <w:szCs w:val="24"/>
          <w:shd w:val="clear" w:color="auto" w:fill="FFFFFF"/>
        </w:rPr>
        <w:t>, </w:t>
      </w:r>
      <w:r w:rsidRPr="004718E8">
        <w:rPr>
          <w:rStyle w:val="normaltextrun"/>
          <w:rFonts w:ascii="Cambria" w:hAnsi="Cambria"/>
          <w:sz w:val="24"/>
          <w:szCs w:val="24"/>
        </w:rPr>
        <w:t>Ministru kabineta 2021. gada 11. februāra noteikumiem Nr. 104  “</w:t>
      </w:r>
      <w:r w:rsidRPr="004718E8">
        <w:rPr>
          <w:rFonts w:ascii="Cambria" w:hAnsi="Cambria"/>
          <w:sz w:val="24"/>
          <w:szCs w:val="24"/>
        </w:rPr>
        <w:t>Noteikumi par kritērijiem un kārtību, kādā tiek izvērtēti un izsniegti valsts aizdevumi pašvaldībām Covid-19 izraisītās krīzes seku mazināšanai un novēršanai”</w:t>
      </w:r>
      <w:r w:rsidRPr="004718E8">
        <w:rPr>
          <w:rStyle w:val="normaltextrun"/>
          <w:rFonts w:ascii="Cambria" w:hAnsi="Cambria"/>
          <w:color w:val="000000"/>
          <w:sz w:val="24"/>
          <w:szCs w:val="24"/>
          <w:shd w:val="clear" w:color="auto" w:fill="FFFFFF"/>
        </w:rPr>
        <w:t>,</w:t>
      </w:r>
      <w:r w:rsidRPr="004718E8">
        <w:rPr>
          <w:rStyle w:val="normaltextrun"/>
          <w:rFonts w:ascii="Cambria" w:hAnsi="Cambria" w:cs="Calibri"/>
          <w:color w:val="000000"/>
          <w:sz w:val="24"/>
          <w:szCs w:val="24"/>
          <w:shd w:val="clear" w:color="auto" w:fill="FFFFFF"/>
        </w:rPr>
        <w:t xml:space="preserve">  </w:t>
      </w:r>
      <w:r w:rsidRPr="004718E8">
        <w:rPr>
          <w:rStyle w:val="normaltextrun"/>
          <w:rFonts w:ascii="Cambria" w:hAnsi="Cambria"/>
          <w:color w:val="000000"/>
          <w:sz w:val="24"/>
          <w:szCs w:val="24"/>
          <w:shd w:val="clear" w:color="auto" w:fill="FFFFFF"/>
        </w:rPr>
        <w:t>likuma</w:t>
      </w:r>
      <w:r w:rsidRPr="004718E8">
        <w:rPr>
          <w:rStyle w:val="normaltextrun"/>
          <w:rFonts w:ascii="Cambria" w:hAnsi="Cambria" w:cs="Calibri"/>
          <w:color w:val="000000"/>
          <w:sz w:val="24"/>
          <w:szCs w:val="24"/>
          <w:shd w:val="clear" w:color="auto" w:fill="FFFFFF"/>
        </w:rPr>
        <w:t> “</w:t>
      </w:r>
      <w:r w:rsidRPr="004718E8">
        <w:rPr>
          <w:rStyle w:val="normaltextrun"/>
          <w:rFonts w:ascii="Cambria" w:hAnsi="Cambria"/>
          <w:color w:val="000000"/>
          <w:sz w:val="24"/>
          <w:szCs w:val="24"/>
          <w:shd w:val="clear" w:color="auto" w:fill="FFFFFF"/>
        </w:rPr>
        <w:t>Likum</w:t>
      </w:r>
      <w:r w:rsidRPr="004718E8">
        <w:rPr>
          <w:rStyle w:val="normaltextrun"/>
          <w:rFonts w:ascii="Cambria" w:hAnsi="Cambria"/>
          <w:sz w:val="24"/>
          <w:szCs w:val="24"/>
        </w:rPr>
        <w:t>s par budžetu un finanšu vadību” 22.pantu,  likuma “ Par pašvaldībām” 21.panta pirmās daļas 27.punktu,</w:t>
      </w:r>
      <w:r w:rsidRPr="004718E8">
        <w:rPr>
          <w:rFonts w:ascii="Cambria" w:hAnsi="Cambria"/>
          <w:sz w:val="24"/>
          <w:szCs w:val="24"/>
        </w:rPr>
        <w:t xml:space="preserve"> 2019. gada 10. decembra Ministru kabineta noteikumiem Nr. 590 "</w:t>
      </w:r>
      <w:hyperlink r:id="rId8" w:history="1">
        <w:r w:rsidRPr="004718E8">
          <w:rPr>
            <w:rStyle w:val="Hipersaite"/>
            <w:rFonts w:ascii="Cambria" w:hAnsi="Cambria"/>
            <w:sz w:val="24"/>
            <w:szCs w:val="24"/>
          </w:rPr>
          <w:t>Noteikumi par pašvaldību aizņēmumiem un galvojumiem</w:t>
        </w:r>
      </w:hyperlink>
      <w:r w:rsidRPr="004718E8">
        <w:rPr>
          <w:rFonts w:ascii="Cambria" w:hAnsi="Cambria"/>
          <w:sz w:val="24"/>
          <w:szCs w:val="24"/>
        </w:rPr>
        <w:t>"</w:t>
      </w:r>
      <w:r w:rsidR="00E0018F" w:rsidRPr="00E0018F">
        <w:rPr>
          <w:rFonts w:ascii="Cambria" w:hAnsi="Cambria"/>
          <w:sz w:val="24"/>
          <w:szCs w:val="24"/>
        </w:rPr>
        <w:t xml:space="preserve"> </w:t>
      </w:r>
      <w:r w:rsidR="00E0018F">
        <w:rPr>
          <w:rFonts w:ascii="Cambria" w:hAnsi="Cambria"/>
          <w:sz w:val="24"/>
          <w:szCs w:val="24"/>
        </w:rPr>
        <w:t>a</w:t>
      </w:r>
      <w:r w:rsidR="00E0018F" w:rsidRPr="00E71C90">
        <w:rPr>
          <w:rFonts w:ascii="Cambria" w:hAnsi="Cambria"/>
          <w:sz w:val="24"/>
          <w:szCs w:val="24"/>
        </w:rPr>
        <w:t xml:space="preserve">tklāti balsojot, </w:t>
      </w:r>
      <w:r w:rsidR="00E0018F">
        <w:rPr>
          <w:rFonts w:ascii="Cambria" w:hAnsi="Cambria"/>
          <w:sz w:val="24"/>
          <w:szCs w:val="24"/>
        </w:rPr>
        <w:t>PAR 9 (Aigars Kalniņš, Dāvis Kalniņš, Rihards Krauklis, Henriks Ločmelis, Ivars Māliņš, Edgars Mikāls, Jānis Miezītis, Māris Reinbergs, Dainis Vingris), PRET-nav, ATTURAS-nav, Kokneses novada dome NOLEMJ</w:t>
      </w:r>
      <w:r w:rsidRPr="004718E8">
        <w:rPr>
          <w:rFonts w:ascii="Cambria" w:hAnsi="Cambria"/>
          <w:sz w:val="24"/>
          <w:szCs w:val="24"/>
        </w:rPr>
        <w:t>:</w:t>
      </w:r>
    </w:p>
    <w:p w14:paraId="7480E249" w14:textId="77777777" w:rsidR="00035792" w:rsidRPr="004718E8" w:rsidRDefault="00035792" w:rsidP="004718E8">
      <w:pPr>
        <w:spacing w:after="0" w:line="240" w:lineRule="auto"/>
        <w:ind w:right="-625" w:firstLine="720"/>
        <w:jc w:val="both"/>
        <w:rPr>
          <w:rFonts w:ascii="Cambria" w:hAnsi="Cambria"/>
          <w:sz w:val="24"/>
          <w:szCs w:val="24"/>
        </w:rPr>
      </w:pPr>
    </w:p>
    <w:p w14:paraId="0F7601F5" w14:textId="77777777" w:rsidR="00035792" w:rsidRPr="004718E8" w:rsidRDefault="00035792" w:rsidP="004718E8">
      <w:pPr>
        <w:widowControl w:val="0"/>
        <w:numPr>
          <w:ilvl w:val="0"/>
          <w:numId w:val="1"/>
        </w:numPr>
        <w:tabs>
          <w:tab w:val="left" w:pos="284"/>
        </w:tabs>
        <w:autoSpaceDE w:val="0"/>
        <w:autoSpaceDN w:val="0"/>
        <w:adjustRightInd w:val="0"/>
        <w:spacing w:after="0" w:line="240" w:lineRule="auto"/>
        <w:ind w:left="0" w:right="-625" w:firstLine="284"/>
        <w:jc w:val="both"/>
        <w:rPr>
          <w:rFonts w:ascii="Cambria" w:hAnsi="Cambria"/>
          <w:sz w:val="24"/>
          <w:szCs w:val="24"/>
        </w:rPr>
      </w:pPr>
      <w:r w:rsidRPr="004718E8">
        <w:rPr>
          <w:rFonts w:ascii="Cambria" w:hAnsi="Cambria"/>
          <w:sz w:val="24"/>
          <w:szCs w:val="24"/>
        </w:rPr>
        <w:t>Apstiprināt investīciju projekta “Lifta piebūve Vecbebru dienesta viesnīcas ēkai” īstenošanu par kopējo indikatīvo summu 200 000,00 euro (divi simti tūkstoši euro, 0 centi) apmērā.</w:t>
      </w:r>
    </w:p>
    <w:p w14:paraId="3D35DC29" w14:textId="77777777" w:rsidR="00035792" w:rsidRPr="004718E8" w:rsidRDefault="00035792" w:rsidP="004718E8">
      <w:pPr>
        <w:widowControl w:val="0"/>
        <w:numPr>
          <w:ilvl w:val="0"/>
          <w:numId w:val="1"/>
        </w:numPr>
        <w:tabs>
          <w:tab w:val="left" w:pos="284"/>
        </w:tabs>
        <w:autoSpaceDE w:val="0"/>
        <w:autoSpaceDN w:val="0"/>
        <w:adjustRightInd w:val="0"/>
        <w:spacing w:after="0" w:line="240" w:lineRule="auto"/>
        <w:ind w:left="0" w:right="-625" w:firstLine="284"/>
        <w:jc w:val="both"/>
        <w:rPr>
          <w:rFonts w:ascii="Cambria" w:hAnsi="Cambria"/>
          <w:sz w:val="24"/>
          <w:szCs w:val="24"/>
        </w:rPr>
      </w:pPr>
      <w:r w:rsidRPr="004718E8">
        <w:rPr>
          <w:rFonts w:ascii="Cambria" w:hAnsi="Cambria"/>
          <w:sz w:val="24"/>
          <w:szCs w:val="24"/>
        </w:rPr>
        <w:t xml:space="preserve">Ņemt vidēja termiņa aizņēmumu Valsts kasē ar Valsts Kases aktuālo aizdevumu gada procentu likmi un  ar fiksēšanas periodu ik pēc 12 mēnešiem investīciju projektam </w:t>
      </w:r>
      <w:r w:rsidRPr="004718E8">
        <w:rPr>
          <w:rFonts w:ascii="Cambria" w:hAnsi="Cambria"/>
          <w:b/>
          <w:bCs/>
          <w:sz w:val="24"/>
          <w:szCs w:val="24"/>
        </w:rPr>
        <w:lastRenderedPageBreak/>
        <w:t xml:space="preserve">"Lifta piebūve Vecbebru dienesta viesnīcas ēkai " </w:t>
      </w:r>
      <w:r w:rsidRPr="004718E8">
        <w:rPr>
          <w:rStyle w:val="field-text"/>
          <w:rFonts w:ascii="Cambria" w:hAnsi="Cambria"/>
          <w:b/>
          <w:bCs/>
          <w:sz w:val="24"/>
          <w:szCs w:val="24"/>
        </w:rPr>
        <w:t xml:space="preserve">līdz 170 000,00 </w:t>
      </w:r>
      <w:r w:rsidRPr="004718E8">
        <w:rPr>
          <w:rFonts w:ascii="Cambria" w:hAnsi="Cambria"/>
          <w:i/>
          <w:sz w:val="24"/>
          <w:szCs w:val="24"/>
        </w:rPr>
        <w:t>euro</w:t>
      </w:r>
      <w:r w:rsidRPr="004718E8">
        <w:rPr>
          <w:rFonts w:ascii="Cambria" w:hAnsi="Cambria"/>
          <w:sz w:val="24"/>
          <w:szCs w:val="24"/>
        </w:rPr>
        <w:t xml:space="preserve"> (viens simts septiņdesmit tūkstoši </w:t>
      </w:r>
      <w:r w:rsidRPr="004718E8">
        <w:rPr>
          <w:rFonts w:ascii="Cambria" w:hAnsi="Cambria"/>
          <w:i/>
          <w:sz w:val="24"/>
          <w:szCs w:val="24"/>
        </w:rPr>
        <w:t>euro</w:t>
      </w:r>
      <w:r w:rsidRPr="004718E8">
        <w:rPr>
          <w:rFonts w:ascii="Cambria" w:hAnsi="Cambria"/>
          <w:sz w:val="24"/>
          <w:szCs w:val="24"/>
        </w:rPr>
        <w:t xml:space="preserve"> 0 centi).</w:t>
      </w:r>
    </w:p>
    <w:p w14:paraId="564BE7A9" w14:textId="77777777" w:rsidR="00035792" w:rsidRPr="004718E8" w:rsidRDefault="00035792" w:rsidP="004718E8">
      <w:pPr>
        <w:widowControl w:val="0"/>
        <w:numPr>
          <w:ilvl w:val="0"/>
          <w:numId w:val="1"/>
        </w:numPr>
        <w:tabs>
          <w:tab w:val="left" w:pos="284"/>
        </w:tabs>
        <w:autoSpaceDE w:val="0"/>
        <w:autoSpaceDN w:val="0"/>
        <w:adjustRightInd w:val="0"/>
        <w:spacing w:after="0" w:line="240" w:lineRule="auto"/>
        <w:ind w:left="0" w:right="-625" w:firstLine="284"/>
        <w:jc w:val="both"/>
        <w:rPr>
          <w:rFonts w:ascii="Cambria" w:hAnsi="Cambria"/>
          <w:sz w:val="24"/>
          <w:szCs w:val="24"/>
        </w:rPr>
      </w:pPr>
      <w:r w:rsidRPr="004718E8">
        <w:rPr>
          <w:rFonts w:ascii="Cambria" w:hAnsi="Cambria"/>
          <w:sz w:val="24"/>
          <w:szCs w:val="24"/>
        </w:rPr>
        <w:t>Saskaņot  aizņēmuma izņemšanu un apgūšanu 2021.gadā  līdz 85 000,00 euro (astoņdesmit pieci tūkstoši euro un 0 centi) apmērā un 2022.gadā līdz  85 000,00 euro (astoņdesmit pieci tūkstoši euro un 0 centi) apmērā.</w:t>
      </w:r>
    </w:p>
    <w:p w14:paraId="39032546" w14:textId="77777777" w:rsidR="00035792" w:rsidRPr="004718E8" w:rsidRDefault="00035792" w:rsidP="004718E8">
      <w:pPr>
        <w:widowControl w:val="0"/>
        <w:numPr>
          <w:ilvl w:val="0"/>
          <w:numId w:val="1"/>
        </w:numPr>
        <w:tabs>
          <w:tab w:val="left" w:pos="284"/>
        </w:tabs>
        <w:autoSpaceDE w:val="0"/>
        <w:autoSpaceDN w:val="0"/>
        <w:adjustRightInd w:val="0"/>
        <w:spacing w:after="0" w:line="240" w:lineRule="auto"/>
        <w:ind w:left="0" w:right="-625" w:firstLine="284"/>
        <w:jc w:val="both"/>
        <w:rPr>
          <w:rFonts w:ascii="Cambria" w:hAnsi="Cambria"/>
          <w:sz w:val="24"/>
          <w:szCs w:val="24"/>
        </w:rPr>
      </w:pPr>
      <w:r w:rsidRPr="004718E8">
        <w:rPr>
          <w:rFonts w:ascii="Cambria" w:hAnsi="Cambria"/>
          <w:sz w:val="24"/>
          <w:szCs w:val="24"/>
        </w:rPr>
        <w:t xml:space="preserve">Projekts atbilst </w:t>
      </w:r>
      <w:r w:rsidRPr="004718E8">
        <w:rPr>
          <w:rFonts w:ascii="Cambria" w:hAnsi="Cambria"/>
          <w:bCs/>
          <w:sz w:val="24"/>
          <w:szCs w:val="24"/>
        </w:rPr>
        <w:t xml:space="preserve">Ministru kabineta </w:t>
      </w:r>
      <w:r w:rsidRPr="004718E8">
        <w:rPr>
          <w:rFonts w:ascii="Cambria" w:hAnsi="Cambria"/>
          <w:sz w:val="24"/>
          <w:szCs w:val="24"/>
        </w:rPr>
        <w:t xml:space="preserve">2021. gada 11. februāra </w:t>
      </w:r>
      <w:r w:rsidRPr="004718E8">
        <w:rPr>
          <w:rFonts w:ascii="Cambria" w:hAnsi="Cambria"/>
          <w:bCs/>
          <w:sz w:val="24"/>
          <w:szCs w:val="24"/>
        </w:rPr>
        <w:t xml:space="preserve">noteikumu Nr. 104 </w:t>
      </w:r>
      <w:r w:rsidRPr="004718E8">
        <w:rPr>
          <w:rFonts w:ascii="Cambria" w:hAnsi="Cambria"/>
          <w:sz w:val="24"/>
          <w:szCs w:val="24"/>
        </w:rPr>
        <w:t>3.1. punkta 3.1.7. mērķim  - īpašumā esošo ēku vai tās daļu pielāgošanai pašvaldības pakalpojumu sniegšanai tās autonomo funkciju izpildē, ja investīciju projektā tiek mainīta ēkas vai tās daļas funkcionalitāte un izmantošanas mērķis, lai varētu nodrošināt pakalpojumu sniegšanu ilgtermiņā, un būvdarbu valsts aizdevuma izmaksas nepārsniedz 1 000 000 euro vienam investīciju projektam;</w:t>
      </w:r>
    </w:p>
    <w:p w14:paraId="48B9B0F7" w14:textId="77777777" w:rsidR="00035792" w:rsidRPr="004718E8" w:rsidRDefault="00035792" w:rsidP="004718E8">
      <w:pPr>
        <w:widowControl w:val="0"/>
        <w:numPr>
          <w:ilvl w:val="0"/>
          <w:numId w:val="1"/>
        </w:numPr>
        <w:tabs>
          <w:tab w:val="left" w:pos="284"/>
        </w:tabs>
        <w:autoSpaceDE w:val="0"/>
        <w:autoSpaceDN w:val="0"/>
        <w:adjustRightInd w:val="0"/>
        <w:spacing w:after="0" w:line="240" w:lineRule="auto"/>
        <w:ind w:left="0" w:right="-625" w:firstLine="284"/>
        <w:jc w:val="both"/>
        <w:rPr>
          <w:rFonts w:ascii="Cambria" w:hAnsi="Cambria"/>
          <w:sz w:val="24"/>
          <w:szCs w:val="24"/>
        </w:rPr>
      </w:pPr>
      <w:r w:rsidRPr="004718E8">
        <w:rPr>
          <w:rFonts w:ascii="Cambria" w:hAnsi="Cambria"/>
          <w:sz w:val="24"/>
          <w:szCs w:val="24"/>
        </w:rPr>
        <w:t xml:space="preserve">Aizņēmumu  pamatsummu atmaksu  uzsākt ar </w:t>
      </w:r>
      <w:r w:rsidRPr="004718E8">
        <w:rPr>
          <w:rFonts w:ascii="Cambria" w:hAnsi="Cambria"/>
          <w:b/>
          <w:sz w:val="24"/>
          <w:szCs w:val="24"/>
        </w:rPr>
        <w:t>2023.</w:t>
      </w:r>
      <w:r w:rsidRPr="004718E8">
        <w:rPr>
          <w:rFonts w:ascii="Cambria" w:hAnsi="Cambria"/>
          <w:sz w:val="24"/>
          <w:szCs w:val="24"/>
        </w:rPr>
        <w:t>gada septembri. Aizņēmumu atmaksu veikt 20 gadu laikā no aizņēmuma saņemšanas brīža.</w:t>
      </w:r>
    </w:p>
    <w:p w14:paraId="16C6D8F6" w14:textId="77777777" w:rsidR="00035792" w:rsidRPr="004718E8" w:rsidRDefault="00035792" w:rsidP="004718E8">
      <w:pPr>
        <w:widowControl w:val="0"/>
        <w:numPr>
          <w:ilvl w:val="0"/>
          <w:numId w:val="1"/>
        </w:numPr>
        <w:tabs>
          <w:tab w:val="left" w:pos="284"/>
        </w:tabs>
        <w:autoSpaceDE w:val="0"/>
        <w:autoSpaceDN w:val="0"/>
        <w:adjustRightInd w:val="0"/>
        <w:spacing w:after="0" w:line="240" w:lineRule="auto"/>
        <w:ind w:left="0" w:right="-625" w:firstLine="284"/>
        <w:jc w:val="both"/>
        <w:rPr>
          <w:rFonts w:ascii="Cambria" w:hAnsi="Cambria"/>
          <w:sz w:val="24"/>
          <w:szCs w:val="24"/>
        </w:rPr>
      </w:pPr>
      <w:r w:rsidRPr="004718E8">
        <w:rPr>
          <w:rFonts w:ascii="Cambria" w:hAnsi="Cambria"/>
          <w:sz w:val="24"/>
          <w:szCs w:val="24"/>
        </w:rPr>
        <w:t>Aizņēmuma atmaksu garantēt ar Kokneses novada pašvaldības budžetu.</w:t>
      </w:r>
    </w:p>
    <w:p w14:paraId="657E180D" w14:textId="77777777" w:rsidR="00035792" w:rsidRPr="004718E8" w:rsidRDefault="00035792" w:rsidP="004718E8">
      <w:pPr>
        <w:widowControl w:val="0"/>
        <w:numPr>
          <w:ilvl w:val="0"/>
          <w:numId w:val="1"/>
        </w:numPr>
        <w:tabs>
          <w:tab w:val="left" w:pos="284"/>
        </w:tabs>
        <w:autoSpaceDE w:val="0"/>
        <w:autoSpaceDN w:val="0"/>
        <w:adjustRightInd w:val="0"/>
        <w:spacing w:after="0" w:line="240" w:lineRule="auto"/>
        <w:ind w:left="0" w:right="-625" w:firstLine="284"/>
        <w:jc w:val="both"/>
        <w:rPr>
          <w:rFonts w:ascii="Cambria" w:hAnsi="Cambria"/>
          <w:sz w:val="24"/>
          <w:szCs w:val="24"/>
        </w:rPr>
      </w:pPr>
      <w:r w:rsidRPr="004718E8">
        <w:rPr>
          <w:rFonts w:ascii="Cambria" w:hAnsi="Cambria"/>
          <w:sz w:val="24"/>
          <w:szCs w:val="24"/>
        </w:rPr>
        <w:t xml:space="preserve">Aizņēmuma līdzfinansējumu līdz </w:t>
      </w:r>
      <w:r w:rsidRPr="004718E8">
        <w:rPr>
          <w:rFonts w:ascii="Cambria" w:hAnsi="Cambria"/>
          <w:b/>
          <w:sz w:val="24"/>
          <w:szCs w:val="24"/>
        </w:rPr>
        <w:t>30 000,00</w:t>
      </w:r>
      <w:r w:rsidRPr="004718E8">
        <w:rPr>
          <w:rFonts w:ascii="Cambria" w:hAnsi="Cambria"/>
          <w:sz w:val="24"/>
          <w:szCs w:val="24"/>
        </w:rPr>
        <w:t xml:space="preserve"> </w:t>
      </w:r>
      <w:r w:rsidRPr="004718E8">
        <w:rPr>
          <w:rFonts w:ascii="Cambria" w:hAnsi="Cambria"/>
          <w:i/>
          <w:sz w:val="24"/>
          <w:szCs w:val="24"/>
        </w:rPr>
        <w:t xml:space="preserve">euro </w:t>
      </w:r>
      <w:r w:rsidRPr="004718E8">
        <w:rPr>
          <w:rFonts w:ascii="Cambria" w:hAnsi="Cambria"/>
          <w:sz w:val="24"/>
          <w:szCs w:val="24"/>
        </w:rPr>
        <w:t xml:space="preserve"> (trīsdesmit tūkstoši </w:t>
      </w:r>
      <w:r w:rsidRPr="004718E8">
        <w:rPr>
          <w:rFonts w:ascii="Cambria" w:hAnsi="Cambria"/>
          <w:i/>
          <w:sz w:val="24"/>
          <w:szCs w:val="24"/>
        </w:rPr>
        <w:t>euro</w:t>
      </w:r>
      <w:r w:rsidRPr="004718E8">
        <w:rPr>
          <w:rFonts w:ascii="Cambria" w:hAnsi="Cambria"/>
          <w:sz w:val="24"/>
          <w:szCs w:val="24"/>
        </w:rPr>
        <w:t xml:space="preserve"> 0 centi) , kas ir 15% apmērā no kopējām projekta izmaksām,  garantēt ar Kokneses novada pašvaldības budžetu. </w:t>
      </w:r>
    </w:p>
    <w:p w14:paraId="316D9DE3" w14:textId="77777777" w:rsidR="00035792" w:rsidRPr="004718E8" w:rsidRDefault="00035792" w:rsidP="004718E8">
      <w:pPr>
        <w:widowControl w:val="0"/>
        <w:numPr>
          <w:ilvl w:val="0"/>
          <w:numId w:val="1"/>
        </w:numPr>
        <w:tabs>
          <w:tab w:val="left" w:pos="284"/>
        </w:tabs>
        <w:autoSpaceDE w:val="0"/>
        <w:autoSpaceDN w:val="0"/>
        <w:adjustRightInd w:val="0"/>
        <w:spacing w:after="0" w:line="240" w:lineRule="auto"/>
        <w:ind w:left="0" w:right="-625" w:firstLine="284"/>
        <w:jc w:val="both"/>
        <w:rPr>
          <w:rFonts w:ascii="Cambria" w:hAnsi="Cambria"/>
          <w:sz w:val="24"/>
          <w:szCs w:val="24"/>
        </w:rPr>
      </w:pPr>
      <w:r w:rsidRPr="004718E8">
        <w:rPr>
          <w:rFonts w:ascii="Cambria" w:hAnsi="Cambria"/>
          <w:sz w:val="24"/>
          <w:szCs w:val="24"/>
        </w:rPr>
        <w:t>Piešķirt Kokneses novada domes līdzfinansējumu  2021.gadā 15 000,00  euro (piecpadsmit tūkstoši euro un 0 centi) un 2022.gadā 15 000,00 ((piecpadsmit tūkstoši euro, 0 centi) apmērā investīciju projekta “Lifta piebūve Vecbebru dienesta viesnīcas ēkai” īstenošanai.</w:t>
      </w:r>
    </w:p>
    <w:p w14:paraId="53A2C2E6" w14:textId="4BA0873B" w:rsidR="00035792" w:rsidRPr="004718E8" w:rsidRDefault="00035792" w:rsidP="004718E8">
      <w:pPr>
        <w:spacing w:after="0" w:line="240" w:lineRule="auto"/>
        <w:ind w:right="-625"/>
        <w:rPr>
          <w:rFonts w:ascii="Cambria" w:hAnsi="Cambria"/>
          <w:sz w:val="24"/>
          <w:szCs w:val="24"/>
        </w:rPr>
      </w:pPr>
    </w:p>
    <w:p w14:paraId="6870CA5B" w14:textId="4A1002CA" w:rsidR="004718E8" w:rsidRPr="004718E8" w:rsidRDefault="004718E8" w:rsidP="004718E8">
      <w:pPr>
        <w:spacing w:after="0" w:line="240" w:lineRule="auto"/>
        <w:ind w:right="-625"/>
        <w:rPr>
          <w:rFonts w:ascii="Cambria" w:hAnsi="Cambria"/>
          <w:sz w:val="24"/>
          <w:szCs w:val="24"/>
        </w:rPr>
      </w:pPr>
    </w:p>
    <w:p w14:paraId="6347D147" w14:textId="41429C0F" w:rsidR="004718E8" w:rsidRDefault="004718E8"/>
    <w:p w14:paraId="5F48BB40" w14:textId="449F112F" w:rsidR="004718E8" w:rsidRPr="005A7600" w:rsidRDefault="004718E8" w:rsidP="004718E8">
      <w:pPr>
        <w:spacing w:after="0" w:line="240" w:lineRule="auto"/>
        <w:jc w:val="center"/>
        <w:rPr>
          <w:rFonts w:ascii="Cambria" w:hAnsi="Cambria"/>
          <w:b/>
          <w:bCs/>
          <w:sz w:val="24"/>
          <w:szCs w:val="24"/>
        </w:rPr>
      </w:pPr>
      <w:r w:rsidRPr="005A7600">
        <w:rPr>
          <w:rFonts w:ascii="Cambria" w:hAnsi="Cambria"/>
          <w:b/>
          <w:bCs/>
          <w:sz w:val="24"/>
          <w:szCs w:val="24"/>
        </w:rPr>
        <w:t>2</w:t>
      </w:r>
    </w:p>
    <w:p w14:paraId="40AACC38" w14:textId="77777777" w:rsidR="004718E8" w:rsidRPr="004718E8" w:rsidRDefault="004718E8" w:rsidP="004718E8">
      <w:pPr>
        <w:spacing w:after="0" w:line="240" w:lineRule="auto"/>
        <w:ind w:right="43"/>
        <w:jc w:val="center"/>
        <w:rPr>
          <w:rFonts w:ascii="Cambria" w:hAnsi="Cambria"/>
          <w:b/>
          <w:bCs/>
          <w:color w:val="000000"/>
          <w:sz w:val="24"/>
          <w:szCs w:val="24"/>
        </w:rPr>
      </w:pPr>
      <w:r w:rsidRPr="004718E8">
        <w:rPr>
          <w:rFonts w:ascii="Cambria" w:hAnsi="Cambria"/>
          <w:b/>
          <w:bCs/>
          <w:sz w:val="24"/>
          <w:szCs w:val="24"/>
        </w:rPr>
        <w:t xml:space="preserve">Par aizņēmumu Valsts Kasē investīciju projektam </w:t>
      </w:r>
      <w:r w:rsidRPr="004718E8">
        <w:rPr>
          <w:rFonts w:ascii="Cambria" w:hAnsi="Cambria"/>
          <w:b/>
          <w:bCs/>
          <w:color w:val="000000"/>
          <w:sz w:val="24"/>
          <w:szCs w:val="24"/>
        </w:rPr>
        <w:t>„</w:t>
      </w:r>
      <w:r w:rsidRPr="004718E8">
        <w:rPr>
          <w:rFonts w:ascii="Cambria" w:hAnsi="Cambria"/>
          <w:sz w:val="24"/>
          <w:szCs w:val="24"/>
        </w:rPr>
        <w:t>“</w:t>
      </w:r>
      <w:r w:rsidRPr="004718E8">
        <w:rPr>
          <w:rFonts w:ascii="Cambria" w:eastAsia="Times New Roman" w:hAnsi="Cambria"/>
          <w:b/>
          <w:bCs/>
          <w:sz w:val="24"/>
          <w:szCs w:val="24"/>
        </w:rPr>
        <w:t>Kopmītņu ēkas vienkāršota atjaunošana ar lietošanas veida maiņu uz daudzfunkcionālu sociālo pakalpojumu centru</w:t>
      </w:r>
      <w:r w:rsidRPr="004718E8">
        <w:rPr>
          <w:rFonts w:ascii="Cambria" w:eastAsia="Times New Roman" w:hAnsi="Cambria"/>
          <w:sz w:val="24"/>
          <w:szCs w:val="24"/>
        </w:rPr>
        <w:t>”</w:t>
      </w:r>
      <w:r w:rsidRPr="004718E8">
        <w:rPr>
          <w:rFonts w:ascii="Cambria" w:hAnsi="Cambria"/>
          <w:b/>
          <w:bCs/>
          <w:color w:val="000000"/>
          <w:sz w:val="24"/>
          <w:szCs w:val="24"/>
        </w:rPr>
        <w:t>”</w:t>
      </w:r>
    </w:p>
    <w:p w14:paraId="7369681E" w14:textId="77777777" w:rsidR="004718E8" w:rsidRPr="004718E8" w:rsidRDefault="004718E8" w:rsidP="004718E8">
      <w:pPr>
        <w:spacing w:after="0" w:line="240" w:lineRule="auto"/>
        <w:ind w:right="43"/>
        <w:jc w:val="center"/>
        <w:rPr>
          <w:rFonts w:ascii="Cambria" w:hAnsi="Cambria"/>
          <w:b/>
          <w:bCs/>
          <w:color w:val="000000"/>
          <w:sz w:val="24"/>
          <w:szCs w:val="24"/>
        </w:rPr>
      </w:pPr>
      <w:r w:rsidRPr="004718E8">
        <w:rPr>
          <w:rFonts w:ascii="Cambria" w:hAnsi="Cambria"/>
          <w:b/>
          <w:bCs/>
          <w:color w:val="000000"/>
          <w:sz w:val="24"/>
          <w:szCs w:val="24"/>
        </w:rPr>
        <w:t xml:space="preserve">____________________________________________________________________________________________ </w:t>
      </w:r>
    </w:p>
    <w:p w14:paraId="2DCC36B1" w14:textId="32A95937" w:rsidR="004718E8" w:rsidRDefault="004718E8" w:rsidP="004718E8">
      <w:pPr>
        <w:spacing w:after="0" w:line="240" w:lineRule="auto"/>
        <w:ind w:right="43"/>
        <w:jc w:val="center"/>
        <w:rPr>
          <w:rFonts w:ascii="Cambria" w:hAnsi="Cambria"/>
          <w:b/>
          <w:bCs/>
          <w:color w:val="000000"/>
          <w:sz w:val="24"/>
          <w:szCs w:val="24"/>
        </w:rPr>
      </w:pPr>
    </w:p>
    <w:p w14:paraId="45D1FE25" w14:textId="77777777" w:rsidR="00E0018F" w:rsidRPr="00E0018F" w:rsidRDefault="00E0018F" w:rsidP="00E0018F">
      <w:pPr>
        <w:spacing w:after="0" w:line="240" w:lineRule="auto"/>
        <w:ind w:right="-625"/>
        <w:jc w:val="both"/>
        <w:rPr>
          <w:rFonts w:ascii="Cambria" w:hAnsi="Cambria"/>
          <w:color w:val="000000"/>
          <w:sz w:val="24"/>
          <w:szCs w:val="24"/>
        </w:rPr>
      </w:pPr>
      <w:r w:rsidRPr="00E0018F">
        <w:rPr>
          <w:rFonts w:ascii="Cambria" w:hAnsi="Cambria"/>
          <w:color w:val="000000"/>
          <w:sz w:val="24"/>
          <w:szCs w:val="24"/>
        </w:rPr>
        <w:t>Ziņo Ilmārs Klaužs</w:t>
      </w:r>
    </w:p>
    <w:p w14:paraId="25D05ECF" w14:textId="77777777" w:rsidR="00E0018F" w:rsidRPr="004718E8" w:rsidRDefault="00E0018F" w:rsidP="004718E8">
      <w:pPr>
        <w:spacing w:after="0" w:line="240" w:lineRule="auto"/>
        <w:ind w:right="43"/>
        <w:jc w:val="center"/>
        <w:rPr>
          <w:rFonts w:ascii="Cambria" w:hAnsi="Cambria"/>
          <w:b/>
          <w:bCs/>
          <w:color w:val="000000"/>
          <w:sz w:val="24"/>
          <w:szCs w:val="24"/>
        </w:rPr>
      </w:pPr>
    </w:p>
    <w:p w14:paraId="0E5AFE71" w14:textId="77777777" w:rsidR="004718E8" w:rsidRPr="004718E8" w:rsidRDefault="004718E8" w:rsidP="004718E8">
      <w:pPr>
        <w:spacing w:after="0" w:line="240" w:lineRule="auto"/>
        <w:ind w:right="-625" w:firstLine="720"/>
        <w:jc w:val="both"/>
        <w:rPr>
          <w:rFonts w:ascii="Cambria" w:eastAsia="Times New Roman" w:hAnsi="Cambria"/>
          <w:color w:val="000000"/>
          <w:sz w:val="24"/>
          <w:szCs w:val="24"/>
          <w:shd w:val="clear" w:color="auto" w:fill="FFFFFF"/>
        </w:rPr>
      </w:pPr>
      <w:r w:rsidRPr="004718E8">
        <w:rPr>
          <w:rFonts w:ascii="Cambria" w:eastAsia="Times New Roman" w:hAnsi="Cambria"/>
          <w:color w:val="000000"/>
          <w:sz w:val="24"/>
          <w:szCs w:val="24"/>
          <w:shd w:val="clear" w:color="auto" w:fill="FFFFFF"/>
        </w:rPr>
        <w:t>Ar Kokneses novada domes 2019.gada 27.novembra lēmumu Nr.5 (protokols Nr.15)</w:t>
      </w:r>
      <w:r w:rsidRPr="004718E8">
        <w:rPr>
          <w:rFonts w:ascii="Cambria" w:eastAsia="Times New Roman" w:hAnsi="Cambria"/>
          <w:color w:val="FF0000"/>
          <w:sz w:val="24"/>
          <w:szCs w:val="24"/>
          <w:shd w:val="clear" w:color="auto" w:fill="FFFFFF"/>
        </w:rPr>
        <w:t xml:space="preserve"> </w:t>
      </w:r>
      <w:r w:rsidRPr="004718E8">
        <w:rPr>
          <w:rFonts w:ascii="Cambria" w:eastAsia="Times New Roman" w:hAnsi="Cambria"/>
          <w:color w:val="000000"/>
          <w:sz w:val="24"/>
          <w:szCs w:val="24"/>
          <w:shd w:val="clear" w:color="auto" w:fill="FFFFFF"/>
        </w:rPr>
        <w:t>apstiprināts Kokneses novada attīstības programmas 2020.-2026.gadam Investīciju plāns 2020.- 2026.gadam, kura ietvaros paredzēts investīciju projekts “</w:t>
      </w:r>
      <w:bookmarkStart w:id="0" w:name="_Hlk74836699"/>
      <w:r w:rsidRPr="004718E8">
        <w:rPr>
          <w:rFonts w:ascii="Cambria" w:eastAsia="Times New Roman" w:hAnsi="Cambria"/>
          <w:sz w:val="24"/>
          <w:szCs w:val="24"/>
        </w:rPr>
        <w:t>Kopmītņu ēkas vienkāršota atjaunošana ar lietošanas veida maiņu uz daudzfunkcionālu sociālo pakalpojumu centru</w:t>
      </w:r>
      <w:bookmarkEnd w:id="0"/>
      <w:r w:rsidRPr="004718E8">
        <w:rPr>
          <w:rFonts w:ascii="Cambria" w:eastAsia="Times New Roman" w:hAnsi="Cambria"/>
          <w:color w:val="000000"/>
          <w:sz w:val="24"/>
          <w:szCs w:val="24"/>
          <w:shd w:val="clear" w:color="auto" w:fill="FFFFFF"/>
        </w:rPr>
        <w:t>”. Investīciju projekta īstenošanai ir izstrādāts būvprojekts un pabeigta iepirkumu procedūra.</w:t>
      </w:r>
    </w:p>
    <w:p w14:paraId="53DFFC3B" w14:textId="708BE972" w:rsidR="004718E8" w:rsidRPr="004718E8" w:rsidRDefault="004718E8" w:rsidP="004718E8">
      <w:pPr>
        <w:autoSpaceDE w:val="0"/>
        <w:autoSpaceDN w:val="0"/>
        <w:adjustRightInd w:val="0"/>
        <w:spacing w:after="0" w:line="240" w:lineRule="auto"/>
        <w:ind w:right="-625" w:firstLine="567"/>
        <w:jc w:val="both"/>
        <w:rPr>
          <w:rFonts w:ascii="Cambria" w:hAnsi="Cambria"/>
          <w:color w:val="000000"/>
          <w:sz w:val="24"/>
          <w:szCs w:val="24"/>
        </w:rPr>
      </w:pPr>
      <w:r w:rsidRPr="004718E8">
        <w:rPr>
          <w:rStyle w:val="normaltextrun"/>
          <w:rFonts w:ascii="Cambria" w:hAnsi="Cambria"/>
          <w:color w:val="000000"/>
          <w:sz w:val="24"/>
          <w:szCs w:val="24"/>
          <w:shd w:val="clear" w:color="auto" w:fill="FFFFFF"/>
        </w:rPr>
        <w:t>Pamatojoties uz </w:t>
      </w:r>
      <w:r w:rsidRPr="004718E8">
        <w:rPr>
          <w:rStyle w:val="normaltextrun"/>
          <w:rFonts w:ascii="Cambria" w:hAnsi="Cambria" w:cs="Calibri"/>
          <w:color w:val="000000"/>
          <w:sz w:val="24"/>
          <w:szCs w:val="24"/>
          <w:shd w:val="clear" w:color="auto" w:fill="FFFFFF"/>
        </w:rPr>
        <w:t xml:space="preserve"> </w:t>
      </w:r>
      <w:r w:rsidRPr="004718E8">
        <w:rPr>
          <w:rStyle w:val="normaltextrun"/>
          <w:rFonts w:ascii="Cambria" w:hAnsi="Cambria" w:cs="Arial"/>
          <w:color w:val="000000"/>
          <w:sz w:val="24"/>
          <w:szCs w:val="24"/>
          <w:shd w:val="clear" w:color="auto" w:fill="FFFFFF"/>
        </w:rPr>
        <w:t>Likuma par Valsts budžetu 2021. gadam 12.panta 3 punkta 5.apakšpunktu</w:t>
      </w:r>
      <w:r w:rsidRPr="004718E8">
        <w:rPr>
          <w:rStyle w:val="normaltextrun"/>
          <w:rFonts w:ascii="Cambria" w:hAnsi="Cambria" w:cs="Calibri"/>
          <w:color w:val="000000"/>
          <w:sz w:val="24"/>
          <w:szCs w:val="24"/>
          <w:shd w:val="clear" w:color="auto" w:fill="FFFFFF"/>
        </w:rPr>
        <w:t>,  </w:t>
      </w:r>
      <w:r w:rsidRPr="004718E8">
        <w:rPr>
          <w:rStyle w:val="normaltextrun"/>
          <w:rFonts w:ascii="Cambria" w:hAnsi="Cambria"/>
          <w:color w:val="000000"/>
          <w:sz w:val="24"/>
          <w:szCs w:val="24"/>
          <w:shd w:val="clear" w:color="auto" w:fill="FFFFFF"/>
        </w:rPr>
        <w:t>Likuma</w:t>
      </w:r>
      <w:r w:rsidRPr="004718E8">
        <w:rPr>
          <w:rStyle w:val="normaltextrun"/>
          <w:rFonts w:ascii="Cambria" w:hAnsi="Cambria"/>
          <w:sz w:val="24"/>
          <w:szCs w:val="24"/>
        </w:rPr>
        <w:t> par budžetu un finanšu vadību 22.pantu,</w:t>
      </w:r>
      <w:r w:rsidRPr="004718E8">
        <w:rPr>
          <w:rStyle w:val="normaltextrun"/>
          <w:rFonts w:ascii="Cambria" w:hAnsi="Cambria"/>
          <w:color w:val="000000"/>
          <w:sz w:val="24"/>
          <w:szCs w:val="24"/>
        </w:rPr>
        <w:t xml:space="preserve"> likuma</w:t>
      </w:r>
      <w:r w:rsidRPr="004718E8">
        <w:rPr>
          <w:rStyle w:val="normaltextrun"/>
          <w:rFonts w:ascii="Cambria" w:hAnsi="Cambria"/>
          <w:sz w:val="24"/>
          <w:szCs w:val="24"/>
        </w:rPr>
        <w:t xml:space="preserve">  „ Par pašvaldībām” 21.panta </w:t>
      </w:r>
      <w:r w:rsidRPr="004718E8">
        <w:rPr>
          <w:rStyle w:val="normaltextrun"/>
          <w:rFonts w:ascii="Cambria" w:hAnsi="Cambria"/>
          <w:color w:val="000000"/>
          <w:sz w:val="24"/>
          <w:szCs w:val="24"/>
        </w:rPr>
        <w:t>pirmās daļas</w:t>
      </w:r>
      <w:r w:rsidRPr="004718E8">
        <w:rPr>
          <w:rStyle w:val="normaltextrun"/>
          <w:rFonts w:ascii="Cambria" w:hAnsi="Cambria"/>
          <w:sz w:val="24"/>
          <w:szCs w:val="24"/>
        </w:rPr>
        <w:t xml:space="preserve"> 27.punktu, Ministru kabineta 2019.gada 10.decembra noteikumiem Nr.590 „Noteikumi par pašvaldību aizņēmumiem un galvojumiem”, </w:t>
      </w:r>
      <w:r w:rsidR="00E0018F" w:rsidRPr="00E71C90">
        <w:rPr>
          <w:rFonts w:ascii="Cambria" w:hAnsi="Cambria"/>
          <w:sz w:val="24"/>
          <w:szCs w:val="24"/>
        </w:rPr>
        <w:t xml:space="preserve">Atklāti balsojot, </w:t>
      </w:r>
      <w:r w:rsidR="00E0018F">
        <w:rPr>
          <w:rFonts w:ascii="Cambria" w:hAnsi="Cambria"/>
          <w:sz w:val="24"/>
          <w:szCs w:val="24"/>
        </w:rPr>
        <w:t>PAR 9 (Aigars Kalniņš, Dāvis Kalniņš, Rihards Krauklis, Henriks Ločmelis, Ivars Māliņš, Edgars Mikāls, Jānis Miezītis, Māris Reinbergs, Dainis Vingris), PRET-nav, ATTURAS-nav, Kokneses novada dome NOLEMJ</w:t>
      </w:r>
    </w:p>
    <w:p w14:paraId="52DC52B4" w14:textId="77777777" w:rsidR="004718E8" w:rsidRPr="004718E8" w:rsidRDefault="004718E8" w:rsidP="004718E8">
      <w:pPr>
        <w:spacing w:after="0" w:line="240" w:lineRule="auto"/>
        <w:ind w:right="-625" w:firstLine="720"/>
        <w:jc w:val="both"/>
        <w:rPr>
          <w:rFonts w:ascii="Cambria" w:hAnsi="Cambria"/>
          <w:sz w:val="24"/>
          <w:szCs w:val="24"/>
        </w:rPr>
      </w:pPr>
    </w:p>
    <w:p w14:paraId="695D931D" w14:textId="77777777" w:rsidR="004718E8" w:rsidRPr="004718E8" w:rsidRDefault="004718E8" w:rsidP="004718E8">
      <w:pPr>
        <w:pStyle w:val="Sarakstarindkopa"/>
        <w:numPr>
          <w:ilvl w:val="0"/>
          <w:numId w:val="2"/>
        </w:numPr>
        <w:spacing w:after="0" w:line="240" w:lineRule="auto"/>
        <w:ind w:left="0" w:right="-625" w:firstLine="426"/>
        <w:jc w:val="both"/>
        <w:rPr>
          <w:rFonts w:ascii="Cambria" w:hAnsi="Cambria"/>
          <w:sz w:val="24"/>
          <w:szCs w:val="24"/>
        </w:rPr>
      </w:pPr>
      <w:r w:rsidRPr="004718E8">
        <w:rPr>
          <w:rFonts w:ascii="Cambria" w:hAnsi="Cambria"/>
          <w:color w:val="000000"/>
          <w:sz w:val="24"/>
          <w:szCs w:val="24"/>
        </w:rPr>
        <w:t>Ņemt aizņēmumu Valsts kasē ar Valsts Kases aktuālo aizdevumu gada procentu likmi un  ar fiksēšanas periodu ik pēc 12 mēnešiem investīciju projektam „</w:t>
      </w:r>
      <w:r w:rsidRPr="004718E8">
        <w:rPr>
          <w:rFonts w:ascii="Cambria" w:eastAsia="Times New Roman" w:hAnsi="Cambria"/>
          <w:sz w:val="24"/>
          <w:szCs w:val="24"/>
          <w:lang w:eastAsia="lv-LV"/>
        </w:rPr>
        <w:t xml:space="preserve"> Kopmītņu ēkas vienkāršota atjaunošana ar lietošanas veida maiņu uz daudzfunkcionālu sociālo </w:t>
      </w:r>
      <w:r w:rsidRPr="004718E8">
        <w:rPr>
          <w:rFonts w:ascii="Cambria" w:eastAsia="Times New Roman" w:hAnsi="Cambria"/>
          <w:sz w:val="24"/>
          <w:szCs w:val="24"/>
          <w:lang w:eastAsia="lv-LV"/>
        </w:rPr>
        <w:lastRenderedPageBreak/>
        <w:t>pakalpojumu centru</w:t>
      </w:r>
      <w:r w:rsidRPr="004718E8">
        <w:rPr>
          <w:rFonts w:ascii="Cambria" w:hAnsi="Cambria"/>
          <w:color w:val="000000"/>
          <w:sz w:val="24"/>
          <w:szCs w:val="24"/>
        </w:rPr>
        <w:t>” 362 505,94 euro (</w:t>
      </w:r>
      <w:r w:rsidRPr="004718E8">
        <w:rPr>
          <w:rFonts w:ascii="Cambria" w:hAnsi="Cambria"/>
          <w:sz w:val="24"/>
          <w:szCs w:val="24"/>
        </w:rPr>
        <w:t>trīs simti sešdesmit divi tūkstoši pieci simti  pieci euro un  94 centi) apmērā.</w:t>
      </w:r>
    </w:p>
    <w:p w14:paraId="45E1A390" w14:textId="77777777" w:rsidR="004718E8" w:rsidRPr="004718E8" w:rsidRDefault="004718E8" w:rsidP="004718E8">
      <w:pPr>
        <w:pStyle w:val="Sarakstarindkopa"/>
        <w:numPr>
          <w:ilvl w:val="0"/>
          <w:numId w:val="2"/>
        </w:numPr>
        <w:spacing w:after="0" w:line="240" w:lineRule="auto"/>
        <w:ind w:left="0" w:right="-625" w:firstLine="426"/>
        <w:jc w:val="both"/>
        <w:rPr>
          <w:rFonts w:ascii="Cambria" w:hAnsi="Cambria"/>
          <w:sz w:val="24"/>
          <w:szCs w:val="24"/>
        </w:rPr>
      </w:pPr>
      <w:r w:rsidRPr="004718E8">
        <w:rPr>
          <w:rFonts w:ascii="Cambria" w:hAnsi="Cambria"/>
          <w:sz w:val="24"/>
          <w:szCs w:val="24"/>
        </w:rPr>
        <w:t xml:space="preserve">Projekts atbilst </w:t>
      </w:r>
      <w:r w:rsidRPr="004718E8">
        <w:rPr>
          <w:rStyle w:val="normaltextrun"/>
          <w:rFonts w:ascii="Cambria" w:hAnsi="Cambria" w:cs="Arial"/>
          <w:color w:val="000000"/>
          <w:sz w:val="24"/>
          <w:szCs w:val="24"/>
          <w:shd w:val="clear" w:color="auto" w:fill="FFFFFF"/>
        </w:rPr>
        <w:t xml:space="preserve">Likuma par Valsts budžetu 2021. gadam 12.panta 3. punkta 5.apakšpunktam- </w:t>
      </w:r>
      <w:r w:rsidRPr="004718E8">
        <w:rPr>
          <w:rFonts w:ascii="Cambria" w:hAnsi="Cambria" w:cs="Arial"/>
          <w:color w:val="414142"/>
          <w:sz w:val="24"/>
          <w:szCs w:val="24"/>
          <w:shd w:val="clear" w:color="auto" w:fill="FFFFFF"/>
        </w:rPr>
        <w:t>katras pašvaldības vienam noteiktam prioritāram investīciju projektam, kas atbilst pašvaldības attīstības programmas investīciju plānam, ar maksimālo pašvaldības aizņēmumu summu 400 000 </w:t>
      </w:r>
      <w:r w:rsidRPr="004718E8">
        <w:rPr>
          <w:rFonts w:ascii="Cambria" w:hAnsi="Cambria" w:cs="Arial"/>
          <w:i/>
          <w:iCs/>
          <w:color w:val="414142"/>
          <w:sz w:val="24"/>
          <w:szCs w:val="24"/>
          <w:shd w:val="clear" w:color="auto" w:fill="FFFFFF"/>
        </w:rPr>
        <w:t>euro</w:t>
      </w:r>
      <w:r w:rsidRPr="004718E8">
        <w:rPr>
          <w:rFonts w:ascii="Cambria" w:hAnsi="Cambria" w:cs="Arial"/>
          <w:color w:val="414142"/>
          <w:sz w:val="24"/>
          <w:szCs w:val="24"/>
          <w:shd w:val="clear" w:color="auto" w:fill="FFFFFF"/>
        </w:rPr>
        <w:t> apmērā </w:t>
      </w:r>
      <w:r w:rsidRPr="004718E8">
        <w:rPr>
          <w:rFonts w:ascii="Cambria" w:hAnsi="Cambria"/>
          <w:sz w:val="24"/>
          <w:szCs w:val="24"/>
        </w:rPr>
        <w:t>;</w:t>
      </w:r>
    </w:p>
    <w:p w14:paraId="7C4CB7F5" w14:textId="77777777" w:rsidR="004718E8" w:rsidRPr="004718E8" w:rsidRDefault="004718E8" w:rsidP="004718E8">
      <w:pPr>
        <w:pStyle w:val="Sarakstarindkopa"/>
        <w:numPr>
          <w:ilvl w:val="0"/>
          <w:numId w:val="2"/>
        </w:numPr>
        <w:spacing w:after="0" w:line="240" w:lineRule="auto"/>
        <w:ind w:left="0" w:right="-625" w:firstLine="426"/>
        <w:jc w:val="both"/>
        <w:rPr>
          <w:rFonts w:ascii="Cambria" w:hAnsi="Cambria"/>
          <w:sz w:val="24"/>
          <w:szCs w:val="24"/>
        </w:rPr>
      </w:pPr>
      <w:r w:rsidRPr="004718E8">
        <w:rPr>
          <w:rFonts w:ascii="Cambria" w:hAnsi="Cambria"/>
          <w:sz w:val="24"/>
          <w:szCs w:val="24"/>
        </w:rPr>
        <w:t>Aizņēmums tiks izlietots 2021.gadā.</w:t>
      </w:r>
    </w:p>
    <w:p w14:paraId="263A1A62" w14:textId="77777777" w:rsidR="004718E8" w:rsidRPr="004718E8" w:rsidRDefault="004718E8" w:rsidP="004718E8">
      <w:pPr>
        <w:pStyle w:val="Sarakstarindkopa"/>
        <w:numPr>
          <w:ilvl w:val="0"/>
          <w:numId w:val="2"/>
        </w:numPr>
        <w:spacing w:after="0" w:line="240" w:lineRule="auto"/>
        <w:ind w:left="0" w:right="-625" w:firstLine="426"/>
        <w:jc w:val="both"/>
        <w:rPr>
          <w:rFonts w:ascii="Cambria" w:hAnsi="Cambria"/>
          <w:sz w:val="24"/>
          <w:szCs w:val="24"/>
        </w:rPr>
      </w:pPr>
      <w:r w:rsidRPr="004718E8">
        <w:rPr>
          <w:rFonts w:ascii="Cambria" w:hAnsi="Cambria"/>
          <w:sz w:val="24"/>
          <w:szCs w:val="24"/>
        </w:rPr>
        <w:t xml:space="preserve">Aizņēmumu  pamatsummu atmaksu  uzsākt ar </w:t>
      </w:r>
      <w:r w:rsidRPr="004718E8">
        <w:rPr>
          <w:rFonts w:ascii="Cambria" w:hAnsi="Cambria"/>
          <w:b/>
          <w:sz w:val="24"/>
          <w:szCs w:val="24"/>
        </w:rPr>
        <w:t>2023.</w:t>
      </w:r>
      <w:r w:rsidRPr="004718E8">
        <w:rPr>
          <w:rFonts w:ascii="Cambria" w:hAnsi="Cambria"/>
          <w:sz w:val="24"/>
          <w:szCs w:val="24"/>
        </w:rPr>
        <w:t xml:space="preserve">gada </w:t>
      </w:r>
      <w:r w:rsidRPr="004718E8">
        <w:rPr>
          <w:rFonts w:ascii="Cambria" w:hAnsi="Cambria"/>
          <w:color w:val="000000"/>
          <w:sz w:val="24"/>
          <w:szCs w:val="24"/>
        </w:rPr>
        <w:t xml:space="preserve">jūniju. </w:t>
      </w:r>
      <w:r w:rsidRPr="004718E8">
        <w:rPr>
          <w:rFonts w:ascii="Cambria" w:hAnsi="Cambria"/>
          <w:sz w:val="24"/>
          <w:szCs w:val="24"/>
        </w:rPr>
        <w:t>Aizņēmumu atmaksu veikt 20 gadu laikā no aizņēmuma saņemšanas brīža.</w:t>
      </w:r>
    </w:p>
    <w:p w14:paraId="1E12D621" w14:textId="77777777" w:rsidR="004718E8" w:rsidRPr="004718E8" w:rsidRDefault="004718E8" w:rsidP="004718E8">
      <w:pPr>
        <w:pStyle w:val="Sarakstarindkopa"/>
        <w:numPr>
          <w:ilvl w:val="0"/>
          <w:numId w:val="2"/>
        </w:numPr>
        <w:spacing w:after="0" w:line="240" w:lineRule="auto"/>
        <w:ind w:left="0" w:right="-625" w:firstLine="426"/>
        <w:jc w:val="both"/>
        <w:rPr>
          <w:rFonts w:ascii="Cambria" w:hAnsi="Cambria"/>
          <w:sz w:val="24"/>
          <w:szCs w:val="24"/>
        </w:rPr>
      </w:pPr>
      <w:r w:rsidRPr="004718E8">
        <w:rPr>
          <w:rFonts w:ascii="Cambria" w:hAnsi="Cambria"/>
          <w:sz w:val="24"/>
          <w:szCs w:val="24"/>
        </w:rPr>
        <w:t>Aizņēmuma atmaksu garantēt ar Kokneses novada pašvaldības budžetu.</w:t>
      </w:r>
    </w:p>
    <w:p w14:paraId="53AD7020" w14:textId="77777777" w:rsidR="004718E8" w:rsidRPr="004718E8" w:rsidRDefault="004718E8" w:rsidP="004718E8">
      <w:pPr>
        <w:pStyle w:val="Sarakstarindkopa"/>
        <w:spacing w:after="0" w:line="240" w:lineRule="auto"/>
        <w:ind w:left="426" w:right="-625"/>
        <w:jc w:val="both"/>
        <w:rPr>
          <w:rFonts w:ascii="Cambria" w:hAnsi="Cambria"/>
          <w:sz w:val="24"/>
          <w:szCs w:val="24"/>
        </w:rPr>
      </w:pPr>
    </w:p>
    <w:p w14:paraId="3FB3680C" w14:textId="77777777" w:rsidR="004718E8" w:rsidRPr="004718E8" w:rsidRDefault="004718E8" w:rsidP="004718E8">
      <w:pPr>
        <w:spacing w:after="0" w:line="240" w:lineRule="auto"/>
        <w:ind w:right="-808"/>
        <w:jc w:val="both"/>
        <w:rPr>
          <w:rFonts w:ascii="Cambria" w:hAnsi="Cambria"/>
          <w:sz w:val="24"/>
          <w:szCs w:val="24"/>
        </w:rPr>
      </w:pPr>
    </w:p>
    <w:p w14:paraId="59FC5737" w14:textId="69B831BB" w:rsidR="004718E8" w:rsidRDefault="00075543" w:rsidP="004718E8">
      <w:pPr>
        <w:spacing w:after="0" w:line="240" w:lineRule="auto"/>
        <w:rPr>
          <w:rFonts w:ascii="Cambria" w:hAnsi="Cambria"/>
          <w:sz w:val="24"/>
          <w:szCs w:val="24"/>
        </w:rPr>
      </w:pPr>
      <w:r>
        <w:rPr>
          <w:rFonts w:ascii="Cambria" w:hAnsi="Cambria"/>
          <w:sz w:val="24"/>
          <w:szCs w:val="24"/>
        </w:rPr>
        <w:t>Sēde slēgta plkst.13.25</w:t>
      </w:r>
    </w:p>
    <w:p w14:paraId="5A58B623" w14:textId="18504970" w:rsidR="00075543" w:rsidRDefault="00075543" w:rsidP="004718E8">
      <w:pPr>
        <w:spacing w:after="0" w:line="240" w:lineRule="auto"/>
        <w:rPr>
          <w:rFonts w:ascii="Cambria" w:hAnsi="Cambria"/>
          <w:sz w:val="24"/>
          <w:szCs w:val="24"/>
        </w:rPr>
      </w:pPr>
    </w:p>
    <w:p w14:paraId="5B1E16AB" w14:textId="71F4A690" w:rsidR="00075543" w:rsidRDefault="00075543" w:rsidP="004718E8">
      <w:pPr>
        <w:spacing w:after="0" w:line="240" w:lineRule="auto"/>
        <w:rPr>
          <w:rFonts w:ascii="Cambria" w:hAnsi="Cambria"/>
          <w:sz w:val="24"/>
          <w:szCs w:val="24"/>
        </w:rPr>
      </w:pPr>
      <w:r>
        <w:rPr>
          <w:rFonts w:ascii="Cambria" w:hAnsi="Cambria"/>
          <w:sz w:val="24"/>
          <w:szCs w:val="24"/>
        </w:rPr>
        <w:t>Sēdes vadītājs,</w:t>
      </w:r>
    </w:p>
    <w:p w14:paraId="51A6E8F5" w14:textId="452DF786" w:rsidR="00075543" w:rsidRDefault="00075543" w:rsidP="004718E8">
      <w:pPr>
        <w:spacing w:after="0" w:line="240" w:lineRule="auto"/>
        <w:rPr>
          <w:rFonts w:ascii="Cambria" w:hAnsi="Cambria"/>
          <w:sz w:val="24"/>
          <w:szCs w:val="24"/>
        </w:rPr>
      </w:pPr>
      <w:r>
        <w:rPr>
          <w:rFonts w:ascii="Cambria" w:hAnsi="Cambria"/>
          <w:sz w:val="24"/>
          <w:szCs w:val="24"/>
        </w:rPr>
        <w:t>domes priekšsēdētājs</w:t>
      </w:r>
      <w:r>
        <w:rPr>
          <w:rFonts w:ascii="Cambria" w:hAnsi="Cambria"/>
          <w:sz w:val="24"/>
          <w:szCs w:val="24"/>
        </w:rPr>
        <w:tab/>
      </w:r>
      <w:r w:rsidR="00295D00">
        <w:rPr>
          <w:rFonts w:ascii="Cambria" w:hAnsi="Cambria"/>
          <w:i/>
          <w:iCs/>
          <w:sz w:val="24"/>
          <w:szCs w:val="24"/>
        </w:rPr>
        <w:t>(personiskais paraksts)</w:t>
      </w:r>
      <w:r w:rsidR="00295D00">
        <w:rPr>
          <w:rFonts w:ascii="Cambria" w:hAnsi="Cambria"/>
          <w:i/>
          <w:iCs/>
          <w:sz w:val="24"/>
          <w:szCs w:val="24"/>
        </w:rPr>
        <w:tab/>
      </w:r>
      <w:r w:rsidR="00295D00">
        <w:rPr>
          <w:rFonts w:ascii="Cambria" w:hAnsi="Cambria"/>
          <w:i/>
          <w:iCs/>
          <w:sz w:val="24"/>
          <w:szCs w:val="24"/>
        </w:rPr>
        <w:tab/>
      </w:r>
      <w:r>
        <w:rPr>
          <w:rFonts w:ascii="Cambria" w:hAnsi="Cambria"/>
          <w:sz w:val="24"/>
          <w:szCs w:val="24"/>
        </w:rPr>
        <w:tab/>
        <w:t>D.Vingris</w:t>
      </w:r>
    </w:p>
    <w:p w14:paraId="486FF8A3" w14:textId="0AA267C0" w:rsidR="00075543" w:rsidRDefault="00075543" w:rsidP="004718E8">
      <w:pPr>
        <w:spacing w:after="0" w:line="240" w:lineRule="auto"/>
        <w:rPr>
          <w:rFonts w:ascii="Cambria" w:hAnsi="Cambria"/>
          <w:sz w:val="24"/>
          <w:szCs w:val="24"/>
        </w:rPr>
      </w:pPr>
    </w:p>
    <w:p w14:paraId="1372DEC2" w14:textId="38D8802F" w:rsidR="00075543" w:rsidRDefault="00075543" w:rsidP="004718E8">
      <w:pPr>
        <w:spacing w:after="0" w:line="240" w:lineRule="auto"/>
        <w:rPr>
          <w:rFonts w:ascii="Cambria" w:hAnsi="Cambria"/>
          <w:sz w:val="24"/>
          <w:szCs w:val="24"/>
        </w:rPr>
      </w:pPr>
    </w:p>
    <w:p w14:paraId="64BA5E64" w14:textId="152AC539" w:rsidR="00075543" w:rsidRDefault="00075543" w:rsidP="004718E8">
      <w:pPr>
        <w:spacing w:after="0" w:line="240" w:lineRule="auto"/>
        <w:rPr>
          <w:rFonts w:ascii="Cambria" w:hAnsi="Cambria"/>
          <w:sz w:val="24"/>
          <w:szCs w:val="24"/>
        </w:rPr>
      </w:pPr>
      <w:r>
        <w:rPr>
          <w:rFonts w:ascii="Cambria" w:hAnsi="Cambria"/>
          <w:sz w:val="24"/>
          <w:szCs w:val="24"/>
        </w:rPr>
        <w:t>Protokolists,</w:t>
      </w:r>
    </w:p>
    <w:p w14:paraId="24DCD062" w14:textId="54EB470B" w:rsidR="00075543" w:rsidRPr="004718E8" w:rsidRDefault="00075543" w:rsidP="004718E8">
      <w:pPr>
        <w:spacing w:after="0" w:line="240" w:lineRule="auto"/>
        <w:rPr>
          <w:rFonts w:ascii="Cambria" w:hAnsi="Cambria"/>
          <w:sz w:val="24"/>
          <w:szCs w:val="24"/>
        </w:rPr>
      </w:pPr>
      <w:r>
        <w:rPr>
          <w:rFonts w:ascii="Cambria" w:hAnsi="Cambria"/>
          <w:sz w:val="24"/>
          <w:szCs w:val="24"/>
        </w:rPr>
        <w:t>domes sekretāre</w:t>
      </w:r>
      <w:r>
        <w:rPr>
          <w:rFonts w:ascii="Cambria" w:hAnsi="Cambria"/>
          <w:sz w:val="24"/>
          <w:szCs w:val="24"/>
        </w:rPr>
        <w:tab/>
      </w:r>
      <w:r>
        <w:rPr>
          <w:rFonts w:ascii="Cambria" w:hAnsi="Cambria"/>
          <w:sz w:val="24"/>
          <w:szCs w:val="24"/>
        </w:rPr>
        <w:tab/>
      </w:r>
      <w:r>
        <w:rPr>
          <w:rFonts w:ascii="Cambria" w:hAnsi="Cambria"/>
          <w:sz w:val="24"/>
          <w:szCs w:val="24"/>
        </w:rPr>
        <w:tab/>
      </w:r>
      <w:r w:rsidR="00295D00">
        <w:rPr>
          <w:rFonts w:ascii="Cambria" w:hAnsi="Cambria"/>
          <w:i/>
          <w:iCs/>
          <w:sz w:val="24"/>
          <w:szCs w:val="24"/>
        </w:rPr>
        <w:t>( personiskais paraksts)</w:t>
      </w:r>
      <w:r>
        <w:rPr>
          <w:rFonts w:ascii="Cambria" w:hAnsi="Cambria"/>
          <w:sz w:val="24"/>
          <w:szCs w:val="24"/>
        </w:rPr>
        <w:tab/>
        <w:t>Dz.Krišāne</w:t>
      </w:r>
    </w:p>
    <w:sectPr w:rsidR="00075543" w:rsidRPr="004718E8">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117B7" w14:textId="77777777" w:rsidR="009C5C31" w:rsidRDefault="009C5C31" w:rsidP="00416103">
      <w:pPr>
        <w:spacing w:after="0" w:line="240" w:lineRule="auto"/>
      </w:pPr>
      <w:r>
        <w:separator/>
      </w:r>
    </w:p>
  </w:endnote>
  <w:endnote w:type="continuationSeparator" w:id="0">
    <w:p w14:paraId="2252246B" w14:textId="77777777" w:rsidR="009C5C31" w:rsidRDefault="009C5C31" w:rsidP="00416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017685"/>
      <w:docPartObj>
        <w:docPartGallery w:val="Page Numbers (Bottom of Page)"/>
        <w:docPartUnique/>
      </w:docPartObj>
    </w:sdtPr>
    <w:sdtContent>
      <w:p w14:paraId="3AD11AB4" w14:textId="580D8548" w:rsidR="00416103" w:rsidRDefault="00416103">
        <w:pPr>
          <w:pStyle w:val="Kjene"/>
          <w:jc w:val="center"/>
        </w:pPr>
        <w:r>
          <w:fldChar w:fldCharType="begin"/>
        </w:r>
        <w:r>
          <w:instrText>PAGE   \* MERGEFORMAT</w:instrText>
        </w:r>
        <w:r>
          <w:fldChar w:fldCharType="separate"/>
        </w:r>
        <w:r>
          <w:t>2</w:t>
        </w:r>
        <w:r>
          <w:fldChar w:fldCharType="end"/>
        </w:r>
      </w:p>
    </w:sdtContent>
  </w:sdt>
  <w:p w14:paraId="0662D8BE" w14:textId="77777777" w:rsidR="00416103" w:rsidRDefault="00416103">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4F1AF" w14:textId="77777777" w:rsidR="009C5C31" w:rsidRDefault="009C5C31" w:rsidP="00416103">
      <w:pPr>
        <w:spacing w:after="0" w:line="240" w:lineRule="auto"/>
      </w:pPr>
      <w:r>
        <w:separator/>
      </w:r>
    </w:p>
  </w:footnote>
  <w:footnote w:type="continuationSeparator" w:id="0">
    <w:p w14:paraId="260F20CD" w14:textId="77777777" w:rsidR="009C5C31" w:rsidRDefault="009C5C31" w:rsidP="004161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D2A15"/>
    <w:multiLevelType w:val="hybridMultilevel"/>
    <w:tmpl w:val="828A485E"/>
    <w:lvl w:ilvl="0" w:tplc="03F888E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453D69BE"/>
    <w:multiLevelType w:val="hybridMultilevel"/>
    <w:tmpl w:val="E2CAED94"/>
    <w:lvl w:ilvl="0" w:tplc="412460A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265"/>
    <w:rsid w:val="00035792"/>
    <w:rsid w:val="00075543"/>
    <w:rsid w:val="00252265"/>
    <w:rsid w:val="00295D00"/>
    <w:rsid w:val="00416103"/>
    <w:rsid w:val="004718E8"/>
    <w:rsid w:val="005A7600"/>
    <w:rsid w:val="00705BE0"/>
    <w:rsid w:val="009C5C31"/>
    <w:rsid w:val="00B94AD4"/>
    <w:rsid w:val="00E0018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19E0F"/>
  <w15:chartTrackingRefBased/>
  <w15:docId w15:val="{28D1734C-FF1A-4282-9D7E-39D875A92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35792"/>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tv213">
    <w:name w:val="tv213"/>
    <w:basedOn w:val="Parasts"/>
    <w:rsid w:val="0003579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ield-text">
    <w:name w:val="field-text"/>
    <w:rsid w:val="00035792"/>
  </w:style>
  <w:style w:type="character" w:customStyle="1" w:styleId="normaltextrun">
    <w:name w:val="normaltextrun"/>
    <w:basedOn w:val="Noklusjumarindkopasfonts"/>
    <w:rsid w:val="00035792"/>
  </w:style>
  <w:style w:type="character" w:styleId="Hipersaite">
    <w:name w:val="Hyperlink"/>
    <w:uiPriority w:val="99"/>
    <w:semiHidden/>
    <w:unhideWhenUsed/>
    <w:rsid w:val="00035792"/>
    <w:rPr>
      <w:color w:val="0563C1"/>
      <w:u w:val="single"/>
    </w:rPr>
  </w:style>
  <w:style w:type="paragraph" w:styleId="Sarakstarindkopa">
    <w:name w:val="List Paragraph"/>
    <w:basedOn w:val="Parasts"/>
    <w:uiPriority w:val="34"/>
    <w:qFormat/>
    <w:rsid w:val="004718E8"/>
    <w:pPr>
      <w:ind w:left="720"/>
      <w:contextualSpacing/>
    </w:pPr>
    <w:rPr>
      <w:rFonts w:ascii="Calibri" w:eastAsia="Calibri" w:hAnsi="Calibri" w:cs="Times New Roman"/>
    </w:rPr>
  </w:style>
  <w:style w:type="paragraph" w:styleId="Galvene">
    <w:name w:val="header"/>
    <w:basedOn w:val="Parasts"/>
    <w:link w:val="GalveneRakstz"/>
    <w:uiPriority w:val="99"/>
    <w:unhideWhenUsed/>
    <w:rsid w:val="00416103"/>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16103"/>
  </w:style>
  <w:style w:type="paragraph" w:styleId="Kjene">
    <w:name w:val="footer"/>
    <w:basedOn w:val="Parasts"/>
    <w:link w:val="KjeneRakstz"/>
    <w:uiPriority w:val="99"/>
    <w:unhideWhenUsed/>
    <w:rsid w:val="00416103"/>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16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311320-noteikumi-par-pasvaldibu-aiznemumiem-un-galvojumie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Pages>
  <Words>4996</Words>
  <Characters>2849</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7</cp:revision>
  <cp:lastPrinted>2021-06-28T12:07:00Z</cp:lastPrinted>
  <dcterms:created xsi:type="dcterms:W3CDTF">2021-06-18T09:14:00Z</dcterms:created>
  <dcterms:modified xsi:type="dcterms:W3CDTF">2021-06-28T12:13:00Z</dcterms:modified>
</cp:coreProperties>
</file>