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CF" w:rsidRDefault="00561ACF" w:rsidP="00561ACF">
      <w:pPr>
        <w:jc w:val="center"/>
        <w:rPr>
          <w:b/>
          <w:bCs/>
          <w:kern w:val="3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59F5CE" wp14:editId="5537B88D">
            <wp:simplePos x="0" y="0"/>
            <wp:positionH relativeFrom="margin">
              <wp:posOffset>17145</wp:posOffset>
            </wp:positionH>
            <wp:positionV relativeFrom="paragraph">
              <wp:posOffset>191135</wp:posOffset>
            </wp:positionV>
            <wp:extent cx="655320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0721" y="21385"/>
                <wp:lineTo x="20721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kern w:val="36"/>
          <w:sz w:val="44"/>
          <w:szCs w:val="44"/>
        </w:rPr>
        <w:t>KANDAVAS KĀRĻA MĪLENBAHA VIDUSSKOLA</w:t>
      </w:r>
    </w:p>
    <w:p w:rsidR="00561ACF" w:rsidRDefault="00561ACF" w:rsidP="00561ACF">
      <w:pPr>
        <w:jc w:val="center"/>
      </w:pPr>
      <w:r>
        <w:t>Izglītības iestādes reģistrācijas Nr. 4313900205</w:t>
      </w:r>
    </w:p>
    <w:p w:rsidR="00561ACF" w:rsidRDefault="00561ACF" w:rsidP="00561ACF">
      <w:pPr>
        <w:jc w:val="center"/>
      </w:pPr>
      <w:r>
        <w:t>Nodokļu maksātāja reģistrācijas Nr. 90000050975</w:t>
      </w:r>
    </w:p>
    <w:p w:rsidR="00561ACF" w:rsidRDefault="00561ACF" w:rsidP="00561ACF">
      <w:pPr>
        <w:jc w:val="center"/>
        <w:rPr>
          <w:color w:val="1C1C1C"/>
        </w:rPr>
      </w:pPr>
      <w:r>
        <w:rPr>
          <w:color w:val="1C1C1C"/>
        </w:rPr>
        <w:t xml:space="preserve"> Skolas iela 10, Kandava, Tukuma novads, LV-3120</w:t>
      </w:r>
    </w:p>
    <w:p w:rsidR="00561ACF" w:rsidRDefault="00561ACF" w:rsidP="00561ACF">
      <w:pPr>
        <w:jc w:val="center"/>
        <w:rPr>
          <w:color w:val="1C1C1C"/>
          <w:highlight w:val="yellow"/>
        </w:rPr>
      </w:pPr>
      <w:r>
        <w:rPr>
          <w:color w:val="1C1C1C"/>
        </w:rPr>
        <w:t>Tālrunis 63182262, 63181887</w:t>
      </w:r>
    </w:p>
    <w:p w:rsidR="00561ACF" w:rsidRDefault="00561ACF" w:rsidP="00561ACF">
      <w:pPr>
        <w:spacing w:after="120"/>
        <w:jc w:val="center"/>
        <w:rPr>
          <w:color w:val="1C1C1C"/>
        </w:rPr>
      </w:pPr>
      <w:r>
        <w:t xml:space="preserve">                             www.tukums.lv</w:t>
      </w:r>
      <w:r>
        <w:rPr>
          <w:rStyle w:val="Hipersaite"/>
        </w:rPr>
        <w:t>; www.milenbaha-vsk.lv</w:t>
      </w:r>
      <w:r>
        <w:t xml:space="preserve">  e-pasts: </w:t>
      </w:r>
      <w:hyperlink r:id="rId8" w:history="1">
        <w:r>
          <w:rPr>
            <w:rStyle w:val="Hipersaite"/>
          </w:rPr>
          <w:t>milenbaha-vsk@inbox.lv</w:t>
        </w:r>
      </w:hyperlink>
      <w:r>
        <w:t xml:space="preserve"> </w:t>
      </w:r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561ACF" w:rsidTr="00162E2A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61ACF" w:rsidRDefault="00561ACF" w:rsidP="00162E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2774D4" w:rsidRDefault="002774D4" w:rsidP="00561ACF">
      <w:pPr>
        <w:jc w:val="center"/>
        <w:rPr>
          <w:sz w:val="22"/>
          <w:szCs w:val="22"/>
        </w:rPr>
      </w:pPr>
    </w:p>
    <w:p w:rsidR="002774D4" w:rsidRDefault="002774D4" w:rsidP="002774D4">
      <w:pPr>
        <w:jc w:val="right"/>
        <w:rPr>
          <w:sz w:val="22"/>
          <w:szCs w:val="22"/>
        </w:rPr>
      </w:pPr>
    </w:p>
    <w:p w:rsidR="002774D4" w:rsidRDefault="002774D4" w:rsidP="002774D4">
      <w:pPr>
        <w:jc w:val="right"/>
        <w:rPr>
          <w:sz w:val="22"/>
          <w:szCs w:val="22"/>
        </w:rPr>
      </w:pPr>
    </w:p>
    <w:p w:rsidR="002774D4" w:rsidRPr="00C71CB1" w:rsidRDefault="002774D4" w:rsidP="002774D4">
      <w:pPr>
        <w:jc w:val="right"/>
        <w:rPr>
          <w:sz w:val="22"/>
          <w:szCs w:val="22"/>
        </w:rPr>
      </w:pPr>
      <w:r w:rsidRPr="00C71CB1">
        <w:rPr>
          <w:sz w:val="22"/>
          <w:szCs w:val="22"/>
        </w:rPr>
        <w:t>APSTIPRINU:</w:t>
      </w:r>
    </w:p>
    <w:p w:rsidR="002774D4" w:rsidRPr="00C71CB1" w:rsidRDefault="002774D4" w:rsidP="002774D4">
      <w:pPr>
        <w:jc w:val="right"/>
        <w:rPr>
          <w:sz w:val="22"/>
          <w:szCs w:val="22"/>
        </w:rPr>
      </w:pPr>
      <w:r w:rsidRPr="00C71CB1">
        <w:rPr>
          <w:sz w:val="22"/>
          <w:szCs w:val="22"/>
        </w:rPr>
        <w:t xml:space="preserve">Kandavas </w:t>
      </w:r>
      <w:proofErr w:type="spellStart"/>
      <w:r w:rsidRPr="00C71CB1">
        <w:rPr>
          <w:sz w:val="22"/>
          <w:szCs w:val="22"/>
        </w:rPr>
        <w:t>K.Mīlenbaha</w:t>
      </w:r>
      <w:proofErr w:type="spellEnd"/>
      <w:r w:rsidRPr="00C71CB1">
        <w:rPr>
          <w:sz w:val="22"/>
          <w:szCs w:val="22"/>
        </w:rPr>
        <w:t xml:space="preserve"> vidusskolas</w:t>
      </w:r>
    </w:p>
    <w:p w:rsidR="002774D4" w:rsidRPr="00C71CB1" w:rsidRDefault="002774D4" w:rsidP="002774D4">
      <w:pPr>
        <w:jc w:val="right"/>
        <w:rPr>
          <w:sz w:val="22"/>
          <w:szCs w:val="22"/>
        </w:rPr>
      </w:pPr>
      <w:r w:rsidRPr="00C71CB1">
        <w:rPr>
          <w:sz w:val="22"/>
          <w:szCs w:val="22"/>
        </w:rPr>
        <w:t>direktore                          D. Puga</w:t>
      </w:r>
    </w:p>
    <w:p w:rsidR="002774D4" w:rsidRPr="00C71CB1" w:rsidRDefault="002774D4" w:rsidP="002774D4">
      <w:pPr>
        <w:jc w:val="right"/>
        <w:rPr>
          <w:sz w:val="22"/>
          <w:szCs w:val="22"/>
        </w:rPr>
      </w:pPr>
      <w:r>
        <w:rPr>
          <w:sz w:val="22"/>
          <w:szCs w:val="22"/>
        </w:rPr>
        <w:t>202</w:t>
      </w:r>
      <w:r w:rsidR="00462840">
        <w:rPr>
          <w:sz w:val="22"/>
          <w:szCs w:val="22"/>
        </w:rPr>
        <w:t>1</w:t>
      </w:r>
      <w:r w:rsidRPr="00C71CB1">
        <w:rPr>
          <w:sz w:val="22"/>
          <w:szCs w:val="22"/>
        </w:rPr>
        <w:t xml:space="preserve">.gada </w:t>
      </w:r>
      <w:r>
        <w:rPr>
          <w:sz w:val="22"/>
          <w:szCs w:val="22"/>
        </w:rPr>
        <w:t>1.septembris</w:t>
      </w:r>
    </w:p>
    <w:p w:rsidR="002774D4" w:rsidRDefault="002774D4" w:rsidP="002774D4">
      <w:pPr>
        <w:spacing w:after="480"/>
        <w:jc w:val="right"/>
      </w:pPr>
    </w:p>
    <w:p w:rsidR="002774D4" w:rsidRPr="00BC5399" w:rsidRDefault="002774D4" w:rsidP="002774D4">
      <w:pPr>
        <w:jc w:val="center"/>
        <w:rPr>
          <w:b/>
          <w:szCs w:val="24"/>
        </w:rPr>
      </w:pPr>
      <w:r w:rsidRPr="00BC5399">
        <w:rPr>
          <w:b/>
          <w:szCs w:val="24"/>
        </w:rPr>
        <w:t>IEKŠĒJIE  NOTEIKUMI</w:t>
      </w:r>
    </w:p>
    <w:p w:rsidR="002774D4" w:rsidRDefault="002774D4" w:rsidP="002774D4">
      <w:pPr>
        <w:jc w:val="center"/>
        <w:rPr>
          <w:b/>
          <w:sz w:val="22"/>
          <w:szCs w:val="22"/>
        </w:rPr>
      </w:pPr>
      <w:r w:rsidRPr="009B0C90">
        <w:rPr>
          <w:b/>
          <w:sz w:val="22"/>
          <w:szCs w:val="22"/>
        </w:rPr>
        <w:t>Kandavā</w:t>
      </w:r>
    </w:p>
    <w:p w:rsidR="002774D4" w:rsidRDefault="002774D4" w:rsidP="002774D4">
      <w:pPr>
        <w:jc w:val="center"/>
        <w:rPr>
          <w:b/>
          <w:sz w:val="22"/>
          <w:szCs w:val="22"/>
        </w:rPr>
      </w:pPr>
    </w:p>
    <w:p w:rsidR="002774D4" w:rsidRPr="009B0C90" w:rsidRDefault="002774D4" w:rsidP="002774D4">
      <w:pPr>
        <w:jc w:val="center"/>
        <w:rPr>
          <w:b/>
          <w:sz w:val="22"/>
          <w:szCs w:val="22"/>
        </w:rPr>
      </w:pPr>
    </w:p>
    <w:p w:rsidR="002774D4" w:rsidRPr="001745F0" w:rsidRDefault="008A54E2" w:rsidP="008A54E2">
      <w:pPr>
        <w:tabs>
          <w:tab w:val="left" w:pos="8789"/>
        </w:tabs>
        <w:ind w:right="-2"/>
        <w:rPr>
          <w:sz w:val="22"/>
          <w:szCs w:val="22"/>
        </w:rPr>
      </w:pPr>
      <w:r>
        <w:rPr>
          <w:sz w:val="22"/>
          <w:szCs w:val="22"/>
        </w:rPr>
        <w:t>01.09.2021.</w:t>
      </w:r>
      <w:r>
        <w:rPr>
          <w:sz w:val="22"/>
          <w:szCs w:val="22"/>
        </w:rPr>
        <w:tab/>
      </w:r>
      <w:r w:rsidR="002774D4" w:rsidRPr="001745F0">
        <w:rPr>
          <w:sz w:val="22"/>
          <w:szCs w:val="22"/>
        </w:rPr>
        <w:t>Nr. 23</w:t>
      </w:r>
    </w:p>
    <w:p w:rsidR="002774D4" w:rsidRPr="001745F0" w:rsidRDefault="002774D4" w:rsidP="002774D4">
      <w:pPr>
        <w:tabs>
          <w:tab w:val="left" w:pos="8647"/>
        </w:tabs>
        <w:rPr>
          <w:sz w:val="22"/>
          <w:szCs w:val="22"/>
        </w:rPr>
      </w:pPr>
    </w:p>
    <w:p w:rsidR="002774D4" w:rsidRPr="00AD02AE" w:rsidRDefault="002774D4" w:rsidP="002774D4">
      <w:pPr>
        <w:tabs>
          <w:tab w:val="left" w:pos="8647"/>
        </w:tabs>
        <w:ind w:left="284"/>
        <w:rPr>
          <w:color w:val="FF0000"/>
        </w:rPr>
      </w:pPr>
    </w:p>
    <w:p w:rsidR="00ED100E" w:rsidRDefault="002774D4" w:rsidP="00561ACF">
      <w:pPr>
        <w:ind w:right="-2"/>
        <w:jc w:val="right"/>
        <w:rPr>
          <w:i/>
        </w:rPr>
      </w:pPr>
      <w:r w:rsidRPr="00AD02AE">
        <w:rPr>
          <w:i/>
        </w:rPr>
        <w:t xml:space="preserve">                                                                 </w:t>
      </w:r>
      <w:r w:rsidR="00ED100E">
        <w:rPr>
          <w:i/>
        </w:rPr>
        <w:t xml:space="preserve">                              </w:t>
      </w:r>
      <w:r w:rsidRPr="00AD02AE">
        <w:rPr>
          <w:i/>
        </w:rPr>
        <w:t xml:space="preserve">   Izdoti saskaņā ar</w:t>
      </w:r>
      <w:r>
        <w:rPr>
          <w:i/>
        </w:rPr>
        <w:t xml:space="preserve"> 09.06.</w:t>
      </w:r>
      <w:r w:rsidRPr="00BB39FF">
        <w:rPr>
          <w:i/>
        </w:rPr>
        <w:t xml:space="preserve"> 20</w:t>
      </w:r>
      <w:r>
        <w:rPr>
          <w:i/>
        </w:rPr>
        <w:t>20</w:t>
      </w:r>
      <w:r w:rsidR="00ED100E">
        <w:rPr>
          <w:i/>
        </w:rPr>
        <w:t>.</w:t>
      </w:r>
      <w:r w:rsidRPr="00AD02AE">
        <w:rPr>
          <w:i/>
        </w:rPr>
        <w:t xml:space="preserve"> </w:t>
      </w:r>
    </w:p>
    <w:p w:rsidR="00ED100E" w:rsidRDefault="002774D4" w:rsidP="00561ACF">
      <w:pPr>
        <w:ind w:right="-2"/>
        <w:jc w:val="right"/>
        <w:rPr>
          <w:i/>
        </w:rPr>
      </w:pPr>
      <w:r w:rsidRPr="00AD02AE">
        <w:rPr>
          <w:i/>
        </w:rPr>
        <w:t>MK noteikumiem</w:t>
      </w:r>
      <w:r>
        <w:rPr>
          <w:i/>
        </w:rPr>
        <w:t xml:space="preserve"> Nr.360</w:t>
      </w:r>
    </w:p>
    <w:p w:rsidR="00ED100E" w:rsidRDefault="00ED100E" w:rsidP="00561ACF">
      <w:pPr>
        <w:ind w:right="-2"/>
        <w:jc w:val="right"/>
        <w:rPr>
          <w:i/>
        </w:rPr>
      </w:pPr>
      <w:r>
        <w:rPr>
          <w:i/>
        </w:rPr>
        <w:t xml:space="preserve">”Epidemioloģiskās drošības pasākumi </w:t>
      </w:r>
    </w:p>
    <w:p w:rsidR="002774D4" w:rsidRPr="00BB39FF" w:rsidRDefault="00ED100E" w:rsidP="00561ACF">
      <w:pPr>
        <w:ind w:right="-2"/>
        <w:jc w:val="right"/>
        <w:rPr>
          <w:i/>
        </w:rPr>
      </w:pPr>
      <w:r>
        <w:rPr>
          <w:i/>
        </w:rPr>
        <w:t>Covid-19 infekcijas izplatības ierobežošanai”</w:t>
      </w:r>
    </w:p>
    <w:p w:rsidR="002774D4" w:rsidRPr="00AD02AE" w:rsidRDefault="002774D4" w:rsidP="002774D4">
      <w:pPr>
        <w:ind w:right="-199"/>
        <w:jc w:val="right"/>
        <w:rPr>
          <w:i/>
        </w:rPr>
      </w:pPr>
      <w:r w:rsidRPr="00AD02AE">
        <w:rPr>
          <w:i/>
        </w:rPr>
        <w:t xml:space="preserve"> </w:t>
      </w:r>
    </w:p>
    <w:p w:rsidR="002774D4" w:rsidRPr="00AD02AE" w:rsidRDefault="002774D4" w:rsidP="002774D4"/>
    <w:p w:rsidR="002774D4" w:rsidRPr="0039052B" w:rsidRDefault="002774D4" w:rsidP="002774D4">
      <w:pPr>
        <w:ind w:right="-199"/>
        <w:jc w:val="center"/>
        <w:rPr>
          <w:b/>
          <w:bCs/>
          <w:color w:val="000000"/>
          <w:sz w:val="22"/>
          <w:szCs w:val="22"/>
        </w:rPr>
      </w:pPr>
      <w:r w:rsidRPr="0039052B">
        <w:rPr>
          <w:b/>
          <w:bCs/>
          <w:color w:val="000000"/>
          <w:sz w:val="22"/>
          <w:szCs w:val="22"/>
        </w:rPr>
        <w:t xml:space="preserve">Kandavas Kārļa </w:t>
      </w:r>
      <w:proofErr w:type="spellStart"/>
      <w:r w:rsidRPr="0039052B">
        <w:rPr>
          <w:b/>
          <w:bCs/>
          <w:color w:val="000000"/>
          <w:sz w:val="22"/>
          <w:szCs w:val="22"/>
        </w:rPr>
        <w:t>Mīlenbaha</w:t>
      </w:r>
      <w:proofErr w:type="spellEnd"/>
      <w:r w:rsidRPr="0039052B">
        <w:rPr>
          <w:b/>
          <w:bCs/>
          <w:color w:val="000000"/>
          <w:sz w:val="22"/>
          <w:szCs w:val="22"/>
        </w:rPr>
        <w:t xml:space="preserve"> vidusskolas</w:t>
      </w:r>
    </w:p>
    <w:p w:rsidR="00ED100E" w:rsidRDefault="002774D4" w:rsidP="00ED100E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39052B">
        <w:rPr>
          <w:rFonts w:eastAsia="Calibri"/>
          <w:b/>
          <w:sz w:val="22"/>
          <w:szCs w:val="22"/>
        </w:rPr>
        <w:t xml:space="preserve">KĀRTĪBA, KĀDĀ TIEK ORGANIZĒTS DARBS KANDAVAS K.MĪLENBAHA VIDUSSKOLĀ, IEVĒROJOT EPIDEMIOLOĢISKĀS DROŠĪBAS PASĀKUMUS </w:t>
      </w:r>
    </w:p>
    <w:p w:rsidR="002774D4" w:rsidRDefault="002774D4" w:rsidP="00ED100E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39052B">
        <w:rPr>
          <w:rFonts w:eastAsia="Calibri"/>
          <w:b/>
          <w:sz w:val="22"/>
          <w:szCs w:val="22"/>
        </w:rPr>
        <w:t>COVID – 19 LAIKĀ</w:t>
      </w:r>
    </w:p>
    <w:p w:rsidR="00ED100E" w:rsidRPr="0039052B" w:rsidRDefault="00ED100E" w:rsidP="00ED100E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:rsidR="002774D4" w:rsidRDefault="002774D4" w:rsidP="002774D4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43249A">
        <w:rPr>
          <w:rFonts w:eastAsia="Calibri"/>
          <w:b/>
        </w:rPr>
        <w:t xml:space="preserve">I </w:t>
      </w:r>
      <w:r w:rsidR="00066AB0" w:rsidRPr="008F7D3D">
        <w:rPr>
          <w:rFonts w:eastAsia="Calibri"/>
          <w:b/>
          <w:sz w:val="24"/>
          <w:szCs w:val="24"/>
        </w:rPr>
        <w:t>Informēšanas, v</w:t>
      </w:r>
      <w:r w:rsidRPr="008F7D3D">
        <w:rPr>
          <w:rFonts w:eastAsia="Calibri"/>
          <w:b/>
          <w:sz w:val="24"/>
          <w:szCs w:val="24"/>
        </w:rPr>
        <w:t>eselības uzraudzība</w:t>
      </w:r>
      <w:r w:rsidR="008F7D3D">
        <w:rPr>
          <w:rFonts w:eastAsia="Calibri"/>
          <w:b/>
          <w:sz w:val="24"/>
          <w:szCs w:val="24"/>
        </w:rPr>
        <w:t>s</w:t>
      </w:r>
      <w:r w:rsidRPr="008F7D3D">
        <w:rPr>
          <w:rFonts w:eastAsia="Calibri"/>
          <w:b/>
          <w:sz w:val="24"/>
          <w:szCs w:val="24"/>
        </w:rPr>
        <w:t xml:space="preserve"> un izolācijas nosacījumi</w:t>
      </w:r>
      <w:r w:rsidRPr="004A4443">
        <w:rPr>
          <w:rFonts w:eastAsia="Calibri"/>
          <w:b/>
          <w:sz w:val="22"/>
          <w:szCs w:val="22"/>
        </w:rPr>
        <w:t>.</w:t>
      </w:r>
    </w:p>
    <w:p w:rsidR="00ED36E4" w:rsidRPr="00C90E3D" w:rsidRDefault="00C90E3D" w:rsidP="00561ACF">
      <w:pPr>
        <w:spacing w:line="360" w:lineRule="auto"/>
        <w:jc w:val="both"/>
        <w:rPr>
          <w:rFonts w:eastAsia="Calibri"/>
          <w:sz w:val="22"/>
          <w:szCs w:val="22"/>
        </w:rPr>
      </w:pPr>
      <w:r w:rsidRPr="00C90E3D">
        <w:rPr>
          <w:rFonts w:eastAsia="Calibri"/>
          <w:sz w:val="22"/>
          <w:szCs w:val="22"/>
        </w:rPr>
        <w:t>1.</w:t>
      </w:r>
      <w:r w:rsidR="003565C8">
        <w:rPr>
          <w:rFonts w:eastAsia="Calibri"/>
          <w:sz w:val="22"/>
          <w:szCs w:val="22"/>
        </w:rPr>
        <w:t xml:space="preserve"> </w:t>
      </w:r>
      <w:r w:rsidR="00ED36E4" w:rsidRPr="00C90E3D">
        <w:rPr>
          <w:rFonts w:eastAsia="Calibri"/>
          <w:sz w:val="22"/>
          <w:szCs w:val="22"/>
        </w:rPr>
        <w:t xml:space="preserve">Izglītojamais un darbinieks var apmeklēt izglītības iestādi (turpmāk skolu), kuram ir derīgs </w:t>
      </w:r>
      <w:proofErr w:type="spellStart"/>
      <w:r w:rsidR="00ED36E4" w:rsidRPr="00C90E3D">
        <w:rPr>
          <w:rFonts w:eastAsia="Calibri"/>
          <w:sz w:val="22"/>
          <w:szCs w:val="22"/>
        </w:rPr>
        <w:t>sada</w:t>
      </w:r>
      <w:r w:rsidR="00561ACF">
        <w:rPr>
          <w:rFonts w:eastAsia="Calibri"/>
          <w:sz w:val="22"/>
          <w:szCs w:val="22"/>
        </w:rPr>
        <w:t>r</w:t>
      </w:r>
      <w:r w:rsidR="00ED36E4" w:rsidRPr="00C90E3D">
        <w:rPr>
          <w:rFonts w:eastAsia="Calibri"/>
          <w:sz w:val="22"/>
          <w:szCs w:val="22"/>
        </w:rPr>
        <w:t>bspējīgs</w:t>
      </w:r>
      <w:proofErr w:type="spellEnd"/>
      <w:r w:rsidR="00ED36E4" w:rsidRPr="00C90E3D">
        <w:rPr>
          <w:rFonts w:eastAsia="Calibri"/>
          <w:sz w:val="22"/>
          <w:szCs w:val="22"/>
        </w:rPr>
        <w:t xml:space="preserve"> sertifikāts</w:t>
      </w:r>
      <w:r w:rsidR="00D14FF9">
        <w:rPr>
          <w:rFonts w:eastAsia="Calibri"/>
          <w:sz w:val="22"/>
          <w:szCs w:val="22"/>
        </w:rPr>
        <w:t xml:space="preserve"> (vakcinēts, izslimojis)</w:t>
      </w:r>
      <w:r w:rsidR="00ED36E4" w:rsidRPr="00C90E3D">
        <w:rPr>
          <w:rFonts w:eastAsia="Calibri"/>
          <w:sz w:val="22"/>
          <w:szCs w:val="22"/>
        </w:rPr>
        <w:t xml:space="preserve"> vai </w:t>
      </w:r>
      <w:r w:rsidRPr="00C90E3D">
        <w:rPr>
          <w:rFonts w:eastAsia="Calibri"/>
          <w:sz w:val="22"/>
          <w:szCs w:val="22"/>
        </w:rPr>
        <w:t xml:space="preserve">negatīvs </w:t>
      </w:r>
      <w:proofErr w:type="spellStart"/>
      <w:r w:rsidRPr="00C90E3D">
        <w:rPr>
          <w:rFonts w:eastAsia="Calibri"/>
          <w:sz w:val="22"/>
          <w:szCs w:val="22"/>
        </w:rPr>
        <w:t>Covid</w:t>
      </w:r>
      <w:proofErr w:type="spellEnd"/>
      <w:r w:rsidRPr="00C90E3D">
        <w:rPr>
          <w:rFonts w:eastAsia="Calibri"/>
          <w:sz w:val="22"/>
          <w:szCs w:val="22"/>
        </w:rPr>
        <w:t xml:space="preserve"> -19 tests.</w:t>
      </w:r>
    </w:p>
    <w:p w:rsidR="00C90E3D" w:rsidRDefault="00C90E3D" w:rsidP="00561ACF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C90E3D">
        <w:rPr>
          <w:rFonts w:eastAsia="Calibri"/>
          <w:sz w:val="22"/>
          <w:szCs w:val="22"/>
        </w:rPr>
        <w:t>2. Skolā 1x nedēļā veic izglītojamo un darbinieku testēšanu</w:t>
      </w:r>
      <w:r w:rsidR="00905423">
        <w:rPr>
          <w:rFonts w:eastAsia="Calibri"/>
          <w:sz w:val="22"/>
          <w:szCs w:val="22"/>
        </w:rPr>
        <w:t xml:space="preserve"> (izņemot izglītojamos un darbiniekus, kuriem ir </w:t>
      </w:r>
      <w:r w:rsidR="00066AB0">
        <w:rPr>
          <w:rFonts w:eastAsia="Calibri"/>
          <w:sz w:val="22"/>
          <w:szCs w:val="22"/>
        </w:rPr>
        <w:t xml:space="preserve">derīgs </w:t>
      </w:r>
      <w:proofErr w:type="spellStart"/>
      <w:r w:rsidR="00905423">
        <w:rPr>
          <w:rFonts w:eastAsia="Calibri"/>
          <w:sz w:val="22"/>
          <w:szCs w:val="22"/>
        </w:rPr>
        <w:t>sadarbspējīgs</w:t>
      </w:r>
      <w:proofErr w:type="spellEnd"/>
      <w:r w:rsidR="00905423">
        <w:rPr>
          <w:rFonts w:eastAsia="Calibri"/>
          <w:sz w:val="22"/>
          <w:szCs w:val="22"/>
        </w:rPr>
        <w:t xml:space="preserve"> sertifikāts</w:t>
      </w:r>
      <w:r w:rsidR="00066AB0">
        <w:rPr>
          <w:rFonts w:eastAsia="Calibri"/>
          <w:sz w:val="22"/>
          <w:szCs w:val="22"/>
        </w:rPr>
        <w:t>)</w:t>
      </w:r>
      <w:r w:rsidR="00E01755">
        <w:rPr>
          <w:rFonts w:eastAsia="Calibri"/>
          <w:sz w:val="22"/>
          <w:szCs w:val="22"/>
        </w:rPr>
        <w:t xml:space="preserve"> atbilstoši </w:t>
      </w:r>
      <w:r w:rsidRPr="00C90E3D">
        <w:rPr>
          <w:rFonts w:eastAsia="Calibri"/>
          <w:sz w:val="22"/>
          <w:szCs w:val="22"/>
        </w:rPr>
        <w:t>Slimību profilakses un kontroles centra noteiktajam algoritmam. Par to informē izglītojamo likumiskos pārstāvjus.</w:t>
      </w:r>
      <w:r>
        <w:rPr>
          <w:rFonts w:eastAsia="Calibri"/>
          <w:b/>
          <w:sz w:val="22"/>
          <w:szCs w:val="22"/>
        </w:rPr>
        <w:t xml:space="preserve"> </w:t>
      </w:r>
    </w:p>
    <w:p w:rsidR="003565C8" w:rsidRPr="003565C8" w:rsidRDefault="003565C8" w:rsidP="00561ACF">
      <w:pPr>
        <w:spacing w:line="360" w:lineRule="auto"/>
        <w:jc w:val="both"/>
        <w:rPr>
          <w:rFonts w:eastAsia="Calibri"/>
          <w:sz w:val="22"/>
          <w:szCs w:val="22"/>
        </w:rPr>
      </w:pPr>
      <w:r w:rsidRPr="003565C8">
        <w:rPr>
          <w:rFonts w:eastAsia="Calibri"/>
          <w:sz w:val="22"/>
          <w:szCs w:val="22"/>
        </w:rPr>
        <w:t>3. Par testēšanas norisi un organizēšanu skolā atbild skolas medmāsa.</w:t>
      </w:r>
    </w:p>
    <w:p w:rsidR="00C90E3D" w:rsidRPr="00C90E3D" w:rsidRDefault="003565C8" w:rsidP="00561ACF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C90E3D" w:rsidRPr="00C90E3D">
        <w:rPr>
          <w:rFonts w:eastAsia="Calibri"/>
          <w:sz w:val="22"/>
          <w:szCs w:val="22"/>
        </w:rPr>
        <w:t>.</w:t>
      </w:r>
      <w:r w:rsidR="00905423">
        <w:rPr>
          <w:rFonts w:eastAsia="Calibri"/>
          <w:sz w:val="22"/>
          <w:szCs w:val="22"/>
        </w:rPr>
        <w:t xml:space="preserve"> </w:t>
      </w:r>
      <w:r w:rsidR="00D14FF9">
        <w:rPr>
          <w:rFonts w:eastAsia="Calibri"/>
          <w:sz w:val="22"/>
          <w:szCs w:val="22"/>
        </w:rPr>
        <w:t>Skola  saņem un nodod datus par izglītojamo laboratorijai, kura nozīmēta veikt testus.</w:t>
      </w:r>
    </w:p>
    <w:p w:rsidR="00D14FF9" w:rsidRPr="0039052B" w:rsidRDefault="003565C8" w:rsidP="00561ACF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="00D14FF9" w:rsidRPr="0039052B">
        <w:rPr>
          <w:rFonts w:eastAsia="Calibri"/>
          <w:sz w:val="22"/>
          <w:szCs w:val="22"/>
        </w:rPr>
        <w:t>. Katru rītu izglītojamam</w:t>
      </w:r>
      <w:r w:rsidR="00D14FF9">
        <w:rPr>
          <w:rFonts w:eastAsia="Calibri"/>
          <w:sz w:val="22"/>
          <w:szCs w:val="22"/>
        </w:rPr>
        <w:t xml:space="preserve"> un darbiniekiem</w:t>
      </w:r>
      <w:r w:rsidR="00D14FF9" w:rsidRPr="0039052B">
        <w:rPr>
          <w:rFonts w:eastAsia="Calibri"/>
          <w:sz w:val="22"/>
          <w:szCs w:val="22"/>
        </w:rPr>
        <w:t xml:space="preserve"> ierodoties skolā, skolas medmāsa</w:t>
      </w:r>
      <w:r w:rsidR="00561ACF">
        <w:rPr>
          <w:rFonts w:eastAsia="Calibri"/>
          <w:sz w:val="22"/>
          <w:szCs w:val="22"/>
        </w:rPr>
        <w:t xml:space="preserve"> pārliecinās par </w:t>
      </w:r>
      <w:proofErr w:type="spellStart"/>
      <w:r w:rsidR="00561ACF">
        <w:rPr>
          <w:rFonts w:eastAsia="Calibri"/>
          <w:sz w:val="22"/>
          <w:szCs w:val="22"/>
        </w:rPr>
        <w:t>sadar</w:t>
      </w:r>
      <w:r w:rsidR="00D14FF9">
        <w:rPr>
          <w:rFonts w:eastAsia="Calibri"/>
          <w:sz w:val="22"/>
          <w:szCs w:val="22"/>
        </w:rPr>
        <w:t>bspē</w:t>
      </w:r>
      <w:r w:rsidR="00561ACF">
        <w:rPr>
          <w:rFonts w:eastAsia="Calibri"/>
          <w:sz w:val="22"/>
          <w:szCs w:val="22"/>
        </w:rPr>
        <w:t>jīga</w:t>
      </w:r>
      <w:proofErr w:type="spellEnd"/>
      <w:r w:rsidR="00561ACF">
        <w:rPr>
          <w:rFonts w:eastAsia="Calibri"/>
          <w:sz w:val="22"/>
          <w:szCs w:val="22"/>
        </w:rPr>
        <w:t xml:space="preserve"> sertifikāta vai negatīva Co</w:t>
      </w:r>
      <w:r w:rsidR="00D14FF9">
        <w:rPr>
          <w:rFonts w:eastAsia="Calibri"/>
          <w:sz w:val="22"/>
          <w:szCs w:val="22"/>
        </w:rPr>
        <w:t xml:space="preserve">vid-19 testa esamību un veic </w:t>
      </w:r>
      <w:r w:rsidR="00D14FF9" w:rsidRPr="0039052B">
        <w:rPr>
          <w:rFonts w:eastAsia="Calibri"/>
          <w:sz w:val="22"/>
          <w:szCs w:val="22"/>
        </w:rPr>
        <w:t xml:space="preserve">vizuālo </w:t>
      </w:r>
      <w:proofErr w:type="spellStart"/>
      <w:r w:rsidR="00D14FF9" w:rsidRPr="0039052B">
        <w:rPr>
          <w:rFonts w:eastAsia="Calibri"/>
          <w:sz w:val="22"/>
          <w:szCs w:val="22"/>
        </w:rPr>
        <w:t>skrīningu</w:t>
      </w:r>
      <w:proofErr w:type="spellEnd"/>
      <w:r w:rsidR="00D14FF9">
        <w:rPr>
          <w:rFonts w:eastAsia="Calibri"/>
          <w:sz w:val="22"/>
          <w:szCs w:val="22"/>
        </w:rPr>
        <w:t>.</w:t>
      </w:r>
    </w:p>
    <w:p w:rsidR="002774D4" w:rsidRPr="0039052B" w:rsidRDefault="003565C8" w:rsidP="00561ACF">
      <w:p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462840">
        <w:rPr>
          <w:rFonts w:eastAsia="Calibri"/>
          <w:sz w:val="22"/>
          <w:szCs w:val="22"/>
        </w:rPr>
        <w:t>6</w:t>
      </w:r>
      <w:r w:rsidR="002774D4" w:rsidRPr="00462840">
        <w:rPr>
          <w:rFonts w:eastAsia="Calibri"/>
          <w:sz w:val="22"/>
          <w:szCs w:val="22"/>
        </w:rPr>
        <w:t xml:space="preserve">. </w:t>
      </w:r>
      <w:r w:rsidRPr="00462840">
        <w:rPr>
          <w:rFonts w:eastAsia="Calibri"/>
          <w:sz w:val="22"/>
          <w:szCs w:val="22"/>
        </w:rPr>
        <w:t>Pirms došanās uz skolu i</w:t>
      </w:r>
      <w:r w:rsidR="002774D4" w:rsidRPr="00462840">
        <w:rPr>
          <w:rFonts w:eastAsia="Calibri"/>
          <w:sz w:val="22"/>
          <w:szCs w:val="22"/>
        </w:rPr>
        <w:t>zglītojamā</w:t>
      </w:r>
      <w:r w:rsidR="002774D4" w:rsidRPr="0039052B">
        <w:rPr>
          <w:rFonts w:eastAsia="Calibri"/>
          <w:sz w:val="22"/>
          <w:szCs w:val="22"/>
        </w:rPr>
        <w:t xml:space="preserve"> likumiskajiem pārstāvjiem katru rītu ir jānovērtē</w:t>
      </w:r>
      <w:r w:rsidR="002774D4">
        <w:rPr>
          <w:rFonts w:eastAsia="Calibri"/>
          <w:sz w:val="22"/>
          <w:szCs w:val="22"/>
        </w:rPr>
        <w:t xml:space="preserve"> sava bērna veselības stāvoklis.</w:t>
      </w:r>
    </w:p>
    <w:p w:rsidR="002774D4" w:rsidRPr="0039052B" w:rsidRDefault="00F40E91" w:rsidP="00561ACF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2774D4" w:rsidRPr="0039052B">
        <w:rPr>
          <w:rFonts w:eastAsia="Calibri"/>
          <w:sz w:val="22"/>
          <w:szCs w:val="22"/>
        </w:rPr>
        <w:t xml:space="preserve">. Skolā netiek pieļauta personu </w:t>
      </w:r>
      <w:r w:rsidR="00D14FF9">
        <w:rPr>
          <w:rFonts w:eastAsia="Calibri"/>
          <w:sz w:val="22"/>
          <w:szCs w:val="22"/>
        </w:rPr>
        <w:t xml:space="preserve">atrašanās </w:t>
      </w:r>
      <w:r w:rsidR="002774D4" w:rsidRPr="0039052B">
        <w:rPr>
          <w:rFonts w:eastAsia="Calibri"/>
          <w:sz w:val="22"/>
          <w:szCs w:val="22"/>
        </w:rPr>
        <w:t>ar elpceļu infekcijas slimību pazīmēm.</w:t>
      </w:r>
    </w:p>
    <w:p w:rsidR="002774D4" w:rsidRPr="0039052B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8</w:t>
      </w:r>
      <w:r w:rsidR="002774D4" w:rsidRPr="0039052B">
        <w:rPr>
          <w:rFonts w:eastAsia="Calibri"/>
          <w:sz w:val="22"/>
          <w:szCs w:val="22"/>
        </w:rPr>
        <w:t>. Ja izglītojamajam atrodoties skolā, tiek konstatētas akūtas elpceļu infekcijas slimības pazīmes (drudzis, klepus, elpas trūkums, paaugstināta ķermeņa temperatūra), skolas medmāsa:</w:t>
      </w:r>
    </w:p>
    <w:p w:rsidR="00D14FF9" w:rsidRPr="0039052B" w:rsidRDefault="00F40E91" w:rsidP="00B54BDC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2774D4" w:rsidRPr="0039052B">
        <w:rPr>
          <w:rFonts w:eastAsia="Calibri"/>
          <w:sz w:val="22"/>
          <w:szCs w:val="22"/>
        </w:rPr>
        <w:t xml:space="preserve">.1. izolē izglītojamo atsevišķā telpā, un, ja nepieciešams, atbilstoši izglītojamā vecumam nodrošina pieaugušā klātbūtni. Lai novērstu darbinieka inficēšanās risku, izglītojamais un darbinieks lieto sejas medicīniskās </w:t>
      </w:r>
      <w:proofErr w:type="spellStart"/>
      <w:r w:rsidR="002774D4" w:rsidRPr="0039052B">
        <w:rPr>
          <w:rFonts w:eastAsia="Calibri"/>
          <w:sz w:val="22"/>
          <w:szCs w:val="22"/>
        </w:rPr>
        <w:t>aizsargmaskas</w:t>
      </w:r>
      <w:proofErr w:type="spellEnd"/>
      <w:r w:rsidR="002774D4" w:rsidRPr="0039052B">
        <w:rPr>
          <w:rFonts w:eastAsia="Calibri"/>
          <w:sz w:val="22"/>
          <w:szCs w:val="22"/>
        </w:rPr>
        <w:t>;</w:t>
      </w:r>
    </w:p>
    <w:p w:rsidR="002774D4" w:rsidRPr="0039052B" w:rsidRDefault="00F40E91" w:rsidP="002774D4">
      <w:pPr>
        <w:spacing w:line="360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2774D4" w:rsidRPr="0039052B">
        <w:rPr>
          <w:rFonts w:eastAsia="Calibri"/>
          <w:sz w:val="22"/>
          <w:szCs w:val="22"/>
        </w:rPr>
        <w:t>.2. informē skolas direktori;</w:t>
      </w:r>
    </w:p>
    <w:p w:rsidR="002774D4" w:rsidRPr="0039052B" w:rsidRDefault="00F40E91" w:rsidP="002774D4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</w:t>
      </w:r>
      <w:r w:rsidR="002774D4" w:rsidRPr="0039052B">
        <w:rPr>
          <w:rFonts w:eastAsia="Calibri"/>
          <w:sz w:val="22"/>
          <w:szCs w:val="22"/>
        </w:rPr>
        <w:t xml:space="preserve">.3. sazinās ar izglītojamā likumiskajiem </w:t>
      </w:r>
      <w:r w:rsidR="002774D4" w:rsidRPr="00462840">
        <w:rPr>
          <w:rFonts w:eastAsia="Calibri"/>
          <w:sz w:val="22"/>
          <w:szCs w:val="22"/>
        </w:rPr>
        <w:t>pārstāvjiem, k</w:t>
      </w:r>
      <w:r w:rsidR="00462840" w:rsidRPr="00462840">
        <w:rPr>
          <w:rFonts w:eastAsia="Calibri"/>
          <w:sz w:val="22"/>
          <w:szCs w:val="22"/>
        </w:rPr>
        <w:t>urš</w:t>
      </w:r>
      <w:r w:rsidR="002774D4" w:rsidRPr="00462840">
        <w:rPr>
          <w:rFonts w:eastAsia="Calibri"/>
          <w:sz w:val="22"/>
          <w:szCs w:val="22"/>
        </w:rPr>
        <w:t xml:space="preserve"> </w:t>
      </w:r>
      <w:r w:rsidR="002774D4" w:rsidRPr="0039052B">
        <w:rPr>
          <w:rFonts w:eastAsia="Calibri"/>
          <w:sz w:val="22"/>
          <w:szCs w:val="22"/>
        </w:rPr>
        <w:t>nekavējoties ierodas pēc izglītojamā. Likumiskie pārstāvji telefoniski sazinās ar savu ģimenes ārstu.</w:t>
      </w:r>
    </w:p>
    <w:p w:rsidR="00AD13DF" w:rsidRPr="00462840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</w:t>
      </w:r>
      <w:r w:rsidR="00AD13DF">
        <w:rPr>
          <w:rFonts w:eastAsia="Calibri"/>
          <w:color w:val="FF0000"/>
          <w:sz w:val="22"/>
          <w:szCs w:val="22"/>
        </w:rPr>
        <w:t xml:space="preserve">. </w:t>
      </w:r>
      <w:r w:rsidR="00E22EA3" w:rsidRPr="00462840">
        <w:rPr>
          <w:rFonts w:eastAsia="Calibri"/>
          <w:sz w:val="22"/>
          <w:szCs w:val="22"/>
        </w:rPr>
        <w:t>J</w:t>
      </w:r>
      <w:r w:rsidR="00AD13DF" w:rsidRPr="00462840">
        <w:rPr>
          <w:rFonts w:eastAsia="Calibri"/>
          <w:sz w:val="22"/>
          <w:szCs w:val="22"/>
        </w:rPr>
        <w:t>a darbinieki un izglītojamie atgriežas izglītības iestādē pēc prombūtnes</w:t>
      </w:r>
      <w:r w:rsidR="00ED36E4" w:rsidRPr="00462840">
        <w:rPr>
          <w:rFonts w:eastAsia="Calibri"/>
          <w:sz w:val="22"/>
          <w:szCs w:val="22"/>
        </w:rPr>
        <w:t xml:space="preserve"> </w:t>
      </w:r>
      <w:r w:rsidR="00AD13DF" w:rsidRPr="00462840">
        <w:rPr>
          <w:rFonts w:eastAsia="Calibri"/>
          <w:sz w:val="22"/>
          <w:szCs w:val="22"/>
        </w:rPr>
        <w:t xml:space="preserve">(slimošanas, ārstēšanās </w:t>
      </w:r>
      <w:proofErr w:type="spellStart"/>
      <w:r w:rsidR="00AD13DF" w:rsidRPr="00462840">
        <w:rPr>
          <w:rFonts w:eastAsia="Calibri"/>
          <w:sz w:val="22"/>
          <w:szCs w:val="22"/>
        </w:rPr>
        <w:t>u.c</w:t>
      </w:r>
      <w:proofErr w:type="spellEnd"/>
      <w:r w:rsidR="00AD13DF" w:rsidRPr="00462840">
        <w:rPr>
          <w:rFonts w:eastAsia="Calibri"/>
          <w:sz w:val="22"/>
          <w:szCs w:val="22"/>
        </w:rPr>
        <w:t xml:space="preserve"> iemesliem) </w:t>
      </w:r>
      <w:r w:rsidR="00462840">
        <w:rPr>
          <w:rFonts w:eastAsia="Calibri"/>
          <w:sz w:val="22"/>
          <w:szCs w:val="22"/>
        </w:rPr>
        <w:t>un</w:t>
      </w:r>
      <w:r w:rsidR="00AD13DF" w:rsidRPr="00462840">
        <w:rPr>
          <w:rFonts w:eastAsia="Calibri"/>
          <w:sz w:val="22"/>
          <w:szCs w:val="22"/>
        </w:rPr>
        <w:t xml:space="preserve"> neiekļaujas skolas testēšanas grafikā, ne vēlāk kā 48 stundu laikā pirms ierašanās skolā Covid-19 testu veic patstāvīgi laboratorijā</w:t>
      </w:r>
      <w:r w:rsidR="00E22EA3" w:rsidRPr="00462840">
        <w:rPr>
          <w:rFonts w:eastAsia="Calibri"/>
          <w:sz w:val="22"/>
          <w:szCs w:val="22"/>
        </w:rPr>
        <w:t>.</w:t>
      </w:r>
    </w:p>
    <w:p w:rsidR="002774D4" w:rsidRPr="0039052B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</w:t>
      </w:r>
      <w:r w:rsidR="002774D4" w:rsidRPr="0039052B">
        <w:rPr>
          <w:rFonts w:eastAsia="Calibri"/>
          <w:sz w:val="22"/>
          <w:szCs w:val="22"/>
        </w:rPr>
        <w:t>. Izglītojamo likumiskajiem pārstāvjiem ir pienākums ievērot</w:t>
      </w:r>
      <w:r w:rsidR="00B54BDC">
        <w:rPr>
          <w:rFonts w:eastAsia="Calibri"/>
          <w:sz w:val="22"/>
          <w:szCs w:val="22"/>
        </w:rPr>
        <w:t xml:space="preserve"> bērna</w:t>
      </w:r>
      <w:r w:rsidR="002774D4" w:rsidRPr="0039052B">
        <w:rPr>
          <w:rFonts w:eastAsia="Calibri"/>
          <w:sz w:val="22"/>
          <w:szCs w:val="22"/>
        </w:rPr>
        <w:t xml:space="preserve"> </w:t>
      </w:r>
      <w:proofErr w:type="spellStart"/>
      <w:r w:rsidR="002774D4" w:rsidRPr="0039052B">
        <w:rPr>
          <w:rFonts w:eastAsia="Calibri"/>
          <w:sz w:val="22"/>
          <w:szCs w:val="22"/>
        </w:rPr>
        <w:t>pašizolācijas</w:t>
      </w:r>
      <w:proofErr w:type="spellEnd"/>
      <w:r w:rsidR="002774D4" w:rsidRPr="0039052B">
        <w:rPr>
          <w:rFonts w:eastAsia="Calibri"/>
          <w:sz w:val="22"/>
          <w:szCs w:val="22"/>
        </w:rPr>
        <w:t>, mājas karantīnas un izolācijas nosacījumus saskaņā ar MK noteikumiem Nr. 360.</w:t>
      </w:r>
    </w:p>
    <w:p w:rsidR="002774D4" w:rsidRPr="0039052B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</w:t>
      </w:r>
      <w:r w:rsidR="002774D4" w:rsidRPr="0039052B">
        <w:rPr>
          <w:rFonts w:eastAsia="Calibri"/>
          <w:sz w:val="22"/>
          <w:szCs w:val="22"/>
        </w:rPr>
        <w:t>. Izglītojamo likumiskajiem pārstāvjiem ir pienākums informēt skolu (klases audzinātāju) par izglītojamā prombūtnes iemeslu.</w:t>
      </w:r>
    </w:p>
    <w:p w:rsidR="002774D4" w:rsidRPr="0039052B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12</w:t>
      </w:r>
      <w:r w:rsidR="002774D4" w:rsidRPr="0039052B">
        <w:rPr>
          <w:rFonts w:eastAsia="Calibri"/>
          <w:sz w:val="22"/>
          <w:szCs w:val="22"/>
        </w:rPr>
        <w:t>. Izglītojamā likumiskie pārstāvji nekavējoties informē skolas medmāsu (tālr. 29373151), ja izglītojamam konstatēta Covid-19 infekcija.</w:t>
      </w:r>
    </w:p>
    <w:p w:rsidR="002774D4" w:rsidRPr="0039052B" w:rsidRDefault="002774D4" w:rsidP="002774D4">
      <w:pPr>
        <w:spacing w:line="360" w:lineRule="auto"/>
        <w:jc w:val="both"/>
        <w:rPr>
          <w:rFonts w:eastAsia="Calibri"/>
          <w:sz w:val="22"/>
          <w:szCs w:val="22"/>
        </w:rPr>
      </w:pPr>
      <w:r w:rsidRPr="0039052B">
        <w:rPr>
          <w:rFonts w:eastAsia="Calibri"/>
          <w:sz w:val="22"/>
          <w:szCs w:val="22"/>
        </w:rPr>
        <w:t>1</w:t>
      </w:r>
      <w:r w:rsidR="00F40E91">
        <w:rPr>
          <w:rFonts w:eastAsia="Calibri"/>
          <w:sz w:val="22"/>
          <w:szCs w:val="22"/>
        </w:rPr>
        <w:t>3</w:t>
      </w:r>
      <w:r w:rsidRPr="0039052B">
        <w:rPr>
          <w:rFonts w:eastAsia="Calibri"/>
          <w:sz w:val="22"/>
          <w:szCs w:val="22"/>
        </w:rPr>
        <w:t>. Ja izglītojamam vai darbiniekam skolā tiek konstatēti nopietni veselības traucējumi, tiek izsaukts Neatliekamās medicīniskās palīdzības dienests (NMPD 113; 112).</w:t>
      </w:r>
    </w:p>
    <w:p w:rsidR="008722F8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14</w:t>
      </w:r>
      <w:r w:rsidR="002774D4" w:rsidRPr="0039052B">
        <w:rPr>
          <w:rFonts w:eastAsia="Calibri"/>
          <w:sz w:val="22"/>
          <w:szCs w:val="22"/>
        </w:rPr>
        <w:t xml:space="preserve">. Ja akūtas elpceļu infekcijas pazīmes konstatētas vairāk izglītojamiem un ir radušās aizdomas par grupveida saslimšanu, skola rīkojas atbilstoši infekcijas slimību ierobežošanas kārtībai, </w:t>
      </w:r>
      <w:r w:rsidR="00B54BDC">
        <w:rPr>
          <w:rFonts w:eastAsia="Calibri"/>
          <w:sz w:val="22"/>
          <w:szCs w:val="22"/>
        </w:rPr>
        <w:t xml:space="preserve">informē </w:t>
      </w:r>
      <w:r w:rsidR="002774D4" w:rsidRPr="0039052B">
        <w:rPr>
          <w:rFonts w:eastAsia="Calibri"/>
          <w:sz w:val="22"/>
          <w:szCs w:val="22"/>
        </w:rPr>
        <w:t>Slimību profilakses un ko</w:t>
      </w:r>
      <w:r w:rsidR="008722F8">
        <w:rPr>
          <w:rFonts w:eastAsia="Calibri"/>
          <w:sz w:val="22"/>
          <w:szCs w:val="22"/>
        </w:rPr>
        <w:t>ntroles centru (turpmāk – SPKC).</w:t>
      </w:r>
    </w:p>
    <w:p w:rsidR="002774D4" w:rsidRPr="0039052B" w:rsidRDefault="002774D4" w:rsidP="002774D4">
      <w:pPr>
        <w:spacing w:line="360" w:lineRule="auto"/>
        <w:jc w:val="both"/>
        <w:rPr>
          <w:rFonts w:eastAsia="Calibri"/>
          <w:sz w:val="22"/>
          <w:szCs w:val="22"/>
        </w:rPr>
      </w:pPr>
      <w:r w:rsidRPr="0039052B">
        <w:rPr>
          <w:rFonts w:eastAsia="Calibri"/>
          <w:sz w:val="22"/>
          <w:szCs w:val="22"/>
        </w:rPr>
        <w:t>1</w:t>
      </w:r>
      <w:r w:rsidR="00F40E91">
        <w:rPr>
          <w:rFonts w:eastAsia="Calibri"/>
          <w:sz w:val="22"/>
          <w:szCs w:val="22"/>
        </w:rPr>
        <w:t>5</w:t>
      </w:r>
      <w:r w:rsidRPr="0039052B">
        <w:rPr>
          <w:rFonts w:eastAsia="Calibri"/>
          <w:sz w:val="22"/>
          <w:szCs w:val="22"/>
        </w:rPr>
        <w:t xml:space="preserve">. Ja izglītojamajam vai skolas darbiniekam tiek konstatēta Covid-19 infekcija, un šis gadījums ir epidemioloģiski saistīts ar skolu, SPKC epidemiologi nosaka īpašus </w:t>
      </w:r>
      <w:proofErr w:type="spellStart"/>
      <w:r w:rsidRPr="0039052B">
        <w:rPr>
          <w:rFonts w:eastAsia="Calibri"/>
          <w:sz w:val="22"/>
          <w:szCs w:val="22"/>
        </w:rPr>
        <w:t>pretepidēmijas</w:t>
      </w:r>
      <w:proofErr w:type="spellEnd"/>
      <w:r w:rsidRPr="0039052B">
        <w:rPr>
          <w:rFonts w:eastAsia="Calibri"/>
          <w:sz w:val="22"/>
          <w:szCs w:val="22"/>
        </w:rPr>
        <w:t xml:space="preserve"> pasākumus atbilstoši konkrētajai situācijai un sniedz individuālas rekomendācijas skolas vadībai, iesaistītajām personām, kā arī lemj par karantīnas noteikšanas nepieciešamību atsevišķai klasei vai iestādei.</w:t>
      </w:r>
    </w:p>
    <w:p w:rsidR="00066AB0" w:rsidRDefault="002774D4" w:rsidP="00066AB0">
      <w:pPr>
        <w:spacing w:line="360" w:lineRule="auto"/>
        <w:jc w:val="both"/>
        <w:rPr>
          <w:rFonts w:eastAsia="Calibri"/>
          <w:sz w:val="22"/>
          <w:szCs w:val="22"/>
        </w:rPr>
      </w:pPr>
      <w:r w:rsidRPr="0039052B">
        <w:rPr>
          <w:rFonts w:eastAsia="Calibri"/>
          <w:sz w:val="22"/>
          <w:szCs w:val="22"/>
        </w:rPr>
        <w:t xml:space="preserve">16. Skola informē darbiniekus, izglītojamos, viņu likumiskos pārstāvjus un pakalpojumu sniedzējus par mobilās lietotnes kontaktpersonu noteikšanai un informēšanai “Apturi </w:t>
      </w:r>
      <w:proofErr w:type="spellStart"/>
      <w:r w:rsidRPr="0039052B">
        <w:rPr>
          <w:rFonts w:eastAsia="Calibri"/>
          <w:sz w:val="22"/>
          <w:szCs w:val="22"/>
        </w:rPr>
        <w:t>Covid</w:t>
      </w:r>
      <w:proofErr w:type="spellEnd"/>
      <w:r w:rsidRPr="0039052B">
        <w:rPr>
          <w:rFonts w:eastAsia="Calibri"/>
          <w:sz w:val="22"/>
          <w:szCs w:val="22"/>
        </w:rPr>
        <w:t>” izmantošanu. (pēc paša izvēles.)</w:t>
      </w:r>
      <w:r w:rsidR="00066AB0" w:rsidRPr="00066AB0">
        <w:rPr>
          <w:rFonts w:eastAsia="Calibri"/>
          <w:sz w:val="22"/>
          <w:szCs w:val="22"/>
        </w:rPr>
        <w:t xml:space="preserve"> </w:t>
      </w:r>
    </w:p>
    <w:p w:rsidR="00066AB0" w:rsidRPr="0039052B" w:rsidRDefault="00F40E91" w:rsidP="00066AB0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066AB0" w:rsidRPr="0039052B">
        <w:rPr>
          <w:rFonts w:eastAsia="Calibri"/>
          <w:sz w:val="22"/>
          <w:szCs w:val="22"/>
        </w:rPr>
        <w:t>7. Izglītojamo likumiskajiem pārstāvjiem mācību procesa laikā skolā ieeja tiek aizliegta.</w:t>
      </w:r>
    </w:p>
    <w:p w:rsidR="00066AB0" w:rsidRPr="0039052B" w:rsidRDefault="00F40E91" w:rsidP="00066AB0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066AB0" w:rsidRPr="0039052B">
        <w:rPr>
          <w:rFonts w:eastAsia="Calibri"/>
          <w:sz w:val="22"/>
          <w:szCs w:val="22"/>
        </w:rPr>
        <w:t>8. Izglītojamo likumiskiem pārstāvjiem saziņai ar skolu (klases audzinātāju, mācību priekšmeta skolotāju, lietvedību u.tml.) izmantot e-klasi vai tālruni</w:t>
      </w:r>
      <w:r w:rsidR="00E01755">
        <w:rPr>
          <w:rFonts w:eastAsia="Calibri"/>
          <w:sz w:val="22"/>
          <w:szCs w:val="22"/>
        </w:rPr>
        <w:t>.</w:t>
      </w:r>
      <w:bookmarkStart w:id="0" w:name="_GoBack"/>
      <w:bookmarkEnd w:id="0"/>
    </w:p>
    <w:p w:rsidR="00066AB0" w:rsidRPr="0039052B" w:rsidRDefault="00F40E91" w:rsidP="00066AB0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</w:t>
      </w:r>
      <w:r w:rsidR="00066AB0" w:rsidRPr="0039052B">
        <w:rPr>
          <w:rFonts w:eastAsia="Calibri"/>
          <w:sz w:val="22"/>
          <w:szCs w:val="22"/>
        </w:rPr>
        <w:t>9. Izglītojamo likumiskie pārstāvji apmeklē skolas lietvedību, ievērojot valstī noteiktās prasības un šos kārtības noteikumus attiecībā uz higiēnas un dezinfekcijas prasībām publiskās iestādēs, iepriekš e-klasē vai telefoniski saskaņojot laiku.</w:t>
      </w:r>
    </w:p>
    <w:p w:rsidR="00066AB0" w:rsidRPr="0039052B" w:rsidRDefault="00F40E91" w:rsidP="00066AB0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066AB0" w:rsidRPr="0039052B">
        <w:rPr>
          <w:rFonts w:eastAsia="Calibri"/>
          <w:sz w:val="22"/>
          <w:szCs w:val="22"/>
        </w:rPr>
        <w:t xml:space="preserve">0. Trešo personu (ārpakalpojumu sniedzēju, pašvaldības darbinieku, saimnieciskā darba nodrošināšanas personu u.c.) uzturēšanās skolā iepriekš attālināti jāsaskaņo ar skolas direktoru vai vietniekiem. Ierodoties </w:t>
      </w:r>
      <w:r w:rsidR="00066AB0" w:rsidRPr="0039052B">
        <w:rPr>
          <w:rFonts w:eastAsia="Calibri"/>
          <w:sz w:val="22"/>
          <w:szCs w:val="22"/>
        </w:rPr>
        <w:lastRenderedPageBreak/>
        <w:t xml:space="preserve">skolā, pie Skolas dežuranta jāreģistrējas, jālieto </w:t>
      </w:r>
      <w:r w:rsidR="004A1B25">
        <w:rPr>
          <w:rFonts w:eastAsia="Calibri"/>
          <w:sz w:val="22"/>
          <w:szCs w:val="22"/>
        </w:rPr>
        <w:t>mutes un deguna aizsegus (turpmāk maskas)</w:t>
      </w:r>
      <w:r w:rsidR="00066AB0" w:rsidRPr="0039052B">
        <w:rPr>
          <w:rFonts w:eastAsia="Calibri"/>
          <w:sz w:val="22"/>
          <w:szCs w:val="22"/>
        </w:rPr>
        <w:t>, jāievēro skolā noteiktie epidemioloģiskie drošības noteikumi.</w:t>
      </w:r>
    </w:p>
    <w:p w:rsidR="00066AB0" w:rsidRPr="0039052B" w:rsidRDefault="00F40E91" w:rsidP="00066AB0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066AB0" w:rsidRPr="0039052B">
        <w:rPr>
          <w:rFonts w:eastAsia="Calibri"/>
          <w:sz w:val="22"/>
          <w:szCs w:val="22"/>
        </w:rPr>
        <w:t>1. Skola organizē izglītojamo pieņemšanu un nodošanu likumiskajiem pārstāvjiem pie skolas ieejas vai nepieciešamības gadījumā teritorijā</w:t>
      </w:r>
      <w:r w:rsidR="00066AB0">
        <w:rPr>
          <w:rFonts w:eastAsia="Calibri"/>
          <w:sz w:val="22"/>
          <w:szCs w:val="22"/>
        </w:rPr>
        <w:t>.</w:t>
      </w:r>
    </w:p>
    <w:p w:rsidR="002774D4" w:rsidRPr="0043249A" w:rsidRDefault="002774D4" w:rsidP="002774D4">
      <w:pPr>
        <w:spacing w:line="360" w:lineRule="auto"/>
        <w:jc w:val="both"/>
        <w:rPr>
          <w:rFonts w:eastAsia="Calibri"/>
          <w:szCs w:val="24"/>
        </w:rPr>
      </w:pPr>
    </w:p>
    <w:p w:rsidR="002774D4" w:rsidRPr="0043249A" w:rsidRDefault="002774D4" w:rsidP="002774D4">
      <w:pPr>
        <w:spacing w:after="200" w:line="276" w:lineRule="auto"/>
        <w:jc w:val="center"/>
        <w:rPr>
          <w:rFonts w:eastAsia="Calibri"/>
          <w:szCs w:val="24"/>
        </w:rPr>
      </w:pPr>
      <w:r w:rsidRPr="0043249A">
        <w:rPr>
          <w:rFonts w:eastAsia="Calibri"/>
          <w:b/>
          <w:szCs w:val="24"/>
        </w:rPr>
        <w:t xml:space="preserve">II </w:t>
      </w:r>
      <w:r w:rsidRPr="004A4443">
        <w:rPr>
          <w:rFonts w:eastAsia="Calibri"/>
          <w:b/>
          <w:sz w:val="22"/>
          <w:szCs w:val="22"/>
        </w:rPr>
        <w:t>Higiēnas</w:t>
      </w:r>
      <w:r w:rsidR="00F40E91">
        <w:rPr>
          <w:rFonts w:eastAsia="Calibri"/>
          <w:b/>
          <w:sz w:val="22"/>
          <w:szCs w:val="22"/>
        </w:rPr>
        <w:t xml:space="preserve"> prasību</w:t>
      </w:r>
      <w:r w:rsidRPr="004A4443">
        <w:rPr>
          <w:rFonts w:eastAsia="Calibri"/>
          <w:b/>
          <w:sz w:val="22"/>
          <w:szCs w:val="22"/>
        </w:rPr>
        <w:t xml:space="preserve"> nodrošināšana.</w:t>
      </w:r>
    </w:p>
    <w:p w:rsidR="002774D4" w:rsidRPr="00462840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 w:rsidRPr="00462840">
        <w:rPr>
          <w:rFonts w:eastAsia="Calibri"/>
          <w:szCs w:val="24"/>
        </w:rPr>
        <w:t>22</w:t>
      </w:r>
      <w:r w:rsidR="002774D4" w:rsidRPr="00462840">
        <w:rPr>
          <w:rFonts w:eastAsia="Calibri"/>
          <w:szCs w:val="24"/>
        </w:rPr>
        <w:t xml:space="preserve">. </w:t>
      </w:r>
      <w:r w:rsidR="002774D4" w:rsidRPr="00462840">
        <w:rPr>
          <w:rFonts w:eastAsia="Calibri"/>
          <w:sz w:val="22"/>
          <w:szCs w:val="22"/>
        </w:rPr>
        <w:t xml:space="preserve">Skolā tiek noteiktas epidemioloģiskās drošības prasības </w:t>
      </w:r>
      <w:proofErr w:type="spellStart"/>
      <w:r w:rsidR="002774D4" w:rsidRPr="00462840">
        <w:rPr>
          <w:rFonts w:eastAsia="Calibri"/>
          <w:sz w:val="22"/>
          <w:szCs w:val="22"/>
        </w:rPr>
        <w:t>Covid</w:t>
      </w:r>
      <w:proofErr w:type="spellEnd"/>
      <w:r w:rsidR="002774D4" w:rsidRPr="00462840">
        <w:rPr>
          <w:rFonts w:eastAsia="Calibri"/>
          <w:sz w:val="22"/>
          <w:szCs w:val="22"/>
        </w:rPr>
        <w:t xml:space="preserve"> -19 laikā.</w:t>
      </w:r>
    </w:p>
    <w:p w:rsidR="00F40E91" w:rsidRPr="00462840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 w:rsidRPr="00462840">
        <w:rPr>
          <w:rFonts w:eastAsia="Calibri"/>
          <w:sz w:val="22"/>
          <w:szCs w:val="22"/>
        </w:rPr>
        <w:t>23</w:t>
      </w:r>
      <w:r w:rsidR="00E22EA3" w:rsidRPr="00462840">
        <w:rPr>
          <w:rFonts w:eastAsia="Calibri"/>
          <w:sz w:val="22"/>
          <w:szCs w:val="22"/>
        </w:rPr>
        <w:t>.</w:t>
      </w:r>
      <w:r w:rsidRPr="00462840">
        <w:rPr>
          <w:rFonts w:eastAsia="Calibri"/>
          <w:sz w:val="22"/>
          <w:szCs w:val="22"/>
        </w:rPr>
        <w:t xml:space="preserve"> </w:t>
      </w:r>
      <w:r w:rsidR="00E22EA3" w:rsidRPr="00462840">
        <w:rPr>
          <w:rFonts w:eastAsia="Calibri"/>
          <w:sz w:val="22"/>
          <w:szCs w:val="22"/>
        </w:rPr>
        <w:t xml:space="preserve">Ienākot skolā visi darbinieki un izglītojamie lieto </w:t>
      </w:r>
      <w:r w:rsidR="004A1B25">
        <w:rPr>
          <w:rFonts w:eastAsia="Calibri"/>
          <w:sz w:val="22"/>
          <w:szCs w:val="22"/>
        </w:rPr>
        <w:t>maskas</w:t>
      </w:r>
      <w:r w:rsidR="00561ACF">
        <w:rPr>
          <w:rFonts w:eastAsia="Calibri"/>
          <w:sz w:val="22"/>
          <w:szCs w:val="22"/>
        </w:rPr>
        <w:t>.</w:t>
      </w:r>
      <w:r w:rsidR="00E22EA3" w:rsidRPr="00462840">
        <w:rPr>
          <w:rFonts w:eastAsia="Calibri"/>
          <w:sz w:val="22"/>
          <w:szCs w:val="22"/>
        </w:rPr>
        <w:t xml:space="preserve"> </w:t>
      </w:r>
    </w:p>
    <w:p w:rsidR="0097694A" w:rsidRPr="00462840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 w:rsidRPr="00462840">
        <w:rPr>
          <w:rFonts w:eastAsia="Calibri"/>
          <w:sz w:val="22"/>
          <w:szCs w:val="22"/>
        </w:rPr>
        <w:t>24</w:t>
      </w:r>
      <w:r w:rsidR="00E22EA3" w:rsidRPr="00462840">
        <w:rPr>
          <w:rFonts w:eastAsia="Calibri"/>
          <w:sz w:val="22"/>
          <w:szCs w:val="22"/>
        </w:rPr>
        <w:t>. Maskas var nelietot</w:t>
      </w:r>
      <w:r w:rsidR="0097694A" w:rsidRPr="00462840">
        <w:rPr>
          <w:rFonts w:eastAsia="Calibri"/>
          <w:sz w:val="22"/>
          <w:szCs w:val="22"/>
        </w:rPr>
        <w:t>:</w:t>
      </w:r>
    </w:p>
    <w:p w:rsidR="00E22EA3" w:rsidRPr="00462840" w:rsidRDefault="00F40E91" w:rsidP="008722F8">
      <w:pPr>
        <w:spacing w:line="360" w:lineRule="auto"/>
        <w:ind w:firstLine="720"/>
        <w:jc w:val="both"/>
        <w:rPr>
          <w:rFonts w:eastAsia="Calibri"/>
          <w:sz w:val="22"/>
          <w:szCs w:val="22"/>
        </w:rPr>
      </w:pPr>
      <w:r w:rsidRPr="00462840"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4</w:t>
      </w:r>
      <w:r w:rsidR="0097694A" w:rsidRPr="00462840">
        <w:rPr>
          <w:rFonts w:eastAsia="Calibri"/>
          <w:sz w:val="22"/>
          <w:szCs w:val="22"/>
        </w:rPr>
        <w:t xml:space="preserve">.1. </w:t>
      </w:r>
      <w:r w:rsidR="008722F8">
        <w:rPr>
          <w:rFonts w:eastAsia="Calibri"/>
          <w:sz w:val="22"/>
          <w:szCs w:val="22"/>
        </w:rPr>
        <w:t>t</w:t>
      </w:r>
      <w:r w:rsidR="00ED36E4" w:rsidRPr="00462840">
        <w:rPr>
          <w:rFonts w:eastAsia="Calibri"/>
          <w:sz w:val="22"/>
          <w:szCs w:val="22"/>
        </w:rPr>
        <w:t xml:space="preserve">ikai </w:t>
      </w:r>
      <w:r w:rsidR="00E22EA3" w:rsidRPr="00462840">
        <w:rPr>
          <w:rFonts w:eastAsia="Calibri"/>
          <w:sz w:val="22"/>
          <w:szCs w:val="22"/>
        </w:rPr>
        <w:t>mācību stundu laikā atrodoties savās darba vietās:</w:t>
      </w:r>
    </w:p>
    <w:p w:rsidR="00E22EA3" w:rsidRPr="00462840" w:rsidRDefault="00F40E91" w:rsidP="0097694A">
      <w:pPr>
        <w:spacing w:line="360" w:lineRule="auto"/>
        <w:ind w:left="720" w:firstLine="720"/>
        <w:jc w:val="both"/>
        <w:rPr>
          <w:rFonts w:eastAsia="Calibri"/>
          <w:sz w:val="22"/>
          <w:szCs w:val="22"/>
        </w:rPr>
      </w:pPr>
      <w:r w:rsidRPr="00462840"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4</w:t>
      </w:r>
      <w:r w:rsidR="00E22EA3" w:rsidRPr="00462840">
        <w:rPr>
          <w:rFonts w:eastAsia="Calibri"/>
          <w:sz w:val="22"/>
          <w:szCs w:val="22"/>
        </w:rPr>
        <w:t>.1.</w:t>
      </w:r>
      <w:r w:rsidR="0097694A" w:rsidRPr="00462840">
        <w:rPr>
          <w:rFonts w:eastAsia="Calibri"/>
          <w:sz w:val="22"/>
          <w:szCs w:val="22"/>
        </w:rPr>
        <w:t>1.</w:t>
      </w:r>
      <w:r w:rsidR="00E22EA3" w:rsidRPr="00462840">
        <w:rPr>
          <w:rFonts w:eastAsia="Calibri"/>
          <w:sz w:val="22"/>
          <w:szCs w:val="22"/>
        </w:rPr>
        <w:t xml:space="preserve"> 1.-3.klašu izglītojamie</w:t>
      </w:r>
      <w:r w:rsidR="00ED36E4" w:rsidRPr="00462840">
        <w:rPr>
          <w:rFonts w:eastAsia="Calibri"/>
          <w:sz w:val="22"/>
          <w:szCs w:val="22"/>
        </w:rPr>
        <w:t>;</w:t>
      </w:r>
    </w:p>
    <w:p w:rsidR="0096313A" w:rsidRPr="00462840" w:rsidRDefault="00F40E91" w:rsidP="0097694A">
      <w:pPr>
        <w:spacing w:line="360" w:lineRule="auto"/>
        <w:ind w:left="1440"/>
        <w:jc w:val="both"/>
        <w:rPr>
          <w:rFonts w:eastAsia="Calibri"/>
          <w:sz w:val="22"/>
          <w:szCs w:val="22"/>
        </w:rPr>
      </w:pPr>
      <w:r w:rsidRPr="00462840"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4</w:t>
      </w:r>
      <w:r w:rsidR="0096313A" w:rsidRPr="00462840">
        <w:rPr>
          <w:rFonts w:eastAsia="Calibri"/>
          <w:sz w:val="22"/>
          <w:szCs w:val="22"/>
        </w:rPr>
        <w:t>.</w:t>
      </w:r>
      <w:r w:rsidR="0097694A" w:rsidRPr="00462840">
        <w:rPr>
          <w:rFonts w:eastAsia="Calibri"/>
          <w:sz w:val="22"/>
          <w:szCs w:val="22"/>
        </w:rPr>
        <w:t>1.2</w:t>
      </w:r>
      <w:r w:rsidR="0096313A" w:rsidRPr="00462840">
        <w:rPr>
          <w:rFonts w:eastAsia="Calibri"/>
          <w:sz w:val="22"/>
          <w:szCs w:val="22"/>
        </w:rPr>
        <w:t xml:space="preserve">. pedagogi un izglītojamie, kuriem ir derīgs </w:t>
      </w:r>
      <w:proofErr w:type="spellStart"/>
      <w:r w:rsidR="0096313A" w:rsidRPr="00462840">
        <w:rPr>
          <w:rFonts w:eastAsia="Calibri"/>
          <w:sz w:val="22"/>
          <w:szCs w:val="22"/>
        </w:rPr>
        <w:t>sadarbspējīgs</w:t>
      </w:r>
      <w:proofErr w:type="spellEnd"/>
      <w:r w:rsidR="0096313A" w:rsidRPr="00462840">
        <w:rPr>
          <w:rFonts w:eastAsia="Calibri"/>
          <w:sz w:val="22"/>
          <w:szCs w:val="22"/>
        </w:rPr>
        <w:t xml:space="preserve"> sertifikāts (vakcinēti, izslimojuši)</w:t>
      </w:r>
      <w:r w:rsidR="00ED36E4" w:rsidRPr="00462840">
        <w:rPr>
          <w:rFonts w:eastAsia="Calibri"/>
          <w:sz w:val="22"/>
          <w:szCs w:val="22"/>
        </w:rPr>
        <w:t>;</w:t>
      </w:r>
    </w:p>
    <w:p w:rsidR="0097694A" w:rsidRPr="00462840" w:rsidRDefault="00F40E91" w:rsidP="0097694A">
      <w:pPr>
        <w:spacing w:line="360" w:lineRule="auto"/>
        <w:ind w:left="1440"/>
        <w:jc w:val="both"/>
        <w:rPr>
          <w:rFonts w:eastAsia="Calibri"/>
          <w:sz w:val="22"/>
          <w:szCs w:val="22"/>
        </w:rPr>
      </w:pPr>
      <w:r w:rsidRPr="00462840"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4</w:t>
      </w:r>
      <w:r w:rsidR="0097694A" w:rsidRPr="00462840">
        <w:rPr>
          <w:rFonts w:eastAsia="Calibri"/>
          <w:sz w:val="22"/>
          <w:szCs w:val="22"/>
        </w:rPr>
        <w:t>.1.3. sporta stundu un deju nodarbību laikā</w:t>
      </w:r>
      <w:r w:rsidR="00ED36E4" w:rsidRPr="00462840">
        <w:rPr>
          <w:rFonts w:eastAsia="Calibri"/>
          <w:sz w:val="22"/>
          <w:szCs w:val="22"/>
        </w:rPr>
        <w:t>;</w:t>
      </w:r>
    </w:p>
    <w:p w:rsidR="0097694A" w:rsidRPr="00462840" w:rsidRDefault="00F40E91" w:rsidP="0097694A">
      <w:pPr>
        <w:spacing w:line="360" w:lineRule="auto"/>
        <w:ind w:left="1440"/>
        <w:jc w:val="both"/>
        <w:rPr>
          <w:rFonts w:eastAsia="Calibri"/>
          <w:sz w:val="22"/>
          <w:szCs w:val="22"/>
        </w:rPr>
      </w:pPr>
      <w:r w:rsidRPr="00462840"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4</w:t>
      </w:r>
      <w:r w:rsidR="0097694A" w:rsidRPr="00462840">
        <w:rPr>
          <w:rFonts w:eastAsia="Calibri"/>
          <w:sz w:val="22"/>
          <w:szCs w:val="22"/>
        </w:rPr>
        <w:t>.1.4. atsevišķu vingrinājumu veikšanai mūzikas stundās</w:t>
      </w:r>
      <w:r w:rsidR="00561ACF">
        <w:rPr>
          <w:rFonts w:eastAsia="Calibri"/>
          <w:sz w:val="22"/>
          <w:szCs w:val="22"/>
        </w:rPr>
        <w:t>.</w:t>
      </w:r>
    </w:p>
    <w:p w:rsidR="0097694A" w:rsidRPr="00462840" w:rsidRDefault="00F40E91" w:rsidP="008722F8">
      <w:pPr>
        <w:spacing w:line="360" w:lineRule="auto"/>
        <w:ind w:firstLine="720"/>
        <w:rPr>
          <w:rFonts w:eastAsia="Calibri"/>
          <w:sz w:val="22"/>
          <w:szCs w:val="22"/>
        </w:rPr>
      </w:pPr>
      <w:r w:rsidRPr="00462840"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4</w:t>
      </w:r>
      <w:r w:rsidR="0097694A" w:rsidRPr="00462840">
        <w:rPr>
          <w:rFonts w:eastAsia="Calibri"/>
          <w:sz w:val="22"/>
          <w:szCs w:val="22"/>
        </w:rPr>
        <w:t xml:space="preserve">.2. </w:t>
      </w:r>
      <w:r w:rsidRPr="00462840">
        <w:rPr>
          <w:rFonts w:eastAsia="Calibri"/>
          <w:sz w:val="22"/>
          <w:szCs w:val="22"/>
        </w:rPr>
        <w:t>Ā</w:t>
      </w:r>
      <w:r w:rsidR="0097694A" w:rsidRPr="00462840">
        <w:rPr>
          <w:rFonts w:eastAsia="Calibri"/>
          <w:sz w:val="22"/>
          <w:szCs w:val="22"/>
        </w:rPr>
        <w:t>ra nodarbībās</w:t>
      </w:r>
      <w:r w:rsidR="00ED36E4" w:rsidRPr="00462840">
        <w:rPr>
          <w:rFonts w:eastAsia="Calibri"/>
          <w:sz w:val="22"/>
          <w:szCs w:val="22"/>
        </w:rPr>
        <w:t>.</w:t>
      </w:r>
    </w:p>
    <w:p w:rsidR="002774D4" w:rsidRPr="00462840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 w:rsidRPr="00462840"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5</w:t>
      </w:r>
      <w:r w:rsidR="002774D4" w:rsidRPr="00462840">
        <w:rPr>
          <w:rFonts w:eastAsia="Calibri"/>
          <w:sz w:val="22"/>
          <w:szCs w:val="22"/>
        </w:rPr>
        <w:t>. Ienākot skolas telpās izglītojamie un darbinieki dezinf</w:t>
      </w:r>
      <w:r w:rsidR="00E22EA3" w:rsidRPr="00462840">
        <w:rPr>
          <w:rFonts w:eastAsia="Calibri"/>
          <w:sz w:val="22"/>
          <w:szCs w:val="22"/>
        </w:rPr>
        <w:t>icē vai mazgā rokas ar ziepēm.</w:t>
      </w:r>
    </w:p>
    <w:p w:rsidR="002774D4" w:rsidRPr="0039052B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6</w:t>
      </w:r>
      <w:r w:rsidR="002774D4" w:rsidRPr="0039052B">
        <w:rPr>
          <w:rFonts w:eastAsia="Calibri"/>
          <w:sz w:val="22"/>
          <w:szCs w:val="22"/>
        </w:rPr>
        <w:t>. Katrā skolas ēkas stāvā tiek nodrošināta dienas apkopēju dežūras visā mācību darbalaikā, kuras pienākumos pēc apstiprināta darba grafika ir:</w:t>
      </w:r>
    </w:p>
    <w:p w:rsidR="002774D4" w:rsidRPr="0039052B" w:rsidRDefault="00F40E91" w:rsidP="002774D4">
      <w:pPr>
        <w:spacing w:line="360" w:lineRule="auto"/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6</w:t>
      </w:r>
      <w:r w:rsidR="002774D4" w:rsidRPr="0039052B">
        <w:rPr>
          <w:rFonts w:eastAsia="Calibri"/>
          <w:sz w:val="22"/>
          <w:szCs w:val="22"/>
        </w:rPr>
        <w:t>.1. vei</w:t>
      </w:r>
      <w:r w:rsidR="008722F8">
        <w:rPr>
          <w:rFonts w:eastAsia="Calibri"/>
          <w:sz w:val="22"/>
          <w:szCs w:val="22"/>
        </w:rPr>
        <w:t>kt</w:t>
      </w:r>
      <w:r w:rsidR="002774D4" w:rsidRPr="0039052B">
        <w:rPr>
          <w:rFonts w:eastAsia="Calibri"/>
          <w:sz w:val="22"/>
          <w:szCs w:val="22"/>
        </w:rPr>
        <w:t xml:space="preserve"> koplietošanas telpu uzkopšanu pēc izstrādātā telpu uzkopšanas grafika,</w:t>
      </w:r>
    </w:p>
    <w:p w:rsidR="002774D4" w:rsidRPr="0039052B" w:rsidRDefault="00F40E91" w:rsidP="002774D4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6</w:t>
      </w:r>
      <w:r w:rsidR="002774D4" w:rsidRPr="0039052B">
        <w:rPr>
          <w:rFonts w:eastAsia="Calibri"/>
          <w:sz w:val="22"/>
          <w:szCs w:val="22"/>
        </w:rPr>
        <w:t>.2. vei</w:t>
      </w:r>
      <w:r w:rsidR="008722F8">
        <w:rPr>
          <w:rFonts w:eastAsia="Calibri"/>
          <w:sz w:val="22"/>
          <w:szCs w:val="22"/>
        </w:rPr>
        <w:t>kt</w:t>
      </w:r>
      <w:r w:rsidR="002774D4" w:rsidRPr="0039052B">
        <w:rPr>
          <w:rFonts w:eastAsia="Calibri"/>
          <w:sz w:val="22"/>
          <w:szCs w:val="22"/>
        </w:rPr>
        <w:t xml:space="preserve"> koplietošanas virsmu (durvju rokturu, galda virsmu, tualetes virsmu, ūdens krānu, skārienjūtīgo ierīču) dezinfekciju,</w:t>
      </w:r>
    </w:p>
    <w:p w:rsidR="002774D4" w:rsidRPr="0039052B" w:rsidRDefault="00F40E91" w:rsidP="00B54BDC">
      <w:pPr>
        <w:spacing w:line="360" w:lineRule="auto"/>
        <w:ind w:left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8722F8">
        <w:rPr>
          <w:rFonts w:eastAsia="Calibri"/>
          <w:sz w:val="22"/>
          <w:szCs w:val="22"/>
        </w:rPr>
        <w:t>6</w:t>
      </w:r>
      <w:r w:rsidR="002774D4" w:rsidRPr="0039052B">
        <w:rPr>
          <w:rFonts w:eastAsia="Calibri"/>
          <w:sz w:val="22"/>
          <w:szCs w:val="22"/>
        </w:rPr>
        <w:t xml:space="preserve">.3. </w:t>
      </w:r>
      <w:r w:rsidR="008722F8">
        <w:rPr>
          <w:rFonts w:eastAsia="Calibri"/>
          <w:sz w:val="22"/>
          <w:szCs w:val="22"/>
        </w:rPr>
        <w:t>veikt</w:t>
      </w:r>
      <w:r w:rsidR="00B54BDC">
        <w:rPr>
          <w:rFonts w:eastAsia="Calibri"/>
          <w:sz w:val="22"/>
          <w:szCs w:val="22"/>
        </w:rPr>
        <w:t xml:space="preserve"> </w:t>
      </w:r>
      <w:r w:rsidR="002774D4" w:rsidRPr="0039052B">
        <w:rPr>
          <w:rFonts w:eastAsia="Calibri"/>
          <w:sz w:val="22"/>
          <w:szCs w:val="22"/>
        </w:rPr>
        <w:t>gaiteņu vēdināšanu katras mācību stundas laikā ne mazāk par 1</w:t>
      </w:r>
      <w:r w:rsidR="0096313A">
        <w:rPr>
          <w:rFonts w:eastAsia="Calibri"/>
          <w:sz w:val="22"/>
          <w:szCs w:val="22"/>
        </w:rPr>
        <w:t>5</w:t>
      </w:r>
      <w:r w:rsidR="002774D4" w:rsidRPr="0039052B">
        <w:rPr>
          <w:rFonts w:eastAsia="Calibri"/>
          <w:sz w:val="22"/>
          <w:szCs w:val="22"/>
        </w:rPr>
        <w:t xml:space="preserve"> minūtēm</w:t>
      </w:r>
      <w:r w:rsidR="00B54BDC">
        <w:rPr>
          <w:rFonts w:eastAsia="Calibri"/>
          <w:sz w:val="22"/>
          <w:szCs w:val="22"/>
        </w:rPr>
        <w:t xml:space="preserve"> astronomiskās stundas laikā</w:t>
      </w:r>
      <w:r w:rsidR="002774D4" w:rsidRPr="0039052B">
        <w:rPr>
          <w:rFonts w:eastAsia="Calibri"/>
          <w:sz w:val="22"/>
          <w:szCs w:val="22"/>
        </w:rPr>
        <w:t>.</w:t>
      </w:r>
    </w:p>
    <w:p w:rsidR="002774D4" w:rsidRPr="0039052B" w:rsidRDefault="008722F8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27</w:t>
      </w:r>
      <w:r w:rsidR="002774D4" w:rsidRPr="0039052B">
        <w:rPr>
          <w:rFonts w:eastAsia="Calibri"/>
          <w:sz w:val="22"/>
          <w:szCs w:val="22"/>
        </w:rPr>
        <w:t>. Skolas telpās izglītojamiem un darbiniekiem nodrošin</w:t>
      </w:r>
      <w:r w:rsidR="0096313A">
        <w:rPr>
          <w:rFonts w:eastAsia="Calibri"/>
          <w:sz w:val="22"/>
          <w:szCs w:val="22"/>
        </w:rPr>
        <w:t>a</w:t>
      </w:r>
      <w:r w:rsidR="002774D4" w:rsidRPr="0039052B">
        <w:rPr>
          <w:rFonts w:eastAsia="Calibri"/>
          <w:sz w:val="22"/>
          <w:szCs w:val="22"/>
        </w:rPr>
        <w:t xml:space="preserve"> roku mazgāšanu ar ūdeni un ziepēm. </w:t>
      </w:r>
    </w:p>
    <w:p w:rsidR="0096313A" w:rsidRDefault="008722F8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28</w:t>
      </w:r>
      <w:r w:rsidR="002774D4" w:rsidRPr="0039052B">
        <w:rPr>
          <w:rFonts w:eastAsia="Calibri"/>
          <w:sz w:val="22"/>
          <w:szCs w:val="22"/>
        </w:rPr>
        <w:t xml:space="preserve">. </w:t>
      </w:r>
      <w:r w:rsidR="0096313A">
        <w:rPr>
          <w:rFonts w:eastAsia="Calibri"/>
          <w:sz w:val="22"/>
          <w:szCs w:val="22"/>
        </w:rPr>
        <w:t>Mācību</w:t>
      </w:r>
      <w:r w:rsidR="002774D4" w:rsidRPr="0039052B">
        <w:rPr>
          <w:rFonts w:eastAsia="Calibri"/>
          <w:sz w:val="22"/>
          <w:szCs w:val="22"/>
        </w:rPr>
        <w:t xml:space="preserve"> kabinetu</w:t>
      </w:r>
      <w:r w:rsidR="0096313A">
        <w:rPr>
          <w:rFonts w:eastAsia="Calibri"/>
          <w:sz w:val="22"/>
          <w:szCs w:val="22"/>
        </w:rPr>
        <w:t>s</w:t>
      </w:r>
      <w:r w:rsidR="002774D4" w:rsidRPr="0039052B">
        <w:rPr>
          <w:rFonts w:eastAsia="Calibri"/>
          <w:sz w:val="22"/>
          <w:szCs w:val="22"/>
        </w:rPr>
        <w:t xml:space="preserve"> atslē</w:t>
      </w:r>
      <w:r w:rsidR="0096313A">
        <w:rPr>
          <w:rFonts w:eastAsia="Calibri"/>
          <w:sz w:val="22"/>
          <w:szCs w:val="22"/>
        </w:rPr>
        <w:t>dz</w:t>
      </w:r>
      <w:r w:rsidR="002774D4" w:rsidRPr="0039052B">
        <w:rPr>
          <w:rFonts w:eastAsia="Calibri"/>
          <w:sz w:val="22"/>
          <w:szCs w:val="22"/>
        </w:rPr>
        <w:t xml:space="preserve"> </w:t>
      </w:r>
      <w:r w:rsidR="0096313A">
        <w:rPr>
          <w:rFonts w:eastAsia="Calibri"/>
          <w:sz w:val="22"/>
          <w:szCs w:val="22"/>
        </w:rPr>
        <w:t xml:space="preserve">skolas dežurants </w:t>
      </w:r>
      <w:r w:rsidR="002774D4" w:rsidRPr="0039052B">
        <w:rPr>
          <w:rFonts w:eastAsia="Calibri"/>
          <w:sz w:val="22"/>
          <w:szCs w:val="22"/>
        </w:rPr>
        <w:t>no pulksten 7:30</w:t>
      </w:r>
      <w:r w:rsidR="0096313A">
        <w:rPr>
          <w:rFonts w:eastAsia="Calibri"/>
          <w:sz w:val="22"/>
          <w:szCs w:val="22"/>
        </w:rPr>
        <w:t xml:space="preserve"> un</w:t>
      </w:r>
      <w:r w:rsidR="002774D4" w:rsidRPr="0039052B">
        <w:rPr>
          <w:rFonts w:eastAsia="Calibri"/>
          <w:sz w:val="22"/>
          <w:szCs w:val="22"/>
        </w:rPr>
        <w:t xml:space="preserve"> izglītojamie, kuri ieradušies skolā</w:t>
      </w:r>
      <w:r w:rsidR="0096313A">
        <w:rPr>
          <w:rFonts w:eastAsia="Calibri"/>
          <w:sz w:val="22"/>
          <w:szCs w:val="22"/>
        </w:rPr>
        <w:t xml:space="preserve"> uzturas kabinetā kurā notiks 1.mācību stunda</w:t>
      </w:r>
      <w:r w:rsidR="002774D4" w:rsidRPr="0039052B">
        <w:rPr>
          <w:rFonts w:eastAsia="Calibri"/>
          <w:sz w:val="22"/>
          <w:szCs w:val="22"/>
        </w:rPr>
        <w:t xml:space="preserve">. </w:t>
      </w:r>
    </w:p>
    <w:p w:rsidR="002774D4" w:rsidRPr="0039052B" w:rsidRDefault="008722F8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29</w:t>
      </w:r>
      <w:r w:rsidR="002774D4" w:rsidRPr="0039052B">
        <w:rPr>
          <w:rFonts w:eastAsia="Calibri"/>
          <w:sz w:val="22"/>
          <w:szCs w:val="22"/>
        </w:rPr>
        <w:t>. Katrā klašu telpā</w:t>
      </w:r>
      <w:r w:rsidR="002774D4" w:rsidRPr="0039052B">
        <w:rPr>
          <w:rFonts w:eastAsia="Calibri"/>
          <w:color w:val="FF0000"/>
          <w:sz w:val="22"/>
          <w:szCs w:val="22"/>
        </w:rPr>
        <w:t xml:space="preserve"> </w:t>
      </w:r>
      <w:r w:rsidR="002774D4" w:rsidRPr="0039052B">
        <w:rPr>
          <w:rFonts w:eastAsia="Calibri"/>
          <w:sz w:val="22"/>
          <w:szCs w:val="22"/>
        </w:rPr>
        <w:t>un pie ēkas ārdurvīm tiek nodrošināta roku dezinfekcijas līdzekļa pieejamība.</w:t>
      </w:r>
    </w:p>
    <w:p w:rsidR="002774D4" w:rsidRPr="0039052B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="008722F8">
        <w:rPr>
          <w:rFonts w:eastAsia="Calibri"/>
          <w:sz w:val="22"/>
          <w:szCs w:val="22"/>
        </w:rPr>
        <w:t>0</w:t>
      </w:r>
      <w:r w:rsidR="002774D4" w:rsidRPr="0039052B">
        <w:rPr>
          <w:rFonts w:eastAsia="Calibri"/>
          <w:sz w:val="22"/>
          <w:szCs w:val="22"/>
        </w:rPr>
        <w:t xml:space="preserve">. Pie skolas medmāsas un ēkas dežuranta tiek uzglabātas vienreizējās medicīniskās </w:t>
      </w:r>
      <w:proofErr w:type="spellStart"/>
      <w:r w:rsidR="002774D4" w:rsidRPr="0039052B">
        <w:rPr>
          <w:rFonts w:eastAsia="Calibri"/>
          <w:sz w:val="22"/>
          <w:szCs w:val="22"/>
        </w:rPr>
        <w:t>aizsargmaskas</w:t>
      </w:r>
      <w:proofErr w:type="spellEnd"/>
      <w:r w:rsidR="002774D4" w:rsidRPr="0039052B">
        <w:rPr>
          <w:rFonts w:eastAsia="Calibri"/>
          <w:sz w:val="22"/>
          <w:szCs w:val="22"/>
        </w:rPr>
        <w:t xml:space="preserve"> neparedzētiem apstākļiem.</w:t>
      </w:r>
    </w:p>
    <w:p w:rsidR="002774D4" w:rsidRPr="0039052B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="008722F8">
        <w:rPr>
          <w:rFonts w:eastAsia="Calibri"/>
          <w:sz w:val="22"/>
          <w:szCs w:val="22"/>
        </w:rPr>
        <w:t>1</w:t>
      </w:r>
      <w:r w:rsidR="002774D4" w:rsidRPr="0039052B">
        <w:rPr>
          <w:rFonts w:eastAsia="Calibri"/>
          <w:sz w:val="22"/>
          <w:szCs w:val="22"/>
        </w:rPr>
        <w:t>. Skolas gaiteņos un koplietošanas telpās tiek izvietota informācija ar atgādinājumiem par higiēnas normu ievērošanu.</w:t>
      </w:r>
    </w:p>
    <w:p w:rsidR="002774D4" w:rsidRPr="004A1B25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 w:rsidRPr="004A1B25">
        <w:rPr>
          <w:rFonts w:eastAsia="Calibri"/>
          <w:sz w:val="22"/>
          <w:szCs w:val="22"/>
        </w:rPr>
        <w:t>3</w:t>
      </w:r>
      <w:r w:rsidR="008722F8" w:rsidRPr="004A1B25">
        <w:rPr>
          <w:rFonts w:eastAsia="Calibri"/>
          <w:sz w:val="22"/>
          <w:szCs w:val="22"/>
        </w:rPr>
        <w:t>2</w:t>
      </w:r>
      <w:r w:rsidR="002774D4" w:rsidRPr="004A1B25">
        <w:rPr>
          <w:rFonts w:eastAsia="Calibri"/>
          <w:sz w:val="22"/>
          <w:szCs w:val="22"/>
        </w:rPr>
        <w:t>. Visās klašu grupās skolas iekštelpās obligāti tiek lietoti maiņas apavi. Par maiņas apavu lietošanu atbildīgs ir klases audzinātājs (-ja), vai cita norīkota atbildīgā persona.</w:t>
      </w:r>
    </w:p>
    <w:p w:rsidR="002774D4" w:rsidRPr="0039052B" w:rsidRDefault="008722F8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33.</w:t>
      </w:r>
      <w:r w:rsidR="002774D4" w:rsidRPr="0039052B">
        <w:rPr>
          <w:rFonts w:eastAsia="Calibri"/>
          <w:sz w:val="22"/>
          <w:szCs w:val="22"/>
        </w:rPr>
        <w:t xml:space="preserve"> Izglītojamie izmanto mācību kabinetam tuvāko koplietošanas telpu un sanitāros mezglus.</w:t>
      </w:r>
    </w:p>
    <w:p w:rsidR="002774D4" w:rsidRPr="0039052B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="008722F8">
        <w:rPr>
          <w:rFonts w:eastAsia="Calibri"/>
          <w:sz w:val="22"/>
          <w:szCs w:val="22"/>
        </w:rPr>
        <w:t>4</w:t>
      </w:r>
      <w:r w:rsidR="002774D4" w:rsidRPr="0039052B">
        <w:rPr>
          <w:rFonts w:eastAsia="Calibri"/>
          <w:sz w:val="22"/>
          <w:szCs w:val="22"/>
        </w:rPr>
        <w:t>. Klašu audzinātāji veic izglītojamo instruēšanu par pareizu higiēnas ievērošanu.</w:t>
      </w:r>
    </w:p>
    <w:p w:rsidR="002774D4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="008722F8">
        <w:rPr>
          <w:rFonts w:eastAsia="Calibri"/>
          <w:sz w:val="22"/>
          <w:szCs w:val="22"/>
        </w:rPr>
        <w:t>5</w:t>
      </w:r>
      <w:r w:rsidR="002774D4" w:rsidRPr="0039052B">
        <w:rPr>
          <w:rFonts w:eastAsia="Calibri"/>
          <w:sz w:val="22"/>
          <w:szCs w:val="22"/>
        </w:rPr>
        <w:t>. Skola nodrošina, ka izglītojamie un darbinieki pēc iespējas lieto tikai personīgos rakstāmpiederumus un mācību līdzekļus. Skolotāji skaidro un iespēju robežās mazina to nodošanu no vienas personas citai.</w:t>
      </w:r>
    </w:p>
    <w:p w:rsidR="00ED36E4" w:rsidRPr="004A1B25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 w:rsidRPr="004A1B25">
        <w:rPr>
          <w:rFonts w:eastAsia="Calibri"/>
          <w:sz w:val="22"/>
          <w:szCs w:val="22"/>
        </w:rPr>
        <w:lastRenderedPageBreak/>
        <w:t>3</w:t>
      </w:r>
      <w:r w:rsidR="008722F8" w:rsidRPr="004A1B25">
        <w:rPr>
          <w:rFonts w:eastAsia="Calibri"/>
          <w:sz w:val="22"/>
          <w:szCs w:val="22"/>
        </w:rPr>
        <w:t>6</w:t>
      </w:r>
      <w:r w:rsidR="00ED36E4" w:rsidRPr="004A1B25">
        <w:rPr>
          <w:rFonts w:eastAsia="Calibri"/>
          <w:sz w:val="22"/>
          <w:szCs w:val="22"/>
        </w:rPr>
        <w:t>. Mācību kabinetos atbildīgais par regulāru telpu vēdināšanu ir skolotājs, telpu vēdina ne mazāk kā 15.min astronomiskās stundas laikā.</w:t>
      </w:r>
    </w:p>
    <w:p w:rsidR="002774D4" w:rsidRPr="004A1B25" w:rsidRDefault="008722F8" w:rsidP="002774D4">
      <w:pPr>
        <w:spacing w:line="360" w:lineRule="auto"/>
        <w:jc w:val="both"/>
        <w:rPr>
          <w:rFonts w:eastAsia="Calibri"/>
          <w:sz w:val="22"/>
          <w:szCs w:val="22"/>
        </w:rPr>
      </w:pPr>
      <w:r w:rsidRPr="004A1B25">
        <w:rPr>
          <w:rFonts w:eastAsia="Calibri"/>
          <w:sz w:val="22"/>
          <w:szCs w:val="22"/>
        </w:rPr>
        <w:t>37</w:t>
      </w:r>
      <w:r w:rsidR="002774D4" w:rsidRPr="004A1B25">
        <w:rPr>
          <w:rFonts w:eastAsia="Calibri"/>
          <w:sz w:val="22"/>
          <w:szCs w:val="22"/>
        </w:rPr>
        <w:t xml:space="preserve">. </w:t>
      </w:r>
      <w:r w:rsidR="00ED36E4" w:rsidRPr="004A1B25">
        <w:rPr>
          <w:rFonts w:eastAsia="Calibri"/>
          <w:sz w:val="22"/>
          <w:szCs w:val="22"/>
        </w:rPr>
        <w:t>Mācību kabinetos darba (solus, klaviatūras u.c.) virsmas pēc katras kases maiņas dezinficē attiecīgā kabineta skolotājs</w:t>
      </w:r>
      <w:r w:rsidR="002774D4" w:rsidRPr="004A1B25">
        <w:rPr>
          <w:rFonts w:eastAsia="Calibri"/>
          <w:sz w:val="22"/>
          <w:szCs w:val="22"/>
        </w:rPr>
        <w:t>.</w:t>
      </w:r>
    </w:p>
    <w:p w:rsidR="002774D4" w:rsidRPr="0039052B" w:rsidRDefault="008722F8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38</w:t>
      </w:r>
      <w:r w:rsidR="002774D4" w:rsidRPr="0039052B">
        <w:rPr>
          <w:rFonts w:eastAsia="Calibri"/>
          <w:sz w:val="22"/>
          <w:szCs w:val="22"/>
        </w:rPr>
        <w:t>. Koplietošanas telpas</w:t>
      </w:r>
      <w:r w:rsidR="0097694A">
        <w:rPr>
          <w:rFonts w:eastAsia="Calibri"/>
          <w:sz w:val="22"/>
          <w:szCs w:val="22"/>
        </w:rPr>
        <w:t xml:space="preserve"> (aktu zāli, rotaļu telpu, lasītavu u.c</w:t>
      </w:r>
      <w:r w:rsidR="00561ACF">
        <w:rPr>
          <w:rFonts w:eastAsia="Calibri"/>
          <w:sz w:val="22"/>
          <w:szCs w:val="22"/>
        </w:rPr>
        <w:t>.</w:t>
      </w:r>
      <w:r w:rsidR="0097694A">
        <w:rPr>
          <w:rFonts w:eastAsia="Calibri"/>
          <w:sz w:val="22"/>
          <w:szCs w:val="22"/>
        </w:rPr>
        <w:t>)</w:t>
      </w:r>
      <w:r w:rsidR="002774D4" w:rsidRPr="0039052B">
        <w:rPr>
          <w:rFonts w:eastAsia="Calibri"/>
          <w:sz w:val="22"/>
          <w:szCs w:val="22"/>
        </w:rPr>
        <w:t xml:space="preserve"> izma</w:t>
      </w:r>
      <w:r w:rsidR="00ED36E4">
        <w:rPr>
          <w:rFonts w:eastAsia="Calibri"/>
          <w:sz w:val="22"/>
          <w:szCs w:val="22"/>
        </w:rPr>
        <w:t>ntoto tikai izņēmuma gadījumos ievērojot 2 m distanci.</w:t>
      </w:r>
    </w:p>
    <w:p w:rsidR="002774D4" w:rsidRPr="0039052B" w:rsidRDefault="008722F8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39</w:t>
      </w:r>
      <w:r w:rsidR="002774D4" w:rsidRPr="0039052B">
        <w:rPr>
          <w:rFonts w:eastAsia="Calibri"/>
          <w:sz w:val="22"/>
          <w:szCs w:val="22"/>
        </w:rPr>
        <w:t xml:space="preserve">. Koplietošanas telpās tiek aizliegta izglītojamo pulcēšanās. </w:t>
      </w:r>
    </w:p>
    <w:p w:rsidR="002774D4" w:rsidRPr="0039052B" w:rsidRDefault="00F40E91" w:rsidP="002774D4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8722F8">
        <w:rPr>
          <w:rFonts w:eastAsia="Calibri"/>
          <w:sz w:val="22"/>
          <w:szCs w:val="22"/>
        </w:rPr>
        <w:t>0</w:t>
      </w:r>
      <w:r w:rsidR="002774D4" w:rsidRPr="0039052B">
        <w:rPr>
          <w:rFonts w:eastAsia="Calibri"/>
          <w:sz w:val="22"/>
          <w:szCs w:val="22"/>
        </w:rPr>
        <w:t>. Koplietošanas telpās tiek nodrošinātas ziepes roku mazgāšanai.</w:t>
      </w:r>
    </w:p>
    <w:p w:rsidR="002774D4" w:rsidRDefault="00F40E91" w:rsidP="002774D4">
      <w:pPr>
        <w:spacing w:line="360" w:lineRule="auto"/>
        <w:jc w:val="both"/>
        <w:rPr>
          <w:rFonts w:eastAsia="Calibri"/>
          <w:szCs w:val="24"/>
        </w:rPr>
      </w:pPr>
      <w:r>
        <w:rPr>
          <w:rFonts w:eastAsia="Calibri"/>
          <w:sz w:val="22"/>
          <w:szCs w:val="22"/>
        </w:rPr>
        <w:t>4</w:t>
      </w:r>
      <w:r w:rsidR="008722F8">
        <w:rPr>
          <w:rFonts w:eastAsia="Calibri"/>
          <w:sz w:val="22"/>
          <w:szCs w:val="22"/>
        </w:rPr>
        <w:t>1</w:t>
      </w:r>
      <w:r w:rsidR="00561ACF">
        <w:rPr>
          <w:rFonts w:eastAsia="Calibri"/>
          <w:sz w:val="22"/>
          <w:szCs w:val="22"/>
        </w:rPr>
        <w:t>. Skolā tiek ievērotas</w:t>
      </w:r>
      <w:r w:rsidR="002774D4" w:rsidRPr="0039052B">
        <w:rPr>
          <w:rFonts w:eastAsia="Calibri"/>
          <w:sz w:val="22"/>
          <w:szCs w:val="22"/>
        </w:rPr>
        <w:t xml:space="preserve"> spēkā esošas Veselības ministrijas noteiktās epidemioloģiskās un sanitāri higiēniskās prasības</w:t>
      </w:r>
      <w:r w:rsidR="002774D4" w:rsidRPr="0043249A">
        <w:rPr>
          <w:rFonts w:eastAsia="Calibri"/>
          <w:szCs w:val="24"/>
        </w:rPr>
        <w:t>.</w:t>
      </w:r>
    </w:p>
    <w:p w:rsidR="002774D4" w:rsidRPr="0043249A" w:rsidRDefault="002774D4" w:rsidP="002774D4">
      <w:pPr>
        <w:spacing w:line="360" w:lineRule="auto"/>
        <w:jc w:val="both"/>
        <w:rPr>
          <w:rFonts w:eastAsia="Calibri"/>
          <w:szCs w:val="24"/>
        </w:rPr>
      </w:pPr>
    </w:p>
    <w:p w:rsidR="002774D4" w:rsidRDefault="002774D4" w:rsidP="002774D4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43249A">
        <w:rPr>
          <w:rFonts w:eastAsia="Calibri"/>
          <w:b/>
          <w:szCs w:val="24"/>
        </w:rPr>
        <w:t xml:space="preserve">III </w:t>
      </w:r>
      <w:proofErr w:type="spellStart"/>
      <w:r w:rsidRPr="004A4443">
        <w:rPr>
          <w:rFonts w:eastAsia="Calibri"/>
          <w:b/>
          <w:sz w:val="22"/>
          <w:szCs w:val="22"/>
        </w:rPr>
        <w:t>Distancēšanās</w:t>
      </w:r>
      <w:proofErr w:type="spellEnd"/>
      <w:r w:rsidRPr="004A4443">
        <w:rPr>
          <w:rFonts w:eastAsia="Calibri"/>
          <w:b/>
          <w:sz w:val="22"/>
          <w:szCs w:val="22"/>
        </w:rPr>
        <w:t xml:space="preserve"> pasākumu nodrošināšana.</w:t>
      </w:r>
    </w:p>
    <w:p w:rsidR="002774D4" w:rsidRPr="0039052B" w:rsidRDefault="008722F8" w:rsidP="008A54E2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42</w:t>
      </w:r>
      <w:r w:rsidR="002774D4" w:rsidRPr="0043249A">
        <w:rPr>
          <w:rFonts w:eastAsia="Calibri"/>
          <w:szCs w:val="24"/>
        </w:rPr>
        <w:t xml:space="preserve">. </w:t>
      </w:r>
      <w:r w:rsidR="002774D4" w:rsidRPr="0039052B">
        <w:rPr>
          <w:rFonts w:eastAsia="Calibri"/>
          <w:sz w:val="22"/>
          <w:szCs w:val="22"/>
        </w:rPr>
        <w:t xml:space="preserve">Skolas darbiniekiem un izglītojamiem redzamās vietās tiek izvietotas </w:t>
      </w:r>
      <w:r w:rsidR="002774D4">
        <w:rPr>
          <w:rFonts w:eastAsia="Calibri"/>
          <w:sz w:val="22"/>
          <w:szCs w:val="22"/>
        </w:rPr>
        <w:t>skaidri salasāmas norādes par 2</w:t>
      </w:r>
      <w:r w:rsidR="002774D4" w:rsidRPr="0039052B">
        <w:rPr>
          <w:rFonts w:eastAsia="Calibri"/>
          <w:sz w:val="22"/>
          <w:szCs w:val="22"/>
        </w:rPr>
        <w:t>m distances ievērošanu no citām personām.</w:t>
      </w:r>
    </w:p>
    <w:p w:rsidR="002774D4" w:rsidRPr="0039052B" w:rsidRDefault="00F40E91" w:rsidP="008A54E2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8722F8">
        <w:rPr>
          <w:rFonts w:eastAsia="Calibri"/>
          <w:sz w:val="22"/>
          <w:szCs w:val="22"/>
        </w:rPr>
        <w:t>3</w:t>
      </w:r>
      <w:r w:rsidR="002774D4" w:rsidRPr="0039052B">
        <w:rPr>
          <w:rFonts w:eastAsia="Calibri"/>
          <w:sz w:val="22"/>
          <w:szCs w:val="22"/>
        </w:rPr>
        <w:t xml:space="preserve">. Izglītojamiem un skolas darbiniekiem ir jāievēro </w:t>
      </w:r>
      <w:r w:rsidR="00905423">
        <w:rPr>
          <w:rFonts w:eastAsia="Calibri"/>
          <w:sz w:val="22"/>
          <w:szCs w:val="22"/>
        </w:rPr>
        <w:t>2 metru</w:t>
      </w:r>
      <w:r w:rsidR="002774D4" w:rsidRPr="0039052B">
        <w:rPr>
          <w:rFonts w:eastAsia="Calibri"/>
          <w:sz w:val="22"/>
          <w:szCs w:val="22"/>
        </w:rPr>
        <w:t xml:space="preserve"> </w:t>
      </w:r>
      <w:proofErr w:type="spellStart"/>
      <w:r w:rsidR="002774D4" w:rsidRPr="0039052B">
        <w:rPr>
          <w:rFonts w:eastAsia="Calibri"/>
          <w:sz w:val="22"/>
          <w:szCs w:val="22"/>
        </w:rPr>
        <w:t>distancēšanās</w:t>
      </w:r>
      <w:proofErr w:type="spellEnd"/>
      <w:r w:rsidR="002774D4" w:rsidRPr="0039052B">
        <w:rPr>
          <w:rFonts w:eastAsia="Calibri"/>
          <w:sz w:val="22"/>
          <w:szCs w:val="22"/>
        </w:rPr>
        <w:t>.</w:t>
      </w:r>
    </w:p>
    <w:p w:rsidR="00905423" w:rsidRPr="00F40E91" w:rsidRDefault="00F40E91" w:rsidP="008A54E2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8722F8">
        <w:rPr>
          <w:rFonts w:eastAsia="Calibri"/>
          <w:sz w:val="22"/>
          <w:szCs w:val="22"/>
        </w:rPr>
        <w:t>4</w:t>
      </w:r>
      <w:r w:rsidR="002774D4" w:rsidRPr="0039052B">
        <w:rPr>
          <w:rFonts w:eastAsia="Calibri"/>
          <w:sz w:val="22"/>
          <w:szCs w:val="22"/>
        </w:rPr>
        <w:t xml:space="preserve">. Izglītojamo pārvietošanās uz noteikto skolas vietu (klases telpu, ēdnīcu u.tml.) notiek pa īsāko </w:t>
      </w:r>
      <w:r w:rsidR="002774D4" w:rsidRPr="00F40E91">
        <w:rPr>
          <w:rFonts w:eastAsia="Calibri"/>
          <w:sz w:val="22"/>
          <w:szCs w:val="22"/>
        </w:rPr>
        <w:t>ceļu.</w:t>
      </w:r>
      <w:r w:rsidR="00905423" w:rsidRPr="00F40E91">
        <w:rPr>
          <w:rFonts w:eastAsia="Calibri"/>
          <w:sz w:val="22"/>
          <w:szCs w:val="22"/>
        </w:rPr>
        <w:t xml:space="preserve"> </w:t>
      </w:r>
    </w:p>
    <w:p w:rsidR="002774D4" w:rsidRPr="00F40E91" w:rsidRDefault="00F40E91" w:rsidP="008A54E2">
      <w:pPr>
        <w:spacing w:line="360" w:lineRule="auto"/>
        <w:rPr>
          <w:rFonts w:eastAsia="Calibri"/>
          <w:szCs w:val="24"/>
        </w:rPr>
      </w:pPr>
      <w:r w:rsidRPr="00F40E91">
        <w:rPr>
          <w:rFonts w:eastAsia="Calibri"/>
          <w:sz w:val="22"/>
          <w:szCs w:val="22"/>
        </w:rPr>
        <w:t>4</w:t>
      </w:r>
      <w:r w:rsidR="008722F8">
        <w:rPr>
          <w:rFonts w:eastAsia="Calibri"/>
          <w:sz w:val="22"/>
          <w:szCs w:val="22"/>
        </w:rPr>
        <w:t>5</w:t>
      </w:r>
      <w:r w:rsidR="00066AB0" w:rsidRPr="00F40E91">
        <w:rPr>
          <w:rFonts w:eastAsia="Calibri"/>
          <w:sz w:val="22"/>
          <w:szCs w:val="22"/>
        </w:rPr>
        <w:t xml:space="preserve">. </w:t>
      </w:r>
      <w:r w:rsidR="00905423" w:rsidRPr="00F40E91">
        <w:rPr>
          <w:rFonts w:eastAsia="Calibri"/>
          <w:sz w:val="22"/>
          <w:szCs w:val="22"/>
        </w:rPr>
        <w:t>Skolēni starpbrīžos uzturas  svaigā gaisā skolas teritorijā vai sliktos laika apstākļos gaitenī, atbilstoši pieguļošajai klašu telpai, kurā notiek mācību darbs.</w:t>
      </w:r>
    </w:p>
    <w:p w:rsidR="002774D4" w:rsidRPr="0039052B" w:rsidRDefault="002774D4" w:rsidP="008A54E2">
      <w:pPr>
        <w:spacing w:line="360" w:lineRule="auto"/>
        <w:jc w:val="both"/>
        <w:rPr>
          <w:rFonts w:eastAsia="Calibri"/>
          <w:sz w:val="22"/>
          <w:szCs w:val="22"/>
        </w:rPr>
      </w:pPr>
      <w:r w:rsidRPr="0039052B">
        <w:rPr>
          <w:rFonts w:eastAsia="Calibri"/>
          <w:sz w:val="22"/>
          <w:szCs w:val="22"/>
        </w:rPr>
        <w:t>4</w:t>
      </w:r>
      <w:r w:rsidR="008722F8">
        <w:rPr>
          <w:rFonts w:eastAsia="Calibri"/>
          <w:sz w:val="22"/>
          <w:szCs w:val="22"/>
        </w:rPr>
        <w:t>6</w:t>
      </w:r>
      <w:r w:rsidRPr="0039052B">
        <w:rPr>
          <w:rFonts w:eastAsia="Calibri"/>
          <w:sz w:val="22"/>
          <w:szCs w:val="22"/>
        </w:rPr>
        <w:t>. Izglītojamo ieiešana garderobes telpā tiek nodrošināta pa centrālajām skolas kāpnēm, izeja no garderobes telpas (pa sporta korpusa kāpnēm).</w:t>
      </w:r>
    </w:p>
    <w:p w:rsidR="002774D4" w:rsidRPr="0039052B" w:rsidRDefault="008722F8" w:rsidP="008A54E2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47</w:t>
      </w:r>
      <w:r w:rsidR="002774D4" w:rsidRPr="0039052B">
        <w:rPr>
          <w:rFonts w:eastAsia="Calibri"/>
          <w:sz w:val="22"/>
          <w:szCs w:val="22"/>
        </w:rPr>
        <w:t>. Izglītojamo uzturēšanās kārtību garderobēs uzrauga un nodrošina garderobes dežurants.</w:t>
      </w:r>
    </w:p>
    <w:p w:rsidR="002774D4" w:rsidRPr="0039052B" w:rsidRDefault="008722F8" w:rsidP="008A54E2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48</w:t>
      </w:r>
      <w:r w:rsidR="002774D4" w:rsidRPr="0039052B">
        <w:rPr>
          <w:rFonts w:eastAsia="Calibri"/>
          <w:sz w:val="22"/>
          <w:szCs w:val="22"/>
        </w:rPr>
        <w:t>. Izglītojamo uzturēšanās kārtību sporta kompleksa ģērbtuvēs uzrauga un nodrošina sporta skolotāji, sporta interešu izglītības pulciņu vadītāji.</w:t>
      </w:r>
    </w:p>
    <w:p w:rsidR="002774D4" w:rsidRDefault="008722F8" w:rsidP="008A54E2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49</w:t>
      </w:r>
      <w:r w:rsidR="002774D4" w:rsidRPr="0039052B">
        <w:rPr>
          <w:rFonts w:eastAsia="Calibri"/>
          <w:sz w:val="22"/>
          <w:szCs w:val="22"/>
        </w:rPr>
        <w:t>. Kārtībā var tikt veikti grozījumi atbilstoši valstī noteiktaj</w:t>
      </w:r>
      <w:r>
        <w:rPr>
          <w:rFonts w:eastAsia="Calibri"/>
          <w:sz w:val="22"/>
          <w:szCs w:val="22"/>
        </w:rPr>
        <w:t>am epidemioloģiskajam stāvoklim.</w:t>
      </w:r>
    </w:p>
    <w:p w:rsidR="008722F8" w:rsidRPr="0043249A" w:rsidRDefault="008722F8" w:rsidP="008A54E2">
      <w:pPr>
        <w:spacing w:after="240" w:line="360" w:lineRule="auto"/>
        <w:jc w:val="both"/>
        <w:rPr>
          <w:rFonts w:eastAsia="Calibri"/>
          <w:szCs w:val="24"/>
        </w:rPr>
      </w:pPr>
      <w:r>
        <w:rPr>
          <w:rFonts w:eastAsia="Calibri"/>
          <w:sz w:val="22"/>
          <w:szCs w:val="22"/>
        </w:rPr>
        <w:t xml:space="preserve">50. </w:t>
      </w:r>
      <w:r w:rsidR="004A1B25">
        <w:rPr>
          <w:rFonts w:eastAsia="Calibri"/>
          <w:sz w:val="22"/>
          <w:szCs w:val="22"/>
        </w:rPr>
        <w:t xml:space="preserve">Atbilstoši epidemioloģiskais situācijai skolā </w:t>
      </w:r>
      <w:r>
        <w:rPr>
          <w:rFonts w:eastAsia="Calibri"/>
          <w:sz w:val="22"/>
          <w:szCs w:val="22"/>
        </w:rPr>
        <w:t xml:space="preserve"> direktore var noteikt </w:t>
      </w:r>
      <w:r w:rsidR="004A1B25">
        <w:rPr>
          <w:rFonts w:eastAsia="Calibri"/>
          <w:sz w:val="22"/>
          <w:szCs w:val="22"/>
        </w:rPr>
        <w:t xml:space="preserve">attālinātu mācību procesa norisi </w:t>
      </w:r>
      <w:r>
        <w:rPr>
          <w:rFonts w:eastAsia="Calibri"/>
          <w:sz w:val="22"/>
          <w:szCs w:val="22"/>
        </w:rPr>
        <w:t>atsevišķ</w:t>
      </w:r>
      <w:r w:rsidR="004A1B25">
        <w:rPr>
          <w:rFonts w:eastAsia="Calibri"/>
          <w:sz w:val="22"/>
          <w:szCs w:val="22"/>
        </w:rPr>
        <w:t xml:space="preserve">ām </w:t>
      </w:r>
      <w:r>
        <w:rPr>
          <w:rFonts w:eastAsia="Calibri"/>
          <w:sz w:val="22"/>
          <w:szCs w:val="22"/>
        </w:rPr>
        <w:t>kla</w:t>
      </w:r>
      <w:r w:rsidR="004A1B25">
        <w:rPr>
          <w:rFonts w:eastAsia="Calibri"/>
          <w:sz w:val="22"/>
          <w:szCs w:val="22"/>
        </w:rPr>
        <w:t>sēm</w:t>
      </w:r>
      <w:r>
        <w:rPr>
          <w:rFonts w:eastAsia="Calibri"/>
          <w:sz w:val="22"/>
          <w:szCs w:val="22"/>
        </w:rPr>
        <w:t xml:space="preserve"> vai visa</w:t>
      </w:r>
      <w:r w:rsidR="004A1B25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skola</w:t>
      </w:r>
      <w:r w:rsidR="004A1B25">
        <w:rPr>
          <w:rFonts w:eastAsia="Calibri"/>
          <w:sz w:val="22"/>
          <w:szCs w:val="22"/>
        </w:rPr>
        <w:t>i, to saskaņojot ar dibinātāju.</w:t>
      </w:r>
    </w:p>
    <w:p w:rsidR="002774D4" w:rsidRPr="008A54E2" w:rsidRDefault="008A54E2" w:rsidP="002774D4">
      <w:pPr>
        <w:jc w:val="center"/>
        <w:rPr>
          <w:b/>
          <w:sz w:val="22"/>
          <w:szCs w:val="22"/>
        </w:rPr>
      </w:pPr>
      <w:r w:rsidRPr="008A54E2">
        <w:rPr>
          <w:b/>
          <w:sz w:val="22"/>
          <w:szCs w:val="22"/>
        </w:rPr>
        <w:t>I</w:t>
      </w:r>
      <w:r w:rsidR="002774D4" w:rsidRPr="008A54E2">
        <w:rPr>
          <w:b/>
          <w:sz w:val="22"/>
          <w:szCs w:val="22"/>
        </w:rPr>
        <w:t>V Noslēguma jautājumi</w:t>
      </w:r>
    </w:p>
    <w:p w:rsidR="002774D4" w:rsidRPr="00647A3A" w:rsidRDefault="002774D4" w:rsidP="002774D4">
      <w:pPr>
        <w:jc w:val="center"/>
        <w:rPr>
          <w:b/>
          <w:szCs w:val="24"/>
        </w:rPr>
      </w:pPr>
    </w:p>
    <w:p w:rsidR="002774D4" w:rsidRPr="0039052B" w:rsidRDefault="00F40E91" w:rsidP="002774D4">
      <w:pPr>
        <w:rPr>
          <w:sz w:val="22"/>
          <w:szCs w:val="22"/>
        </w:rPr>
      </w:pPr>
      <w:r w:rsidRPr="004A1B25">
        <w:rPr>
          <w:sz w:val="22"/>
          <w:szCs w:val="22"/>
        </w:rPr>
        <w:t>53</w:t>
      </w:r>
      <w:r w:rsidR="002774D4">
        <w:rPr>
          <w:szCs w:val="24"/>
        </w:rPr>
        <w:t xml:space="preserve">. </w:t>
      </w:r>
      <w:r w:rsidR="002774D4" w:rsidRPr="0039052B">
        <w:rPr>
          <w:sz w:val="22"/>
          <w:szCs w:val="22"/>
        </w:rPr>
        <w:t>Kārtība stājas spēkā 202</w:t>
      </w:r>
      <w:r w:rsidR="0097694A">
        <w:rPr>
          <w:sz w:val="22"/>
          <w:szCs w:val="22"/>
        </w:rPr>
        <w:t>1</w:t>
      </w:r>
      <w:r w:rsidR="002774D4" w:rsidRPr="0039052B">
        <w:rPr>
          <w:sz w:val="22"/>
          <w:szCs w:val="22"/>
        </w:rPr>
        <w:t>.gada 1.septembrī</w:t>
      </w:r>
      <w:r w:rsidR="004A1B25">
        <w:rPr>
          <w:sz w:val="22"/>
          <w:szCs w:val="22"/>
        </w:rPr>
        <w:t>.</w:t>
      </w:r>
    </w:p>
    <w:p w:rsidR="002774D4" w:rsidRDefault="002774D4" w:rsidP="002774D4">
      <w:pPr>
        <w:rPr>
          <w:szCs w:val="24"/>
        </w:rPr>
      </w:pPr>
    </w:p>
    <w:p w:rsidR="002774D4" w:rsidRDefault="002774D4" w:rsidP="002774D4">
      <w:pPr>
        <w:tabs>
          <w:tab w:val="left" w:pos="7371"/>
        </w:tabs>
        <w:jc w:val="both"/>
        <w:rPr>
          <w:szCs w:val="24"/>
        </w:rPr>
      </w:pPr>
    </w:p>
    <w:p w:rsidR="002774D4" w:rsidRDefault="002774D4" w:rsidP="002774D4">
      <w:pPr>
        <w:tabs>
          <w:tab w:val="left" w:pos="7371"/>
        </w:tabs>
        <w:jc w:val="both"/>
        <w:rPr>
          <w:szCs w:val="24"/>
        </w:rPr>
      </w:pPr>
    </w:p>
    <w:p w:rsidR="002774D4" w:rsidRPr="00F048A0" w:rsidRDefault="002774D4" w:rsidP="002774D4">
      <w:pPr>
        <w:tabs>
          <w:tab w:val="left" w:pos="7655"/>
        </w:tabs>
        <w:jc w:val="both"/>
        <w:rPr>
          <w:sz w:val="22"/>
          <w:szCs w:val="22"/>
        </w:rPr>
      </w:pPr>
      <w:r w:rsidRPr="00F048A0">
        <w:rPr>
          <w:sz w:val="22"/>
          <w:szCs w:val="22"/>
        </w:rPr>
        <w:t xml:space="preserve">Kandavas </w:t>
      </w:r>
      <w:proofErr w:type="spellStart"/>
      <w:r w:rsidR="004A1B25">
        <w:rPr>
          <w:sz w:val="22"/>
          <w:szCs w:val="22"/>
        </w:rPr>
        <w:t>K.Mīlenbaha</w:t>
      </w:r>
      <w:proofErr w:type="spellEnd"/>
      <w:r w:rsidR="004A1B25">
        <w:rPr>
          <w:sz w:val="22"/>
          <w:szCs w:val="22"/>
        </w:rPr>
        <w:t xml:space="preserve"> vidusskolas medmāsa                </w:t>
      </w:r>
      <w:r w:rsidR="008A54E2">
        <w:rPr>
          <w:sz w:val="22"/>
          <w:szCs w:val="22"/>
        </w:rPr>
        <w:t xml:space="preserve">                              </w:t>
      </w:r>
      <w:proofErr w:type="spellStart"/>
      <w:r w:rsidR="008A54E2">
        <w:rPr>
          <w:sz w:val="22"/>
          <w:szCs w:val="22"/>
        </w:rPr>
        <w:t>Magdalina</w:t>
      </w:r>
      <w:proofErr w:type="spellEnd"/>
      <w:r w:rsidR="008A54E2">
        <w:rPr>
          <w:sz w:val="22"/>
          <w:szCs w:val="22"/>
        </w:rPr>
        <w:t xml:space="preserve"> </w:t>
      </w:r>
      <w:r w:rsidR="004A1B25">
        <w:rPr>
          <w:sz w:val="22"/>
          <w:szCs w:val="22"/>
        </w:rPr>
        <w:t>Taube –</w:t>
      </w:r>
      <w:r w:rsidR="008A54E2">
        <w:rPr>
          <w:sz w:val="22"/>
          <w:szCs w:val="22"/>
        </w:rPr>
        <w:t xml:space="preserve"> </w:t>
      </w:r>
      <w:proofErr w:type="spellStart"/>
      <w:r w:rsidR="004A1B25">
        <w:rPr>
          <w:sz w:val="22"/>
          <w:szCs w:val="22"/>
        </w:rPr>
        <w:t>Taubere</w:t>
      </w:r>
      <w:proofErr w:type="spellEnd"/>
    </w:p>
    <w:p w:rsidR="002774D4" w:rsidRPr="00F048A0" w:rsidRDefault="002774D4" w:rsidP="002774D4">
      <w:pPr>
        <w:spacing w:after="160" w:line="259" w:lineRule="auto"/>
        <w:ind w:left="1211"/>
        <w:contextualSpacing/>
        <w:jc w:val="both"/>
        <w:rPr>
          <w:rFonts w:eastAsia="Calibri"/>
          <w:sz w:val="22"/>
          <w:szCs w:val="22"/>
        </w:rPr>
      </w:pPr>
    </w:p>
    <w:p w:rsidR="002774D4" w:rsidRPr="00984D83" w:rsidRDefault="002774D4" w:rsidP="002774D4">
      <w:pPr>
        <w:spacing w:after="160" w:line="259" w:lineRule="auto"/>
        <w:rPr>
          <w:rFonts w:eastAsia="Calibri"/>
          <w:sz w:val="22"/>
          <w:szCs w:val="22"/>
        </w:rPr>
      </w:pPr>
    </w:p>
    <w:p w:rsidR="002774D4" w:rsidRDefault="002774D4" w:rsidP="002774D4">
      <w:p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</w:p>
    <w:p w:rsidR="002774D4" w:rsidRDefault="002774D4" w:rsidP="002774D4">
      <w:p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SASKAŅOTS:</w:t>
      </w:r>
    </w:p>
    <w:p w:rsidR="002774D4" w:rsidRDefault="002774D4" w:rsidP="002774D4">
      <w:p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</w:p>
    <w:p w:rsidR="002774D4" w:rsidRPr="0062130A" w:rsidRDefault="002774D4" w:rsidP="002774D4">
      <w:p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 w:rsidRPr="00984D83">
        <w:rPr>
          <w:rFonts w:eastAsia="Calibri"/>
          <w:sz w:val="22"/>
          <w:szCs w:val="22"/>
        </w:rPr>
        <w:t xml:space="preserve"> 25.08.2020. Skolas pedagoģiskās padomes sēdē Nr.3-10/4</w:t>
      </w:r>
    </w:p>
    <w:p w:rsidR="002774D4" w:rsidRPr="00534B77" w:rsidRDefault="002774D4" w:rsidP="002774D4">
      <w:pPr>
        <w:spacing w:line="360" w:lineRule="auto"/>
        <w:ind w:left="357" w:right="-198" w:hanging="357"/>
        <w:rPr>
          <w:sz w:val="22"/>
          <w:szCs w:val="22"/>
        </w:rPr>
      </w:pPr>
    </w:p>
    <w:p w:rsidR="002774D4" w:rsidRPr="00E5674D" w:rsidRDefault="002774D4" w:rsidP="002774D4">
      <w:pPr>
        <w:jc w:val="both"/>
        <w:rPr>
          <w:bCs/>
          <w:sz w:val="22"/>
          <w:szCs w:val="22"/>
        </w:rPr>
      </w:pPr>
    </w:p>
    <w:p w:rsidR="00B15C34" w:rsidRDefault="00B15C34"/>
    <w:sectPr w:rsidR="00B15C34" w:rsidSect="00561ACF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4A" w:rsidRDefault="00B3174A" w:rsidP="00561ACF">
      <w:r>
        <w:separator/>
      </w:r>
    </w:p>
  </w:endnote>
  <w:endnote w:type="continuationSeparator" w:id="0">
    <w:p w:rsidR="00B3174A" w:rsidRDefault="00B3174A" w:rsidP="0056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18490"/>
      <w:docPartObj>
        <w:docPartGallery w:val="Page Numbers (Bottom of Page)"/>
        <w:docPartUnique/>
      </w:docPartObj>
    </w:sdtPr>
    <w:sdtContent>
      <w:p w:rsidR="00561ACF" w:rsidRDefault="00561AC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55">
          <w:rPr>
            <w:noProof/>
          </w:rPr>
          <w:t>4</w:t>
        </w:r>
        <w:r>
          <w:fldChar w:fldCharType="end"/>
        </w:r>
      </w:p>
    </w:sdtContent>
  </w:sdt>
  <w:p w:rsidR="00561ACF" w:rsidRDefault="00561AC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4A" w:rsidRDefault="00B3174A" w:rsidP="00561ACF">
      <w:r>
        <w:separator/>
      </w:r>
    </w:p>
  </w:footnote>
  <w:footnote w:type="continuationSeparator" w:id="0">
    <w:p w:rsidR="00B3174A" w:rsidRDefault="00B3174A" w:rsidP="0056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96"/>
    <w:rsid w:val="00066AB0"/>
    <w:rsid w:val="002774D4"/>
    <w:rsid w:val="003565C8"/>
    <w:rsid w:val="00462840"/>
    <w:rsid w:val="004A1B25"/>
    <w:rsid w:val="00561ACF"/>
    <w:rsid w:val="008722F8"/>
    <w:rsid w:val="008A54E2"/>
    <w:rsid w:val="008F7D3D"/>
    <w:rsid w:val="00905423"/>
    <w:rsid w:val="0096313A"/>
    <w:rsid w:val="0097694A"/>
    <w:rsid w:val="009E0726"/>
    <w:rsid w:val="00A00A96"/>
    <w:rsid w:val="00AD13DF"/>
    <w:rsid w:val="00B15C34"/>
    <w:rsid w:val="00B3174A"/>
    <w:rsid w:val="00B54BDC"/>
    <w:rsid w:val="00C90E3D"/>
    <w:rsid w:val="00D14FF9"/>
    <w:rsid w:val="00E01755"/>
    <w:rsid w:val="00E22EA3"/>
    <w:rsid w:val="00ED100E"/>
    <w:rsid w:val="00ED36E4"/>
    <w:rsid w:val="00F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CD00"/>
  <w15:chartTrackingRefBased/>
  <w15:docId w15:val="{340C452C-610C-4F19-B756-B64B36E6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2774D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7694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61A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1ACF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561AC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1ACF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175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17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baha-vsk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62D5-65E7-4E39-A474-79ECDA14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6132</Words>
  <Characters>3496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Sistēmas Windows lietotājs</cp:lastModifiedBy>
  <cp:revision>4</cp:revision>
  <cp:lastPrinted>2021-08-25T08:49:00Z</cp:lastPrinted>
  <dcterms:created xsi:type="dcterms:W3CDTF">2021-08-25T08:44:00Z</dcterms:created>
  <dcterms:modified xsi:type="dcterms:W3CDTF">2021-08-25T08:50:00Z</dcterms:modified>
</cp:coreProperties>
</file>