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336" w:rsidRPr="004E1F0B" w:rsidRDefault="00FF5336" w:rsidP="00FF5336">
      <w:pPr>
        <w:spacing w:after="0" w:line="240" w:lineRule="auto"/>
        <w:jc w:val="center"/>
        <w:rPr>
          <w:rFonts w:ascii="Times New Roman" w:hAnsi="Times New Roman"/>
          <w:sz w:val="28"/>
          <w:szCs w:val="28"/>
          <w:lang w:val="it-IT"/>
        </w:rPr>
      </w:pPr>
      <w:r>
        <w:rPr>
          <w:noProof/>
          <w:lang w:eastAsia="lv-LV"/>
        </w:rPr>
        <w:drawing>
          <wp:anchor distT="0" distB="0" distL="114300" distR="114300" simplePos="0" relativeHeight="251659264" behindDoc="1" locked="0" layoutInCell="1" allowOverlap="1" wp14:anchorId="6F1A89B9" wp14:editId="68226049">
            <wp:simplePos x="0" y="0"/>
            <wp:positionH relativeFrom="margin">
              <wp:posOffset>0</wp:posOffset>
            </wp:positionH>
            <wp:positionV relativeFrom="paragraph">
              <wp:posOffset>233045</wp:posOffset>
            </wp:positionV>
            <wp:extent cx="723900" cy="838200"/>
            <wp:effectExtent l="0" t="0" r="0" b="0"/>
            <wp:wrapTight wrapText="bothSides">
              <wp:wrapPolygon edited="0">
                <wp:start x="0" y="0"/>
                <wp:lineTo x="0" y="21109"/>
                <wp:lineTo x="21032" y="21109"/>
                <wp:lineTo x="21032"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374664898"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23900" cy="838200"/>
                    </a:xfrm>
                    <a:prstGeom prst="rect">
                      <a:avLst/>
                    </a:prstGeom>
                    <a:noFill/>
                    <a:ln>
                      <a:noFill/>
                    </a:ln>
                  </pic:spPr>
                </pic:pic>
              </a:graphicData>
            </a:graphic>
          </wp:anchor>
        </w:drawing>
      </w:r>
      <w:r>
        <w:rPr>
          <w:rFonts w:ascii="Times New Roman" w:hAnsi="Times New Roman"/>
          <w:b/>
          <w:sz w:val="32"/>
          <w:szCs w:val="32"/>
          <w:lang w:val="it-IT"/>
        </w:rPr>
        <w:t>KANDAVAS</w:t>
      </w:r>
      <w:r w:rsidRPr="004E1F0B">
        <w:rPr>
          <w:rFonts w:ascii="Times New Roman" w:hAnsi="Times New Roman"/>
          <w:b/>
          <w:sz w:val="32"/>
          <w:szCs w:val="32"/>
          <w:lang w:val="it-IT"/>
        </w:rPr>
        <w:t xml:space="preserve"> PIRMSSKOLAS IZGLĪTĪBAS</w:t>
      </w:r>
      <w:r w:rsidRPr="004E1F0B">
        <w:rPr>
          <w:rFonts w:ascii="Times New Roman" w:hAnsi="Times New Roman"/>
          <w:sz w:val="32"/>
          <w:szCs w:val="32"/>
          <w:lang w:val="it-IT"/>
        </w:rPr>
        <w:t xml:space="preserve"> </w:t>
      </w:r>
      <w:r w:rsidRPr="004E1F0B">
        <w:rPr>
          <w:rFonts w:ascii="Times New Roman" w:hAnsi="Times New Roman"/>
          <w:b/>
          <w:sz w:val="32"/>
          <w:szCs w:val="32"/>
          <w:lang w:val="it-IT"/>
        </w:rPr>
        <w:t>IESTĀDE</w:t>
      </w:r>
    </w:p>
    <w:p w:rsidR="00FF5336" w:rsidRPr="004E1F0B" w:rsidRDefault="00FF5336" w:rsidP="00FF5336">
      <w:pPr>
        <w:spacing w:after="0" w:line="240" w:lineRule="auto"/>
        <w:jc w:val="center"/>
        <w:rPr>
          <w:rFonts w:ascii="Times New Roman" w:eastAsia="Times New Roman" w:hAnsi="Times New Roman"/>
          <w:b/>
          <w:bCs/>
          <w:kern w:val="36"/>
          <w:sz w:val="48"/>
          <w:szCs w:val="48"/>
          <w:lang w:eastAsia="lv-LV"/>
        </w:rPr>
      </w:pPr>
      <w:r w:rsidRPr="004E1F0B">
        <w:rPr>
          <w:rFonts w:ascii="Times New Roman" w:hAnsi="Times New Roman"/>
          <w:b/>
          <w:sz w:val="44"/>
          <w:szCs w:val="44"/>
          <w:lang w:val="it-IT"/>
        </w:rPr>
        <w:t>“</w:t>
      </w:r>
      <w:r>
        <w:rPr>
          <w:rFonts w:ascii="Times New Roman" w:hAnsi="Times New Roman"/>
          <w:b/>
          <w:sz w:val="44"/>
          <w:szCs w:val="44"/>
          <w:lang w:val="it-IT"/>
        </w:rPr>
        <w:t>ZĪĻUKS</w:t>
      </w:r>
      <w:r w:rsidRPr="004E1F0B">
        <w:rPr>
          <w:rFonts w:ascii="Times New Roman" w:hAnsi="Times New Roman"/>
          <w:b/>
          <w:sz w:val="44"/>
          <w:szCs w:val="44"/>
          <w:lang w:val="it-IT"/>
        </w:rPr>
        <w:t>”</w:t>
      </w:r>
    </w:p>
    <w:p w:rsidR="00FF5336" w:rsidRPr="00812C98" w:rsidRDefault="00FF5336" w:rsidP="00FF5336">
      <w:pPr>
        <w:spacing w:after="0" w:line="240" w:lineRule="auto"/>
        <w:jc w:val="center"/>
        <w:rPr>
          <w:rFonts w:ascii="Times New Roman" w:hAnsi="Times New Roman"/>
          <w:szCs w:val="24"/>
        </w:rPr>
      </w:pPr>
      <w:r w:rsidRPr="00683CFC">
        <w:rPr>
          <w:rFonts w:ascii="Times New Roman" w:hAnsi="Times New Roman"/>
          <w:szCs w:val="24"/>
        </w:rPr>
        <w:t xml:space="preserve">Izglītības iestādes reģistrācijas </w:t>
      </w:r>
      <w:r w:rsidRPr="00812C98">
        <w:rPr>
          <w:rFonts w:ascii="Times New Roman" w:hAnsi="Times New Roman"/>
          <w:szCs w:val="24"/>
        </w:rPr>
        <w:t>Nr.</w:t>
      </w:r>
      <w:r w:rsidRPr="00812C98">
        <w:t xml:space="preserve"> </w:t>
      </w:r>
      <w:r w:rsidRPr="00683CFC">
        <w:rPr>
          <w:rFonts w:ascii="Times New Roman" w:hAnsi="Times New Roman"/>
          <w:szCs w:val="24"/>
        </w:rPr>
        <w:t>4301901616</w:t>
      </w:r>
    </w:p>
    <w:p w:rsidR="00FF5336" w:rsidRDefault="00FF5336" w:rsidP="00FF5336">
      <w:pPr>
        <w:spacing w:after="0" w:line="240" w:lineRule="auto"/>
        <w:jc w:val="center"/>
        <w:rPr>
          <w:rFonts w:ascii="Times New Roman" w:hAnsi="Times New Roman"/>
          <w:szCs w:val="24"/>
        </w:rPr>
      </w:pPr>
      <w:r w:rsidRPr="00812C98">
        <w:rPr>
          <w:rFonts w:ascii="Times New Roman" w:hAnsi="Times New Roman"/>
          <w:szCs w:val="24"/>
        </w:rPr>
        <w:t>Nodokļu maksātāja reģistrācijas Nr. 90000050975</w:t>
      </w:r>
    </w:p>
    <w:p w:rsidR="00FF5336" w:rsidRDefault="00FF5336" w:rsidP="00FF5336">
      <w:pPr>
        <w:spacing w:after="0" w:line="240" w:lineRule="auto"/>
        <w:jc w:val="center"/>
        <w:rPr>
          <w:rFonts w:ascii="Times New Roman" w:hAnsi="Times New Roman"/>
          <w:color w:val="1C1C1C"/>
          <w:sz w:val="20"/>
          <w:szCs w:val="20"/>
        </w:rPr>
      </w:pPr>
      <w:r w:rsidRPr="004E1F0B">
        <w:rPr>
          <w:rFonts w:ascii="Times New Roman" w:hAnsi="Times New Roman"/>
          <w:color w:val="1C1C1C"/>
          <w:sz w:val="20"/>
          <w:szCs w:val="20"/>
        </w:rPr>
        <w:t xml:space="preserve">Raiņa iela 14, Kandava, </w:t>
      </w:r>
      <w:r>
        <w:rPr>
          <w:rFonts w:ascii="Times New Roman" w:hAnsi="Times New Roman"/>
          <w:color w:val="1C1C1C"/>
          <w:sz w:val="20"/>
          <w:szCs w:val="20"/>
        </w:rPr>
        <w:t>Tukuma novads</w:t>
      </w:r>
      <w:r w:rsidRPr="004E1F0B">
        <w:rPr>
          <w:rFonts w:ascii="Times New Roman" w:hAnsi="Times New Roman"/>
          <w:color w:val="1C1C1C"/>
          <w:sz w:val="20"/>
          <w:szCs w:val="20"/>
        </w:rPr>
        <w:t>, LV-3120</w:t>
      </w:r>
    </w:p>
    <w:p w:rsidR="00FF5336" w:rsidRPr="0067139F" w:rsidRDefault="00FF5336" w:rsidP="00FF5336">
      <w:pPr>
        <w:spacing w:after="0" w:line="240" w:lineRule="auto"/>
        <w:jc w:val="center"/>
        <w:rPr>
          <w:rFonts w:ascii="Times New Roman" w:hAnsi="Times New Roman"/>
          <w:color w:val="1C1C1C"/>
          <w:sz w:val="20"/>
          <w:szCs w:val="20"/>
          <w:highlight w:val="yellow"/>
        </w:rPr>
      </w:pPr>
      <w:r w:rsidRPr="00812C98">
        <w:rPr>
          <w:rFonts w:ascii="Times New Roman" w:hAnsi="Times New Roman"/>
          <w:color w:val="1C1C1C"/>
          <w:sz w:val="20"/>
          <w:szCs w:val="20"/>
        </w:rPr>
        <w:t xml:space="preserve">Tālrunis </w:t>
      </w:r>
      <w:r w:rsidRPr="004E1F0B">
        <w:rPr>
          <w:rFonts w:ascii="Times New Roman" w:hAnsi="Times New Roman"/>
          <w:color w:val="1C1C1C"/>
          <w:sz w:val="20"/>
          <w:szCs w:val="20"/>
        </w:rPr>
        <w:t>63182061</w:t>
      </w:r>
      <w:r>
        <w:rPr>
          <w:rFonts w:ascii="Times New Roman" w:hAnsi="Times New Roman"/>
          <w:color w:val="1C1C1C"/>
          <w:sz w:val="20"/>
          <w:szCs w:val="20"/>
        </w:rPr>
        <w:t xml:space="preserve">, </w:t>
      </w:r>
      <w:r w:rsidRPr="00812C98">
        <w:rPr>
          <w:rFonts w:ascii="Times New Roman" w:hAnsi="Times New Roman"/>
          <w:color w:val="1C1C1C"/>
          <w:sz w:val="20"/>
          <w:szCs w:val="20"/>
        </w:rPr>
        <w:t xml:space="preserve">mobilais tālrunis </w:t>
      </w:r>
      <w:r w:rsidRPr="004E1F0B">
        <w:rPr>
          <w:rFonts w:ascii="Times New Roman" w:hAnsi="Times New Roman"/>
          <w:color w:val="1C1C1C"/>
          <w:sz w:val="20"/>
          <w:szCs w:val="20"/>
        </w:rPr>
        <w:t>29335148</w:t>
      </w:r>
    </w:p>
    <w:p w:rsidR="00FF5336" w:rsidRPr="00B84C78" w:rsidRDefault="00FF5336" w:rsidP="00FF5336">
      <w:pPr>
        <w:spacing w:after="0" w:line="240" w:lineRule="auto"/>
        <w:jc w:val="center"/>
        <w:rPr>
          <w:rFonts w:ascii="Times New Roman" w:hAnsi="Times New Roman"/>
          <w:color w:val="1C1C1C"/>
          <w:sz w:val="20"/>
          <w:szCs w:val="20"/>
        </w:rPr>
      </w:pPr>
      <w:r>
        <w:rPr>
          <w:rFonts w:ascii="Times New Roman" w:hAnsi="Times New Roman"/>
          <w:sz w:val="20"/>
          <w:szCs w:val="20"/>
        </w:rPr>
        <w:t xml:space="preserve">                   </w:t>
      </w:r>
      <w:r w:rsidRPr="00683CFC">
        <w:rPr>
          <w:rFonts w:ascii="Times New Roman" w:hAnsi="Times New Roman"/>
          <w:sz w:val="20"/>
          <w:szCs w:val="20"/>
        </w:rPr>
        <w:t>www.tukums.lv</w:t>
      </w:r>
      <w:r w:rsidRPr="00683CFC">
        <w:rPr>
          <w:rStyle w:val="Hipersaite"/>
          <w:rFonts w:ascii="Times New Roman" w:hAnsi="Times New Roman"/>
          <w:sz w:val="20"/>
          <w:szCs w:val="20"/>
        </w:rPr>
        <w:t xml:space="preserve">; </w:t>
      </w:r>
      <w:hyperlink r:id="rId9" w:history="1">
        <w:r w:rsidRPr="006F7753">
          <w:rPr>
            <w:rStyle w:val="Hipersaite"/>
            <w:rFonts w:ascii="Times New Roman" w:hAnsi="Times New Roman"/>
            <w:sz w:val="20"/>
            <w:szCs w:val="20"/>
          </w:rPr>
          <w:t>www.kandavasziluks.lv</w:t>
        </w:r>
      </w:hyperlink>
      <w:r>
        <w:rPr>
          <w:rStyle w:val="Hipersaite"/>
          <w:rFonts w:ascii="Times New Roman" w:hAnsi="Times New Roman"/>
          <w:sz w:val="20"/>
          <w:szCs w:val="20"/>
        </w:rPr>
        <w:t xml:space="preserve">        </w:t>
      </w:r>
      <w:r w:rsidRPr="00812C98">
        <w:rPr>
          <w:rFonts w:ascii="Times New Roman" w:hAnsi="Times New Roman"/>
          <w:sz w:val="20"/>
          <w:szCs w:val="20"/>
        </w:rPr>
        <w:t xml:space="preserve">e-pasts: </w:t>
      </w:r>
      <w:r w:rsidRPr="00683CFC">
        <w:rPr>
          <w:rFonts w:ascii="Times New Roman" w:hAnsi="Times New Roman"/>
          <w:sz w:val="20"/>
          <w:szCs w:val="20"/>
        </w:rPr>
        <w:t>pii.ziluks@inbox.lv</w:t>
      </w:r>
    </w:p>
    <w:p w:rsidR="003A0CB1" w:rsidRPr="005E7629" w:rsidRDefault="00B516A5">
      <w:pPr>
        <w:pStyle w:val="Galvene"/>
        <w:jc w:val="right"/>
        <w:rPr>
          <w:rFonts w:ascii="Times New Roman" w:hAnsi="Times New Roman"/>
        </w:rPr>
      </w:pPr>
      <w:r w:rsidRPr="005E7629">
        <w:rPr>
          <w:rFonts w:ascii="Times New Roman" w:hAnsi="Times New Roman"/>
        </w:rPr>
        <w:t>APSTIPRINĀTS</w:t>
      </w:r>
    </w:p>
    <w:p w:rsidR="003A0CB1" w:rsidRPr="00152C5E" w:rsidRDefault="00B516A5" w:rsidP="00152C5E">
      <w:pPr>
        <w:pStyle w:val="Galvene"/>
        <w:tabs>
          <w:tab w:val="clear" w:pos="4153"/>
        </w:tabs>
        <w:jc w:val="right"/>
        <w:rPr>
          <w:rFonts w:ascii="Times New Roman" w:hAnsi="Times New Roman"/>
          <w:sz w:val="20"/>
        </w:rPr>
      </w:pPr>
      <w:r w:rsidRPr="00152C5E">
        <w:rPr>
          <w:rFonts w:ascii="Times New Roman" w:hAnsi="Times New Roman"/>
          <w:sz w:val="20"/>
        </w:rPr>
        <w:t>A</w:t>
      </w:r>
      <w:r w:rsidR="00783C52">
        <w:rPr>
          <w:rFonts w:ascii="Times New Roman" w:hAnsi="Times New Roman"/>
          <w:sz w:val="20"/>
        </w:rPr>
        <w:t>r Kandavas pilsētas pirmsskolas</w:t>
      </w:r>
    </w:p>
    <w:p w:rsidR="003A0CB1" w:rsidRPr="00152C5E" w:rsidRDefault="00783C52">
      <w:pPr>
        <w:pStyle w:val="Galvene"/>
        <w:jc w:val="right"/>
        <w:rPr>
          <w:rFonts w:ascii="Times New Roman" w:hAnsi="Times New Roman"/>
          <w:sz w:val="20"/>
        </w:rPr>
      </w:pPr>
      <w:r>
        <w:rPr>
          <w:rFonts w:ascii="Times New Roman" w:hAnsi="Times New Roman"/>
          <w:sz w:val="20"/>
        </w:rPr>
        <w:t>izglītības iestādes „Zīļuks”</w:t>
      </w:r>
      <w:bookmarkStart w:id="0" w:name="_GoBack"/>
      <w:bookmarkEnd w:id="0"/>
    </w:p>
    <w:p w:rsidR="003A0CB1" w:rsidRPr="00152C5E" w:rsidRDefault="00021E60">
      <w:pPr>
        <w:pStyle w:val="Galvene"/>
        <w:tabs>
          <w:tab w:val="clear" w:pos="4153"/>
        </w:tabs>
        <w:jc w:val="right"/>
        <w:rPr>
          <w:rFonts w:ascii="Times New Roman" w:hAnsi="Times New Roman"/>
          <w:sz w:val="20"/>
        </w:rPr>
      </w:pPr>
      <w:r>
        <w:rPr>
          <w:rFonts w:ascii="Times New Roman" w:hAnsi="Times New Roman"/>
          <w:sz w:val="20"/>
        </w:rPr>
        <w:t>20</w:t>
      </w:r>
      <w:r w:rsidR="00FF5336">
        <w:rPr>
          <w:rFonts w:ascii="Times New Roman" w:hAnsi="Times New Roman"/>
          <w:sz w:val="20"/>
        </w:rPr>
        <w:t>21</w:t>
      </w:r>
      <w:r>
        <w:rPr>
          <w:rFonts w:ascii="Times New Roman" w:hAnsi="Times New Roman"/>
          <w:sz w:val="20"/>
        </w:rPr>
        <w:t xml:space="preserve">.gada </w:t>
      </w:r>
      <w:r w:rsidR="00FF5336">
        <w:rPr>
          <w:rFonts w:ascii="Times New Roman" w:hAnsi="Times New Roman"/>
          <w:sz w:val="20"/>
        </w:rPr>
        <w:t>24.augusta</w:t>
      </w:r>
    </w:p>
    <w:p w:rsidR="003A0CB1" w:rsidRPr="00152C5E" w:rsidRDefault="00B516A5">
      <w:pPr>
        <w:pStyle w:val="Bezatstarpm"/>
        <w:jc w:val="right"/>
        <w:rPr>
          <w:rFonts w:ascii="Times New Roman" w:hAnsi="Times New Roman"/>
          <w:sz w:val="20"/>
        </w:rPr>
      </w:pPr>
      <w:r w:rsidRPr="00152C5E">
        <w:rPr>
          <w:rFonts w:ascii="Times New Roman" w:hAnsi="Times New Roman"/>
          <w:sz w:val="20"/>
        </w:rPr>
        <w:t>Pedagoģiskās padomes sēdes lēmumu</w:t>
      </w:r>
    </w:p>
    <w:p w:rsidR="003A0CB1" w:rsidRPr="00152C5E" w:rsidRDefault="00021E60" w:rsidP="00421DEA">
      <w:pPr>
        <w:pStyle w:val="Bezatstarpm"/>
        <w:jc w:val="right"/>
        <w:rPr>
          <w:sz w:val="20"/>
        </w:rPr>
      </w:pPr>
      <w:r>
        <w:rPr>
          <w:rFonts w:ascii="Times New Roman" w:hAnsi="Times New Roman"/>
          <w:sz w:val="20"/>
        </w:rPr>
        <w:t xml:space="preserve"> protokols Nr. </w:t>
      </w:r>
      <w:r w:rsidR="00FF5336">
        <w:rPr>
          <w:rFonts w:ascii="Times New Roman" w:hAnsi="Times New Roman"/>
          <w:sz w:val="20"/>
        </w:rPr>
        <w:t>1</w:t>
      </w:r>
    </w:p>
    <w:p w:rsidR="003A0CB1" w:rsidRDefault="005E7629">
      <w:pPr>
        <w:pStyle w:val="Bezatstarpm"/>
        <w:jc w:val="center"/>
        <w:rPr>
          <w:rFonts w:ascii="Times New Roman" w:hAnsi="Times New Roman"/>
          <w:b/>
          <w:sz w:val="28"/>
          <w:szCs w:val="28"/>
        </w:rPr>
      </w:pPr>
      <w:r>
        <w:rPr>
          <w:rFonts w:ascii="Times New Roman" w:hAnsi="Times New Roman"/>
          <w:b/>
          <w:sz w:val="28"/>
          <w:szCs w:val="28"/>
        </w:rPr>
        <w:t xml:space="preserve">Vecāku un citu personu </w:t>
      </w:r>
      <w:r w:rsidR="00B516A5">
        <w:rPr>
          <w:rFonts w:ascii="Times New Roman" w:hAnsi="Times New Roman"/>
          <w:b/>
          <w:sz w:val="28"/>
          <w:szCs w:val="28"/>
        </w:rPr>
        <w:t>uzturēšanās kārtība</w:t>
      </w:r>
    </w:p>
    <w:p w:rsidR="003A0CB1" w:rsidRPr="00FF5336" w:rsidRDefault="00FF5336">
      <w:pPr>
        <w:pStyle w:val="Bezatstarpm"/>
        <w:rPr>
          <w:szCs w:val="24"/>
        </w:rPr>
      </w:pPr>
      <w:r w:rsidRPr="00FF5336">
        <w:rPr>
          <w:szCs w:val="24"/>
        </w:rPr>
        <w:t>24.09.2021</w:t>
      </w:r>
      <w:r w:rsidR="00B516A5" w:rsidRPr="00FF5336">
        <w:rPr>
          <w:szCs w:val="24"/>
        </w:rPr>
        <w:t>.</w:t>
      </w:r>
      <w:r w:rsidR="005E7629" w:rsidRPr="00FF5336">
        <w:rPr>
          <w:szCs w:val="24"/>
        </w:rPr>
        <w:tab/>
      </w:r>
      <w:r w:rsidR="005E7629" w:rsidRPr="00FF5336">
        <w:rPr>
          <w:szCs w:val="24"/>
        </w:rPr>
        <w:tab/>
      </w:r>
      <w:r w:rsidR="005E7629" w:rsidRPr="00FF5336">
        <w:rPr>
          <w:szCs w:val="24"/>
        </w:rPr>
        <w:tab/>
      </w:r>
      <w:r w:rsidR="005E7629" w:rsidRPr="00FF5336">
        <w:rPr>
          <w:szCs w:val="24"/>
        </w:rPr>
        <w:tab/>
      </w:r>
      <w:r w:rsidR="005E7629" w:rsidRPr="00FF5336">
        <w:rPr>
          <w:szCs w:val="24"/>
        </w:rPr>
        <w:tab/>
      </w:r>
      <w:r w:rsidR="005E7629" w:rsidRPr="00FF5336">
        <w:rPr>
          <w:szCs w:val="24"/>
        </w:rPr>
        <w:tab/>
      </w:r>
      <w:r w:rsidR="005E7629" w:rsidRPr="00FF5336">
        <w:rPr>
          <w:szCs w:val="24"/>
        </w:rPr>
        <w:tab/>
      </w:r>
      <w:r w:rsidR="005E7629" w:rsidRPr="00FF5336">
        <w:rPr>
          <w:szCs w:val="24"/>
        </w:rPr>
        <w:tab/>
      </w:r>
      <w:r w:rsidR="005E7629" w:rsidRPr="00FF5336">
        <w:rPr>
          <w:szCs w:val="24"/>
        </w:rPr>
        <w:tab/>
      </w:r>
      <w:r w:rsidR="005E7629" w:rsidRPr="00FF5336">
        <w:rPr>
          <w:szCs w:val="24"/>
        </w:rPr>
        <w:tab/>
      </w:r>
      <w:r w:rsidR="00021E60" w:rsidRPr="00FF5336">
        <w:rPr>
          <w:szCs w:val="24"/>
        </w:rPr>
        <w:t xml:space="preserve"> </w:t>
      </w:r>
      <w:r w:rsidR="00021E60" w:rsidRPr="00FF5336">
        <w:rPr>
          <w:szCs w:val="24"/>
        </w:rPr>
        <w:tab/>
      </w:r>
      <w:r w:rsidR="00021E60" w:rsidRPr="00FF5336">
        <w:rPr>
          <w:szCs w:val="24"/>
        </w:rPr>
        <w:tab/>
      </w:r>
      <w:r w:rsidR="00B516A5" w:rsidRPr="00FF5336">
        <w:rPr>
          <w:szCs w:val="24"/>
        </w:rPr>
        <w:t xml:space="preserve"> Nr.5</w:t>
      </w:r>
    </w:p>
    <w:p w:rsidR="003A0CB1" w:rsidRPr="00152C5E" w:rsidRDefault="00B516A5">
      <w:pPr>
        <w:pStyle w:val="Bezatstarpm"/>
        <w:jc w:val="right"/>
        <w:rPr>
          <w:rFonts w:ascii="Times New Roman" w:hAnsi="Times New Roman"/>
          <w:sz w:val="20"/>
        </w:rPr>
      </w:pPr>
      <w:r w:rsidRPr="00152C5E">
        <w:rPr>
          <w:rFonts w:ascii="Times New Roman" w:hAnsi="Times New Roman"/>
          <w:sz w:val="20"/>
        </w:rPr>
        <w:t xml:space="preserve">Izdoti saskaņā ar 24.11.2009. </w:t>
      </w:r>
    </w:p>
    <w:p w:rsidR="003A0CB1" w:rsidRPr="00152C5E" w:rsidRDefault="00B516A5">
      <w:pPr>
        <w:pStyle w:val="Bezatstarpm"/>
        <w:jc w:val="right"/>
        <w:rPr>
          <w:rFonts w:ascii="Times New Roman" w:hAnsi="Times New Roman"/>
          <w:sz w:val="20"/>
        </w:rPr>
      </w:pPr>
      <w:r w:rsidRPr="00152C5E">
        <w:rPr>
          <w:rFonts w:ascii="Times New Roman" w:hAnsi="Times New Roman"/>
          <w:sz w:val="20"/>
        </w:rPr>
        <w:t>Ministru Kabineta noteikumu Nr.1338</w:t>
      </w:r>
    </w:p>
    <w:p w:rsidR="003A0CB1" w:rsidRPr="00152C5E" w:rsidRDefault="00B516A5">
      <w:pPr>
        <w:pStyle w:val="Bezatstarpm"/>
        <w:jc w:val="right"/>
        <w:rPr>
          <w:rFonts w:ascii="Times New Roman" w:hAnsi="Times New Roman"/>
          <w:sz w:val="20"/>
        </w:rPr>
      </w:pPr>
      <w:r w:rsidRPr="00152C5E">
        <w:rPr>
          <w:rFonts w:ascii="Times New Roman" w:hAnsi="Times New Roman"/>
          <w:sz w:val="20"/>
        </w:rPr>
        <w:t xml:space="preserve"> „Kārtība kādā nodrošināma izglītojamo drošība</w:t>
      </w:r>
    </w:p>
    <w:p w:rsidR="003A0CB1" w:rsidRPr="00152C5E" w:rsidRDefault="00B516A5" w:rsidP="005E7629">
      <w:pPr>
        <w:pStyle w:val="Bezatstarpm"/>
        <w:ind w:left="2160"/>
        <w:jc w:val="right"/>
        <w:rPr>
          <w:rFonts w:ascii="Times New Roman" w:hAnsi="Times New Roman"/>
          <w:sz w:val="20"/>
        </w:rPr>
      </w:pPr>
      <w:r w:rsidRPr="00152C5E">
        <w:rPr>
          <w:rFonts w:ascii="Times New Roman" w:hAnsi="Times New Roman"/>
          <w:sz w:val="20"/>
        </w:rPr>
        <w:t xml:space="preserve"> izglītības iestādēs un to organizētajos pasākumos” 3.10.punktu</w:t>
      </w:r>
    </w:p>
    <w:p w:rsidR="003A0CB1" w:rsidRPr="00421DEA" w:rsidRDefault="00B516A5" w:rsidP="00152C5E">
      <w:pPr>
        <w:pStyle w:val="Bezatstarpm"/>
        <w:numPr>
          <w:ilvl w:val="0"/>
          <w:numId w:val="2"/>
        </w:numPr>
        <w:ind w:left="714" w:hanging="357"/>
        <w:jc w:val="center"/>
        <w:rPr>
          <w:rFonts w:ascii="Times New Roman" w:hAnsi="Times New Roman"/>
          <w:b/>
          <w:sz w:val="24"/>
          <w:szCs w:val="24"/>
        </w:rPr>
      </w:pPr>
      <w:r w:rsidRPr="00421DEA">
        <w:rPr>
          <w:rFonts w:ascii="Times New Roman" w:hAnsi="Times New Roman"/>
          <w:b/>
          <w:sz w:val="24"/>
          <w:szCs w:val="24"/>
        </w:rPr>
        <w:t>Vispārējās prasības</w:t>
      </w:r>
    </w:p>
    <w:p w:rsidR="003A0CB1" w:rsidRPr="00421DEA" w:rsidRDefault="00B516A5" w:rsidP="00421DEA">
      <w:pPr>
        <w:pStyle w:val="Bezatstarpm"/>
        <w:numPr>
          <w:ilvl w:val="1"/>
          <w:numId w:val="1"/>
        </w:numPr>
        <w:ind w:left="426" w:hanging="426"/>
        <w:jc w:val="both"/>
        <w:rPr>
          <w:rFonts w:ascii="Times New Roman" w:hAnsi="Times New Roman"/>
        </w:rPr>
      </w:pPr>
      <w:r w:rsidRPr="00421DEA">
        <w:rPr>
          <w:rFonts w:ascii="Times New Roman" w:hAnsi="Times New Roman"/>
        </w:rPr>
        <w:t xml:space="preserve">Kārtība nosaka audzēkņu vecāku, aizbildņu vai pilnvaroto personu, un nepiederošo personu uzturēšanās kārtību Kandavas pilsētas pirmsskolas izglītības iestādē “ Zīļuks” </w:t>
      </w:r>
      <w:r w:rsidR="005E7629" w:rsidRPr="00421DEA">
        <w:rPr>
          <w:rFonts w:ascii="Times New Roman" w:hAnsi="Times New Roman"/>
        </w:rPr>
        <w:t>(</w:t>
      </w:r>
      <w:r w:rsidRPr="00421DEA">
        <w:rPr>
          <w:rFonts w:ascii="Times New Roman" w:hAnsi="Times New Roman"/>
        </w:rPr>
        <w:t>turpmāk tekstā – Iestāde).</w:t>
      </w:r>
    </w:p>
    <w:p w:rsidR="005E7629" w:rsidRPr="00421DEA" w:rsidRDefault="00B516A5" w:rsidP="00421DEA">
      <w:pPr>
        <w:pStyle w:val="Bezatstarpm"/>
        <w:numPr>
          <w:ilvl w:val="1"/>
          <w:numId w:val="1"/>
        </w:numPr>
        <w:ind w:left="426" w:hanging="426"/>
        <w:jc w:val="both"/>
        <w:rPr>
          <w:rFonts w:ascii="Times New Roman" w:hAnsi="Times New Roman"/>
          <w:b/>
        </w:rPr>
      </w:pPr>
      <w:r w:rsidRPr="00421DEA">
        <w:rPr>
          <w:rFonts w:ascii="Times New Roman" w:hAnsi="Times New Roman"/>
        </w:rPr>
        <w:t>K</w:t>
      </w:r>
      <w:r w:rsidR="005E7629" w:rsidRPr="00421DEA">
        <w:rPr>
          <w:rFonts w:ascii="Times New Roman" w:hAnsi="Times New Roman"/>
        </w:rPr>
        <w:t>ārtība izstrādāta izglītojamo (</w:t>
      </w:r>
      <w:r w:rsidRPr="00421DEA">
        <w:rPr>
          <w:rFonts w:ascii="Times New Roman" w:hAnsi="Times New Roman"/>
        </w:rPr>
        <w:t>turpmā</w:t>
      </w:r>
      <w:r w:rsidR="005E7629" w:rsidRPr="00421DEA">
        <w:rPr>
          <w:rFonts w:ascii="Times New Roman" w:hAnsi="Times New Roman"/>
        </w:rPr>
        <w:t>k</w:t>
      </w:r>
      <w:r w:rsidRPr="00421DEA">
        <w:rPr>
          <w:rFonts w:ascii="Times New Roman" w:hAnsi="Times New Roman"/>
        </w:rPr>
        <w:t xml:space="preserve"> tekstā –</w:t>
      </w:r>
      <w:r w:rsidR="005E7629" w:rsidRPr="00421DEA">
        <w:rPr>
          <w:rFonts w:ascii="Times New Roman" w:hAnsi="Times New Roman"/>
        </w:rPr>
        <w:t xml:space="preserve"> </w:t>
      </w:r>
      <w:r w:rsidRPr="00421DEA">
        <w:rPr>
          <w:rFonts w:ascii="Times New Roman" w:hAnsi="Times New Roman"/>
        </w:rPr>
        <w:t>bērnu) drošības un Iestādes nepārtrauktas un netraucētas darbības nodrošināšanai.</w:t>
      </w:r>
    </w:p>
    <w:p w:rsidR="003A0CB1" w:rsidRPr="00421DEA" w:rsidRDefault="00B516A5" w:rsidP="00152C5E">
      <w:pPr>
        <w:pStyle w:val="Bezatstarpm"/>
        <w:numPr>
          <w:ilvl w:val="0"/>
          <w:numId w:val="1"/>
        </w:numPr>
        <w:ind w:left="714" w:hanging="357"/>
        <w:jc w:val="center"/>
        <w:rPr>
          <w:rFonts w:ascii="Times New Roman" w:hAnsi="Times New Roman"/>
          <w:b/>
          <w:sz w:val="24"/>
          <w:szCs w:val="24"/>
        </w:rPr>
      </w:pPr>
      <w:r w:rsidRPr="00421DEA">
        <w:rPr>
          <w:rFonts w:ascii="Times New Roman" w:hAnsi="Times New Roman"/>
          <w:b/>
          <w:sz w:val="24"/>
          <w:szCs w:val="24"/>
        </w:rPr>
        <w:t>Vecāku, aizbildņu un pilnvaroto personu uzturēšanās kārtība</w:t>
      </w:r>
    </w:p>
    <w:p w:rsidR="003A0CB1" w:rsidRPr="00421DEA" w:rsidRDefault="00B516A5" w:rsidP="00421DEA">
      <w:pPr>
        <w:pStyle w:val="Bezatstarpm"/>
        <w:numPr>
          <w:ilvl w:val="1"/>
          <w:numId w:val="1"/>
        </w:numPr>
        <w:ind w:left="426"/>
        <w:jc w:val="both"/>
        <w:rPr>
          <w:rFonts w:ascii="Times New Roman" w:hAnsi="Times New Roman"/>
        </w:rPr>
      </w:pPr>
      <w:r w:rsidRPr="00421DEA">
        <w:rPr>
          <w:rFonts w:ascii="Times New Roman" w:hAnsi="Times New Roman"/>
        </w:rPr>
        <w:t>Lai atvestu un aizvestu bērnus uz un no Iestādes, vecāki, to pilnvarotas personas vai aizbildņi iestādē ierodas ievērojot:</w:t>
      </w:r>
    </w:p>
    <w:p w:rsidR="003A0CB1" w:rsidRPr="00421DEA" w:rsidRDefault="00B516A5" w:rsidP="00421DEA">
      <w:pPr>
        <w:pStyle w:val="Bezatstarpm"/>
        <w:numPr>
          <w:ilvl w:val="2"/>
          <w:numId w:val="1"/>
        </w:numPr>
        <w:ind w:left="1134"/>
        <w:jc w:val="both"/>
        <w:rPr>
          <w:rFonts w:ascii="Times New Roman" w:hAnsi="Times New Roman"/>
        </w:rPr>
      </w:pPr>
      <w:r w:rsidRPr="00421DEA">
        <w:rPr>
          <w:rFonts w:ascii="Times New Roman" w:hAnsi="Times New Roman"/>
        </w:rPr>
        <w:t>Iestādes darba laiku: ne agrāk kā plkst. 7.00 un ne vēlāk kā plkst.18.50;</w:t>
      </w:r>
    </w:p>
    <w:p w:rsidR="003A0CB1" w:rsidRPr="00421DEA" w:rsidRDefault="00B516A5" w:rsidP="00421DEA">
      <w:pPr>
        <w:pStyle w:val="Bezatstarpm"/>
        <w:numPr>
          <w:ilvl w:val="2"/>
          <w:numId w:val="1"/>
        </w:numPr>
        <w:ind w:left="1134"/>
        <w:jc w:val="both"/>
        <w:rPr>
          <w:rFonts w:ascii="Times New Roman" w:hAnsi="Times New Roman"/>
        </w:rPr>
      </w:pPr>
      <w:r w:rsidRPr="00421DEA">
        <w:rPr>
          <w:rFonts w:ascii="Times New Roman" w:hAnsi="Times New Roman"/>
        </w:rPr>
        <w:t>Rotaļnodarbību sarakstu, pasākumus: netraucējot nodarbību procesa norisi vai bērnu ēdināšanas un miega režīmu, pasākumu norisi, kā arī rotaļas teritorijā.</w:t>
      </w:r>
    </w:p>
    <w:p w:rsidR="003A0CB1" w:rsidRPr="00421DEA" w:rsidRDefault="00B516A5" w:rsidP="00421DEA">
      <w:pPr>
        <w:pStyle w:val="Bezatstarpm"/>
        <w:numPr>
          <w:ilvl w:val="1"/>
          <w:numId w:val="1"/>
        </w:numPr>
        <w:ind w:left="426"/>
        <w:jc w:val="both"/>
        <w:rPr>
          <w:rFonts w:ascii="Times New Roman" w:hAnsi="Times New Roman"/>
        </w:rPr>
      </w:pPr>
      <w:r w:rsidRPr="00421DEA">
        <w:rPr>
          <w:rFonts w:ascii="Times New Roman" w:hAnsi="Times New Roman"/>
        </w:rPr>
        <w:t>Lai nodrošinātu ģimenes un Iestādes sadarbību bērnu audzināšanas un rotaļnodarbību jautājumos, vecākiem, aizbildņiem, pilnvarotām personām ir</w:t>
      </w:r>
      <w:r w:rsidR="00421DEA" w:rsidRPr="00421DEA">
        <w:rPr>
          <w:rFonts w:ascii="Times New Roman" w:hAnsi="Times New Roman"/>
        </w:rPr>
        <w:t xml:space="preserve"> </w:t>
      </w:r>
      <w:r w:rsidRPr="00421DEA">
        <w:rPr>
          <w:rFonts w:ascii="Times New Roman" w:hAnsi="Times New Roman"/>
        </w:rPr>
        <w:t xml:space="preserve">tiesības ierasties Iestādē uz tikšanos ar Iestādes darbiniekiem, speciālistiem vai grupas pedagogiem, iepriekš vienojoties par tikšanās laiku, vai bez pieteikšanās attiecīgo </w:t>
      </w:r>
      <w:r w:rsidR="00421DEA" w:rsidRPr="00421DEA">
        <w:rPr>
          <w:rFonts w:ascii="Times New Roman" w:hAnsi="Times New Roman"/>
        </w:rPr>
        <w:t>darbinieku pieņemšanas laikos (</w:t>
      </w:r>
      <w:r w:rsidRPr="00421DEA">
        <w:rPr>
          <w:rFonts w:ascii="Times New Roman" w:hAnsi="Times New Roman"/>
        </w:rPr>
        <w:t>ja tāds ir noteikts).</w:t>
      </w:r>
    </w:p>
    <w:p w:rsidR="00421DEA" w:rsidRPr="00152C5E" w:rsidRDefault="00B516A5" w:rsidP="00421DEA">
      <w:pPr>
        <w:pStyle w:val="Sarakstarindkopa"/>
        <w:numPr>
          <w:ilvl w:val="1"/>
          <w:numId w:val="1"/>
        </w:numPr>
        <w:spacing w:after="0" w:line="240" w:lineRule="auto"/>
        <w:ind w:left="425" w:hanging="357"/>
        <w:jc w:val="both"/>
        <w:rPr>
          <w:rFonts w:ascii="Times New Roman" w:hAnsi="Times New Roman"/>
          <w:b/>
        </w:rPr>
      </w:pPr>
      <w:r w:rsidRPr="00421DEA">
        <w:rPr>
          <w:rFonts w:ascii="Times New Roman" w:hAnsi="Times New Roman"/>
        </w:rPr>
        <w:t xml:space="preserve">Tikšanās ar Iestādes vadītāju notiek vecākiem vēlamā laikā, iepriekš piesakoties pa tālruni </w:t>
      </w:r>
      <w:r w:rsidR="002E3247">
        <w:rPr>
          <w:rFonts w:ascii="Times New Roman" w:hAnsi="Times New Roman"/>
          <w:b/>
        </w:rPr>
        <w:t>63182061</w:t>
      </w:r>
      <w:r w:rsidR="00421DEA" w:rsidRPr="00152C5E">
        <w:rPr>
          <w:rFonts w:ascii="Times New Roman" w:hAnsi="Times New Roman"/>
          <w:b/>
        </w:rPr>
        <w:t>.</w:t>
      </w:r>
    </w:p>
    <w:p w:rsidR="00421DEA" w:rsidRPr="00421DEA" w:rsidRDefault="00B516A5" w:rsidP="00421DEA">
      <w:pPr>
        <w:pStyle w:val="Sarakstarindkopa"/>
        <w:numPr>
          <w:ilvl w:val="1"/>
          <w:numId w:val="1"/>
        </w:numPr>
        <w:spacing w:after="0" w:line="240" w:lineRule="auto"/>
        <w:ind w:left="425" w:hanging="357"/>
        <w:jc w:val="both"/>
        <w:rPr>
          <w:rFonts w:ascii="Times New Roman" w:hAnsi="Times New Roman"/>
        </w:rPr>
      </w:pPr>
      <w:r w:rsidRPr="00421DEA">
        <w:rPr>
          <w:rFonts w:ascii="Times New Roman" w:hAnsi="Times New Roman"/>
        </w:rPr>
        <w:t>Adaptācijas perioda laikā, vai gadījumos, kad bērnam nepieciešama vecāku, aizbildņa vai pilnvarotas personas klātbūtne grupā, uzturēšanās lietderību, laiku un kārtību nosaka grupas pedagogs.</w:t>
      </w:r>
    </w:p>
    <w:p w:rsidR="00421DEA" w:rsidRPr="00421DEA" w:rsidRDefault="00B516A5" w:rsidP="00421DEA">
      <w:pPr>
        <w:pStyle w:val="Sarakstarindkopa"/>
        <w:numPr>
          <w:ilvl w:val="1"/>
          <w:numId w:val="1"/>
        </w:numPr>
        <w:spacing w:after="0" w:line="240" w:lineRule="auto"/>
        <w:ind w:left="425" w:hanging="357"/>
        <w:jc w:val="both"/>
        <w:rPr>
          <w:rFonts w:ascii="Times New Roman" w:hAnsi="Times New Roman"/>
        </w:rPr>
      </w:pPr>
      <w:r w:rsidRPr="00421DEA">
        <w:rPr>
          <w:rFonts w:ascii="Times New Roman" w:hAnsi="Times New Roman"/>
        </w:rPr>
        <w:t>Iestādes durvju atvēršanai vecāki izmanto durvju kodu, kura numuru viņiem paziņo grupas skolotāja, kad bērns tiek uzņemts iestādē vai maina grupu. Vecāki nedrīkst izpaust durvju koda numuru nepiederošām personām un bērniem. Vecāki nedrīkst pieļaut, ka bērni izmanto durvju kodu.</w:t>
      </w:r>
    </w:p>
    <w:p w:rsidR="00421DEA" w:rsidRPr="00421DEA" w:rsidRDefault="00B516A5" w:rsidP="00421DEA">
      <w:pPr>
        <w:pStyle w:val="Sarakstarindkopa"/>
        <w:numPr>
          <w:ilvl w:val="1"/>
          <w:numId w:val="1"/>
        </w:numPr>
        <w:spacing w:after="0" w:line="240" w:lineRule="auto"/>
        <w:ind w:left="425" w:hanging="357"/>
        <w:jc w:val="both"/>
        <w:rPr>
          <w:rFonts w:ascii="Times New Roman" w:hAnsi="Times New Roman"/>
        </w:rPr>
      </w:pPr>
      <w:r w:rsidRPr="00421DEA">
        <w:rPr>
          <w:rFonts w:ascii="Times New Roman" w:hAnsi="Times New Roman"/>
        </w:rPr>
        <w:t>Jebkura persona, tai skaitā vecāki, ienākot vai izejot no iestādes teritorijas, aizver vārtus.</w:t>
      </w:r>
    </w:p>
    <w:p w:rsidR="00421DEA" w:rsidRPr="00421DEA" w:rsidRDefault="00B516A5" w:rsidP="00421DEA">
      <w:pPr>
        <w:pStyle w:val="Sarakstarindkopa"/>
        <w:numPr>
          <w:ilvl w:val="1"/>
          <w:numId w:val="1"/>
        </w:numPr>
        <w:spacing w:after="0" w:line="240" w:lineRule="auto"/>
        <w:ind w:left="425" w:hanging="357"/>
        <w:jc w:val="both"/>
        <w:rPr>
          <w:rFonts w:ascii="Times New Roman" w:hAnsi="Times New Roman"/>
        </w:rPr>
      </w:pPr>
      <w:r w:rsidRPr="00421DEA">
        <w:rPr>
          <w:rFonts w:ascii="Times New Roman" w:hAnsi="Times New Roman"/>
        </w:rPr>
        <w:t>Uzturoties Iestādē vecākiem, aizbildnim vai pilnvarotai personai ir jāievēro vispārpieņemtās uzvedības normas un citu bērnu un vecāku vajadzības.</w:t>
      </w:r>
    </w:p>
    <w:p w:rsidR="00421DEA" w:rsidRPr="00421DEA" w:rsidRDefault="00B516A5" w:rsidP="00421DEA">
      <w:pPr>
        <w:pStyle w:val="Sarakstarindkopa"/>
        <w:numPr>
          <w:ilvl w:val="0"/>
          <w:numId w:val="1"/>
        </w:numPr>
        <w:spacing w:after="0" w:line="240" w:lineRule="auto"/>
        <w:jc w:val="center"/>
        <w:rPr>
          <w:rFonts w:ascii="Times New Roman" w:hAnsi="Times New Roman"/>
          <w:b/>
          <w:szCs w:val="24"/>
        </w:rPr>
      </w:pPr>
      <w:r w:rsidRPr="00421DEA">
        <w:rPr>
          <w:rFonts w:ascii="Times New Roman" w:hAnsi="Times New Roman"/>
          <w:b/>
          <w:sz w:val="24"/>
          <w:szCs w:val="28"/>
        </w:rPr>
        <w:t>Nepiederošo personu uzturēšanās kārtība</w:t>
      </w:r>
    </w:p>
    <w:p w:rsidR="00421DEA" w:rsidRPr="00421DEA" w:rsidRDefault="00B516A5" w:rsidP="00421DEA">
      <w:pPr>
        <w:pStyle w:val="Sarakstarindkopa"/>
        <w:numPr>
          <w:ilvl w:val="1"/>
          <w:numId w:val="1"/>
        </w:numPr>
        <w:spacing w:after="0" w:line="240" w:lineRule="auto"/>
        <w:ind w:left="426"/>
        <w:jc w:val="both"/>
        <w:rPr>
          <w:rFonts w:ascii="Times New Roman" w:hAnsi="Times New Roman"/>
          <w:szCs w:val="24"/>
        </w:rPr>
      </w:pPr>
      <w:r w:rsidRPr="00421DEA">
        <w:rPr>
          <w:rFonts w:ascii="Times New Roman" w:hAnsi="Times New Roman"/>
          <w:szCs w:val="24"/>
        </w:rPr>
        <w:t>Par nepiederošām personām tiek uzskatītas personas, kas nav Iestādes darbinieki, bērni, to vecāki, brāļi, māsas, aizbildņi vai pilnvarotie pārstāvji.</w:t>
      </w:r>
    </w:p>
    <w:p w:rsidR="00421DEA" w:rsidRPr="00421DEA" w:rsidRDefault="00B516A5" w:rsidP="00421DEA">
      <w:pPr>
        <w:pStyle w:val="Sarakstarindkopa"/>
        <w:numPr>
          <w:ilvl w:val="1"/>
          <w:numId w:val="1"/>
        </w:numPr>
        <w:spacing w:after="0" w:line="240" w:lineRule="auto"/>
        <w:ind w:left="426"/>
        <w:jc w:val="both"/>
        <w:rPr>
          <w:rFonts w:ascii="Times New Roman" w:hAnsi="Times New Roman"/>
          <w:szCs w:val="24"/>
        </w:rPr>
      </w:pPr>
      <w:r w:rsidRPr="00421DEA">
        <w:rPr>
          <w:rFonts w:ascii="Times New Roman" w:hAnsi="Times New Roman"/>
          <w:szCs w:val="24"/>
        </w:rPr>
        <w:t>Nepiederošām personām bez personas apliecības uzrādīšanas un saskaņošanas ar Iestādes administrāciju, nav atļauts uzturēties iestādes telpās vai teritorijā.</w:t>
      </w:r>
    </w:p>
    <w:p w:rsidR="00421DEA" w:rsidRPr="00421DEA" w:rsidRDefault="00421DEA" w:rsidP="00421DEA">
      <w:pPr>
        <w:pStyle w:val="Sarakstarindkopa"/>
        <w:numPr>
          <w:ilvl w:val="1"/>
          <w:numId w:val="1"/>
        </w:numPr>
        <w:spacing w:after="0" w:line="240" w:lineRule="auto"/>
        <w:ind w:left="426"/>
        <w:jc w:val="both"/>
        <w:rPr>
          <w:rFonts w:ascii="Times New Roman" w:hAnsi="Times New Roman"/>
          <w:szCs w:val="24"/>
        </w:rPr>
      </w:pPr>
      <w:r w:rsidRPr="00421DEA">
        <w:rPr>
          <w:rFonts w:ascii="Times New Roman" w:hAnsi="Times New Roman"/>
          <w:szCs w:val="24"/>
        </w:rPr>
        <w:t>Iestādē aizliegta komercdarbība (</w:t>
      </w:r>
      <w:r w:rsidR="00B516A5" w:rsidRPr="00421DEA">
        <w:rPr>
          <w:rFonts w:ascii="Times New Roman" w:hAnsi="Times New Roman"/>
          <w:szCs w:val="24"/>
        </w:rPr>
        <w:t>preču izplatīšana, reklāma, aptaujas komerciālos nolūkos).</w:t>
      </w:r>
    </w:p>
    <w:p w:rsidR="00421DEA" w:rsidRPr="00421DEA" w:rsidRDefault="00B516A5" w:rsidP="00421DEA">
      <w:pPr>
        <w:pStyle w:val="Sarakstarindkopa"/>
        <w:numPr>
          <w:ilvl w:val="1"/>
          <w:numId w:val="1"/>
        </w:numPr>
        <w:spacing w:after="0" w:line="240" w:lineRule="auto"/>
        <w:ind w:left="426"/>
        <w:jc w:val="both"/>
        <w:rPr>
          <w:rFonts w:ascii="Times New Roman" w:hAnsi="Times New Roman"/>
          <w:szCs w:val="24"/>
        </w:rPr>
      </w:pPr>
      <w:r w:rsidRPr="00421DEA">
        <w:rPr>
          <w:rFonts w:ascii="Times New Roman" w:hAnsi="Times New Roman"/>
          <w:szCs w:val="24"/>
        </w:rPr>
        <w:t>Apmeklētāju sagaidīšanu un uzņemšanu veic lietvede, bet viņas prombūtnes laikā vadītājas vietniece izglītības jomā.</w:t>
      </w:r>
    </w:p>
    <w:p w:rsidR="00421DEA" w:rsidRPr="00421DEA" w:rsidRDefault="00B516A5" w:rsidP="00421DEA">
      <w:pPr>
        <w:pStyle w:val="Sarakstarindkopa"/>
        <w:numPr>
          <w:ilvl w:val="1"/>
          <w:numId w:val="1"/>
        </w:numPr>
        <w:spacing w:after="0" w:line="240" w:lineRule="auto"/>
        <w:ind w:left="426"/>
        <w:jc w:val="both"/>
        <w:rPr>
          <w:rFonts w:ascii="Times New Roman" w:hAnsi="Times New Roman"/>
          <w:szCs w:val="24"/>
        </w:rPr>
      </w:pPr>
      <w:r w:rsidRPr="00421DEA">
        <w:rPr>
          <w:rFonts w:ascii="Times New Roman" w:hAnsi="Times New Roman"/>
          <w:szCs w:val="24"/>
        </w:rPr>
        <w:t>Nepiederošai personai jāzvana pie ieejas durvīm. Lietvede vai Iestādes darbinieks saņem no apmeklētajiem nepieciešamo informāciju, noskaid</w:t>
      </w:r>
      <w:r w:rsidR="00421DEA" w:rsidRPr="00421DEA">
        <w:rPr>
          <w:rFonts w:ascii="Times New Roman" w:hAnsi="Times New Roman"/>
          <w:szCs w:val="24"/>
        </w:rPr>
        <w:t>ro apmeklējuma iemeslu un mērķi</w:t>
      </w:r>
      <w:r w:rsidRPr="00421DEA">
        <w:rPr>
          <w:rFonts w:ascii="Times New Roman" w:hAnsi="Times New Roman"/>
          <w:szCs w:val="24"/>
        </w:rPr>
        <w:t xml:space="preserve"> un pavada apmeklētāju pie attiecīgā darbinieka.</w:t>
      </w:r>
    </w:p>
    <w:p w:rsidR="00421DEA" w:rsidRPr="00421DEA" w:rsidRDefault="00B516A5" w:rsidP="00421DEA">
      <w:pPr>
        <w:pStyle w:val="Sarakstarindkopa"/>
        <w:numPr>
          <w:ilvl w:val="1"/>
          <w:numId w:val="1"/>
        </w:numPr>
        <w:spacing w:after="0" w:line="240" w:lineRule="auto"/>
        <w:ind w:left="426"/>
        <w:jc w:val="both"/>
        <w:rPr>
          <w:rFonts w:ascii="Times New Roman" w:hAnsi="Times New Roman"/>
          <w:szCs w:val="24"/>
        </w:rPr>
      </w:pPr>
      <w:r w:rsidRPr="00421DEA">
        <w:rPr>
          <w:rFonts w:ascii="Times New Roman" w:hAnsi="Times New Roman"/>
          <w:szCs w:val="24"/>
        </w:rPr>
        <w:t>Iestādes darbiniekam ir pienākums ziņot Iestādes vadītājai vai atbildīgai personai Iestādē par katru Iestādei nepiederošas personas ierašanās gadījumu. Ja nepiederoša persona nepakļaujas Iestādes darbinieka prasībai pamest Iestādi vai Iestādes teritoriju, vai rada draudus Iestādei piederošo personu un bērnu veselībai, vai dzīvībai, Iestādes darbinieku pienākums ziņot Iestādes vadītājai, apsardzes dienestam, vai Kandavas novada pašvaldības po</w:t>
      </w:r>
      <w:r w:rsidR="00421DEA" w:rsidRPr="00421DEA">
        <w:rPr>
          <w:rFonts w:ascii="Times New Roman" w:hAnsi="Times New Roman"/>
          <w:szCs w:val="24"/>
        </w:rPr>
        <w:t>licijai pa tālruni 63122045 vai</w:t>
      </w:r>
      <w:r w:rsidRPr="00421DEA">
        <w:rPr>
          <w:rFonts w:ascii="Times New Roman" w:hAnsi="Times New Roman"/>
          <w:szCs w:val="24"/>
        </w:rPr>
        <w:t xml:space="preserve"> 112.</w:t>
      </w:r>
    </w:p>
    <w:p w:rsidR="003A0CB1" w:rsidRPr="00421DEA" w:rsidRDefault="00021E60" w:rsidP="00421DEA">
      <w:pPr>
        <w:pStyle w:val="Sarakstarindkopa"/>
        <w:numPr>
          <w:ilvl w:val="1"/>
          <w:numId w:val="1"/>
        </w:numPr>
        <w:spacing w:after="0" w:line="240" w:lineRule="auto"/>
        <w:ind w:left="426"/>
        <w:jc w:val="both"/>
        <w:rPr>
          <w:rFonts w:ascii="Times New Roman" w:hAnsi="Times New Roman"/>
          <w:szCs w:val="24"/>
        </w:rPr>
      </w:pPr>
      <w:r>
        <w:rPr>
          <w:rFonts w:ascii="Times New Roman" w:hAnsi="Times New Roman"/>
          <w:szCs w:val="24"/>
        </w:rPr>
        <w:t xml:space="preserve">Kārtība stājās spēkā </w:t>
      </w:r>
      <w:r w:rsidR="00FF5336">
        <w:rPr>
          <w:rFonts w:ascii="Times New Roman" w:hAnsi="Times New Roman"/>
          <w:szCs w:val="24"/>
        </w:rPr>
        <w:t>24.08.2021.</w:t>
      </w:r>
    </w:p>
    <w:p w:rsidR="003A0CB1" w:rsidRDefault="00152C5E" w:rsidP="00152C5E">
      <w:pPr>
        <w:pStyle w:val="Bezatstarpm"/>
        <w:ind w:left="426"/>
      </w:pPr>
      <w:r>
        <w:rPr>
          <w:rFonts w:ascii="Times New Roman" w:hAnsi="Times New Roman"/>
          <w:sz w:val="24"/>
          <w:szCs w:val="24"/>
        </w:rPr>
        <w:t>Vadītāja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516A5">
        <w:rPr>
          <w:rFonts w:ascii="Times New Roman" w:hAnsi="Times New Roman"/>
          <w:sz w:val="24"/>
          <w:szCs w:val="24"/>
        </w:rPr>
        <w:tab/>
        <w:t xml:space="preserve">             D.Tauriņa</w:t>
      </w:r>
    </w:p>
    <w:sectPr w:rsidR="003A0CB1" w:rsidSect="00FF5336">
      <w:pgSz w:w="11906" w:h="16838"/>
      <w:pgMar w:top="510" w:right="680" w:bottom="510" w:left="6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7CE" w:rsidRDefault="009E57CE">
      <w:pPr>
        <w:spacing w:after="0" w:line="240" w:lineRule="auto"/>
      </w:pPr>
      <w:r>
        <w:separator/>
      </w:r>
    </w:p>
  </w:endnote>
  <w:endnote w:type="continuationSeparator" w:id="0">
    <w:p w:rsidR="009E57CE" w:rsidRDefault="009E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7CE" w:rsidRDefault="009E57CE">
      <w:pPr>
        <w:spacing w:after="0" w:line="240" w:lineRule="auto"/>
      </w:pPr>
      <w:r>
        <w:rPr>
          <w:color w:val="000000"/>
        </w:rPr>
        <w:separator/>
      </w:r>
    </w:p>
  </w:footnote>
  <w:footnote w:type="continuationSeparator" w:id="0">
    <w:p w:rsidR="009E57CE" w:rsidRDefault="009E5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F6759"/>
    <w:multiLevelType w:val="multilevel"/>
    <w:tmpl w:val="E0B40FB2"/>
    <w:lvl w:ilvl="0">
      <w:start w:val="1"/>
      <w:numFmt w:val="decimal"/>
      <w:lvlText w:val="%1."/>
      <w:lvlJc w:val="left"/>
      <w:pPr>
        <w:ind w:left="720" w:hanging="360"/>
      </w:pPr>
    </w:lvl>
    <w:lvl w:ilvl="1">
      <w:start w:val="1"/>
      <w:numFmt w:val="decimal"/>
      <w:lvlText w:val="%1.%2."/>
      <w:lvlJc w:val="left"/>
      <w:pPr>
        <w:ind w:left="1080" w:hanging="360"/>
      </w:pPr>
      <w:rPr>
        <w:b w:val="0"/>
        <w:sz w:val="24"/>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15:restartNumberingAfterBreak="0">
    <w:nsid w:val="72974E77"/>
    <w:multiLevelType w:val="hybridMultilevel"/>
    <w:tmpl w:val="C8748D74"/>
    <w:lvl w:ilvl="0" w:tplc="1B54D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B1"/>
    <w:rsid w:val="00021E60"/>
    <w:rsid w:val="000643C6"/>
    <w:rsid w:val="000F5C22"/>
    <w:rsid w:val="00152C5E"/>
    <w:rsid w:val="00175684"/>
    <w:rsid w:val="001B23C1"/>
    <w:rsid w:val="001C570B"/>
    <w:rsid w:val="002C1742"/>
    <w:rsid w:val="002E3247"/>
    <w:rsid w:val="003A0CB1"/>
    <w:rsid w:val="00421DEA"/>
    <w:rsid w:val="005A5A04"/>
    <w:rsid w:val="005E7629"/>
    <w:rsid w:val="006205BE"/>
    <w:rsid w:val="00783C52"/>
    <w:rsid w:val="009E57CE"/>
    <w:rsid w:val="00B516A5"/>
    <w:rsid w:val="00D53D75"/>
    <w:rsid w:val="00DD0513"/>
    <w:rsid w:val="00FE2E79"/>
    <w:rsid w:val="00FF0671"/>
    <w:rsid w:val="00FF5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ACE08"/>
  <w15:docId w15:val="{48BE1553-B18B-4BB8-819B-E107EA8D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pPr>
      <w:suppressAutoHyphens/>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pPr>
      <w:suppressAutoHyphens/>
      <w:spacing w:after="0" w:line="240" w:lineRule="auto"/>
    </w:pPr>
  </w:style>
  <w:style w:type="paragraph" w:styleId="Galvene">
    <w:name w:val="header"/>
    <w:basedOn w:val="Parasts"/>
    <w:pPr>
      <w:tabs>
        <w:tab w:val="center" w:pos="4153"/>
        <w:tab w:val="right" w:pos="8306"/>
      </w:tabs>
      <w:spacing w:after="0" w:line="240" w:lineRule="auto"/>
    </w:pPr>
  </w:style>
  <w:style w:type="character" w:customStyle="1" w:styleId="HeaderChar">
    <w:name w:val="Header Char"/>
    <w:basedOn w:val="Noklusjumarindkopasfonts"/>
  </w:style>
  <w:style w:type="paragraph" w:styleId="Kjene">
    <w:name w:val="footer"/>
    <w:basedOn w:val="Parasts"/>
    <w:pPr>
      <w:tabs>
        <w:tab w:val="center" w:pos="4153"/>
        <w:tab w:val="right" w:pos="8306"/>
      </w:tabs>
      <w:spacing w:after="0" w:line="240" w:lineRule="auto"/>
    </w:pPr>
  </w:style>
  <w:style w:type="character" w:customStyle="1" w:styleId="FooterChar">
    <w:name w:val="Footer Char"/>
    <w:basedOn w:val="Noklusjumarindkopasfonts"/>
  </w:style>
  <w:style w:type="paragraph" w:styleId="Balonteksts">
    <w:name w:val="Balloon Text"/>
    <w:basedOn w:val="Parasts"/>
    <w:pPr>
      <w:spacing w:after="0" w:line="240" w:lineRule="auto"/>
    </w:pPr>
    <w:rPr>
      <w:rFonts w:ascii="Tahoma" w:hAnsi="Tahoma" w:cs="Tahoma"/>
      <w:sz w:val="16"/>
      <w:szCs w:val="16"/>
    </w:rPr>
  </w:style>
  <w:style w:type="character" w:customStyle="1" w:styleId="BalloonTextChar">
    <w:name w:val="Balloon Text Char"/>
    <w:basedOn w:val="Noklusjumarindkopasfonts"/>
    <w:rPr>
      <w:rFonts w:ascii="Tahoma" w:hAnsi="Tahoma" w:cs="Tahoma"/>
      <w:sz w:val="16"/>
      <w:szCs w:val="16"/>
    </w:rPr>
  </w:style>
  <w:style w:type="paragraph" w:styleId="Sarakstarindkopa">
    <w:name w:val="List Paragraph"/>
    <w:basedOn w:val="Parasts"/>
    <w:pPr>
      <w:ind w:left="720"/>
    </w:pPr>
  </w:style>
  <w:style w:type="character" w:styleId="Hipersaite">
    <w:name w:val="Hyperlink"/>
    <w:basedOn w:val="Noklusjumarindkopasfonts"/>
    <w:uiPriority w:val="99"/>
    <w:unhideWhenUsed/>
    <w:rsid w:val="00FF53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ndavasziluk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1B681-D51B-442A-AE71-1B0DB86FF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2575</Words>
  <Characters>1468</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dc:creator>
  <cp:lastModifiedBy>Dina</cp:lastModifiedBy>
  <cp:revision>6</cp:revision>
  <cp:lastPrinted>2016-04-15T13:02:00Z</cp:lastPrinted>
  <dcterms:created xsi:type="dcterms:W3CDTF">2019-12-04T13:58:00Z</dcterms:created>
  <dcterms:modified xsi:type="dcterms:W3CDTF">2021-09-28T07:45:00Z</dcterms:modified>
</cp:coreProperties>
</file>