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B" w:rsidRDefault="00E362EB" w:rsidP="00E362EB">
      <w:pPr>
        <w:tabs>
          <w:tab w:val="left" w:pos="9923"/>
        </w:tabs>
        <w:rPr>
          <w:b/>
          <w:lang w:eastAsia="lv-LV"/>
        </w:rPr>
      </w:pPr>
    </w:p>
    <w:p w:rsidR="00E362EB" w:rsidRDefault="00E362EB" w:rsidP="00E362EB">
      <w:pPr>
        <w:jc w:val="center"/>
        <w:rPr>
          <w:b/>
          <w:sz w:val="24"/>
          <w:szCs w:val="24"/>
        </w:rPr>
      </w:pPr>
      <w:r>
        <w:rPr>
          <w:noProof/>
          <w:lang w:eastAsia="lv-LV"/>
        </w:rPr>
        <w:drawing>
          <wp:anchor distT="0" distB="0" distL="114300" distR="114300" simplePos="0" relativeHeight="251658240" behindDoc="1" locked="0" layoutInCell="1" allowOverlap="1">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E362EB" w:rsidRDefault="00E362EB" w:rsidP="00E362EB">
      <w:pPr>
        <w:jc w:val="center"/>
        <w:rPr>
          <w:b/>
          <w:sz w:val="24"/>
          <w:szCs w:val="24"/>
        </w:rPr>
      </w:pPr>
    </w:p>
    <w:p w:rsidR="00E362EB" w:rsidRDefault="00E362EB" w:rsidP="00E362EB">
      <w:pPr>
        <w:pBdr>
          <w:bottom w:val="single" w:sz="4" w:space="1" w:color="auto"/>
        </w:pBdr>
        <w:jc w:val="center"/>
        <w:rPr>
          <w:b/>
          <w:caps/>
          <w:noProof/>
          <w:szCs w:val="24"/>
          <w:lang w:eastAsia="lv-LV"/>
        </w:rPr>
      </w:pPr>
      <w:r>
        <w:rPr>
          <w:b/>
          <w:caps/>
          <w:noProof/>
          <w:szCs w:val="24"/>
          <w:lang w:eastAsia="lv-LV"/>
        </w:rPr>
        <w:t>KANDAVAS NOVADA BĒRNU UN JAUNATNES SPORTA SKOLA</w:t>
      </w:r>
    </w:p>
    <w:p w:rsidR="00E362EB" w:rsidRDefault="00E362EB" w:rsidP="00E362EB">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E362EB" w:rsidRDefault="00E362EB" w:rsidP="00E362EB">
      <w:pPr>
        <w:jc w:val="cente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E362EB" w:rsidRDefault="00E362EB" w:rsidP="00E362EB">
      <w:pPr>
        <w:jc w:val="center"/>
      </w:pPr>
    </w:p>
    <w:p w:rsidR="00E362EB" w:rsidRDefault="00E362EB" w:rsidP="00E362EB">
      <w:pPr>
        <w:jc w:val="center"/>
        <w:rPr>
          <w:rStyle w:val="Hipersaite"/>
        </w:rPr>
      </w:pPr>
    </w:p>
    <w:p w:rsidR="007E0170" w:rsidRDefault="007E0170" w:rsidP="007E0170">
      <w:pPr>
        <w:tabs>
          <w:tab w:val="left" w:pos="9923"/>
        </w:tabs>
        <w:rPr>
          <w:sz w:val="24"/>
          <w:szCs w:val="24"/>
          <w:lang w:eastAsia="lv-LV"/>
        </w:rPr>
      </w:pPr>
      <w:r>
        <w:rPr>
          <w:sz w:val="24"/>
          <w:szCs w:val="24"/>
          <w:lang w:eastAsia="lv-LV"/>
        </w:rPr>
        <w:t xml:space="preserve">                                                                                                  APSTIPRINU</w:t>
      </w:r>
    </w:p>
    <w:p w:rsidR="007E0170" w:rsidRPr="007E0170" w:rsidRDefault="007E0170" w:rsidP="007E0170">
      <w:pPr>
        <w:tabs>
          <w:tab w:val="left" w:pos="9923"/>
        </w:tabs>
        <w:rPr>
          <w:sz w:val="22"/>
          <w:szCs w:val="22"/>
          <w:lang w:eastAsia="lv-LV"/>
        </w:rPr>
      </w:pPr>
      <w:r w:rsidRPr="007E0170">
        <w:rPr>
          <w:sz w:val="22"/>
          <w:szCs w:val="22"/>
          <w:lang w:eastAsia="lv-LV"/>
        </w:rPr>
        <w:t xml:space="preserve">                                                                                                           Kandavas novada </w:t>
      </w:r>
    </w:p>
    <w:p w:rsidR="00E26205" w:rsidRPr="007E0170" w:rsidRDefault="007E0170" w:rsidP="007E0170">
      <w:pPr>
        <w:tabs>
          <w:tab w:val="left" w:pos="9923"/>
        </w:tabs>
        <w:rPr>
          <w:b/>
          <w:sz w:val="22"/>
          <w:szCs w:val="22"/>
          <w:lang w:eastAsia="lv-LV"/>
        </w:rPr>
      </w:pPr>
      <w:r w:rsidRPr="007E0170">
        <w:rPr>
          <w:sz w:val="22"/>
          <w:szCs w:val="22"/>
          <w:lang w:eastAsia="lv-LV"/>
        </w:rPr>
        <w:t xml:space="preserve">                                                                                                           Bērnu un jaunatnes sporta skolas</w:t>
      </w:r>
      <w:r w:rsidR="00E26205" w:rsidRPr="007E0170">
        <w:rPr>
          <w:sz w:val="22"/>
          <w:szCs w:val="22"/>
          <w:lang w:eastAsia="lv-LV"/>
        </w:rPr>
        <w:tab/>
      </w:r>
    </w:p>
    <w:p w:rsidR="00056B65" w:rsidRPr="007E0170" w:rsidRDefault="007E0170" w:rsidP="00675A61">
      <w:pPr>
        <w:tabs>
          <w:tab w:val="left" w:pos="6330"/>
          <w:tab w:val="left" w:pos="9000"/>
        </w:tabs>
        <w:jc w:val="both"/>
        <w:rPr>
          <w:sz w:val="22"/>
          <w:szCs w:val="22"/>
        </w:rPr>
      </w:pPr>
      <w:r>
        <w:rPr>
          <w:sz w:val="22"/>
          <w:szCs w:val="22"/>
        </w:rPr>
        <w:t xml:space="preserve">                                                                                                  </w:t>
      </w:r>
      <w:r w:rsidR="002439DF">
        <w:rPr>
          <w:sz w:val="22"/>
          <w:szCs w:val="22"/>
        </w:rPr>
        <w:t>d</w:t>
      </w:r>
      <w:r w:rsidRPr="007E0170">
        <w:rPr>
          <w:sz w:val="22"/>
          <w:szCs w:val="22"/>
        </w:rPr>
        <w:t xml:space="preserve">irektors </w:t>
      </w:r>
      <w:r w:rsidR="00285D65">
        <w:rPr>
          <w:sz w:val="22"/>
          <w:szCs w:val="22"/>
        </w:rPr>
        <w:t>Varis Krūmiņš</w:t>
      </w:r>
    </w:p>
    <w:p w:rsidR="00E4238A" w:rsidRPr="008D7151" w:rsidRDefault="007E0170" w:rsidP="008D7151">
      <w:pPr>
        <w:tabs>
          <w:tab w:val="left" w:pos="6330"/>
          <w:tab w:val="left" w:pos="9000"/>
        </w:tabs>
        <w:jc w:val="both"/>
        <w:rPr>
          <w:sz w:val="22"/>
          <w:szCs w:val="22"/>
        </w:rPr>
      </w:pPr>
      <w:r>
        <w:rPr>
          <w:sz w:val="22"/>
          <w:szCs w:val="22"/>
        </w:rPr>
        <w:t xml:space="preserve">                                                                                                  </w:t>
      </w:r>
      <w:r w:rsidRPr="007E0170">
        <w:rPr>
          <w:sz w:val="22"/>
          <w:szCs w:val="22"/>
        </w:rPr>
        <w:t>20</w:t>
      </w:r>
      <w:r w:rsidR="00285D65">
        <w:rPr>
          <w:sz w:val="22"/>
          <w:szCs w:val="22"/>
        </w:rPr>
        <w:t>21</w:t>
      </w:r>
      <w:r w:rsidRPr="007E0170">
        <w:rPr>
          <w:sz w:val="22"/>
          <w:szCs w:val="22"/>
        </w:rPr>
        <w:t>.gada 0</w:t>
      </w:r>
      <w:r w:rsidR="00285D65">
        <w:rPr>
          <w:sz w:val="22"/>
          <w:szCs w:val="22"/>
        </w:rPr>
        <w:t>4</w:t>
      </w:r>
      <w:r w:rsidRPr="007E0170">
        <w:rPr>
          <w:sz w:val="22"/>
          <w:szCs w:val="22"/>
        </w:rPr>
        <w:t>.janvārī</w:t>
      </w:r>
    </w:p>
    <w:p w:rsidR="00E564BF" w:rsidRPr="007E0170" w:rsidRDefault="00E564BF" w:rsidP="006E2891">
      <w:pPr>
        <w:rPr>
          <w:b/>
          <w:sz w:val="26"/>
          <w:szCs w:val="24"/>
        </w:rPr>
      </w:pPr>
    </w:p>
    <w:p w:rsidR="00E564BF" w:rsidRDefault="007E0170" w:rsidP="007E0170">
      <w:pPr>
        <w:tabs>
          <w:tab w:val="left" w:pos="3465"/>
        </w:tabs>
        <w:rPr>
          <w:b/>
          <w:sz w:val="26"/>
          <w:szCs w:val="24"/>
        </w:rPr>
      </w:pPr>
      <w:r w:rsidRPr="007E0170">
        <w:rPr>
          <w:b/>
          <w:sz w:val="26"/>
          <w:szCs w:val="24"/>
        </w:rPr>
        <w:tab/>
        <w:t>IEKŠĒJIE NOTEIKUMI</w:t>
      </w:r>
    </w:p>
    <w:p w:rsidR="007E0170" w:rsidRPr="007E0170" w:rsidRDefault="007E0170" w:rsidP="007E0170">
      <w:pPr>
        <w:tabs>
          <w:tab w:val="left" w:pos="3465"/>
        </w:tabs>
        <w:jc w:val="center"/>
        <w:rPr>
          <w:sz w:val="26"/>
          <w:szCs w:val="24"/>
        </w:rPr>
      </w:pPr>
      <w:r>
        <w:rPr>
          <w:sz w:val="26"/>
          <w:szCs w:val="24"/>
        </w:rPr>
        <w:t>Kandavas novada Bērnu un jaunatnes sporta skolā</w:t>
      </w:r>
    </w:p>
    <w:p w:rsidR="002A0FA4" w:rsidRDefault="002A0FA4" w:rsidP="006E2891">
      <w:pPr>
        <w:rPr>
          <w:sz w:val="26"/>
          <w:szCs w:val="24"/>
        </w:rPr>
      </w:pPr>
    </w:p>
    <w:p w:rsidR="002A0FA4" w:rsidRDefault="004E5B98" w:rsidP="006E2891">
      <w:pPr>
        <w:rPr>
          <w:sz w:val="26"/>
          <w:szCs w:val="24"/>
        </w:rPr>
      </w:pP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sidR="004C5F5D">
        <w:rPr>
          <w:sz w:val="26"/>
          <w:szCs w:val="24"/>
        </w:rPr>
        <w:tab/>
      </w:r>
      <w:r w:rsidR="00F85F56">
        <w:rPr>
          <w:sz w:val="26"/>
          <w:szCs w:val="24"/>
        </w:rPr>
        <w:t>Nr.3</w:t>
      </w:r>
    </w:p>
    <w:p w:rsidR="002A0FA4" w:rsidRDefault="002A0FA4" w:rsidP="006E2891">
      <w:pPr>
        <w:rPr>
          <w:sz w:val="26"/>
          <w:szCs w:val="24"/>
        </w:rPr>
      </w:pPr>
    </w:p>
    <w:p w:rsidR="00F85F56" w:rsidRPr="00054CFA" w:rsidRDefault="0022494B" w:rsidP="0022494B">
      <w:pPr>
        <w:jc w:val="center"/>
        <w:rPr>
          <w:b/>
          <w:sz w:val="28"/>
          <w:szCs w:val="24"/>
        </w:rPr>
      </w:pPr>
      <w:r w:rsidRPr="00054CFA">
        <w:rPr>
          <w:b/>
          <w:sz w:val="28"/>
          <w:szCs w:val="24"/>
        </w:rPr>
        <w:t xml:space="preserve">Noteikumi </w:t>
      </w:r>
      <w:r w:rsidR="002439DF" w:rsidRPr="00054CFA">
        <w:rPr>
          <w:b/>
          <w:sz w:val="28"/>
          <w:szCs w:val="24"/>
        </w:rPr>
        <w:t xml:space="preserve">par </w:t>
      </w:r>
      <w:r w:rsidR="00F85F56" w:rsidRPr="00054CFA">
        <w:rPr>
          <w:b/>
          <w:sz w:val="28"/>
          <w:szCs w:val="24"/>
        </w:rPr>
        <w:t xml:space="preserve">audzēkņu rīcību saskaņā </w:t>
      </w:r>
    </w:p>
    <w:p w:rsidR="0022494B" w:rsidRPr="00054CFA" w:rsidRDefault="00F85F56" w:rsidP="0022494B">
      <w:pPr>
        <w:jc w:val="center"/>
        <w:rPr>
          <w:b/>
          <w:sz w:val="28"/>
          <w:szCs w:val="24"/>
        </w:rPr>
      </w:pPr>
      <w:r w:rsidRPr="00054CFA">
        <w:rPr>
          <w:b/>
          <w:sz w:val="28"/>
          <w:szCs w:val="24"/>
        </w:rPr>
        <w:t>ar drošības instrukcijām</w:t>
      </w:r>
    </w:p>
    <w:p w:rsidR="002439DF" w:rsidRDefault="002439DF" w:rsidP="0022494B">
      <w:pPr>
        <w:jc w:val="center"/>
        <w:rPr>
          <w:b/>
          <w:sz w:val="26"/>
          <w:szCs w:val="24"/>
        </w:rPr>
      </w:pPr>
    </w:p>
    <w:p w:rsidR="0022494B" w:rsidRDefault="0022494B" w:rsidP="0022494B">
      <w:pPr>
        <w:jc w:val="right"/>
      </w:pPr>
      <w:r w:rsidRPr="0022494B">
        <w:t>Izdoti</w:t>
      </w:r>
      <w:r>
        <w:t xml:space="preserve"> saskaņā ar </w:t>
      </w:r>
    </w:p>
    <w:p w:rsidR="0022494B" w:rsidRDefault="0022494B" w:rsidP="0022494B">
      <w:pPr>
        <w:jc w:val="right"/>
      </w:pPr>
      <w:r>
        <w:t>Ministru kabineta 2010.gada 23.marta</w:t>
      </w:r>
    </w:p>
    <w:p w:rsidR="0022494B" w:rsidRDefault="0022494B" w:rsidP="0022494B">
      <w:pPr>
        <w:jc w:val="right"/>
      </w:pPr>
      <w:r>
        <w:t xml:space="preserve">Noteikumu Nr.277 „Kārtība , kādā nodrošināma </w:t>
      </w:r>
    </w:p>
    <w:p w:rsidR="0022494B" w:rsidRDefault="0022494B" w:rsidP="0022494B">
      <w:pPr>
        <w:jc w:val="right"/>
      </w:pPr>
      <w:r>
        <w:t>Izglītojamo profilaktiskā veselības aprūpe un</w:t>
      </w:r>
    </w:p>
    <w:p w:rsidR="0022494B" w:rsidRDefault="0022494B" w:rsidP="0022494B">
      <w:pPr>
        <w:jc w:val="right"/>
      </w:pPr>
      <w:r>
        <w:t>pirmās palīdzības  pieejamība izglītības iestādē”</w:t>
      </w:r>
    </w:p>
    <w:p w:rsidR="002A0FA4" w:rsidRPr="00631AFA" w:rsidRDefault="0022494B" w:rsidP="00631AFA">
      <w:pPr>
        <w:jc w:val="right"/>
      </w:pPr>
      <w:r>
        <w:t xml:space="preserve">9.punkta 7.apakšpunkts </w:t>
      </w:r>
    </w:p>
    <w:p w:rsidR="002439DF" w:rsidRDefault="002439DF" w:rsidP="0022494B">
      <w:pPr>
        <w:jc w:val="center"/>
        <w:rPr>
          <w:b/>
          <w:sz w:val="24"/>
          <w:szCs w:val="24"/>
        </w:rPr>
      </w:pPr>
    </w:p>
    <w:p w:rsidR="002C1E1F" w:rsidRDefault="002C1E1F" w:rsidP="00A52827">
      <w:pPr>
        <w:jc w:val="both"/>
        <w:rPr>
          <w:sz w:val="24"/>
          <w:szCs w:val="24"/>
        </w:rPr>
      </w:pPr>
    </w:p>
    <w:p w:rsidR="001A497D" w:rsidRPr="00F85F56" w:rsidRDefault="00F85F56" w:rsidP="00F85F56">
      <w:pPr>
        <w:jc w:val="center"/>
        <w:rPr>
          <w:b/>
          <w:sz w:val="24"/>
          <w:szCs w:val="24"/>
        </w:rPr>
      </w:pPr>
      <w:r w:rsidRPr="00F85F56">
        <w:rPr>
          <w:b/>
          <w:sz w:val="24"/>
          <w:szCs w:val="24"/>
        </w:rPr>
        <w:t>SATURS</w:t>
      </w:r>
    </w:p>
    <w:p w:rsidR="00F85F56" w:rsidRDefault="00F85F56" w:rsidP="00A52827">
      <w:pPr>
        <w:jc w:val="both"/>
        <w:rPr>
          <w:sz w:val="24"/>
          <w:szCs w:val="24"/>
        </w:rPr>
      </w:pPr>
    </w:p>
    <w:p w:rsidR="00F85F56" w:rsidRDefault="00F85F56" w:rsidP="00A52827">
      <w:pPr>
        <w:jc w:val="both"/>
        <w:rPr>
          <w:sz w:val="24"/>
          <w:szCs w:val="24"/>
        </w:rPr>
      </w:pPr>
    </w:p>
    <w:p w:rsidR="00F85F56" w:rsidRPr="00F85F56" w:rsidRDefault="00F85F56" w:rsidP="00A52827">
      <w:pPr>
        <w:jc w:val="both"/>
        <w:rPr>
          <w:sz w:val="26"/>
          <w:szCs w:val="24"/>
        </w:rPr>
      </w:pPr>
      <w:r w:rsidRPr="00F85F56">
        <w:rPr>
          <w:sz w:val="26"/>
          <w:szCs w:val="24"/>
        </w:rPr>
        <w:t>Kā jāzvana uz numuru „112”……………………………………………………..</w:t>
      </w:r>
    </w:p>
    <w:p w:rsidR="00F85F56" w:rsidRDefault="00F85F56" w:rsidP="00A52827">
      <w:pPr>
        <w:jc w:val="both"/>
        <w:rPr>
          <w:sz w:val="24"/>
          <w:szCs w:val="24"/>
        </w:rPr>
      </w:pPr>
    </w:p>
    <w:p w:rsidR="001A497D" w:rsidRDefault="00F85F56" w:rsidP="00A52827">
      <w:pPr>
        <w:jc w:val="both"/>
        <w:rPr>
          <w:sz w:val="26"/>
          <w:szCs w:val="24"/>
        </w:rPr>
      </w:pPr>
      <w:r w:rsidRPr="00F85F56">
        <w:rPr>
          <w:sz w:val="26"/>
          <w:szCs w:val="24"/>
        </w:rPr>
        <w:t>Rīcība</w:t>
      </w:r>
      <w:r w:rsidR="00B91571">
        <w:rPr>
          <w:sz w:val="26"/>
          <w:szCs w:val="24"/>
        </w:rPr>
        <w:t xml:space="preserve"> ekstremālās situācijās……………………………………………………..</w:t>
      </w:r>
    </w:p>
    <w:p w:rsidR="00B91571" w:rsidRDefault="00B91571" w:rsidP="00A52827">
      <w:pPr>
        <w:jc w:val="both"/>
        <w:rPr>
          <w:sz w:val="26"/>
          <w:szCs w:val="24"/>
        </w:rPr>
      </w:pPr>
    </w:p>
    <w:p w:rsidR="00B91571" w:rsidRDefault="00B91571" w:rsidP="00A52827">
      <w:pPr>
        <w:jc w:val="both"/>
        <w:rPr>
          <w:sz w:val="26"/>
          <w:szCs w:val="24"/>
        </w:rPr>
      </w:pPr>
      <w:r>
        <w:rPr>
          <w:sz w:val="26"/>
          <w:szCs w:val="24"/>
        </w:rPr>
        <w:t>Par elektrodrošību………………………………………………………………..</w:t>
      </w:r>
    </w:p>
    <w:p w:rsidR="00B91571" w:rsidRDefault="00B91571" w:rsidP="00A52827">
      <w:pPr>
        <w:jc w:val="both"/>
        <w:rPr>
          <w:sz w:val="26"/>
          <w:szCs w:val="24"/>
        </w:rPr>
      </w:pPr>
    </w:p>
    <w:p w:rsidR="00B91571" w:rsidRDefault="00B91571" w:rsidP="00A52827">
      <w:pPr>
        <w:jc w:val="both"/>
        <w:rPr>
          <w:sz w:val="26"/>
          <w:szCs w:val="24"/>
        </w:rPr>
      </w:pPr>
      <w:r>
        <w:rPr>
          <w:sz w:val="26"/>
          <w:szCs w:val="24"/>
        </w:rPr>
        <w:t>Par ugunsdrošību…………………………………………………………………</w:t>
      </w:r>
    </w:p>
    <w:p w:rsidR="00B91571" w:rsidRDefault="00B91571" w:rsidP="00A52827">
      <w:pPr>
        <w:jc w:val="both"/>
        <w:rPr>
          <w:sz w:val="26"/>
          <w:szCs w:val="24"/>
        </w:rPr>
      </w:pPr>
    </w:p>
    <w:p w:rsidR="00B91571" w:rsidRDefault="00B91571" w:rsidP="00A52827">
      <w:pPr>
        <w:jc w:val="both"/>
        <w:rPr>
          <w:sz w:val="26"/>
          <w:szCs w:val="24"/>
        </w:rPr>
      </w:pPr>
      <w:r>
        <w:rPr>
          <w:sz w:val="26"/>
          <w:szCs w:val="24"/>
        </w:rPr>
        <w:t>Par pirmās palīdzības sniegšanu…………………………………………………</w:t>
      </w:r>
    </w:p>
    <w:p w:rsidR="00B91571" w:rsidRDefault="00B91571" w:rsidP="00A52827">
      <w:pPr>
        <w:jc w:val="both"/>
        <w:rPr>
          <w:sz w:val="26"/>
          <w:szCs w:val="24"/>
        </w:rPr>
      </w:pPr>
    </w:p>
    <w:p w:rsidR="00B91571" w:rsidRDefault="00B91571" w:rsidP="00A52827">
      <w:pPr>
        <w:jc w:val="both"/>
        <w:rPr>
          <w:sz w:val="26"/>
          <w:szCs w:val="24"/>
        </w:rPr>
      </w:pPr>
      <w:r>
        <w:rPr>
          <w:sz w:val="26"/>
          <w:szCs w:val="24"/>
        </w:rPr>
        <w:t>Drošība skolas organizētajos pasākumos……………………………………….</w:t>
      </w:r>
    </w:p>
    <w:p w:rsidR="00B91571" w:rsidRDefault="00B91571" w:rsidP="00A52827">
      <w:pPr>
        <w:jc w:val="both"/>
        <w:rPr>
          <w:sz w:val="26"/>
          <w:szCs w:val="24"/>
        </w:rPr>
      </w:pPr>
    </w:p>
    <w:p w:rsidR="00B91571" w:rsidRDefault="00B91571" w:rsidP="00A52827">
      <w:pPr>
        <w:jc w:val="both"/>
        <w:rPr>
          <w:sz w:val="26"/>
          <w:szCs w:val="24"/>
        </w:rPr>
      </w:pPr>
      <w:r>
        <w:rPr>
          <w:sz w:val="26"/>
          <w:szCs w:val="24"/>
        </w:rPr>
        <w:t>Drošība ekskursijās un pārgājienos…………………………………………….</w:t>
      </w:r>
    </w:p>
    <w:p w:rsidR="00B91571" w:rsidRDefault="00B91571" w:rsidP="00A52827">
      <w:pPr>
        <w:jc w:val="both"/>
        <w:rPr>
          <w:sz w:val="26"/>
          <w:szCs w:val="24"/>
        </w:rPr>
      </w:pPr>
    </w:p>
    <w:p w:rsidR="00B91571" w:rsidRDefault="00B91571" w:rsidP="00A52827">
      <w:pPr>
        <w:jc w:val="both"/>
        <w:rPr>
          <w:sz w:val="26"/>
          <w:szCs w:val="24"/>
        </w:rPr>
      </w:pPr>
      <w:r>
        <w:rPr>
          <w:sz w:val="26"/>
          <w:szCs w:val="24"/>
        </w:rPr>
        <w:t>Drošība sporta sacensībās un nodarbībās……………………………………..</w:t>
      </w:r>
    </w:p>
    <w:p w:rsidR="00B91571" w:rsidRDefault="00B91571" w:rsidP="00A52827">
      <w:pPr>
        <w:jc w:val="both"/>
        <w:rPr>
          <w:sz w:val="26"/>
          <w:szCs w:val="24"/>
        </w:rPr>
      </w:pPr>
    </w:p>
    <w:p w:rsidR="00B91571" w:rsidRPr="00F85F56" w:rsidRDefault="00B91571" w:rsidP="00A52827">
      <w:pPr>
        <w:jc w:val="both"/>
        <w:rPr>
          <w:sz w:val="26"/>
          <w:szCs w:val="24"/>
        </w:rPr>
      </w:pPr>
      <w:r>
        <w:rPr>
          <w:sz w:val="26"/>
          <w:szCs w:val="24"/>
        </w:rPr>
        <w:t xml:space="preserve">Drošību veicot </w:t>
      </w:r>
    </w:p>
    <w:p w:rsidR="000B51CB" w:rsidRDefault="000B51CB" w:rsidP="00A52827">
      <w:pPr>
        <w:jc w:val="both"/>
        <w:rPr>
          <w:sz w:val="24"/>
          <w:szCs w:val="24"/>
        </w:rPr>
      </w:pPr>
    </w:p>
    <w:p w:rsidR="00A52827" w:rsidRDefault="00A52827" w:rsidP="00A52827">
      <w:pPr>
        <w:jc w:val="both"/>
        <w:rPr>
          <w:sz w:val="24"/>
          <w:szCs w:val="24"/>
        </w:rPr>
      </w:pPr>
      <w:r>
        <w:rPr>
          <w:sz w:val="24"/>
          <w:szCs w:val="24"/>
        </w:rPr>
        <w:t xml:space="preserve"> </w:t>
      </w:r>
    </w:p>
    <w:p w:rsidR="00247F5F" w:rsidRDefault="00247F5F" w:rsidP="00A52827">
      <w:pPr>
        <w:jc w:val="both"/>
        <w:rPr>
          <w:sz w:val="24"/>
          <w:szCs w:val="24"/>
        </w:rPr>
      </w:pPr>
    </w:p>
    <w:p w:rsidR="00247F5F" w:rsidRDefault="00247F5F" w:rsidP="00A52827">
      <w:pPr>
        <w:jc w:val="both"/>
        <w:rPr>
          <w:sz w:val="24"/>
          <w:szCs w:val="24"/>
        </w:rPr>
      </w:pPr>
    </w:p>
    <w:p w:rsidR="00E362EB" w:rsidRDefault="00E362EB" w:rsidP="00A52827">
      <w:pPr>
        <w:jc w:val="both"/>
        <w:rPr>
          <w:sz w:val="24"/>
          <w:szCs w:val="24"/>
        </w:rPr>
      </w:pPr>
      <w:bookmarkStart w:id="0" w:name="_GoBack"/>
      <w:bookmarkEnd w:id="0"/>
    </w:p>
    <w:p w:rsidR="00B91571" w:rsidRDefault="00B91571" w:rsidP="00BB6FFB">
      <w:pPr>
        <w:jc w:val="both"/>
        <w:rPr>
          <w:b/>
          <w:sz w:val="26"/>
          <w:szCs w:val="24"/>
        </w:rPr>
      </w:pPr>
      <w:r>
        <w:rPr>
          <w:b/>
          <w:sz w:val="26"/>
          <w:szCs w:val="24"/>
        </w:rPr>
        <w:lastRenderedPageBreak/>
        <w:t>Kā jāzvana uz numuru „112”</w:t>
      </w:r>
    </w:p>
    <w:p w:rsidR="00B91571" w:rsidRDefault="002B7264" w:rsidP="00BB6FFB">
      <w:pPr>
        <w:jc w:val="both"/>
        <w:rPr>
          <w:sz w:val="26"/>
          <w:szCs w:val="24"/>
        </w:rPr>
      </w:pPr>
      <w:r w:rsidRPr="002B7264">
        <w:rPr>
          <w:sz w:val="26"/>
          <w:szCs w:val="24"/>
        </w:rPr>
        <w:t>1.</w:t>
      </w:r>
      <w:r>
        <w:rPr>
          <w:sz w:val="26"/>
          <w:szCs w:val="24"/>
        </w:rPr>
        <w:t>Nosauciet adresi, vai aprakstiet notikumu vietu</w:t>
      </w:r>
    </w:p>
    <w:p w:rsidR="002B7264" w:rsidRDefault="002B7264" w:rsidP="00BB6FFB">
      <w:pPr>
        <w:jc w:val="both"/>
        <w:rPr>
          <w:sz w:val="26"/>
          <w:szCs w:val="24"/>
        </w:rPr>
      </w:pPr>
      <w:r>
        <w:rPr>
          <w:sz w:val="26"/>
          <w:szCs w:val="24"/>
        </w:rPr>
        <w:t>2.izklāstiet, kas noticis</w:t>
      </w:r>
    </w:p>
    <w:p w:rsidR="002B7264" w:rsidRDefault="002B7264" w:rsidP="00BB6FFB">
      <w:pPr>
        <w:jc w:val="both"/>
        <w:rPr>
          <w:sz w:val="26"/>
          <w:szCs w:val="24"/>
        </w:rPr>
      </w:pPr>
      <w:r>
        <w:rPr>
          <w:sz w:val="26"/>
          <w:szCs w:val="24"/>
        </w:rPr>
        <w:t>3.Atbildiet uz dispečera jautājumiem</w:t>
      </w:r>
    </w:p>
    <w:p w:rsidR="002B7264" w:rsidRDefault="002B7264" w:rsidP="00BB6FFB">
      <w:pPr>
        <w:jc w:val="both"/>
        <w:rPr>
          <w:sz w:val="26"/>
          <w:szCs w:val="24"/>
        </w:rPr>
      </w:pPr>
      <w:r>
        <w:rPr>
          <w:sz w:val="26"/>
          <w:szCs w:val="24"/>
        </w:rPr>
        <w:t>4.Nosauciet savu vārdu uzvārdu un tālruņa numuru</w:t>
      </w:r>
    </w:p>
    <w:p w:rsidR="002B7264" w:rsidRDefault="002B7264" w:rsidP="00BB6FFB">
      <w:pPr>
        <w:jc w:val="both"/>
        <w:rPr>
          <w:sz w:val="26"/>
          <w:szCs w:val="24"/>
        </w:rPr>
      </w:pPr>
      <w:r>
        <w:rPr>
          <w:sz w:val="26"/>
          <w:szCs w:val="24"/>
        </w:rPr>
        <w:t>5.nepārtrauciet sarunu pirmais</w:t>
      </w:r>
    </w:p>
    <w:p w:rsidR="002B7264" w:rsidRDefault="002B7264" w:rsidP="00BB6FFB">
      <w:pPr>
        <w:jc w:val="both"/>
        <w:rPr>
          <w:sz w:val="26"/>
          <w:szCs w:val="24"/>
        </w:rPr>
      </w:pPr>
      <w:r>
        <w:rPr>
          <w:sz w:val="26"/>
          <w:szCs w:val="24"/>
        </w:rPr>
        <w:t>6.esiet sazvanāms, varbūt būs nepieciešamība ar Jums sazināties atkārtoti.</w:t>
      </w:r>
    </w:p>
    <w:p w:rsidR="002B7264" w:rsidRPr="002B7264" w:rsidRDefault="002B7264" w:rsidP="00BB6FFB">
      <w:pPr>
        <w:jc w:val="both"/>
        <w:rPr>
          <w:b/>
          <w:sz w:val="26"/>
          <w:szCs w:val="24"/>
        </w:rPr>
      </w:pPr>
    </w:p>
    <w:p w:rsidR="00056B65" w:rsidRPr="006C323B" w:rsidRDefault="002B7264" w:rsidP="006C323B">
      <w:pPr>
        <w:jc w:val="both"/>
        <w:rPr>
          <w:b/>
          <w:sz w:val="26"/>
          <w:szCs w:val="24"/>
        </w:rPr>
      </w:pPr>
      <w:r w:rsidRPr="002B7264">
        <w:rPr>
          <w:b/>
          <w:sz w:val="26"/>
          <w:szCs w:val="24"/>
        </w:rPr>
        <w:t>Rīcība ekstremālā situācijā</w:t>
      </w:r>
      <w:r w:rsidR="00921A9F" w:rsidRPr="0071016E">
        <w:rPr>
          <w:sz w:val="26"/>
          <w:szCs w:val="24"/>
        </w:rPr>
        <w:tab/>
      </w:r>
    </w:p>
    <w:p w:rsidR="00056B65" w:rsidRDefault="00AF6C4E" w:rsidP="00AF6C4E">
      <w:pPr>
        <w:jc w:val="both"/>
        <w:rPr>
          <w:sz w:val="26"/>
          <w:szCs w:val="24"/>
        </w:rPr>
      </w:pPr>
      <w:r>
        <w:rPr>
          <w:sz w:val="26"/>
          <w:szCs w:val="24"/>
        </w:rPr>
        <w:t>1.Lēmumu par ekstremālās situācijas iestāšanos vienpersoniski pieņem Skolas direktors vai tās skolas administrācijas pārstāvis, kas viņu tajā mirklī aizvieto, dodot  skolas iekšējās kārtības noteikumos paredzēto „Trauk</w:t>
      </w:r>
      <w:r w:rsidR="0092218F">
        <w:rPr>
          <w:sz w:val="26"/>
          <w:szCs w:val="24"/>
        </w:rPr>
        <w:t>s</w:t>
      </w:r>
      <w:r>
        <w:rPr>
          <w:sz w:val="26"/>
          <w:szCs w:val="24"/>
        </w:rPr>
        <w:t>mes signālu”</w:t>
      </w:r>
      <w:r w:rsidR="0092218F">
        <w:rPr>
          <w:sz w:val="26"/>
          <w:szCs w:val="24"/>
        </w:rPr>
        <w:t xml:space="preserve"> –trīs skolas zvanus – katru 5 sekundes garu ar 3 sekunžu starplaiku, paziņojot 112.</w:t>
      </w:r>
    </w:p>
    <w:p w:rsidR="0092218F" w:rsidRDefault="0092218F" w:rsidP="00AF6C4E">
      <w:pPr>
        <w:jc w:val="both"/>
        <w:rPr>
          <w:sz w:val="26"/>
          <w:szCs w:val="24"/>
        </w:rPr>
      </w:pPr>
    </w:p>
    <w:p w:rsidR="0092218F" w:rsidRDefault="0092218F" w:rsidP="00AF6C4E">
      <w:pPr>
        <w:jc w:val="both"/>
        <w:rPr>
          <w:sz w:val="26"/>
          <w:szCs w:val="24"/>
        </w:rPr>
      </w:pPr>
      <w:r>
        <w:rPr>
          <w:sz w:val="26"/>
          <w:szCs w:val="24"/>
        </w:rPr>
        <w:t>2.Dzirdot „Trauksmes zvanu”, katrs pedagogs, atbilstoši viņa rīcībā esošajam evakuācijas plānam, bez panikas ved audzēkņus uz shēmā norādītajām jau atslēgtajām durvīm</w:t>
      </w:r>
      <w:r w:rsidRPr="0092218F">
        <w:rPr>
          <w:sz w:val="26"/>
          <w:szCs w:val="24"/>
          <w:u w:val="single"/>
        </w:rPr>
        <w:t xml:space="preserve"> pa</w:t>
      </w:r>
      <w:r>
        <w:rPr>
          <w:sz w:val="26"/>
          <w:szCs w:val="24"/>
          <w:u w:val="single"/>
        </w:rPr>
        <w:t>r</w:t>
      </w:r>
      <w:r w:rsidRPr="0092218F">
        <w:rPr>
          <w:sz w:val="26"/>
          <w:szCs w:val="24"/>
          <w:u w:val="single"/>
        </w:rPr>
        <w:t xml:space="preserve"> stingri noteiktu maršrutu</w:t>
      </w:r>
      <w:r>
        <w:rPr>
          <w:sz w:val="26"/>
          <w:szCs w:val="24"/>
        </w:rPr>
        <w:t xml:space="preserve">  , kurš beidzas sporta laukumā ( labos laika apstākļos) vai Kandavas </w:t>
      </w:r>
      <w:proofErr w:type="spellStart"/>
      <w:r>
        <w:rPr>
          <w:sz w:val="26"/>
          <w:szCs w:val="24"/>
        </w:rPr>
        <w:t>K.Mīlenbaha</w:t>
      </w:r>
      <w:proofErr w:type="spellEnd"/>
      <w:r>
        <w:rPr>
          <w:sz w:val="26"/>
          <w:szCs w:val="24"/>
        </w:rPr>
        <w:t xml:space="preserve"> vidusskola (aukstā laikā), un atrodas tur tik ilgi, kamēr trauksme tiek atcelta. Kabinetus pedagogs atstāj atvērtus.</w:t>
      </w:r>
    </w:p>
    <w:p w:rsidR="0092218F" w:rsidRDefault="0092218F" w:rsidP="00AF6C4E">
      <w:pPr>
        <w:jc w:val="both"/>
        <w:rPr>
          <w:sz w:val="26"/>
          <w:szCs w:val="24"/>
        </w:rPr>
      </w:pPr>
    </w:p>
    <w:p w:rsidR="0092218F" w:rsidRDefault="0092218F" w:rsidP="00AF6C4E">
      <w:pPr>
        <w:jc w:val="both"/>
        <w:rPr>
          <w:sz w:val="26"/>
          <w:szCs w:val="24"/>
        </w:rPr>
      </w:pPr>
      <w:r>
        <w:rPr>
          <w:sz w:val="26"/>
          <w:szCs w:val="24"/>
        </w:rPr>
        <w:t>3.Skolas direktors 9vai administrācijas pārstāvis, kurš trauksmi izziņojis) pēc saskaņošanas ar novada struktūrām , kuras atbild par iedzīvotāju drošību ekstremālās situācijās, trauksmi atsauc vai paziņo par turpmāko rīcību pedagogiem, kuri kopā ar bērniem.</w:t>
      </w:r>
    </w:p>
    <w:p w:rsidR="0092218F" w:rsidRDefault="0092218F" w:rsidP="00AF6C4E">
      <w:pPr>
        <w:jc w:val="both"/>
        <w:rPr>
          <w:sz w:val="26"/>
          <w:szCs w:val="24"/>
        </w:rPr>
      </w:pPr>
    </w:p>
    <w:p w:rsidR="0092218F" w:rsidRDefault="0092218F" w:rsidP="00AF6C4E">
      <w:pPr>
        <w:jc w:val="both"/>
        <w:rPr>
          <w:sz w:val="26"/>
          <w:szCs w:val="24"/>
        </w:rPr>
      </w:pPr>
      <w:r>
        <w:rPr>
          <w:sz w:val="26"/>
          <w:szCs w:val="24"/>
        </w:rPr>
        <w:t>4.Kad pedagogu pavadībā skolēni skolu atstājuši, skolas administrācija pārbauda telpas.</w:t>
      </w:r>
    </w:p>
    <w:p w:rsidR="0092218F" w:rsidRDefault="0092218F" w:rsidP="00AF6C4E">
      <w:pPr>
        <w:jc w:val="both"/>
        <w:rPr>
          <w:sz w:val="26"/>
          <w:szCs w:val="24"/>
        </w:rPr>
      </w:pPr>
    </w:p>
    <w:p w:rsidR="0092218F" w:rsidRPr="006C323B" w:rsidRDefault="0092218F" w:rsidP="00AF6C4E">
      <w:pPr>
        <w:jc w:val="both"/>
        <w:rPr>
          <w:b/>
          <w:sz w:val="26"/>
          <w:szCs w:val="24"/>
        </w:rPr>
      </w:pPr>
      <w:r w:rsidRPr="0092218F">
        <w:rPr>
          <w:b/>
          <w:sz w:val="26"/>
          <w:szCs w:val="24"/>
        </w:rPr>
        <w:t>Par elektrodrošību</w:t>
      </w:r>
    </w:p>
    <w:p w:rsidR="00D82859" w:rsidRPr="00D82859" w:rsidRDefault="00D82859" w:rsidP="00D82859">
      <w:pPr>
        <w:jc w:val="both"/>
        <w:rPr>
          <w:sz w:val="26"/>
          <w:szCs w:val="24"/>
        </w:rPr>
      </w:pPr>
      <w:r>
        <w:rPr>
          <w:sz w:val="26"/>
          <w:szCs w:val="24"/>
        </w:rPr>
        <w:t>1.</w:t>
      </w:r>
      <w:r w:rsidRPr="00D82859">
        <w:rPr>
          <w:sz w:val="26"/>
          <w:szCs w:val="24"/>
        </w:rPr>
        <w:t>Skolēnu un darbinieku pienākumi:</w:t>
      </w:r>
    </w:p>
    <w:p w:rsidR="00D82859" w:rsidRDefault="00D82859" w:rsidP="00D82859">
      <w:pPr>
        <w:pStyle w:val="Sarakstarindkopa"/>
        <w:jc w:val="both"/>
        <w:rPr>
          <w:sz w:val="26"/>
          <w:szCs w:val="24"/>
        </w:rPr>
      </w:pPr>
      <w:r>
        <w:rPr>
          <w:sz w:val="26"/>
          <w:szCs w:val="24"/>
        </w:rPr>
        <w:t>1.1.zināt un ievērot elektrodrošības noteikumu prasības;</w:t>
      </w:r>
    </w:p>
    <w:p w:rsidR="00D82859" w:rsidRDefault="00D82859" w:rsidP="00D82859">
      <w:pPr>
        <w:pStyle w:val="Sarakstarindkopa"/>
        <w:jc w:val="both"/>
        <w:rPr>
          <w:sz w:val="26"/>
          <w:szCs w:val="24"/>
        </w:rPr>
      </w:pPr>
      <w:r>
        <w:rPr>
          <w:sz w:val="26"/>
          <w:szCs w:val="24"/>
        </w:rPr>
        <w:t>1.2.lietot tikai darbam derīgus instrumentus, ierīces, iekārtu, kā arī ievērot to ekspluatācijas noteikumus;</w:t>
      </w:r>
    </w:p>
    <w:p w:rsidR="00D82859" w:rsidRDefault="00D82859" w:rsidP="00D82859">
      <w:pPr>
        <w:pStyle w:val="Sarakstarindkopa"/>
        <w:jc w:val="both"/>
        <w:rPr>
          <w:sz w:val="26"/>
          <w:szCs w:val="24"/>
        </w:rPr>
      </w:pPr>
      <w:r>
        <w:rPr>
          <w:sz w:val="26"/>
          <w:szCs w:val="24"/>
        </w:rPr>
        <w:t>1.3.beidzot darbu, novākt darba vietu un atvienot elektroierīces;</w:t>
      </w:r>
    </w:p>
    <w:p w:rsidR="00D82859" w:rsidRDefault="00D82859" w:rsidP="00D82859">
      <w:pPr>
        <w:pStyle w:val="Sarakstarindkopa"/>
        <w:jc w:val="both"/>
        <w:rPr>
          <w:sz w:val="26"/>
          <w:szCs w:val="24"/>
        </w:rPr>
      </w:pPr>
    </w:p>
    <w:p w:rsidR="00D82859" w:rsidRDefault="00D82859" w:rsidP="00D82859">
      <w:pPr>
        <w:jc w:val="both"/>
        <w:rPr>
          <w:sz w:val="26"/>
          <w:szCs w:val="24"/>
        </w:rPr>
      </w:pPr>
      <w:r>
        <w:rPr>
          <w:sz w:val="26"/>
          <w:szCs w:val="24"/>
        </w:rPr>
        <w:t xml:space="preserve">2.Lai nepieļautu ugunsgrēka izcelšanos </w:t>
      </w:r>
      <w:r w:rsidRPr="00D82859">
        <w:rPr>
          <w:b/>
          <w:sz w:val="26"/>
          <w:szCs w:val="24"/>
        </w:rPr>
        <w:t>AIZLIEGTS:</w:t>
      </w:r>
    </w:p>
    <w:p w:rsidR="00D82859" w:rsidRDefault="00D82859" w:rsidP="00D82859">
      <w:pPr>
        <w:jc w:val="both"/>
        <w:rPr>
          <w:sz w:val="26"/>
          <w:szCs w:val="24"/>
        </w:rPr>
      </w:pPr>
      <w:r>
        <w:rPr>
          <w:sz w:val="26"/>
          <w:szCs w:val="24"/>
        </w:rPr>
        <w:tab/>
        <w:t>2.1.lietot pašdarinātus elektrosildītājus un elektriskās ierīces;</w:t>
      </w:r>
    </w:p>
    <w:p w:rsidR="00E5158C" w:rsidRDefault="00D82859" w:rsidP="00D82859">
      <w:pPr>
        <w:jc w:val="both"/>
        <w:rPr>
          <w:sz w:val="26"/>
          <w:szCs w:val="24"/>
        </w:rPr>
      </w:pPr>
      <w:r>
        <w:rPr>
          <w:sz w:val="26"/>
          <w:szCs w:val="24"/>
        </w:rPr>
        <w:tab/>
        <w:t xml:space="preserve">2.2.aizejot no skolas , atstāt neizslēgtas </w:t>
      </w:r>
      <w:r w:rsidR="00E5158C">
        <w:rPr>
          <w:sz w:val="26"/>
          <w:szCs w:val="24"/>
        </w:rPr>
        <w:t xml:space="preserve">elektroierīces, </w:t>
      </w:r>
    </w:p>
    <w:p w:rsidR="00D82859" w:rsidRDefault="00E5158C" w:rsidP="00D82859">
      <w:pPr>
        <w:jc w:val="both"/>
        <w:rPr>
          <w:sz w:val="26"/>
          <w:szCs w:val="24"/>
        </w:rPr>
      </w:pPr>
      <w:r>
        <w:rPr>
          <w:sz w:val="26"/>
          <w:szCs w:val="24"/>
        </w:rPr>
        <w:t xml:space="preserve">                apgaismojumu,   radioaparatūru un  citus </w:t>
      </w:r>
      <w:proofErr w:type="spellStart"/>
      <w:r>
        <w:rPr>
          <w:sz w:val="26"/>
          <w:szCs w:val="24"/>
        </w:rPr>
        <w:t>elektropatērētājus</w:t>
      </w:r>
      <w:proofErr w:type="spellEnd"/>
      <w:r>
        <w:rPr>
          <w:sz w:val="26"/>
          <w:szCs w:val="24"/>
        </w:rPr>
        <w:t>.</w:t>
      </w:r>
    </w:p>
    <w:p w:rsidR="00E5158C" w:rsidRDefault="00E5158C" w:rsidP="00D82859">
      <w:pPr>
        <w:jc w:val="both"/>
        <w:rPr>
          <w:sz w:val="26"/>
          <w:szCs w:val="24"/>
        </w:rPr>
      </w:pPr>
    </w:p>
    <w:p w:rsidR="00E5158C" w:rsidRDefault="00E5158C" w:rsidP="00D82859">
      <w:pPr>
        <w:jc w:val="both"/>
        <w:rPr>
          <w:sz w:val="26"/>
          <w:szCs w:val="24"/>
        </w:rPr>
      </w:pPr>
      <w:r>
        <w:rPr>
          <w:sz w:val="26"/>
          <w:szCs w:val="24"/>
        </w:rPr>
        <w:t>3.Skolēnu pienākumi skolā:</w:t>
      </w:r>
    </w:p>
    <w:p w:rsidR="00E5158C" w:rsidRDefault="00E5158C" w:rsidP="00D82859">
      <w:pPr>
        <w:jc w:val="both"/>
        <w:rPr>
          <w:sz w:val="26"/>
          <w:szCs w:val="24"/>
        </w:rPr>
      </w:pPr>
      <w:r>
        <w:rPr>
          <w:sz w:val="26"/>
          <w:szCs w:val="24"/>
        </w:rPr>
        <w:tab/>
        <w:t>3.1.nodarbību laikā atļauts izmantot tikai tās iekārtas, ierīces un materiālus,</w:t>
      </w:r>
    </w:p>
    <w:p w:rsidR="00E5158C" w:rsidRDefault="00E5158C" w:rsidP="00D82859">
      <w:pPr>
        <w:jc w:val="both"/>
        <w:rPr>
          <w:sz w:val="26"/>
          <w:szCs w:val="24"/>
        </w:rPr>
      </w:pPr>
      <w:r>
        <w:rPr>
          <w:sz w:val="26"/>
          <w:szCs w:val="24"/>
        </w:rPr>
        <w:t xml:space="preserve">                kuri     nepieciešami apmācībai.</w:t>
      </w:r>
    </w:p>
    <w:p w:rsidR="00247F5F" w:rsidRDefault="00247F5F" w:rsidP="00D82859">
      <w:pPr>
        <w:jc w:val="both"/>
        <w:rPr>
          <w:sz w:val="26"/>
          <w:szCs w:val="24"/>
        </w:rPr>
      </w:pPr>
    </w:p>
    <w:p w:rsidR="00E5158C" w:rsidRDefault="00E5158C" w:rsidP="00D82859">
      <w:pPr>
        <w:jc w:val="both"/>
        <w:rPr>
          <w:sz w:val="26"/>
          <w:szCs w:val="24"/>
        </w:rPr>
      </w:pPr>
      <w:r>
        <w:rPr>
          <w:sz w:val="26"/>
          <w:szCs w:val="24"/>
        </w:rPr>
        <w:t>4.Ārpusskolas:</w:t>
      </w:r>
    </w:p>
    <w:p w:rsidR="00247F5F" w:rsidRDefault="00247F5F" w:rsidP="00D82859">
      <w:pPr>
        <w:jc w:val="both"/>
        <w:rPr>
          <w:sz w:val="26"/>
          <w:szCs w:val="24"/>
        </w:rPr>
      </w:pPr>
      <w:r>
        <w:rPr>
          <w:sz w:val="26"/>
          <w:szCs w:val="24"/>
        </w:rPr>
        <w:t>4.1.nedrīkst kāpt elektropārvades līniju balstos un transformatoru punktos;</w:t>
      </w:r>
    </w:p>
    <w:p w:rsidR="00247F5F" w:rsidRDefault="00247F5F" w:rsidP="00D82859">
      <w:pPr>
        <w:jc w:val="both"/>
        <w:rPr>
          <w:sz w:val="26"/>
          <w:szCs w:val="24"/>
        </w:rPr>
      </w:pPr>
      <w:r>
        <w:rPr>
          <w:sz w:val="26"/>
          <w:szCs w:val="24"/>
        </w:rPr>
        <w:t>4.2.nedrīkst atvērt elektrosadales skapjus un izmantot tās rotaļām;</w:t>
      </w:r>
    </w:p>
    <w:p w:rsidR="00247F5F" w:rsidRDefault="00247F5F" w:rsidP="00D82859">
      <w:pPr>
        <w:jc w:val="both"/>
        <w:rPr>
          <w:sz w:val="26"/>
          <w:szCs w:val="24"/>
        </w:rPr>
      </w:pPr>
      <w:r>
        <w:rPr>
          <w:sz w:val="26"/>
          <w:szCs w:val="24"/>
        </w:rPr>
        <w:t>4.3.nedrīkst spēlēties zem gaisvadu līnijām;</w:t>
      </w:r>
    </w:p>
    <w:p w:rsidR="00247F5F" w:rsidRDefault="00247F5F" w:rsidP="00D82859">
      <w:pPr>
        <w:jc w:val="both"/>
        <w:rPr>
          <w:sz w:val="26"/>
          <w:szCs w:val="24"/>
        </w:rPr>
      </w:pPr>
      <w:r>
        <w:rPr>
          <w:sz w:val="26"/>
          <w:szCs w:val="24"/>
        </w:rPr>
        <w:t>4.4.nedrīkst dauzīt elektriskā apgaismojuma spuldzes, izolatorus, bojāt elektroiekārtas.</w:t>
      </w:r>
    </w:p>
    <w:p w:rsidR="00247F5F" w:rsidRDefault="00247F5F" w:rsidP="00D82859">
      <w:pPr>
        <w:jc w:val="both"/>
        <w:rPr>
          <w:sz w:val="26"/>
          <w:szCs w:val="24"/>
        </w:rPr>
      </w:pPr>
    </w:p>
    <w:p w:rsidR="00CE4C13" w:rsidRPr="00CE4C13" w:rsidRDefault="00CE4C13" w:rsidP="00CE4C13">
      <w:pPr>
        <w:jc w:val="center"/>
        <w:rPr>
          <w:szCs w:val="24"/>
        </w:rPr>
      </w:pPr>
      <w:r w:rsidRPr="00CE4C13">
        <w:rPr>
          <w:szCs w:val="24"/>
        </w:rPr>
        <w:t>-1-</w:t>
      </w:r>
    </w:p>
    <w:p w:rsidR="00247F5F" w:rsidRDefault="00247F5F" w:rsidP="00D82859">
      <w:pPr>
        <w:jc w:val="both"/>
        <w:rPr>
          <w:sz w:val="26"/>
          <w:szCs w:val="24"/>
        </w:rPr>
      </w:pPr>
      <w:r>
        <w:rPr>
          <w:sz w:val="26"/>
          <w:szCs w:val="24"/>
        </w:rPr>
        <w:t>5.Elektrobojājumu gadījumā ikviena skolotāja, skolēna, darbinieka pienākums ir:</w:t>
      </w:r>
    </w:p>
    <w:p w:rsidR="00247F5F" w:rsidRDefault="00247F5F" w:rsidP="00D82859">
      <w:pPr>
        <w:jc w:val="both"/>
        <w:rPr>
          <w:sz w:val="26"/>
          <w:szCs w:val="24"/>
        </w:rPr>
      </w:pPr>
      <w:r>
        <w:rPr>
          <w:sz w:val="26"/>
          <w:szCs w:val="24"/>
        </w:rPr>
        <w:t>5.1.netuvities bīstamajai vietai;</w:t>
      </w:r>
    </w:p>
    <w:p w:rsidR="00247F5F" w:rsidRDefault="00247F5F" w:rsidP="00D82859">
      <w:pPr>
        <w:jc w:val="both"/>
        <w:rPr>
          <w:sz w:val="26"/>
          <w:szCs w:val="24"/>
        </w:rPr>
      </w:pPr>
      <w:r>
        <w:rPr>
          <w:sz w:val="26"/>
          <w:szCs w:val="24"/>
        </w:rPr>
        <w:t>5.2nekavējoties paziņot par to direktoram vai direktora vietniekam saimnieciskajā darbā, bet ārpusskolas zvanīt pa tālruni 112.</w:t>
      </w:r>
    </w:p>
    <w:p w:rsidR="00247F5F" w:rsidRDefault="00247F5F" w:rsidP="00D82859">
      <w:pPr>
        <w:jc w:val="both"/>
        <w:rPr>
          <w:sz w:val="26"/>
          <w:szCs w:val="24"/>
        </w:rPr>
      </w:pPr>
    </w:p>
    <w:p w:rsidR="00E5158C" w:rsidRPr="006C323B" w:rsidRDefault="00247F5F" w:rsidP="00D82859">
      <w:pPr>
        <w:jc w:val="both"/>
        <w:rPr>
          <w:b/>
          <w:sz w:val="26"/>
          <w:szCs w:val="24"/>
        </w:rPr>
      </w:pPr>
      <w:r w:rsidRPr="00247F5F">
        <w:rPr>
          <w:b/>
          <w:sz w:val="26"/>
          <w:szCs w:val="24"/>
        </w:rPr>
        <w:t>Par ugunsdrošību</w:t>
      </w:r>
    </w:p>
    <w:p w:rsidR="00247F5F" w:rsidRDefault="00247F5F" w:rsidP="00247F5F">
      <w:pPr>
        <w:jc w:val="both"/>
        <w:rPr>
          <w:sz w:val="26"/>
          <w:szCs w:val="24"/>
        </w:rPr>
      </w:pPr>
      <w:r>
        <w:rPr>
          <w:sz w:val="26"/>
          <w:szCs w:val="24"/>
        </w:rPr>
        <w:t>1.</w:t>
      </w:r>
      <w:r w:rsidRPr="00247F5F">
        <w:rPr>
          <w:sz w:val="26"/>
          <w:szCs w:val="24"/>
        </w:rPr>
        <w:t>Skolēna pienākumi skolā ir:</w:t>
      </w:r>
    </w:p>
    <w:p w:rsidR="00247F5F" w:rsidRDefault="00247F5F" w:rsidP="00247F5F">
      <w:pPr>
        <w:jc w:val="both"/>
        <w:rPr>
          <w:sz w:val="26"/>
          <w:szCs w:val="24"/>
        </w:rPr>
      </w:pPr>
      <w:r>
        <w:rPr>
          <w:sz w:val="26"/>
          <w:szCs w:val="24"/>
        </w:rPr>
        <w:t xml:space="preserve">1.1.neienest viegli uzliesmojošas un </w:t>
      </w:r>
      <w:proofErr w:type="spellStart"/>
      <w:r>
        <w:rPr>
          <w:sz w:val="26"/>
          <w:szCs w:val="24"/>
        </w:rPr>
        <w:t>degtspējīgas</w:t>
      </w:r>
      <w:proofErr w:type="spellEnd"/>
      <w:r>
        <w:rPr>
          <w:sz w:val="26"/>
          <w:szCs w:val="24"/>
        </w:rPr>
        <w:t xml:space="preserve">  vielas;</w:t>
      </w:r>
    </w:p>
    <w:p w:rsidR="00247F5F" w:rsidRDefault="00247F5F" w:rsidP="00247F5F">
      <w:pPr>
        <w:jc w:val="both"/>
        <w:rPr>
          <w:sz w:val="26"/>
          <w:szCs w:val="24"/>
        </w:rPr>
      </w:pPr>
      <w:r>
        <w:rPr>
          <w:sz w:val="26"/>
          <w:szCs w:val="24"/>
        </w:rPr>
        <w:t>1.2.nepielietot pirotehniku, kā arī atklātu uguni;</w:t>
      </w:r>
    </w:p>
    <w:p w:rsidR="00247F5F" w:rsidRDefault="00247F5F" w:rsidP="00247F5F">
      <w:pPr>
        <w:jc w:val="both"/>
        <w:rPr>
          <w:sz w:val="26"/>
          <w:szCs w:val="24"/>
        </w:rPr>
      </w:pPr>
      <w:r>
        <w:rPr>
          <w:sz w:val="26"/>
          <w:szCs w:val="24"/>
        </w:rPr>
        <w:t>1.3.nodarbībās atļauts izmantot tikai tās ierīces, inventāru un materiālus, kuri nepieciešami apmācībai;</w:t>
      </w:r>
    </w:p>
    <w:p w:rsidR="009870F9" w:rsidRDefault="009870F9" w:rsidP="00247F5F">
      <w:pPr>
        <w:jc w:val="both"/>
        <w:rPr>
          <w:sz w:val="26"/>
          <w:szCs w:val="24"/>
        </w:rPr>
      </w:pPr>
      <w:r>
        <w:rPr>
          <w:sz w:val="26"/>
          <w:szCs w:val="24"/>
        </w:rPr>
        <w:t>2.Ārpusskolas:</w:t>
      </w:r>
    </w:p>
    <w:p w:rsidR="009870F9" w:rsidRDefault="009870F9" w:rsidP="00247F5F">
      <w:pPr>
        <w:jc w:val="both"/>
        <w:rPr>
          <w:sz w:val="26"/>
          <w:szCs w:val="24"/>
        </w:rPr>
      </w:pPr>
      <w:r>
        <w:rPr>
          <w:sz w:val="26"/>
          <w:szCs w:val="24"/>
        </w:rPr>
        <w:t>2.1.mežos un purvos nebojāt meža ceļus, stigas , tiltus, caurtekas, uguns novērošanas torņus, plakātus, norādījuma zīmes;</w:t>
      </w:r>
    </w:p>
    <w:p w:rsidR="009870F9" w:rsidRDefault="009870F9" w:rsidP="00247F5F">
      <w:pPr>
        <w:jc w:val="both"/>
        <w:rPr>
          <w:sz w:val="26"/>
          <w:szCs w:val="24"/>
        </w:rPr>
      </w:pPr>
      <w:r>
        <w:rPr>
          <w:sz w:val="26"/>
          <w:szCs w:val="24"/>
        </w:rPr>
        <w:t>2.2.neizgāzt vai nededzināt visa veida atkritumus;</w:t>
      </w:r>
    </w:p>
    <w:p w:rsidR="008B637D" w:rsidRDefault="009870F9" w:rsidP="00247F5F">
      <w:pPr>
        <w:jc w:val="both"/>
        <w:rPr>
          <w:sz w:val="26"/>
          <w:szCs w:val="24"/>
        </w:rPr>
      </w:pPr>
      <w:r>
        <w:rPr>
          <w:sz w:val="26"/>
          <w:szCs w:val="24"/>
        </w:rPr>
        <w:t>2.3.kurināt</w:t>
      </w:r>
      <w:r w:rsidR="008B637D">
        <w:rPr>
          <w:sz w:val="26"/>
          <w:szCs w:val="24"/>
        </w:rPr>
        <w:t xml:space="preserve"> ugunskurus tikai tam iekārtotās vietās.</w:t>
      </w:r>
    </w:p>
    <w:p w:rsidR="008B637D" w:rsidRDefault="008B637D" w:rsidP="00247F5F">
      <w:pPr>
        <w:jc w:val="both"/>
        <w:rPr>
          <w:sz w:val="26"/>
          <w:szCs w:val="24"/>
        </w:rPr>
      </w:pPr>
      <w:r>
        <w:rPr>
          <w:sz w:val="26"/>
          <w:szCs w:val="24"/>
        </w:rPr>
        <w:t>3.Ugungrēka gadījumā ikviena skolotāja, skolēna, darbinieka pienākums ir nekavējoties paziņot par to direktoram</w:t>
      </w:r>
      <w:r w:rsidR="006C323B">
        <w:rPr>
          <w:sz w:val="26"/>
          <w:szCs w:val="24"/>
        </w:rPr>
        <w:t xml:space="preserve"> vai administrācijas pārstāvim.</w:t>
      </w:r>
    </w:p>
    <w:p w:rsidR="008B637D" w:rsidRDefault="008B637D" w:rsidP="00247F5F">
      <w:pPr>
        <w:jc w:val="both"/>
        <w:rPr>
          <w:sz w:val="26"/>
          <w:szCs w:val="24"/>
        </w:rPr>
      </w:pPr>
      <w:r>
        <w:rPr>
          <w:sz w:val="26"/>
          <w:szCs w:val="24"/>
        </w:rPr>
        <w:t>4.Paziņot ugunsdzēsības dienestam  pa telefonu 112 – jānosauc objekta adrese, ugunsgrēka izcelšanās vieta, savs vārd</w:t>
      </w:r>
      <w:r w:rsidR="006C323B">
        <w:rPr>
          <w:sz w:val="26"/>
          <w:szCs w:val="24"/>
        </w:rPr>
        <w:t>s, uzvārds un  telefona numurs.</w:t>
      </w:r>
    </w:p>
    <w:p w:rsidR="008B637D" w:rsidRDefault="008B637D" w:rsidP="00247F5F">
      <w:pPr>
        <w:jc w:val="both"/>
        <w:rPr>
          <w:sz w:val="26"/>
          <w:szCs w:val="24"/>
        </w:rPr>
      </w:pPr>
      <w:r>
        <w:rPr>
          <w:sz w:val="26"/>
          <w:szCs w:val="24"/>
        </w:rPr>
        <w:t>5.Skolotājiem evakuēt bērnus, vadoties pēc skolas iekšējās kārtības noteikumiem un evakuācijas plāna.</w:t>
      </w:r>
    </w:p>
    <w:p w:rsidR="008B637D" w:rsidRDefault="008B637D" w:rsidP="00247F5F">
      <w:pPr>
        <w:jc w:val="both"/>
        <w:rPr>
          <w:sz w:val="26"/>
          <w:szCs w:val="24"/>
        </w:rPr>
      </w:pPr>
    </w:p>
    <w:p w:rsidR="008B637D" w:rsidRDefault="008B637D" w:rsidP="00247F5F">
      <w:pPr>
        <w:jc w:val="both"/>
        <w:rPr>
          <w:b/>
          <w:sz w:val="26"/>
          <w:szCs w:val="24"/>
        </w:rPr>
      </w:pPr>
      <w:r w:rsidRPr="008B637D">
        <w:rPr>
          <w:b/>
          <w:sz w:val="26"/>
          <w:szCs w:val="24"/>
        </w:rPr>
        <w:t>Par pirmās palīdzības sniegšanu</w:t>
      </w:r>
    </w:p>
    <w:p w:rsidR="008B637D" w:rsidRDefault="008B637D" w:rsidP="008B637D">
      <w:pPr>
        <w:jc w:val="both"/>
        <w:rPr>
          <w:sz w:val="26"/>
          <w:szCs w:val="24"/>
        </w:rPr>
      </w:pPr>
      <w:r>
        <w:rPr>
          <w:sz w:val="26"/>
          <w:szCs w:val="24"/>
        </w:rPr>
        <w:t>1.Pirmās palīdzības mērķis ir, lai katrs cilvēks pareizi saprastu tās pasākuma nozīmi un prastu to sniegt</w:t>
      </w:r>
      <w:r w:rsidR="006C323B">
        <w:rPr>
          <w:sz w:val="26"/>
          <w:szCs w:val="24"/>
        </w:rPr>
        <w:t xml:space="preserve"> nekavējoties negadījuma vietā.</w:t>
      </w:r>
    </w:p>
    <w:p w:rsidR="008B637D" w:rsidRDefault="008B637D" w:rsidP="008B637D">
      <w:pPr>
        <w:jc w:val="both"/>
        <w:rPr>
          <w:sz w:val="26"/>
          <w:szCs w:val="24"/>
        </w:rPr>
      </w:pPr>
      <w:r>
        <w:rPr>
          <w:sz w:val="26"/>
          <w:szCs w:val="24"/>
        </w:rPr>
        <w:t xml:space="preserve">2.Jānoskaidro, kas ir </w:t>
      </w:r>
      <w:r w:rsidR="006C323B">
        <w:rPr>
          <w:sz w:val="26"/>
          <w:szCs w:val="24"/>
        </w:rPr>
        <w:t>noticis un jānovērtē situācija.</w:t>
      </w:r>
    </w:p>
    <w:p w:rsidR="008B637D" w:rsidRDefault="008B637D" w:rsidP="008B637D">
      <w:pPr>
        <w:jc w:val="both"/>
        <w:rPr>
          <w:sz w:val="26"/>
          <w:szCs w:val="24"/>
        </w:rPr>
      </w:pPr>
      <w:r>
        <w:rPr>
          <w:sz w:val="26"/>
          <w:szCs w:val="24"/>
        </w:rPr>
        <w:t>3.Jasaglabā</w:t>
      </w:r>
      <w:r w:rsidR="006C323B">
        <w:rPr>
          <w:sz w:val="26"/>
          <w:szCs w:val="24"/>
        </w:rPr>
        <w:t xml:space="preserve"> miers, jānomierina apkārtējos.</w:t>
      </w:r>
    </w:p>
    <w:p w:rsidR="008B637D" w:rsidRDefault="008B637D" w:rsidP="008B637D">
      <w:pPr>
        <w:jc w:val="both"/>
        <w:rPr>
          <w:sz w:val="26"/>
          <w:szCs w:val="24"/>
        </w:rPr>
      </w:pPr>
      <w:r>
        <w:rPr>
          <w:sz w:val="26"/>
          <w:szCs w:val="24"/>
        </w:rPr>
        <w:t>4.Jāsauc „Ātro palīdzību” telefons – 112,</w:t>
      </w:r>
      <w:r w:rsidR="006C323B">
        <w:rPr>
          <w:sz w:val="26"/>
          <w:szCs w:val="24"/>
        </w:rPr>
        <w:t xml:space="preserve"> ja tas ir nepieciešams.</w:t>
      </w:r>
    </w:p>
    <w:p w:rsidR="008B637D" w:rsidRDefault="008B637D" w:rsidP="008B637D">
      <w:pPr>
        <w:jc w:val="both"/>
        <w:rPr>
          <w:sz w:val="26"/>
          <w:szCs w:val="24"/>
        </w:rPr>
      </w:pPr>
      <w:r>
        <w:rPr>
          <w:sz w:val="26"/>
          <w:szCs w:val="24"/>
        </w:rPr>
        <w:t>5.Jāizvērtē, kādas briesmas draud, un jārīkojas atbilstoši situācijai.</w:t>
      </w:r>
    </w:p>
    <w:p w:rsidR="000D677A" w:rsidRDefault="008B637D" w:rsidP="008B637D">
      <w:pPr>
        <w:jc w:val="both"/>
        <w:rPr>
          <w:sz w:val="26"/>
          <w:szCs w:val="24"/>
        </w:rPr>
      </w:pPr>
      <w:r>
        <w:rPr>
          <w:sz w:val="26"/>
          <w:szCs w:val="24"/>
        </w:rPr>
        <w:t>6.Nedrīkst atstāt bez uzraudzības cietušo.</w:t>
      </w:r>
    </w:p>
    <w:p w:rsidR="000D677A" w:rsidRDefault="006C323B" w:rsidP="008B637D">
      <w:pPr>
        <w:jc w:val="both"/>
        <w:rPr>
          <w:sz w:val="26"/>
          <w:szCs w:val="24"/>
        </w:rPr>
      </w:pPr>
      <w:r>
        <w:rPr>
          <w:sz w:val="26"/>
          <w:szCs w:val="24"/>
        </w:rPr>
        <w:t>7.Jānorobežo negadījuma vietu.</w:t>
      </w:r>
    </w:p>
    <w:p w:rsidR="000D677A" w:rsidRDefault="000D677A" w:rsidP="008B637D">
      <w:pPr>
        <w:jc w:val="both"/>
        <w:rPr>
          <w:sz w:val="26"/>
          <w:szCs w:val="24"/>
        </w:rPr>
      </w:pPr>
      <w:r>
        <w:rPr>
          <w:sz w:val="26"/>
          <w:szCs w:val="24"/>
        </w:rPr>
        <w:t>8.Jāsniedz pirmo palīdzību:</w:t>
      </w:r>
    </w:p>
    <w:p w:rsidR="000D677A" w:rsidRDefault="000D677A" w:rsidP="008B637D">
      <w:pPr>
        <w:jc w:val="both"/>
        <w:rPr>
          <w:sz w:val="26"/>
          <w:szCs w:val="24"/>
        </w:rPr>
      </w:pPr>
      <w:r>
        <w:rPr>
          <w:sz w:val="26"/>
          <w:szCs w:val="24"/>
        </w:rPr>
        <w:t>8.1.apturēt asiņošanu;</w:t>
      </w:r>
    </w:p>
    <w:p w:rsidR="000D677A" w:rsidRDefault="000D677A" w:rsidP="008B637D">
      <w:pPr>
        <w:jc w:val="both"/>
        <w:rPr>
          <w:sz w:val="26"/>
          <w:szCs w:val="24"/>
        </w:rPr>
      </w:pPr>
      <w:r>
        <w:rPr>
          <w:sz w:val="26"/>
          <w:szCs w:val="24"/>
        </w:rPr>
        <w:t>8.2.veikt mākslīgo elpināšanu;</w:t>
      </w:r>
    </w:p>
    <w:p w:rsidR="000D677A" w:rsidRDefault="000D677A" w:rsidP="008B637D">
      <w:pPr>
        <w:jc w:val="both"/>
        <w:rPr>
          <w:sz w:val="26"/>
          <w:szCs w:val="24"/>
        </w:rPr>
      </w:pPr>
      <w:r>
        <w:rPr>
          <w:sz w:val="26"/>
          <w:szCs w:val="24"/>
        </w:rPr>
        <w:t>8.3.veikt sirds netiešo masāžu;</w:t>
      </w:r>
    </w:p>
    <w:p w:rsidR="000D677A" w:rsidRDefault="000D677A" w:rsidP="008B637D">
      <w:pPr>
        <w:jc w:val="both"/>
        <w:rPr>
          <w:sz w:val="26"/>
          <w:szCs w:val="24"/>
        </w:rPr>
      </w:pPr>
      <w:r>
        <w:rPr>
          <w:sz w:val="26"/>
          <w:szCs w:val="24"/>
        </w:rPr>
        <w:t>8.4.novietot cietušo stabilā sānu guļā.</w:t>
      </w:r>
    </w:p>
    <w:p w:rsidR="003316B9" w:rsidRDefault="003316B9" w:rsidP="008B637D">
      <w:pPr>
        <w:jc w:val="both"/>
        <w:rPr>
          <w:sz w:val="26"/>
          <w:szCs w:val="24"/>
        </w:rPr>
      </w:pPr>
    </w:p>
    <w:p w:rsidR="003316B9" w:rsidRDefault="003316B9" w:rsidP="008B637D">
      <w:pPr>
        <w:jc w:val="both"/>
        <w:rPr>
          <w:b/>
          <w:sz w:val="26"/>
          <w:szCs w:val="24"/>
        </w:rPr>
      </w:pPr>
      <w:r w:rsidRPr="003316B9">
        <w:rPr>
          <w:b/>
          <w:sz w:val="26"/>
          <w:szCs w:val="24"/>
        </w:rPr>
        <w:t>Drošība skolas organizētajos pasākumos</w:t>
      </w:r>
    </w:p>
    <w:p w:rsidR="00D11EC9" w:rsidRDefault="00D11EC9" w:rsidP="008B637D">
      <w:pPr>
        <w:jc w:val="both"/>
        <w:rPr>
          <w:sz w:val="26"/>
          <w:szCs w:val="24"/>
        </w:rPr>
      </w:pPr>
      <w:r w:rsidRPr="00D11EC9">
        <w:rPr>
          <w:sz w:val="26"/>
          <w:szCs w:val="24"/>
        </w:rPr>
        <w:t>1.Sas</w:t>
      </w:r>
      <w:r>
        <w:rPr>
          <w:sz w:val="26"/>
          <w:szCs w:val="24"/>
        </w:rPr>
        <w:t xml:space="preserve">kaņā ar Kandavas novada Bērnu un jaunatnes sporta skolas direktora rīkojumu par drošību skolas organizētajos pasākumos atbild direktora vietnieki Agris Riba, Inga </w:t>
      </w:r>
      <w:proofErr w:type="spellStart"/>
      <w:r>
        <w:rPr>
          <w:sz w:val="26"/>
          <w:szCs w:val="24"/>
        </w:rPr>
        <w:t>Rozenfelde</w:t>
      </w:r>
      <w:proofErr w:type="spellEnd"/>
      <w:r>
        <w:rPr>
          <w:sz w:val="26"/>
          <w:szCs w:val="24"/>
        </w:rPr>
        <w:t>.</w:t>
      </w:r>
    </w:p>
    <w:p w:rsidR="00D11EC9" w:rsidRDefault="00D11EC9" w:rsidP="008B637D">
      <w:pPr>
        <w:jc w:val="both"/>
        <w:rPr>
          <w:sz w:val="26"/>
          <w:szCs w:val="24"/>
        </w:rPr>
      </w:pPr>
      <w:r>
        <w:rPr>
          <w:sz w:val="26"/>
          <w:szCs w:val="24"/>
        </w:rPr>
        <w:t xml:space="preserve">2.Par skolēnu iepazīstināšanu ar drošības noteikumiem atbild ar direktora rīkojumu apstiprinātie pedagogi. Pasākuma dalībnieki par iepazīšanos ar drošības noteikumiem veic ierakstu : „iepazinos”, datums </w:t>
      </w:r>
      <w:r w:rsidR="006C323B">
        <w:rPr>
          <w:sz w:val="26"/>
          <w:szCs w:val="24"/>
        </w:rPr>
        <w:t>un paraksts atbilstošā žurnālā.</w:t>
      </w:r>
    </w:p>
    <w:p w:rsidR="00D11EC9" w:rsidRDefault="00D11EC9" w:rsidP="008B637D">
      <w:pPr>
        <w:jc w:val="both"/>
        <w:rPr>
          <w:sz w:val="26"/>
          <w:szCs w:val="24"/>
        </w:rPr>
      </w:pPr>
      <w:r>
        <w:rPr>
          <w:sz w:val="26"/>
          <w:szCs w:val="24"/>
        </w:rPr>
        <w:t>3.Pieteikumu par skolas organizēto pasākumu organizēšanu pedagogs iesniedz direktora vietniekam. Vismaz vienu ne</w:t>
      </w:r>
      <w:r w:rsidR="006C323B">
        <w:rPr>
          <w:sz w:val="26"/>
          <w:szCs w:val="24"/>
        </w:rPr>
        <w:t>dēļu pirms tā plānotās norises.</w:t>
      </w:r>
    </w:p>
    <w:p w:rsidR="00D11EC9" w:rsidRDefault="00D11EC9" w:rsidP="008B637D">
      <w:pPr>
        <w:jc w:val="both"/>
        <w:rPr>
          <w:sz w:val="26"/>
          <w:szCs w:val="24"/>
        </w:rPr>
      </w:pPr>
      <w:r>
        <w:rPr>
          <w:sz w:val="26"/>
          <w:szCs w:val="24"/>
        </w:rPr>
        <w:t>4.Pieteikuma lapā norāda:</w:t>
      </w:r>
    </w:p>
    <w:p w:rsidR="00D11EC9" w:rsidRDefault="00D11EC9" w:rsidP="008B637D">
      <w:pPr>
        <w:jc w:val="both"/>
        <w:rPr>
          <w:sz w:val="26"/>
          <w:szCs w:val="24"/>
        </w:rPr>
      </w:pPr>
      <w:r>
        <w:rPr>
          <w:sz w:val="26"/>
          <w:szCs w:val="24"/>
        </w:rPr>
        <w:t>4.1.pasākuma mērķi;</w:t>
      </w:r>
    </w:p>
    <w:p w:rsidR="00CE4C13" w:rsidRDefault="00CE4C13" w:rsidP="008B637D">
      <w:pPr>
        <w:jc w:val="both"/>
        <w:rPr>
          <w:sz w:val="26"/>
          <w:szCs w:val="24"/>
        </w:rPr>
      </w:pPr>
    </w:p>
    <w:p w:rsidR="00CE4C13" w:rsidRDefault="00CE4C13" w:rsidP="008B637D">
      <w:pPr>
        <w:jc w:val="both"/>
        <w:rPr>
          <w:sz w:val="26"/>
          <w:szCs w:val="24"/>
        </w:rPr>
      </w:pPr>
    </w:p>
    <w:p w:rsidR="00CE4C13" w:rsidRPr="00CE4C13" w:rsidRDefault="00CE4C13" w:rsidP="00CE4C13">
      <w:pPr>
        <w:jc w:val="center"/>
        <w:rPr>
          <w:szCs w:val="24"/>
        </w:rPr>
      </w:pPr>
      <w:r>
        <w:rPr>
          <w:szCs w:val="24"/>
        </w:rPr>
        <w:t>-2</w:t>
      </w:r>
      <w:r w:rsidRPr="00CE4C13">
        <w:rPr>
          <w:szCs w:val="24"/>
        </w:rPr>
        <w:t>-</w:t>
      </w:r>
    </w:p>
    <w:p w:rsidR="00CE4C13" w:rsidRDefault="00CE4C13" w:rsidP="008B637D">
      <w:pPr>
        <w:jc w:val="both"/>
        <w:rPr>
          <w:sz w:val="26"/>
          <w:szCs w:val="24"/>
        </w:rPr>
      </w:pPr>
    </w:p>
    <w:p w:rsidR="00D11EC9" w:rsidRDefault="00D11EC9" w:rsidP="008B637D">
      <w:pPr>
        <w:jc w:val="both"/>
        <w:rPr>
          <w:sz w:val="26"/>
          <w:szCs w:val="24"/>
        </w:rPr>
      </w:pPr>
      <w:r>
        <w:rPr>
          <w:sz w:val="26"/>
          <w:szCs w:val="24"/>
        </w:rPr>
        <w:t>4.2.telpu, kurā pasākums notiks;</w:t>
      </w:r>
    </w:p>
    <w:p w:rsidR="00D11EC9" w:rsidRDefault="00D11EC9" w:rsidP="008B637D">
      <w:pPr>
        <w:jc w:val="both"/>
        <w:rPr>
          <w:sz w:val="26"/>
          <w:szCs w:val="24"/>
        </w:rPr>
      </w:pPr>
      <w:r>
        <w:rPr>
          <w:sz w:val="26"/>
          <w:szCs w:val="24"/>
        </w:rPr>
        <w:t>4.3.laiku;</w:t>
      </w:r>
    </w:p>
    <w:p w:rsidR="00D11EC9" w:rsidRDefault="00D11EC9" w:rsidP="008B637D">
      <w:pPr>
        <w:jc w:val="both"/>
        <w:rPr>
          <w:sz w:val="26"/>
          <w:szCs w:val="24"/>
        </w:rPr>
      </w:pPr>
      <w:r>
        <w:rPr>
          <w:sz w:val="26"/>
          <w:szCs w:val="24"/>
        </w:rPr>
        <w:t>4.4.pārējos pedagogus, kas būs atbildīgi par pasākumu, ka uz katriem 30 pasākuma dalībniekiem jābūt vienam pedagogam;</w:t>
      </w:r>
    </w:p>
    <w:p w:rsidR="00D11EC9" w:rsidRDefault="00D11EC9" w:rsidP="008B637D">
      <w:pPr>
        <w:jc w:val="both"/>
        <w:rPr>
          <w:sz w:val="26"/>
          <w:szCs w:val="24"/>
        </w:rPr>
      </w:pPr>
      <w:r>
        <w:rPr>
          <w:sz w:val="26"/>
          <w:szCs w:val="24"/>
        </w:rPr>
        <w:t xml:space="preserve">4.5.apstiprina, ka pasākuma laikā klase ievēros ugunsdrošības, elektrodrošības noteikumus, nelietos alkoholiskos  dzērienus, narkotikas, neuzaicinās uz pasākumu svešas personas, bet pēc pasākuma skolas telpas atstās pilnīgā </w:t>
      </w:r>
      <w:r w:rsidR="006C323B">
        <w:rPr>
          <w:sz w:val="26"/>
          <w:szCs w:val="24"/>
        </w:rPr>
        <w:t>kārtībā.</w:t>
      </w:r>
    </w:p>
    <w:p w:rsidR="00D11EC9" w:rsidRDefault="00D11EC9" w:rsidP="008B637D">
      <w:pPr>
        <w:jc w:val="both"/>
        <w:rPr>
          <w:sz w:val="26"/>
          <w:szCs w:val="24"/>
        </w:rPr>
      </w:pPr>
      <w:r>
        <w:rPr>
          <w:sz w:val="26"/>
          <w:szCs w:val="24"/>
        </w:rPr>
        <w:t>5.Pasākuma laikā jāievēro skol</w:t>
      </w:r>
      <w:r w:rsidR="006C323B">
        <w:rPr>
          <w:sz w:val="26"/>
          <w:szCs w:val="24"/>
        </w:rPr>
        <w:t>as iekšējās kārtības noteikumi.</w:t>
      </w:r>
    </w:p>
    <w:p w:rsidR="00D11EC9" w:rsidRDefault="00D11EC9" w:rsidP="008B637D">
      <w:pPr>
        <w:jc w:val="both"/>
        <w:rPr>
          <w:sz w:val="26"/>
          <w:szCs w:val="24"/>
        </w:rPr>
      </w:pPr>
      <w:r>
        <w:rPr>
          <w:sz w:val="26"/>
          <w:szCs w:val="24"/>
        </w:rPr>
        <w:t>6.Pasākuma laikā skolēni neizmanto atklātu uguni, neatver koridorā esošos elektrības sadales skapjus, bet par īssavienojumu, ja tas radies, nekavējoties informē skolas dežurantu, kas savukārt bojājumu novēršanai izsauc skol</w:t>
      </w:r>
      <w:r w:rsidR="006C323B">
        <w:rPr>
          <w:sz w:val="26"/>
          <w:szCs w:val="24"/>
        </w:rPr>
        <w:t>as elektriķi.</w:t>
      </w:r>
    </w:p>
    <w:p w:rsidR="00893C42" w:rsidRDefault="00893C42" w:rsidP="008B637D">
      <w:pPr>
        <w:jc w:val="both"/>
        <w:rPr>
          <w:sz w:val="26"/>
          <w:szCs w:val="24"/>
        </w:rPr>
      </w:pPr>
      <w:r>
        <w:rPr>
          <w:sz w:val="26"/>
          <w:szCs w:val="24"/>
        </w:rPr>
        <w:t>7.Pasākuma laikā skolēni atrodas pieteikumā norādītajā skolas telpā, neklīst bez vajadzības pa skolu, neiziet ārpus skolas.</w:t>
      </w:r>
    </w:p>
    <w:p w:rsidR="00893C42" w:rsidRDefault="00893C42" w:rsidP="008B637D">
      <w:pPr>
        <w:jc w:val="both"/>
        <w:rPr>
          <w:sz w:val="26"/>
          <w:szCs w:val="24"/>
        </w:rPr>
      </w:pPr>
      <w:r>
        <w:rPr>
          <w:sz w:val="26"/>
          <w:szCs w:val="24"/>
        </w:rPr>
        <w:t>8.Skolēni ciena sevi un cits citu, tādēļ pasākumus neizmanto personīgu rēķinu kārtošanai un attiecību noskaidrošanai, kas var beigties ar miesas bijāj</w:t>
      </w:r>
      <w:r w:rsidR="006C323B">
        <w:rPr>
          <w:sz w:val="26"/>
          <w:szCs w:val="24"/>
        </w:rPr>
        <w:t>umu nodarīšanu grupas biedriem.</w:t>
      </w:r>
    </w:p>
    <w:p w:rsidR="00893C42" w:rsidRDefault="00893C42" w:rsidP="008B637D">
      <w:pPr>
        <w:jc w:val="both"/>
        <w:rPr>
          <w:sz w:val="26"/>
          <w:szCs w:val="24"/>
        </w:rPr>
      </w:pPr>
      <w:r>
        <w:rPr>
          <w:sz w:val="26"/>
          <w:szCs w:val="24"/>
        </w:rPr>
        <w:t>9.Atbildīgie pedagogi atrodas kopā ar dalībniekiem visu pasākuma laiku.</w:t>
      </w:r>
    </w:p>
    <w:p w:rsidR="00893C42" w:rsidRDefault="00893C42" w:rsidP="008B637D">
      <w:pPr>
        <w:jc w:val="both"/>
        <w:rPr>
          <w:sz w:val="26"/>
          <w:szCs w:val="24"/>
        </w:rPr>
      </w:pPr>
      <w:r>
        <w:rPr>
          <w:sz w:val="26"/>
          <w:szCs w:val="24"/>
        </w:rPr>
        <w:t>10.Pasākuma dalībnieki , kuri neievēro augstākminētos noteikumus un atrodas alkohola vai narkotiku reibumā, raksta paskaidrojumu un sagaida pedagoga izsauktos vecākus, kuri iereibušo aizved mājās.</w:t>
      </w:r>
    </w:p>
    <w:p w:rsidR="00893C42" w:rsidRDefault="00893C42" w:rsidP="008B637D">
      <w:pPr>
        <w:jc w:val="both"/>
        <w:rPr>
          <w:sz w:val="26"/>
          <w:szCs w:val="24"/>
        </w:rPr>
      </w:pPr>
      <w:r>
        <w:rPr>
          <w:sz w:val="26"/>
          <w:szCs w:val="24"/>
        </w:rPr>
        <w:t xml:space="preserve">11.Pasākums tiek pārtraukts , ja iekšējās kārtības noteikumus neievēro </w:t>
      </w:r>
      <w:r w:rsidR="006C323B">
        <w:rPr>
          <w:sz w:val="26"/>
          <w:szCs w:val="24"/>
        </w:rPr>
        <w:t>kaut viens pasākuma dalībnieks.</w:t>
      </w:r>
    </w:p>
    <w:p w:rsidR="00893C42" w:rsidRDefault="00893C42" w:rsidP="008B637D">
      <w:pPr>
        <w:jc w:val="both"/>
        <w:rPr>
          <w:sz w:val="26"/>
          <w:szCs w:val="24"/>
        </w:rPr>
      </w:pPr>
      <w:r>
        <w:rPr>
          <w:sz w:val="26"/>
          <w:szCs w:val="24"/>
        </w:rPr>
        <w:t>12.Par pasākuma pārtraukš</w:t>
      </w:r>
      <w:r w:rsidR="00327A3B">
        <w:rPr>
          <w:sz w:val="26"/>
          <w:szCs w:val="24"/>
        </w:rPr>
        <w:t>anu vienpersoniski tiesīgs izle</w:t>
      </w:r>
      <w:r>
        <w:rPr>
          <w:sz w:val="26"/>
          <w:szCs w:val="24"/>
        </w:rPr>
        <w:t>mt pedagogs.</w:t>
      </w:r>
    </w:p>
    <w:p w:rsidR="00893C42" w:rsidRDefault="00893C42" w:rsidP="008B637D">
      <w:pPr>
        <w:jc w:val="both"/>
        <w:rPr>
          <w:sz w:val="26"/>
          <w:szCs w:val="24"/>
        </w:rPr>
      </w:pPr>
    </w:p>
    <w:p w:rsidR="00893C42" w:rsidRDefault="00893C42" w:rsidP="008B637D">
      <w:pPr>
        <w:jc w:val="both"/>
        <w:rPr>
          <w:b/>
          <w:sz w:val="26"/>
          <w:szCs w:val="24"/>
        </w:rPr>
      </w:pPr>
      <w:r w:rsidRPr="00893C42">
        <w:rPr>
          <w:b/>
          <w:sz w:val="26"/>
          <w:szCs w:val="24"/>
        </w:rPr>
        <w:t>Drošība ekskursijās un pārgājienos</w:t>
      </w:r>
    </w:p>
    <w:p w:rsidR="00893C42" w:rsidRDefault="00893C42" w:rsidP="008B637D">
      <w:pPr>
        <w:jc w:val="both"/>
        <w:rPr>
          <w:b/>
          <w:sz w:val="26"/>
          <w:szCs w:val="24"/>
        </w:rPr>
      </w:pPr>
    </w:p>
    <w:p w:rsidR="00893C42" w:rsidRDefault="00421CAD" w:rsidP="008B637D">
      <w:pPr>
        <w:jc w:val="both"/>
        <w:rPr>
          <w:sz w:val="26"/>
          <w:szCs w:val="24"/>
        </w:rPr>
      </w:pPr>
      <w:r w:rsidRPr="00421CAD">
        <w:rPr>
          <w:sz w:val="26"/>
          <w:szCs w:val="24"/>
        </w:rPr>
        <w:t xml:space="preserve">1.Saskaņā ar </w:t>
      </w:r>
      <w:r>
        <w:rPr>
          <w:sz w:val="26"/>
          <w:szCs w:val="24"/>
        </w:rPr>
        <w:t>Kandavas novada Bērnu un jaunatnes sporta skolas direktora rīkojumu par drošību ekskursijās un pārgājienos Kandavas novada Bērnu un jaunatnes sporta skolā atbild ar direktora rīkojumu apstiprinātie pedagogi. Ekskursijās vai pārgājiena dalībnieku  ar drošības noteikumiem iepazīstina minētie pedagogi. Dalībnieki veic ierakstu :”iepazinos”, datums un paraksts atbilstošā žurnālā.</w:t>
      </w:r>
    </w:p>
    <w:p w:rsidR="00421CAD" w:rsidRDefault="00421CAD" w:rsidP="008B637D">
      <w:pPr>
        <w:jc w:val="both"/>
        <w:rPr>
          <w:sz w:val="26"/>
          <w:szCs w:val="24"/>
        </w:rPr>
      </w:pPr>
    </w:p>
    <w:p w:rsidR="00421CAD" w:rsidRDefault="00421CAD" w:rsidP="008B637D">
      <w:pPr>
        <w:jc w:val="both"/>
        <w:rPr>
          <w:sz w:val="26"/>
          <w:szCs w:val="24"/>
        </w:rPr>
      </w:pPr>
      <w:r>
        <w:rPr>
          <w:sz w:val="26"/>
          <w:szCs w:val="24"/>
        </w:rPr>
        <w:t>2.Atbildīgais pedagogs informē pārgājiena un ekskursijas dalībnieku vecākus par mērķi, norises laiku, maršrutu, ilgumu, pārvietošanās veidu, nakšņošanas vietu un pirmās palīdzības sniegšanas un saziņas iespējām.</w:t>
      </w:r>
    </w:p>
    <w:p w:rsidR="00421CAD" w:rsidRDefault="00421CAD" w:rsidP="008B637D">
      <w:pPr>
        <w:jc w:val="both"/>
        <w:rPr>
          <w:sz w:val="26"/>
          <w:szCs w:val="24"/>
        </w:rPr>
      </w:pPr>
    </w:p>
    <w:p w:rsidR="00421CAD" w:rsidRDefault="00421CAD" w:rsidP="008B637D">
      <w:pPr>
        <w:jc w:val="both"/>
        <w:rPr>
          <w:sz w:val="26"/>
          <w:szCs w:val="24"/>
        </w:rPr>
      </w:pPr>
      <w:r>
        <w:rPr>
          <w:sz w:val="26"/>
          <w:szCs w:val="24"/>
        </w:rPr>
        <w:t>3.</w:t>
      </w:r>
      <w:r w:rsidR="00327A3B">
        <w:rPr>
          <w:sz w:val="26"/>
          <w:szCs w:val="24"/>
        </w:rPr>
        <w:t>Ekskursijas vai pārgājiena vadītājs iesnieguma noteikto formu iesniedz skolas direktoram pirms pasākuma ne vēlāk kā iepriekšējās nedēļas ceturtdienā.</w:t>
      </w:r>
    </w:p>
    <w:p w:rsidR="00327A3B" w:rsidRDefault="00327A3B" w:rsidP="008B637D">
      <w:pPr>
        <w:jc w:val="both"/>
        <w:rPr>
          <w:sz w:val="26"/>
          <w:szCs w:val="24"/>
        </w:rPr>
      </w:pPr>
    </w:p>
    <w:p w:rsidR="00327A3B" w:rsidRDefault="00327A3B" w:rsidP="008B637D">
      <w:pPr>
        <w:jc w:val="both"/>
        <w:rPr>
          <w:sz w:val="26"/>
          <w:szCs w:val="24"/>
        </w:rPr>
      </w:pPr>
      <w:r>
        <w:rPr>
          <w:sz w:val="26"/>
          <w:szCs w:val="24"/>
        </w:rPr>
        <w:t>4.Nodarbību pedagogs, veicot dalībnieku iepazīstināšanu ar drošības noteikumiem informē par:</w:t>
      </w:r>
    </w:p>
    <w:p w:rsidR="00327A3B" w:rsidRDefault="00327A3B" w:rsidP="008B637D">
      <w:pPr>
        <w:jc w:val="both"/>
        <w:rPr>
          <w:sz w:val="26"/>
          <w:szCs w:val="24"/>
        </w:rPr>
      </w:pPr>
      <w:r>
        <w:rPr>
          <w:sz w:val="26"/>
          <w:szCs w:val="24"/>
        </w:rPr>
        <w:t>4.1.</w:t>
      </w:r>
      <w:r w:rsidR="00C84069">
        <w:rPr>
          <w:sz w:val="26"/>
          <w:szCs w:val="24"/>
        </w:rPr>
        <w:t>ceļu satiksmes noteikumiem;</w:t>
      </w:r>
    </w:p>
    <w:p w:rsidR="00C84069" w:rsidRDefault="00C84069" w:rsidP="008B637D">
      <w:pPr>
        <w:jc w:val="both"/>
        <w:rPr>
          <w:sz w:val="26"/>
          <w:szCs w:val="24"/>
        </w:rPr>
      </w:pPr>
      <w:r>
        <w:rPr>
          <w:sz w:val="26"/>
          <w:szCs w:val="24"/>
        </w:rPr>
        <w:t>4.2.drošību uz ūdens un ledus;</w:t>
      </w:r>
    </w:p>
    <w:p w:rsidR="00C84069" w:rsidRDefault="00C84069" w:rsidP="008B637D">
      <w:pPr>
        <w:jc w:val="both"/>
        <w:rPr>
          <w:sz w:val="26"/>
          <w:szCs w:val="24"/>
        </w:rPr>
      </w:pPr>
      <w:r>
        <w:rPr>
          <w:sz w:val="26"/>
          <w:szCs w:val="24"/>
        </w:rPr>
        <w:t>4.3.personas higiēnu;</w:t>
      </w:r>
    </w:p>
    <w:p w:rsidR="00C84069" w:rsidRDefault="00C84069" w:rsidP="008B637D">
      <w:pPr>
        <w:jc w:val="both"/>
        <w:rPr>
          <w:sz w:val="26"/>
          <w:szCs w:val="24"/>
        </w:rPr>
      </w:pPr>
      <w:r>
        <w:rPr>
          <w:sz w:val="26"/>
          <w:szCs w:val="24"/>
        </w:rPr>
        <w:t>Rīcību ekstremālās un nestandarta situācijās</w:t>
      </w:r>
      <w:r w:rsidR="00CE4C13">
        <w:rPr>
          <w:sz w:val="26"/>
          <w:szCs w:val="24"/>
        </w:rPr>
        <w:t>;</w:t>
      </w:r>
    </w:p>
    <w:p w:rsidR="00C84069" w:rsidRDefault="00C84069" w:rsidP="008B637D">
      <w:pPr>
        <w:jc w:val="both"/>
        <w:rPr>
          <w:sz w:val="26"/>
          <w:szCs w:val="24"/>
        </w:rPr>
      </w:pPr>
      <w:r>
        <w:rPr>
          <w:sz w:val="26"/>
          <w:szCs w:val="24"/>
        </w:rPr>
        <w:t>4.4.maršrutā esošajiem privātīpašumiem;</w:t>
      </w:r>
    </w:p>
    <w:p w:rsidR="00C84069" w:rsidRDefault="00C84069" w:rsidP="008B637D">
      <w:pPr>
        <w:jc w:val="both"/>
        <w:rPr>
          <w:sz w:val="26"/>
          <w:szCs w:val="24"/>
        </w:rPr>
      </w:pPr>
      <w:r>
        <w:rPr>
          <w:sz w:val="26"/>
          <w:szCs w:val="24"/>
        </w:rPr>
        <w:t>4.5.peldvietu atbilstību higiēnas prasībām;</w:t>
      </w:r>
    </w:p>
    <w:p w:rsidR="00C84069" w:rsidRDefault="00C84069" w:rsidP="008B637D">
      <w:pPr>
        <w:jc w:val="both"/>
        <w:rPr>
          <w:sz w:val="26"/>
          <w:szCs w:val="24"/>
        </w:rPr>
      </w:pPr>
      <w:r>
        <w:rPr>
          <w:sz w:val="26"/>
          <w:szCs w:val="24"/>
        </w:rPr>
        <w:t>4.6.makšķerēšanas kārtību esošajās ūdenskrātuvēs;</w:t>
      </w:r>
    </w:p>
    <w:p w:rsidR="00C84069" w:rsidRDefault="00C84069" w:rsidP="008B637D">
      <w:pPr>
        <w:jc w:val="both"/>
        <w:rPr>
          <w:sz w:val="26"/>
          <w:szCs w:val="24"/>
        </w:rPr>
      </w:pPr>
      <w:r>
        <w:rPr>
          <w:sz w:val="26"/>
          <w:szCs w:val="24"/>
        </w:rPr>
        <w:t>4.7.laika prognozi.</w:t>
      </w:r>
    </w:p>
    <w:p w:rsidR="00CE4C13" w:rsidRDefault="00CE4C13" w:rsidP="008B637D">
      <w:pPr>
        <w:jc w:val="both"/>
        <w:rPr>
          <w:sz w:val="26"/>
          <w:szCs w:val="24"/>
        </w:rPr>
      </w:pPr>
    </w:p>
    <w:p w:rsidR="00CE4C13" w:rsidRPr="00CE4C13" w:rsidRDefault="00CE4C13" w:rsidP="00CE4C13">
      <w:pPr>
        <w:jc w:val="center"/>
        <w:rPr>
          <w:szCs w:val="24"/>
        </w:rPr>
      </w:pPr>
      <w:r w:rsidRPr="00CE4C13">
        <w:rPr>
          <w:szCs w:val="24"/>
        </w:rPr>
        <w:t>-</w:t>
      </w:r>
      <w:r>
        <w:rPr>
          <w:szCs w:val="24"/>
        </w:rPr>
        <w:t>3</w:t>
      </w:r>
      <w:r w:rsidRPr="00CE4C13">
        <w:rPr>
          <w:szCs w:val="24"/>
        </w:rPr>
        <w:t>-</w:t>
      </w:r>
    </w:p>
    <w:p w:rsidR="00CE4C13" w:rsidRDefault="00CE4C13" w:rsidP="008B637D">
      <w:pPr>
        <w:jc w:val="both"/>
        <w:rPr>
          <w:sz w:val="26"/>
          <w:szCs w:val="24"/>
        </w:rPr>
      </w:pPr>
    </w:p>
    <w:p w:rsidR="00C84069" w:rsidRDefault="00C84069" w:rsidP="008B637D">
      <w:pPr>
        <w:jc w:val="both"/>
        <w:rPr>
          <w:sz w:val="26"/>
          <w:szCs w:val="24"/>
        </w:rPr>
      </w:pPr>
      <w:r>
        <w:rPr>
          <w:sz w:val="26"/>
          <w:szCs w:val="24"/>
        </w:rPr>
        <w:t>5.Apskatot pilsētas vēsturiskās vietas, ekskursantu grupas pārvietojas pa pilsētu un:</w:t>
      </w:r>
    </w:p>
    <w:p w:rsidR="00C84069" w:rsidRDefault="00C84069" w:rsidP="008B637D">
      <w:pPr>
        <w:jc w:val="both"/>
        <w:rPr>
          <w:sz w:val="26"/>
          <w:szCs w:val="24"/>
        </w:rPr>
      </w:pPr>
      <w:r>
        <w:rPr>
          <w:sz w:val="26"/>
          <w:szCs w:val="24"/>
        </w:rPr>
        <w:t>5.1.šķērso brauktuves tikai vietās, kur satiksmi regulē luksofors vai policists;</w:t>
      </w:r>
    </w:p>
    <w:p w:rsidR="00C84069" w:rsidRDefault="00C84069" w:rsidP="008B637D">
      <w:pPr>
        <w:jc w:val="both"/>
        <w:rPr>
          <w:sz w:val="26"/>
          <w:szCs w:val="24"/>
        </w:rPr>
      </w:pPr>
      <w:r>
        <w:rPr>
          <w:sz w:val="26"/>
          <w:szCs w:val="24"/>
        </w:rPr>
        <w:t>5.2.bērnu grupas pārvietojas pa ietvēm, gājēju celiņiem vai velosipēdistu ceļiem, bet, ja to nav  - pa ceļa nomali transporta līdzekļa braukšanas virzienā (kreisā puse) kolonnā ne vairāk kā 2 bērni rindā. Kolonnas priekšgalā un aizmugurē tās kreisajā pusē atrodas pieaugušais ar sarkaniem karodziņiem rokās;</w:t>
      </w:r>
    </w:p>
    <w:p w:rsidR="00C84069" w:rsidRDefault="00C84069" w:rsidP="008B637D">
      <w:pPr>
        <w:jc w:val="both"/>
        <w:rPr>
          <w:sz w:val="26"/>
          <w:szCs w:val="24"/>
        </w:rPr>
      </w:pPr>
      <w:r>
        <w:rPr>
          <w:sz w:val="26"/>
          <w:szCs w:val="24"/>
        </w:rPr>
        <w:t>5.3.ārpus gājēju pārejas iziet uz brauktuves  tikai pēc tam, kad novērtēts attālums līdz transportlīdzeklim, kas tuvojas , kā arī novērtēts to braukšanas ātrums un ir pārliecība, ka brauktuves šķērsošana nav bīstama un netiks traucēta satiksme;</w:t>
      </w:r>
    </w:p>
    <w:p w:rsidR="00C84069" w:rsidRDefault="00C84069" w:rsidP="008B637D">
      <w:pPr>
        <w:jc w:val="both"/>
        <w:rPr>
          <w:sz w:val="26"/>
          <w:szCs w:val="24"/>
        </w:rPr>
      </w:pPr>
      <w:r>
        <w:rPr>
          <w:sz w:val="26"/>
          <w:szCs w:val="24"/>
        </w:rPr>
        <w:t>5.4.sabiedrisko transportu gaida tikai uz iekāpšanas laukumu, bet, ja nav  - uz ietves vai ceļa nomales;</w:t>
      </w:r>
    </w:p>
    <w:p w:rsidR="00C84069" w:rsidRDefault="00C84069" w:rsidP="008B637D">
      <w:pPr>
        <w:jc w:val="both"/>
        <w:rPr>
          <w:sz w:val="26"/>
          <w:szCs w:val="24"/>
        </w:rPr>
      </w:pPr>
      <w:r>
        <w:rPr>
          <w:sz w:val="26"/>
          <w:szCs w:val="24"/>
        </w:rPr>
        <w:t>5.5.iekāpj un izkāpj no sabiedriskā transporta līdzekļa tikai tad, kad tas ir apstājies;</w:t>
      </w:r>
    </w:p>
    <w:p w:rsidR="00E30F46" w:rsidRDefault="00C84069" w:rsidP="008B637D">
      <w:pPr>
        <w:jc w:val="both"/>
        <w:rPr>
          <w:sz w:val="26"/>
          <w:szCs w:val="24"/>
        </w:rPr>
      </w:pPr>
      <w:r>
        <w:rPr>
          <w:sz w:val="26"/>
          <w:szCs w:val="24"/>
        </w:rPr>
        <w:t>5.6.uz brauktuves nekavējas bez vajadzības. Ja nav paspēts to šķērsot savlaicīgi, apstājas uz „drošības saliņas”</w:t>
      </w:r>
      <w:r w:rsidR="00E30F46">
        <w:rPr>
          <w:sz w:val="26"/>
          <w:szCs w:val="24"/>
        </w:rPr>
        <w:t xml:space="preserve"> vai vietā, kur transporta plūsma sadalās pretējos virzienos;</w:t>
      </w:r>
    </w:p>
    <w:p w:rsidR="00E30F46" w:rsidRDefault="00E30F46" w:rsidP="008B637D">
      <w:pPr>
        <w:jc w:val="both"/>
        <w:rPr>
          <w:sz w:val="26"/>
          <w:szCs w:val="24"/>
        </w:rPr>
      </w:pPr>
      <w:r>
        <w:rPr>
          <w:sz w:val="26"/>
          <w:szCs w:val="24"/>
        </w:rPr>
        <w:t>5.7.Diennakts tumšajā laikā atrodoties uz ielas, nēsāt pie apģērba un aksesuāriem gaismu atstarojošus elementus.</w:t>
      </w:r>
    </w:p>
    <w:p w:rsidR="00E30F46" w:rsidRDefault="00E30F46" w:rsidP="008B637D">
      <w:pPr>
        <w:jc w:val="both"/>
        <w:rPr>
          <w:sz w:val="26"/>
          <w:szCs w:val="24"/>
        </w:rPr>
      </w:pPr>
    </w:p>
    <w:p w:rsidR="00E30F46" w:rsidRDefault="00E30F46" w:rsidP="008B637D">
      <w:pPr>
        <w:jc w:val="both"/>
        <w:rPr>
          <w:sz w:val="26"/>
          <w:szCs w:val="24"/>
        </w:rPr>
      </w:pPr>
      <w:r>
        <w:rPr>
          <w:sz w:val="26"/>
          <w:szCs w:val="24"/>
        </w:rPr>
        <w:t>6.Organizējot skolēnu peldēšanos, ievēro , ka:</w:t>
      </w:r>
    </w:p>
    <w:p w:rsidR="00E30F46" w:rsidRDefault="00E30F46" w:rsidP="008B637D">
      <w:pPr>
        <w:jc w:val="both"/>
        <w:rPr>
          <w:sz w:val="26"/>
          <w:szCs w:val="24"/>
        </w:rPr>
      </w:pPr>
      <w:r>
        <w:rPr>
          <w:sz w:val="26"/>
          <w:szCs w:val="24"/>
        </w:rPr>
        <w:t>6.1.peldēšanās atļauta tikai peldvietās ( labiekārtotās vietās atpūtas zonā), kas atbilst higiēnas un drošības prasībām pie ūdens un gaisa temperatūras, ko nosaka medicīnas darbinieks;</w:t>
      </w:r>
    </w:p>
    <w:p w:rsidR="00397B04" w:rsidRDefault="00397B04" w:rsidP="008B637D">
      <w:pPr>
        <w:jc w:val="both"/>
        <w:rPr>
          <w:sz w:val="26"/>
          <w:szCs w:val="24"/>
        </w:rPr>
      </w:pPr>
      <w:r>
        <w:rPr>
          <w:sz w:val="26"/>
          <w:szCs w:val="24"/>
        </w:rPr>
        <w:t>6.2.peldēšanas ilgumu nosaka pārgājiena vadītājs, nepieļaujot bērna pārsalšanu;</w:t>
      </w:r>
    </w:p>
    <w:p w:rsidR="00397B04" w:rsidRDefault="00397B04" w:rsidP="008B637D">
      <w:pPr>
        <w:jc w:val="both"/>
        <w:rPr>
          <w:sz w:val="26"/>
          <w:szCs w:val="24"/>
        </w:rPr>
      </w:pPr>
      <w:r>
        <w:rPr>
          <w:sz w:val="26"/>
          <w:szCs w:val="24"/>
        </w:rPr>
        <w:t>6.3.peldēšanās pieļaujama grupās pa 10 bērniem vismaz 2 pieaugušo (</w:t>
      </w:r>
      <w:proofErr w:type="spellStart"/>
      <w:r>
        <w:rPr>
          <w:sz w:val="26"/>
          <w:szCs w:val="24"/>
        </w:rPr>
        <w:t>peldētprotošu</w:t>
      </w:r>
      <w:proofErr w:type="spellEnd"/>
      <w:r>
        <w:rPr>
          <w:sz w:val="26"/>
          <w:szCs w:val="24"/>
        </w:rPr>
        <w:t>)  klātbūtnē un uzraudzībā;</w:t>
      </w:r>
    </w:p>
    <w:p w:rsidR="00397B04" w:rsidRDefault="00397B04" w:rsidP="008B637D">
      <w:pPr>
        <w:jc w:val="both"/>
        <w:rPr>
          <w:sz w:val="26"/>
          <w:szCs w:val="24"/>
        </w:rPr>
      </w:pPr>
      <w:r>
        <w:rPr>
          <w:sz w:val="26"/>
          <w:szCs w:val="24"/>
        </w:rPr>
        <w:t>6.4.peldēšanās vietām jābūt apgādātām ar elementāriem glābšanas līdzekļiem – virvi, glābšanas riņķi u.c.</w:t>
      </w:r>
    </w:p>
    <w:p w:rsidR="00397B04" w:rsidRDefault="00397B04" w:rsidP="008B637D">
      <w:pPr>
        <w:jc w:val="both"/>
        <w:rPr>
          <w:sz w:val="26"/>
          <w:szCs w:val="24"/>
        </w:rPr>
      </w:pPr>
      <w:r>
        <w:rPr>
          <w:sz w:val="26"/>
          <w:szCs w:val="24"/>
        </w:rPr>
        <w:t>6.5.pārgājiena vai ekskursijas vadītāja rīkojums pārtraukt peldēšanos ir obligāti ievērojams un nav apspriežams.</w:t>
      </w:r>
    </w:p>
    <w:p w:rsidR="00397B04" w:rsidRDefault="00397B04" w:rsidP="008B637D">
      <w:pPr>
        <w:jc w:val="both"/>
        <w:rPr>
          <w:sz w:val="26"/>
          <w:szCs w:val="24"/>
        </w:rPr>
      </w:pPr>
    </w:p>
    <w:p w:rsidR="00397B04" w:rsidRDefault="00397B04" w:rsidP="008B637D">
      <w:pPr>
        <w:jc w:val="both"/>
        <w:rPr>
          <w:sz w:val="26"/>
          <w:szCs w:val="24"/>
        </w:rPr>
      </w:pPr>
      <w:r>
        <w:rPr>
          <w:sz w:val="26"/>
          <w:szCs w:val="24"/>
        </w:rPr>
        <w:t>7.Ekskursju vai pārgājienu dalībnieki visu laiku ir kopā ar grupu, īslaicīgi no tās drīkst aiziet ar vadītāja atļauju tikai īpašos gadījumos, saņemot vecāku piekrišanu..</w:t>
      </w:r>
    </w:p>
    <w:p w:rsidR="00397B04" w:rsidRDefault="00397B04" w:rsidP="008B637D">
      <w:pPr>
        <w:jc w:val="both"/>
        <w:rPr>
          <w:sz w:val="26"/>
          <w:szCs w:val="24"/>
        </w:rPr>
      </w:pPr>
    </w:p>
    <w:p w:rsidR="00397B04" w:rsidRDefault="00397B04" w:rsidP="008B637D">
      <w:pPr>
        <w:jc w:val="both"/>
        <w:rPr>
          <w:sz w:val="26"/>
          <w:szCs w:val="24"/>
        </w:rPr>
      </w:pPr>
      <w:r>
        <w:rPr>
          <w:sz w:val="26"/>
          <w:szCs w:val="24"/>
        </w:rPr>
        <w:t>8.Nokļūstot neparedzētās , dzīvībai bīstamās situācijās, ekskursijas vai pārgājiena dalībnieki, saglabā mieru, un pilnībā pakļaujas pedagoga rīkojumiem.</w:t>
      </w:r>
    </w:p>
    <w:p w:rsidR="00397B04" w:rsidRDefault="00397B04" w:rsidP="008B637D">
      <w:pPr>
        <w:jc w:val="both"/>
        <w:rPr>
          <w:sz w:val="26"/>
          <w:szCs w:val="24"/>
        </w:rPr>
      </w:pPr>
    </w:p>
    <w:p w:rsidR="00C84069" w:rsidRDefault="00397B04" w:rsidP="008B637D">
      <w:pPr>
        <w:jc w:val="both"/>
        <w:rPr>
          <w:sz w:val="26"/>
          <w:szCs w:val="24"/>
        </w:rPr>
      </w:pPr>
      <w:r>
        <w:rPr>
          <w:sz w:val="26"/>
          <w:szCs w:val="24"/>
        </w:rPr>
        <w:t>9.</w:t>
      </w:r>
      <w:r w:rsidR="00C84069">
        <w:rPr>
          <w:sz w:val="26"/>
          <w:szCs w:val="24"/>
        </w:rPr>
        <w:t xml:space="preserve"> </w:t>
      </w:r>
      <w:r>
        <w:rPr>
          <w:sz w:val="26"/>
          <w:szCs w:val="24"/>
        </w:rPr>
        <w:t>Ekskursijas vai pārgājiena vadītājs pārtrauc ekskursiju vai pārgājienu, ja kāds no dalībniekiem pārkāpj skolas iekšējās kārtības noteikumus vai neievēro drošības noteikumus, un kopā ar visu grupu atgriežas skolā.</w:t>
      </w:r>
    </w:p>
    <w:p w:rsidR="00DA258D" w:rsidRDefault="00DA258D" w:rsidP="008B637D">
      <w:pPr>
        <w:jc w:val="both"/>
        <w:rPr>
          <w:b/>
          <w:sz w:val="26"/>
          <w:szCs w:val="24"/>
        </w:rPr>
      </w:pPr>
    </w:p>
    <w:p w:rsidR="00397B04" w:rsidRPr="00397B04" w:rsidRDefault="00397B04" w:rsidP="008B637D">
      <w:pPr>
        <w:jc w:val="both"/>
        <w:rPr>
          <w:b/>
          <w:sz w:val="26"/>
          <w:szCs w:val="24"/>
        </w:rPr>
      </w:pPr>
      <w:r w:rsidRPr="00397B04">
        <w:rPr>
          <w:b/>
          <w:sz w:val="26"/>
          <w:szCs w:val="24"/>
        </w:rPr>
        <w:t>Drošības sporta sacensībās un nodarbībās</w:t>
      </w:r>
    </w:p>
    <w:p w:rsidR="00421CAD" w:rsidRPr="00421CAD" w:rsidRDefault="00421CAD" w:rsidP="008B637D">
      <w:pPr>
        <w:jc w:val="both"/>
        <w:rPr>
          <w:sz w:val="26"/>
          <w:szCs w:val="24"/>
        </w:rPr>
      </w:pPr>
    </w:p>
    <w:p w:rsidR="00DA258D" w:rsidRDefault="00DA258D" w:rsidP="008B637D">
      <w:pPr>
        <w:jc w:val="both"/>
        <w:rPr>
          <w:sz w:val="26"/>
          <w:szCs w:val="24"/>
        </w:rPr>
      </w:pPr>
      <w:r>
        <w:rPr>
          <w:sz w:val="26"/>
          <w:szCs w:val="24"/>
        </w:rPr>
        <w:t>1.Sporta zālē nodarbības notiek atbilstoši skolas nodarbību sarakstam . Izmaiņas jāsaskaņo ar skolas administrāciju.</w:t>
      </w:r>
    </w:p>
    <w:p w:rsidR="00DA258D" w:rsidRDefault="00DA258D" w:rsidP="008B637D">
      <w:pPr>
        <w:jc w:val="both"/>
        <w:rPr>
          <w:sz w:val="26"/>
          <w:szCs w:val="24"/>
        </w:rPr>
      </w:pPr>
    </w:p>
    <w:p w:rsidR="00DA258D" w:rsidRDefault="00DA258D" w:rsidP="008B637D">
      <w:pPr>
        <w:jc w:val="both"/>
        <w:rPr>
          <w:sz w:val="26"/>
          <w:szCs w:val="24"/>
        </w:rPr>
      </w:pPr>
      <w:r>
        <w:rPr>
          <w:sz w:val="26"/>
          <w:szCs w:val="24"/>
        </w:rPr>
        <w:t>2.Skolēni pirms mācību stundas pārģērbjas ģērbtuvēs pie sporta zāles.</w:t>
      </w:r>
    </w:p>
    <w:p w:rsidR="00DA258D" w:rsidRDefault="00DA258D" w:rsidP="008B637D">
      <w:pPr>
        <w:jc w:val="both"/>
        <w:rPr>
          <w:sz w:val="26"/>
          <w:szCs w:val="24"/>
        </w:rPr>
      </w:pPr>
    </w:p>
    <w:p w:rsidR="00DA258D" w:rsidRDefault="00DA258D" w:rsidP="008B637D">
      <w:pPr>
        <w:jc w:val="both"/>
        <w:rPr>
          <w:sz w:val="26"/>
          <w:szCs w:val="24"/>
        </w:rPr>
      </w:pPr>
      <w:r>
        <w:rPr>
          <w:sz w:val="26"/>
          <w:szCs w:val="24"/>
        </w:rPr>
        <w:t>3.Skolēni ievēro tīrību un kārtību ģērbtuvēs, koplietošanas telpās un sporta nodarbību telpās, kā arī aktīvi piedalās tīrības un kārtības uzturēšanā.</w:t>
      </w:r>
    </w:p>
    <w:p w:rsidR="00DA258D" w:rsidRDefault="00DA258D" w:rsidP="008B637D">
      <w:pPr>
        <w:jc w:val="both"/>
        <w:rPr>
          <w:sz w:val="26"/>
          <w:szCs w:val="24"/>
        </w:rPr>
      </w:pPr>
    </w:p>
    <w:p w:rsidR="00CE4C13" w:rsidRPr="00CE4C13" w:rsidRDefault="00CE4C13" w:rsidP="00CE4C13">
      <w:pPr>
        <w:jc w:val="center"/>
        <w:rPr>
          <w:szCs w:val="24"/>
        </w:rPr>
      </w:pPr>
      <w:r w:rsidRPr="00CE4C13">
        <w:rPr>
          <w:szCs w:val="24"/>
        </w:rPr>
        <w:t>-</w:t>
      </w:r>
      <w:r>
        <w:rPr>
          <w:szCs w:val="24"/>
        </w:rPr>
        <w:t>4</w:t>
      </w:r>
      <w:r w:rsidRPr="00CE4C13">
        <w:rPr>
          <w:szCs w:val="24"/>
        </w:rPr>
        <w:t>-</w:t>
      </w:r>
    </w:p>
    <w:p w:rsidR="00CE4C13" w:rsidRDefault="00CE4C13" w:rsidP="008B637D">
      <w:pPr>
        <w:jc w:val="both"/>
        <w:rPr>
          <w:sz w:val="26"/>
          <w:szCs w:val="24"/>
        </w:rPr>
      </w:pPr>
    </w:p>
    <w:p w:rsidR="00DA258D" w:rsidRDefault="00DA258D" w:rsidP="008B637D">
      <w:pPr>
        <w:jc w:val="both"/>
        <w:rPr>
          <w:sz w:val="26"/>
          <w:szCs w:val="24"/>
        </w:rPr>
      </w:pPr>
      <w:r>
        <w:rPr>
          <w:sz w:val="26"/>
          <w:szCs w:val="24"/>
        </w:rPr>
        <w:t>4.Nodarbību laikā visi audzēkņi atrodas nodarbību telpā, skolotāju atbildībā.</w:t>
      </w:r>
    </w:p>
    <w:p w:rsidR="00DA258D" w:rsidRDefault="00DA258D" w:rsidP="008B637D">
      <w:pPr>
        <w:jc w:val="both"/>
        <w:rPr>
          <w:sz w:val="26"/>
          <w:szCs w:val="24"/>
        </w:rPr>
      </w:pPr>
    </w:p>
    <w:p w:rsidR="00DA258D" w:rsidRDefault="00DA258D" w:rsidP="008B637D">
      <w:pPr>
        <w:jc w:val="both"/>
        <w:rPr>
          <w:sz w:val="26"/>
          <w:szCs w:val="24"/>
        </w:rPr>
      </w:pPr>
      <w:r>
        <w:rPr>
          <w:sz w:val="26"/>
          <w:szCs w:val="24"/>
        </w:rPr>
        <w:t>5.Skolēni, kuri atbrīvoti no fiziskajām aktivitātēm ar ārsta zīmēm , atrodas visās sporta stundās un vēro stundu, kā arī palīdz skolotājam nodarbībās inventāra sagatavošanā, sacensību tiesāšanā u.c.</w:t>
      </w:r>
    </w:p>
    <w:p w:rsidR="00DA258D" w:rsidRDefault="00DA258D" w:rsidP="008B637D">
      <w:pPr>
        <w:jc w:val="both"/>
        <w:rPr>
          <w:sz w:val="26"/>
          <w:szCs w:val="24"/>
        </w:rPr>
      </w:pPr>
    </w:p>
    <w:p w:rsidR="00DA258D" w:rsidRDefault="00DA258D" w:rsidP="008B637D">
      <w:pPr>
        <w:jc w:val="both"/>
        <w:rPr>
          <w:sz w:val="26"/>
          <w:szCs w:val="24"/>
        </w:rPr>
      </w:pPr>
      <w:r>
        <w:rPr>
          <w:sz w:val="26"/>
          <w:szCs w:val="24"/>
        </w:rPr>
        <w:t>6.Bez skolotāja aizliegt ieiet nodarbību telpās. Skolotāji pēc nodarbībām aiziet no sporta telpām kopā ar audzēkņiem.</w:t>
      </w:r>
    </w:p>
    <w:p w:rsidR="00DA258D" w:rsidRDefault="00DA258D" w:rsidP="008B637D">
      <w:pPr>
        <w:jc w:val="both"/>
        <w:rPr>
          <w:sz w:val="26"/>
          <w:szCs w:val="24"/>
        </w:rPr>
      </w:pPr>
    </w:p>
    <w:p w:rsidR="00DA258D" w:rsidRDefault="00DA258D" w:rsidP="008B637D">
      <w:pPr>
        <w:jc w:val="both"/>
        <w:rPr>
          <w:sz w:val="26"/>
          <w:szCs w:val="24"/>
        </w:rPr>
      </w:pPr>
      <w:r>
        <w:rPr>
          <w:sz w:val="26"/>
          <w:szCs w:val="24"/>
        </w:rPr>
        <w:t xml:space="preserve"> 7.Par kārtību nodarbību vietā un ģērbtuvē atbild nodarbību vadītājs. Par personīgajām mantām atbild paši audzēkņi.</w:t>
      </w:r>
    </w:p>
    <w:p w:rsidR="00DA258D" w:rsidRDefault="00DA258D" w:rsidP="008B637D">
      <w:pPr>
        <w:jc w:val="both"/>
        <w:rPr>
          <w:sz w:val="26"/>
          <w:szCs w:val="24"/>
        </w:rPr>
      </w:pPr>
    </w:p>
    <w:p w:rsidR="00DA258D" w:rsidRDefault="00DA258D" w:rsidP="008B637D">
      <w:pPr>
        <w:jc w:val="both"/>
        <w:rPr>
          <w:sz w:val="26"/>
          <w:szCs w:val="24"/>
        </w:rPr>
      </w:pPr>
      <w:r>
        <w:rPr>
          <w:sz w:val="26"/>
          <w:szCs w:val="24"/>
        </w:rPr>
        <w:t xml:space="preserve">8.Pirms sporta nodarbībām </w:t>
      </w:r>
      <w:proofErr w:type="spellStart"/>
      <w:r>
        <w:rPr>
          <w:sz w:val="26"/>
          <w:szCs w:val="24"/>
        </w:rPr>
        <w:t>skaistumpriekšmeti-</w:t>
      </w:r>
      <w:proofErr w:type="spellEnd"/>
      <w:r>
        <w:rPr>
          <w:sz w:val="26"/>
          <w:szCs w:val="24"/>
        </w:rPr>
        <w:t xml:space="preserve"> gredzeni, auskari, ķēdītes, sprādzītes ir jānoņem, lai netraumētu pārējos audzēkņus.</w:t>
      </w:r>
    </w:p>
    <w:p w:rsidR="00DA258D" w:rsidRDefault="00DA258D" w:rsidP="008B637D">
      <w:pPr>
        <w:jc w:val="both"/>
        <w:rPr>
          <w:sz w:val="26"/>
          <w:szCs w:val="24"/>
        </w:rPr>
      </w:pPr>
    </w:p>
    <w:p w:rsidR="00DA258D" w:rsidRDefault="00DA258D" w:rsidP="008B637D">
      <w:pPr>
        <w:jc w:val="both"/>
        <w:rPr>
          <w:sz w:val="26"/>
          <w:szCs w:val="24"/>
        </w:rPr>
      </w:pPr>
      <w:r>
        <w:rPr>
          <w:sz w:val="26"/>
          <w:szCs w:val="24"/>
        </w:rPr>
        <w:t>9.</w:t>
      </w:r>
      <w:r w:rsidR="00774AD7">
        <w:rPr>
          <w:sz w:val="26"/>
          <w:szCs w:val="24"/>
        </w:rPr>
        <w:t>Par audzēkņiem un viņu drošību atbild nodarbību vadītājs, sacensību laikā nozīmētais pedagogs.</w:t>
      </w:r>
    </w:p>
    <w:p w:rsidR="00774AD7" w:rsidRDefault="00774AD7" w:rsidP="008B637D">
      <w:pPr>
        <w:jc w:val="both"/>
        <w:rPr>
          <w:sz w:val="26"/>
          <w:szCs w:val="24"/>
        </w:rPr>
      </w:pPr>
    </w:p>
    <w:p w:rsidR="00774AD7" w:rsidRDefault="00774AD7" w:rsidP="008B637D">
      <w:pPr>
        <w:jc w:val="both"/>
        <w:rPr>
          <w:sz w:val="26"/>
          <w:szCs w:val="24"/>
        </w:rPr>
      </w:pPr>
      <w:r>
        <w:rPr>
          <w:sz w:val="26"/>
          <w:szCs w:val="24"/>
        </w:rPr>
        <w:t>10.Nodarboties ar vingrošanas rīkiem tikai pedagoga uzraudzībā.</w:t>
      </w:r>
    </w:p>
    <w:p w:rsidR="00774AD7" w:rsidRDefault="00774AD7" w:rsidP="008B637D">
      <w:pPr>
        <w:jc w:val="both"/>
        <w:rPr>
          <w:sz w:val="26"/>
          <w:szCs w:val="24"/>
        </w:rPr>
      </w:pPr>
    </w:p>
    <w:p w:rsidR="00774AD7" w:rsidRDefault="00774AD7" w:rsidP="008B637D">
      <w:pPr>
        <w:jc w:val="both"/>
        <w:rPr>
          <w:sz w:val="26"/>
          <w:szCs w:val="24"/>
        </w:rPr>
      </w:pPr>
      <w:r>
        <w:rPr>
          <w:sz w:val="26"/>
          <w:szCs w:val="24"/>
        </w:rPr>
        <w:t>11.Nešūpoties un nestaigāt , nekāpt pa basketbola konstrukcijām, nerāpties pa „klinšu sienu” , kā arī nešūpoties rāpšanās virvēs, futbola vārtos.</w:t>
      </w:r>
    </w:p>
    <w:p w:rsidR="00774AD7" w:rsidRDefault="00774AD7" w:rsidP="008B637D">
      <w:pPr>
        <w:jc w:val="both"/>
        <w:rPr>
          <w:sz w:val="26"/>
          <w:szCs w:val="24"/>
        </w:rPr>
      </w:pPr>
    </w:p>
    <w:p w:rsidR="00774AD7" w:rsidRDefault="00774AD7" w:rsidP="008B637D">
      <w:pPr>
        <w:jc w:val="both"/>
        <w:rPr>
          <w:sz w:val="26"/>
          <w:szCs w:val="24"/>
        </w:rPr>
      </w:pPr>
      <w:r>
        <w:rPr>
          <w:sz w:val="26"/>
          <w:szCs w:val="24"/>
        </w:rPr>
        <w:t>12.Aizliegts kāpt un atrasties ēkas metāla konstrukcijās (sporta zālē).</w:t>
      </w:r>
    </w:p>
    <w:p w:rsidR="00774AD7" w:rsidRDefault="00774AD7" w:rsidP="008B637D">
      <w:pPr>
        <w:jc w:val="both"/>
        <w:rPr>
          <w:sz w:val="26"/>
          <w:szCs w:val="24"/>
        </w:rPr>
      </w:pPr>
    </w:p>
    <w:p w:rsidR="00774AD7" w:rsidRDefault="00774AD7" w:rsidP="008B637D">
      <w:pPr>
        <w:jc w:val="both"/>
        <w:rPr>
          <w:sz w:val="26"/>
          <w:szCs w:val="24"/>
        </w:rPr>
      </w:pPr>
      <w:r>
        <w:rPr>
          <w:sz w:val="26"/>
          <w:szCs w:val="24"/>
        </w:rPr>
        <w:t>13.Skolēni, kuri neievēro augstāk minētos noteikumus, raksta paskaidrojumus.</w:t>
      </w:r>
    </w:p>
    <w:p w:rsidR="00774AD7" w:rsidRDefault="00774AD7" w:rsidP="008B637D">
      <w:pPr>
        <w:jc w:val="both"/>
        <w:rPr>
          <w:sz w:val="26"/>
          <w:szCs w:val="24"/>
        </w:rPr>
      </w:pPr>
    </w:p>
    <w:p w:rsidR="00CE4C13" w:rsidRDefault="00774AD7" w:rsidP="008B637D">
      <w:pPr>
        <w:jc w:val="both"/>
        <w:rPr>
          <w:sz w:val="26"/>
          <w:szCs w:val="24"/>
        </w:rPr>
      </w:pPr>
      <w:r>
        <w:rPr>
          <w:sz w:val="26"/>
          <w:szCs w:val="24"/>
        </w:rPr>
        <w:t xml:space="preserve">14.Ja noteikumu neievērošanas gadījumā tiek bojāts </w:t>
      </w:r>
      <w:r w:rsidR="00CE4C13">
        <w:rPr>
          <w:sz w:val="26"/>
          <w:szCs w:val="24"/>
        </w:rPr>
        <w:t>sporta bloka inventārs, tiek sastādīts akts par bojātā inventāra vai iekārtas materiālo kompensāciju.</w:t>
      </w:r>
    </w:p>
    <w:p w:rsidR="00CE4C13" w:rsidRDefault="00CE4C13" w:rsidP="008B637D">
      <w:pPr>
        <w:jc w:val="both"/>
        <w:rPr>
          <w:sz w:val="26"/>
          <w:szCs w:val="24"/>
        </w:rPr>
      </w:pPr>
    </w:p>
    <w:p w:rsidR="00774AD7" w:rsidRDefault="00CE4C13" w:rsidP="008B637D">
      <w:pPr>
        <w:jc w:val="both"/>
        <w:rPr>
          <w:sz w:val="26"/>
          <w:szCs w:val="24"/>
        </w:rPr>
      </w:pPr>
      <w:r>
        <w:rPr>
          <w:sz w:val="26"/>
          <w:szCs w:val="24"/>
        </w:rPr>
        <w:t xml:space="preserve">15.Par skolēna darba pārtraukšanu sporta blokā vienpersoniski </w:t>
      </w:r>
      <w:r w:rsidR="00774AD7">
        <w:rPr>
          <w:sz w:val="26"/>
          <w:szCs w:val="24"/>
        </w:rPr>
        <w:t xml:space="preserve"> </w:t>
      </w:r>
      <w:r>
        <w:rPr>
          <w:sz w:val="26"/>
          <w:szCs w:val="24"/>
        </w:rPr>
        <w:t>ir tiesīgs izlemt pedagogs.</w:t>
      </w:r>
    </w:p>
    <w:p w:rsidR="00CE4C13" w:rsidRDefault="00CE4C13" w:rsidP="008B637D">
      <w:pPr>
        <w:jc w:val="both"/>
        <w:rPr>
          <w:sz w:val="26"/>
          <w:szCs w:val="24"/>
        </w:rPr>
      </w:pPr>
    </w:p>
    <w:p w:rsidR="00CE4C13" w:rsidRDefault="00CE4C13" w:rsidP="008B637D">
      <w:pPr>
        <w:jc w:val="both"/>
        <w:rPr>
          <w:sz w:val="26"/>
          <w:szCs w:val="24"/>
        </w:rPr>
      </w:pPr>
    </w:p>
    <w:p w:rsidR="009870F9" w:rsidRDefault="00CE4C13" w:rsidP="00247F5F">
      <w:pPr>
        <w:jc w:val="both"/>
        <w:rPr>
          <w:sz w:val="26"/>
          <w:szCs w:val="24"/>
        </w:rPr>
      </w:pPr>
      <w:r>
        <w:rPr>
          <w:sz w:val="26"/>
          <w:szCs w:val="24"/>
        </w:rPr>
        <w:t>Direktora vietniece mācību darbā</w:t>
      </w:r>
    </w:p>
    <w:p w:rsidR="00CE4C13" w:rsidRPr="00247F5F" w:rsidRDefault="00CE4C13" w:rsidP="00247F5F">
      <w:pPr>
        <w:jc w:val="both"/>
        <w:rPr>
          <w:sz w:val="26"/>
          <w:szCs w:val="24"/>
        </w:rPr>
      </w:pPr>
      <w:r>
        <w:rPr>
          <w:sz w:val="26"/>
          <w:szCs w:val="24"/>
        </w:rPr>
        <w:t xml:space="preserve">Inga </w:t>
      </w:r>
      <w:proofErr w:type="spellStart"/>
      <w:r>
        <w:rPr>
          <w:sz w:val="26"/>
          <w:szCs w:val="24"/>
        </w:rPr>
        <w:t>Roz</w:t>
      </w:r>
      <w:r w:rsidR="00261AB5">
        <w:rPr>
          <w:sz w:val="26"/>
          <w:szCs w:val="24"/>
        </w:rPr>
        <w:t>e</w:t>
      </w:r>
      <w:r>
        <w:rPr>
          <w:sz w:val="26"/>
          <w:szCs w:val="24"/>
        </w:rPr>
        <w:t>nfelde</w:t>
      </w:r>
      <w:proofErr w:type="spellEnd"/>
    </w:p>
    <w:p w:rsidR="00056B65" w:rsidRDefault="00056B65" w:rsidP="006C1EFF">
      <w:pPr>
        <w:rPr>
          <w:sz w:val="26"/>
          <w:szCs w:val="24"/>
        </w:rPr>
      </w:pPr>
    </w:p>
    <w:p w:rsidR="00056B65" w:rsidRDefault="00056B65" w:rsidP="006C1EFF">
      <w:pPr>
        <w:rPr>
          <w:sz w:val="26"/>
          <w:szCs w:val="24"/>
        </w:rPr>
      </w:pPr>
    </w:p>
    <w:p w:rsidR="00056B65" w:rsidRPr="0022494B" w:rsidRDefault="00056B65" w:rsidP="006C1EFF">
      <w:pPr>
        <w:rPr>
          <w:sz w:val="26"/>
          <w:szCs w:val="24"/>
        </w:rPr>
      </w:pPr>
    </w:p>
    <w:p w:rsidR="00056B65" w:rsidRDefault="00056B65" w:rsidP="006C1EFF">
      <w:pPr>
        <w:rPr>
          <w:sz w:val="26"/>
          <w:szCs w:val="24"/>
        </w:rPr>
      </w:pPr>
    </w:p>
    <w:p w:rsidR="00D7252C" w:rsidRPr="0071016E" w:rsidRDefault="00921A9F" w:rsidP="006C1EFF">
      <w:pPr>
        <w:rPr>
          <w:sz w:val="26"/>
          <w:szCs w:val="24"/>
        </w:rPr>
      </w:pPr>
      <w:r w:rsidRPr="0071016E">
        <w:rPr>
          <w:sz w:val="26"/>
          <w:szCs w:val="24"/>
        </w:rPr>
        <w:tab/>
      </w:r>
      <w:r w:rsidRPr="0071016E">
        <w:rPr>
          <w:sz w:val="26"/>
          <w:szCs w:val="24"/>
        </w:rPr>
        <w:tab/>
      </w:r>
      <w:r w:rsidRPr="0071016E">
        <w:rPr>
          <w:sz w:val="26"/>
          <w:szCs w:val="24"/>
        </w:rPr>
        <w:tab/>
      </w:r>
    </w:p>
    <w:p w:rsidR="003744D2" w:rsidRDefault="003744D2" w:rsidP="00472BD2">
      <w:pPr>
        <w:rPr>
          <w:sz w:val="24"/>
          <w:szCs w:val="24"/>
        </w:rPr>
      </w:pPr>
    </w:p>
    <w:p w:rsidR="003744D2" w:rsidRDefault="003744D2" w:rsidP="00472BD2">
      <w:pPr>
        <w:rPr>
          <w:sz w:val="24"/>
          <w:szCs w:val="24"/>
        </w:rPr>
      </w:pPr>
    </w:p>
    <w:p w:rsidR="00366A02" w:rsidRPr="00075C9C" w:rsidRDefault="00366A02" w:rsidP="00472BD2">
      <w:pPr>
        <w:rPr>
          <w:sz w:val="24"/>
          <w:szCs w:val="24"/>
        </w:rPr>
      </w:pPr>
    </w:p>
    <w:p w:rsidR="00366A02" w:rsidRDefault="00366A02"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CE4C13" w:rsidRPr="00CE4C13" w:rsidRDefault="00CE4C13" w:rsidP="00CE4C13">
      <w:pPr>
        <w:jc w:val="center"/>
        <w:rPr>
          <w:szCs w:val="24"/>
        </w:rPr>
      </w:pPr>
      <w:r>
        <w:rPr>
          <w:szCs w:val="24"/>
        </w:rPr>
        <w:t>-5</w:t>
      </w:r>
      <w:r w:rsidRPr="00CE4C13">
        <w:rPr>
          <w:szCs w:val="24"/>
        </w:rPr>
        <w:t>-</w:t>
      </w:r>
    </w:p>
    <w:p w:rsidR="00056B65" w:rsidRDefault="00056B65" w:rsidP="00472BD2">
      <w:pPr>
        <w:rPr>
          <w:sz w:val="24"/>
          <w:szCs w:val="24"/>
        </w:rPr>
      </w:pPr>
    </w:p>
    <w:p w:rsidR="00056B65" w:rsidRDefault="00056B65" w:rsidP="00472BD2">
      <w:pPr>
        <w:rPr>
          <w:sz w:val="24"/>
          <w:szCs w:val="24"/>
        </w:rPr>
      </w:pPr>
    </w:p>
    <w:p w:rsidR="00486B2C" w:rsidRDefault="00486B2C" w:rsidP="00472BD2">
      <w:pPr>
        <w:rPr>
          <w:sz w:val="24"/>
          <w:szCs w:val="24"/>
        </w:rPr>
      </w:pPr>
    </w:p>
    <w:p w:rsidR="00366A02" w:rsidRDefault="00366A02" w:rsidP="00472BD2">
      <w:pPr>
        <w:rPr>
          <w:sz w:val="24"/>
          <w:szCs w:val="24"/>
        </w:rPr>
      </w:pPr>
    </w:p>
    <w:p w:rsidR="00756606" w:rsidRDefault="00756606" w:rsidP="00756606">
      <w:pPr>
        <w:rPr>
          <w:b/>
          <w:sz w:val="24"/>
          <w:szCs w:val="24"/>
        </w:rPr>
      </w:pPr>
    </w:p>
    <w:p w:rsidR="00756606" w:rsidRDefault="00756606" w:rsidP="00756606">
      <w:pPr>
        <w:rPr>
          <w:b/>
          <w:sz w:val="24"/>
          <w:szCs w:val="24"/>
        </w:rPr>
      </w:pPr>
    </w:p>
    <w:p w:rsidR="00756606" w:rsidRDefault="00756606" w:rsidP="00756606">
      <w:pPr>
        <w:rPr>
          <w:sz w:val="24"/>
          <w:szCs w:val="24"/>
        </w:rPr>
      </w:pPr>
    </w:p>
    <w:p w:rsidR="00756606" w:rsidRPr="00D624E7" w:rsidRDefault="00756606" w:rsidP="00D624E7"/>
    <w:sectPr w:rsidR="00756606" w:rsidRPr="00D624E7" w:rsidSect="00CE4C13">
      <w:pgSz w:w="11906" w:h="16838"/>
      <w:pgMar w:top="851"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10" w:rsidRDefault="008E7710" w:rsidP="00CA74DD">
      <w:r>
        <w:separator/>
      </w:r>
    </w:p>
  </w:endnote>
  <w:endnote w:type="continuationSeparator" w:id="0">
    <w:p w:rsidR="008E7710" w:rsidRDefault="008E7710"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10" w:rsidRDefault="008E7710" w:rsidP="00CA74DD">
      <w:r>
        <w:separator/>
      </w:r>
    </w:p>
  </w:footnote>
  <w:footnote w:type="continuationSeparator" w:id="0">
    <w:p w:rsidR="008E7710" w:rsidRDefault="008E7710"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D00E4A"/>
    <w:multiLevelType w:val="hybridMultilevel"/>
    <w:tmpl w:val="B160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F06D59"/>
    <w:multiLevelType w:val="hybridMultilevel"/>
    <w:tmpl w:val="481E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3367EF"/>
    <w:multiLevelType w:val="hybridMultilevel"/>
    <w:tmpl w:val="8AFEA4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29CB"/>
    <w:rsid w:val="00002DEA"/>
    <w:rsid w:val="000121A8"/>
    <w:rsid w:val="000147C2"/>
    <w:rsid w:val="00014BC7"/>
    <w:rsid w:val="00016763"/>
    <w:rsid w:val="0001678C"/>
    <w:rsid w:val="00023420"/>
    <w:rsid w:val="00033BE0"/>
    <w:rsid w:val="00034247"/>
    <w:rsid w:val="000350DC"/>
    <w:rsid w:val="00036000"/>
    <w:rsid w:val="00037393"/>
    <w:rsid w:val="00051F81"/>
    <w:rsid w:val="00054CFA"/>
    <w:rsid w:val="00056B65"/>
    <w:rsid w:val="00066569"/>
    <w:rsid w:val="00075C9C"/>
    <w:rsid w:val="000762AB"/>
    <w:rsid w:val="00085AE3"/>
    <w:rsid w:val="00095CC2"/>
    <w:rsid w:val="000B2213"/>
    <w:rsid w:val="000B51CB"/>
    <w:rsid w:val="000B5542"/>
    <w:rsid w:val="000C6346"/>
    <w:rsid w:val="000D677A"/>
    <w:rsid w:val="000E3F5F"/>
    <w:rsid w:val="000F0863"/>
    <w:rsid w:val="000F5F27"/>
    <w:rsid w:val="000F61FB"/>
    <w:rsid w:val="000F7EAD"/>
    <w:rsid w:val="00106E87"/>
    <w:rsid w:val="001159E8"/>
    <w:rsid w:val="001175B2"/>
    <w:rsid w:val="00120A4D"/>
    <w:rsid w:val="001218B7"/>
    <w:rsid w:val="00122674"/>
    <w:rsid w:val="001246FE"/>
    <w:rsid w:val="001356FE"/>
    <w:rsid w:val="00140C55"/>
    <w:rsid w:val="00152267"/>
    <w:rsid w:val="001554C7"/>
    <w:rsid w:val="0015646C"/>
    <w:rsid w:val="0015695C"/>
    <w:rsid w:val="00157D9C"/>
    <w:rsid w:val="00172207"/>
    <w:rsid w:val="00173E6A"/>
    <w:rsid w:val="00177E28"/>
    <w:rsid w:val="00180434"/>
    <w:rsid w:val="0018071B"/>
    <w:rsid w:val="00185B44"/>
    <w:rsid w:val="001948C7"/>
    <w:rsid w:val="00195102"/>
    <w:rsid w:val="001959B6"/>
    <w:rsid w:val="00196144"/>
    <w:rsid w:val="001A034B"/>
    <w:rsid w:val="001A036A"/>
    <w:rsid w:val="001A2B61"/>
    <w:rsid w:val="001A497D"/>
    <w:rsid w:val="001A52BE"/>
    <w:rsid w:val="001A5311"/>
    <w:rsid w:val="001B42AD"/>
    <w:rsid w:val="001B459E"/>
    <w:rsid w:val="001B5E18"/>
    <w:rsid w:val="001B6A52"/>
    <w:rsid w:val="001B711B"/>
    <w:rsid w:val="001C06A1"/>
    <w:rsid w:val="001C2B75"/>
    <w:rsid w:val="001C4795"/>
    <w:rsid w:val="001C4FF9"/>
    <w:rsid w:val="001D443E"/>
    <w:rsid w:val="001E3E25"/>
    <w:rsid w:val="00204942"/>
    <w:rsid w:val="00205850"/>
    <w:rsid w:val="00205BDB"/>
    <w:rsid w:val="00210829"/>
    <w:rsid w:val="0022172F"/>
    <w:rsid w:val="0022370C"/>
    <w:rsid w:val="00223E04"/>
    <w:rsid w:val="0022494B"/>
    <w:rsid w:val="0022669A"/>
    <w:rsid w:val="00226A9A"/>
    <w:rsid w:val="00232BC1"/>
    <w:rsid w:val="002439DF"/>
    <w:rsid w:val="00243C29"/>
    <w:rsid w:val="00247129"/>
    <w:rsid w:val="00247310"/>
    <w:rsid w:val="00247F5F"/>
    <w:rsid w:val="00255928"/>
    <w:rsid w:val="00261AB5"/>
    <w:rsid w:val="002656DF"/>
    <w:rsid w:val="00271E03"/>
    <w:rsid w:val="00273C38"/>
    <w:rsid w:val="00283329"/>
    <w:rsid w:val="00285D65"/>
    <w:rsid w:val="00292C5F"/>
    <w:rsid w:val="002A0584"/>
    <w:rsid w:val="002A0FA4"/>
    <w:rsid w:val="002A2E7B"/>
    <w:rsid w:val="002A3C37"/>
    <w:rsid w:val="002B7264"/>
    <w:rsid w:val="002C122C"/>
    <w:rsid w:val="002C1E1F"/>
    <w:rsid w:val="002D3078"/>
    <w:rsid w:val="002E1FC8"/>
    <w:rsid w:val="002F34AA"/>
    <w:rsid w:val="002F5790"/>
    <w:rsid w:val="002F667E"/>
    <w:rsid w:val="0030214A"/>
    <w:rsid w:val="00304987"/>
    <w:rsid w:val="003116B2"/>
    <w:rsid w:val="003210B7"/>
    <w:rsid w:val="00327A3B"/>
    <w:rsid w:val="00330255"/>
    <w:rsid w:val="003311A3"/>
    <w:rsid w:val="003316B9"/>
    <w:rsid w:val="00331E85"/>
    <w:rsid w:val="003400C0"/>
    <w:rsid w:val="00341147"/>
    <w:rsid w:val="00366A02"/>
    <w:rsid w:val="003717E5"/>
    <w:rsid w:val="00373AA7"/>
    <w:rsid w:val="003744D2"/>
    <w:rsid w:val="003760EB"/>
    <w:rsid w:val="00376FA4"/>
    <w:rsid w:val="0037703B"/>
    <w:rsid w:val="0038062B"/>
    <w:rsid w:val="00382DD4"/>
    <w:rsid w:val="00391571"/>
    <w:rsid w:val="00397B04"/>
    <w:rsid w:val="003A671D"/>
    <w:rsid w:val="003B41C4"/>
    <w:rsid w:val="003C0544"/>
    <w:rsid w:val="003C1248"/>
    <w:rsid w:val="003E31CF"/>
    <w:rsid w:val="003E3F8A"/>
    <w:rsid w:val="003F1DAD"/>
    <w:rsid w:val="003F2138"/>
    <w:rsid w:val="004000F8"/>
    <w:rsid w:val="00401135"/>
    <w:rsid w:val="00404F8E"/>
    <w:rsid w:val="004054EB"/>
    <w:rsid w:val="0041081D"/>
    <w:rsid w:val="00411277"/>
    <w:rsid w:val="0041276F"/>
    <w:rsid w:val="00415BD7"/>
    <w:rsid w:val="004163B2"/>
    <w:rsid w:val="004174DF"/>
    <w:rsid w:val="00417515"/>
    <w:rsid w:val="00421CAD"/>
    <w:rsid w:val="004310FF"/>
    <w:rsid w:val="004525FC"/>
    <w:rsid w:val="00453280"/>
    <w:rsid w:val="00457461"/>
    <w:rsid w:val="004613C2"/>
    <w:rsid w:val="0046348F"/>
    <w:rsid w:val="00472BD2"/>
    <w:rsid w:val="00473857"/>
    <w:rsid w:val="0047488F"/>
    <w:rsid w:val="00486A1C"/>
    <w:rsid w:val="00486B2C"/>
    <w:rsid w:val="004971BA"/>
    <w:rsid w:val="004A047E"/>
    <w:rsid w:val="004A3F7A"/>
    <w:rsid w:val="004B34C4"/>
    <w:rsid w:val="004B3CF0"/>
    <w:rsid w:val="004B64D7"/>
    <w:rsid w:val="004C5F5D"/>
    <w:rsid w:val="004D2AA8"/>
    <w:rsid w:val="004D4CE7"/>
    <w:rsid w:val="004E4AEB"/>
    <w:rsid w:val="004E5B98"/>
    <w:rsid w:val="004F53F4"/>
    <w:rsid w:val="00507569"/>
    <w:rsid w:val="00510257"/>
    <w:rsid w:val="00511C05"/>
    <w:rsid w:val="0051351B"/>
    <w:rsid w:val="00524785"/>
    <w:rsid w:val="00540059"/>
    <w:rsid w:val="00543371"/>
    <w:rsid w:val="005452AA"/>
    <w:rsid w:val="005534DC"/>
    <w:rsid w:val="00553582"/>
    <w:rsid w:val="00560493"/>
    <w:rsid w:val="00564D45"/>
    <w:rsid w:val="0058474E"/>
    <w:rsid w:val="00584EC5"/>
    <w:rsid w:val="00585D5B"/>
    <w:rsid w:val="005908B9"/>
    <w:rsid w:val="00594375"/>
    <w:rsid w:val="005A18A4"/>
    <w:rsid w:val="005A5C93"/>
    <w:rsid w:val="005C1AE3"/>
    <w:rsid w:val="005C51C3"/>
    <w:rsid w:val="005E0DFC"/>
    <w:rsid w:val="005E0FAF"/>
    <w:rsid w:val="005E0FEF"/>
    <w:rsid w:val="005E1E2A"/>
    <w:rsid w:val="005E2B44"/>
    <w:rsid w:val="005E6468"/>
    <w:rsid w:val="005F65CB"/>
    <w:rsid w:val="00600C17"/>
    <w:rsid w:val="00615EF1"/>
    <w:rsid w:val="0063183C"/>
    <w:rsid w:val="00631AFA"/>
    <w:rsid w:val="00635442"/>
    <w:rsid w:val="00635E74"/>
    <w:rsid w:val="00641974"/>
    <w:rsid w:val="00644B7D"/>
    <w:rsid w:val="006632C2"/>
    <w:rsid w:val="0066460F"/>
    <w:rsid w:val="006710B2"/>
    <w:rsid w:val="00675A61"/>
    <w:rsid w:val="00676AC7"/>
    <w:rsid w:val="00677E5C"/>
    <w:rsid w:val="00680F63"/>
    <w:rsid w:val="00692331"/>
    <w:rsid w:val="0069256C"/>
    <w:rsid w:val="006A39BC"/>
    <w:rsid w:val="006A5C08"/>
    <w:rsid w:val="006C1EFF"/>
    <w:rsid w:val="006C323B"/>
    <w:rsid w:val="006D04D4"/>
    <w:rsid w:val="006D2DD2"/>
    <w:rsid w:val="006D5F49"/>
    <w:rsid w:val="006E19AE"/>
    <w:rsid w:val="006E2891"/>
    <w:rsid w:val="006E7C9A"/>
    <w:rsid w:val="006F64E5"/>
    <w:rsid w:val="00705BA3"/>
    <w:rsid w:val="0070604D"/>
    <w:rsid w:val="0071016E"/>
    <w:rsid w:val="007143A6"/>
    <w:rsid w:val="00714F99"/>
    <w:rsid w:val="00743DD4"/>
    <w:rsid w:val="007514EB"/>
    <w:rsid w:val="00756606"/>
    <w:rsid w:val="00760FE1"/>
    <w:rsid w:val="0076355E"/>
    <w:rsid w:val="00764E5D"/>
    <w:rsid w:val="00774AD7"/>
    <w:rsid w:val="0079747C"/>
    <w:rsid w:val="007A6B6F"/>
    <w:rsid w:val="007B1E3B"/>
    <w:rsid w:val="007C0CC2"/>
    <w:rsid w:val="007C0E70"/>
    <w:rsid w:val="007D0047"/>
    <w:rsid w:val="007E0170"/>
    <w:rsid w:val="007E46E0"/>
    <w:rsid w:val="007E6682"/>
    <w:rsid w:val="007E7368"/>
    <w:rsid w:val="007F1919"/>
    <w:rsid w:val="007F5B1F"/>
    <w:rsid w:val="00803581"/>
    <w:rsid w:val="008140CD"/>
    <w:rsid w:val="00815704"/>
    <w:rsid w:val="0081613E"/>
    <w:rsid w:val="00837FD1"/>
    <w:rsid w:val="00846E9E"/>
    <w:rsid w:val="0085005B"/>
    <w:rsid w:val="00850D96"/>
    <w:rsid w:val="00851AE0"/>
    <w:rsid w:val="008604A7"/>
    <w:rsid w:val="00860F99"/>
    <w:rsid w:val="00871872"/>
    <w:rsid w:val="008728F6"/>
    <w:rsid w:val="0089120D"/>
    <w:rsid w:val="0089330B"/>
    <w:rsid w:val="00893AD5"/>
    <w:rsid w:val="00893C42"/>
    <w:rsid w:val="008B4E0A"/>
    <w:rsid w:val="008B56E4"/>
    <w:rsid w:val="008B637D"/>
    <w:rsid w:val="008C524C"/>
    <w:rsid w:val="008D2F76"/>
    <w:rsid w:val="008D6407"/>
    <w:rsid w:val="008D7151"/>
    <w:rsid w:val="008E1D31"/>
    <w:rsid w:val="008E7710"/>
    <w:rsid w:val="008F22CF"/>
    <w:rsid w:val="00903234"/>
    <w:rsid w:val="00910792"/>
    <w:rsid w:val="0091667E"/>
    <w:rsid w:val="00921A9F"/>
    <w:rsid w:val="0092218F"/>
    <w:rsid w:val="00931D8F"/>
    <w:rsid w:val="009405DC"/>
    <w:rsid w:val="00944853"/>
    <w:rsid w:val="00945CB4"/>
    <w:rsid w:val="00950194"/>
    <w:rsid w:val="009504B0"/>
    <w:rsid w:val="00954BE7"/>
    <w:rsid w:val="00973E24"/>
    <w:rsid w:val="00977C4A"/>
    <w:rsid w:val="009870F9"/>
    <w:rsid w:val="009A1791"/>
    <w:rsid w:val="009E73DF"/>
    <w:rsid w:val="009F54F0"/>
    <w:rsid w:val="009F6D0A"/>
    <w:rsid w:val="00A001F4"/>
    <w:rsid w:val="00A021F4"/>
    <w:rsid w:val="00A051EC"/>
    <w:rsid w:val="00A11988"/>
    <w:rsid w:val="00A15C66"/>
    <w:rsid w:val="00A2003B"/>
    <w:rsid w:val="00A22531"/>
    <w:rsid w:val="00A26A8A"/>
    <w:rsid w:val="00A31BAE"/>
    <w:rsid w:val="00A32102"/>
    <w:rsid w:val="00A36755"/>
    <w:rsid w:val="00A42123"/>
    <w:rsid w:val="00A52827"/>
    <w:rsid w:val="00A5419C"/>
    <w:rsid w:val="00A66698"/>
    <w:rsid w:val="00A66915"/>
    <w:rsid w:val="00A670BF"/>
    <w:rsid w:val="00A73CB2"/>
    <w:rsid w:val="00A77872"/>
    <w:rsid w:val="00A83565"/>
    <w:rsid w:val="00A8615A"/>
    <w:rsid w:val="00A915FF"/>
    <w:rsid w:val="00A947E7"/>
    <w:rsid w:val="00AA0AB8"/>
    <w:rsid w:val="00AA169E"/>
    <w:rsid w:val="00AA7A44"/>
    <w:rsid w:val="00AB0B9A"/>
    <w:rsid w:val="00AB3916"/>
    <w:rsid w:val="00AB40BC"/>
    <w:rsid w:val="00AB52F5"/>
    <w:rsid w:val="00AB57B4"/>
    <w:rsid w:val="00AD2FAB"/>
    <w:rsid w:val="00AE2BEC"/>
    <w:rsid w:val="00AE4ABC"/>
    <w:rsid w:val="00AE5BCE"/>
    <w:rsid w:val="00AF3B10"/>
    <w:rsid w:val="00AF6C4E"/>
    <w:rsid w:val="00AF71F3"/>
    <w:rsid w:val="00B00453"/>
    <w:rsid w:val="00B124EC"/>
    <w:rsid w:val="00B22D2D"/>
    <w:rsid w:val="00B2530F"/>
    <w:rsid w:val="00B25A74"/>
    <w:rsid w:val="00B377D6"/>
    <w:rsid w:val="00B46ECB"/>
    <w:rsid w:val="00B52B64"/>
    <w:rsid w:val="00B55433"/>
    <w:rsid w:val="00B60C78"/>
    <w:rsid w:val="00B6180C"/>
    <w:rsid w:val="00B817F2"/>
    <w:rsid w:val="00B8457E"/>
    <w:rsid w:val="00B85969"/>
    <w:rsid w:val="00B878E7"/>
    <w:rsid w:val="00B8791E"/>
    <w:rsid w:val="00B91571"/>
    <w:rsid w:val="00B96F05"/>
    <w:rsid w:val="00BA0CEC"/>
    <w:rsid w:val="00BA348C"/>
    <w:rsid w:val="00BA353F"/>
    <w:rsid w:val="00BB6FFB"/>
    <w:rsid w:val="00BB7285"/>
    <w:rsid w:val="00BC087B"/>
    <w:rsid w:val="00BC35C5"/>
    <w:rsid w:val="00BC649A"/>
    <w:rsid w:val="00BC72BC"/>
    <w:rsid w:val="00BD4D39"/>
    <w:rsid w:val="00BE0909"/>
    <w:rsid w:val="00BE0DD1"/>
    <w:rsid w:val="00BE20CC"/>
    <w:rsid w:val="00BE4329"/>
    <w:rsid w:val="00BE67B1"/>
    <w:rsid w:val="00BF0112"/>
    <w:rsid w:val="00BF0E38"/>
    <w:rsid w:val="00BF0E43"/>
    <w:rsid w:val="00BF1348"/>
    <w:rsid w:val="00BF3423"/>
    <w:rsid w:val="00BF35BC"/>
    <w:rsid w:val="00C04E02"/>
    <w:rsid w:val="00C0608C"/>
    <w:rsid w:val="00C079FD"/>
    <w:rsid w:val="00C12F51"/>
    <w:rsid w:val="00C13B65"/>
    <w:rsid w:val="00C14A6E"/>
    <w:rsid w:val="00C22F26"/>
    <w:rsid w:val="00C23DCB"/>
    <w:rsid w:val="00C27B5A"/>
    <w:rsid w:val="00C31C52"/>
    <w:rsid w:val="00C343A6"/>
    <w:rsid w:val="00C360EC"/>
    <w:rsid w:val="00C41ACE"/>
    <w:rsid w:val="00C518A9"/>
    <w:rsid w:val="00C53F35"/>
    <w:rsid w:val="00C57286"/>
    <w:rsid w:val="00C65A07"/>
    <w:rsid w:val="00C84069"/>
    <w:rsid w:val="00C906F8"/>
    <w:rsid w:val="00C914D5"/>
    <w:rsid w:val="00C93F46"/>
    <w:rsid w:val="00C955E7"/>
    <w:rsid w:val="00CA4E09"/>
    <w:rsid w:val="00CA74DD"/>
    <w:rsid w:val="00CB5A86"/>
    <w:rsid w:val="00CD020B"/>
    <w:rsid w:val="00CD4123"/>
    <w:rsid w:val="00CD5555"/>
    <w:rsid w:val="00CD7F80"/>
    <w:rsid w:val="00CE4C13"/>
    <w:rsid w:val="00CE72F6"/>
    <w:rsid w:val="00CF3B39"/>
    <w:rsid w:val="00CF4477"/>
    <w:rsid w:val="00D03914"/>
    <w:rsid w:val="00D11EC9"/>
    <w:rsid w:val="00D17C15"/>
    <w:rsid w:val="00D22961"/>
    <w:rsid w:val="00D23ADF"/>
    <w:rsid w:val="00D26A21"/>
    <w:rsid w:val="00D47BF6"/>
    <w:rsid w:val="00D54CCF"/>
    <w:rsid w:val="00D55DEA"/>
    <w:rsid w:val="00D60694"/>
    <w:rsid w:val="00D624E7"/>
    <w:rsid w:val="00D7252C"/>
    <w:rsid w:val="00D74274"/>
    <w:rsid w:val="00D74DE5"/>
    <w:rsid w:val="00D82859"/>
    <w:rsid w:val="00D844FA"/>
    <w:rsid w:val="00D8629F"/>
    <w:rsid w:val="00D91C84"/>
    <w:rsid w:val="00DA258D"/>
    <w:rsid w:val="00DA29D2"/>
    <w:rsid w:val="00DA5373"/>
    <w:rsid w:val="00DB08E2"/>
    <w:rsid w:val="00DB35F7"/>
    <w:rsid w:val="00DC1ED8"/>
    <w:rsid w:val="00DD0306"/>
    <w:rsid w:val="00DE43A5"/>
    <w:rsid w:val="00DE61A0"/>
    <w:rsid w:val="00DE7171"/>
    <w:rsid w:val="00DE72AD"/>
    <w:rsid w:val="00E05859"/>
    <w:rsid w:val="00E06DA0"/>
    <w:rsid w:val="00E11190"/>
    <w:rsid w:val="00E112CF"/>
    <w:rsid w:val="00E20181"/>
    <w:rsid w:val="00E254A7"/>
    <w:rsid w:val="00E26205"/>
    <w:rsid w:val="00E30F46"/>
    <w:rsid w:val="00E33121"/>
    <w:rsid w:val="00E3546B"/>
    <w:rsid w:val="00E362EB"/>
    <w:rsid w:val="00E4238A"/>
    <w:rsid w:val="00E43C9C"/>
    <w:rsid w:val="00E44E8C"/>
    <w:rsid w:val="00E5158C"/>
    <w:rsid w:val="00E564BF"/>
    <w:rsid w:val="00E62614"/>
    <w:rsid w:val="00E656D4"/>
    <w:rsid w:val="00E76B87"/>
    <w:rsid w:val="00E82D7B"/>
    <w:rsid w:val="00E925FE"/>
    <w:rsid w:val="00E9609A"/>
    <w:rsid w:val="00E972A5"/>
    <w:rsid w:val="00E97A9F"/>
    <w:rsid w:val="00EA4352"/>
    <w:rsid w:val="00ED0680"/>
    <w:rsid w:val="00ED4666"/>
    <w:rsid w:val="00EE107A"/>
    <w:rsid w:val="00EE17E3"/>
    <w:rsid w:val="00EE40C2"/>
    <w:rsid w:val="00F01572"/>
    <w:rsid w:val="00F056AD"/>
    <w:rsid w:val="00F07875"/>
    <w:rsid w:val="00F10DD1"/>
    <w:rsid w:val="00F128A2"/>
    <w:rsid w:val="00F130AE"/>
    <w:rsid w:val="00F15DCC"/>
    <w:rsid w:val="00F16464"/>
    <w:rsid w:val="00F22020"/>
    <w:rsid w:val="00F23E12"/>
    <w:rsid w:val="00F276C1"/>
    <w:rsid w:val="00F35DE2"/>
    <w:rsid w:val="00F46DEB"/>
    <w:rsid w:val="00F55F43"/>
    <w:rsid w:val="00F56C59"/>
    <w:rsid w:val="00F57223"/>
    <w:rsid w:val="00F63A36"/>
    <w:rsid w:val="00F71D28"/>
    <w:rsid w:val="00F72629"/>
    <w:rsid w:val="00F82765"/>
    <w:rsid w:val="00F85F56"/>
    <w:rsid w:val="00F8747B"/>
    <w:rsid w:val="00FA4C65"/>
    <w:rsid w:val="00FB5445"/>
    <w:rsid w:val="00FC07E3"/>
    <w:rsid w:val="00FD2783"/>
    <w:rsid w:val="00FD61E7"/>
    <w:rsid w:val="00FD6C7F"/>
    <w:rsid w:val="00FE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E362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E36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170213001">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FDF7-4C7F-41AD-8ACC-BBB2B992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8480</Words>
  <Characters>4834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3</cp:revision>
  <cp:lastPrinted>2015-10-21T10:21:00Z</cp:lastPrinted>
  <dcterms:created xsi:type="dcterms:W3CDTF">2021-02-24T13:24:00Z</dcterms:created>
  <dcterms:modified xsi:type="dcterms:W3CDTF">2021-02-24T13:25:00Z</dcterms:modified>
</cp:coreProperties>
</file>