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4A" w:rsidRPr="00166882" w:rsidRDefault="00817C4A" w:rsidP="00817C4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Kandavas Bērnu un jaunatnes sporta skolas</w:t>
      </w:r>
      <w:r w:rsidRPr="00954D73">
        <w:rPr>
          <w:rFonts w:ascii="Times New Roman" w:eastAsia="Times New Roman" w:hAnsi="Times New Roman" w:cs="Times New Roman"/>
          <w:b/>
          <w:bCs/>
          <w:color w:val="414142"/>
          <w:sz w:val="48"/>
          <w:szCs w:val="48"/>
          <w:lang w:val="lv-LV"/>
        </w:rPr>
        <w:t xml:space="preserve"> pašnovērtējuma ziņojums</w:t>
      </w:r>
    </w:p>
    <w:p w:rsidR="00817C4A" w:rsidRPr="00166882" w:rsidRDefault="00817C4A" w:rsidP="00817C4A">
      <w:pPr>
        <w:shd w:val="clear" w:color="auto" w:fill="FFFFFF"/>
        <w:spacing w:after="0" w:line="240" w:lineRule="auto"/>
        <w:jc w:val="center"/>
        <w:rPr>
          <w:rFonts w:ascii="Arial" w:eastAsia="Times New Roman" w:hAnsi="Arial" w:cs="Arial"/>
          <w:b/>
          <w:bCs/>
          <w:color w:val="414142"/>
          <w:sz w:val="27"/>
          <w:szCs w:val="27"/>
          <w:lang w:val="lv-LV"/>
        </w:rPr>
      </w:pPr>
    </w:p>
    <w:p w:rsidR="00817C4A" w:rsidRPr="00E37A9D" w:rsidRDefault="00817C4A" w:rsidP="00817C4A">
      <w:pPr>
        <w:shd w:val="clear" w:color="auto" w:fill="FFFFFF"/>
        <w:spacing w:after="0" w:line="240" w:lineRule="auto"/>
        <w:jc w:val="center"/>
        <w:rPr>
          <w:rFonts w:ascii="Arial" w:eastAsia="Times New Roman" w:hAnsi="Arial" w:cs="Arial"/>
          <w:b/>
          <w:bCs/>
          <w:color w:val="414142"/>
          <w:sz w:val="24"/>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505"/>
        <w:gridCol w:w="4841"/>
      </w:tblGrid>
      <w:tr w:rsidR="00817C4A" w:rsidRPr="00E37A9D" w:rsidTr="00052FC9">
        <w:trPr>
          <w:trHeight w:val="200"/>
        </w:trPr>
        <w:tc>
          <w:tcPr>
            <w:tcW w:w="2100" w:type="pct"/>
            <w:tcBorders>
              <w:top w:val="nil"/>
              <w:left w:val="nil"/>
              <w:bottom w:val="single" w:sz="6" w:space="0" w:color="414142"/>
              <w:right w:val="nil"/>
            </w:tcBorders>
            <w:hideMark/>
          </w:tcPr>
          <w:p w:rsidR="00817C4A" w:rsidRPr="00E37A9D" w:rsidRDefault="00817C4A" w:rsidP="00052FC9">
            <w:pPr>
              <w:spacing w:after="0" w:line="240" w:lineRule="auto"/>
              <w:rPr>
                <w:rFonts w:ascii="Times New Roman" w:eastAsia="Times New Roman" w:hAnsi="Times New Roman" w:cs="Times New Roman"/>
                <w:color w:val="414142"/>
                <w:sz w:val="24"/>
                <w:szCs w:val="24"/>
                <w:lang w:val="lv-LV"/>
              </w:rPr>
            </w:pPr>
            <w:r w:rsidRPr="00E37A9D">
              <w:rPr>
                <w:rFonts w:ascii="Times New Roman" w:eastAsia="Times New Roman" w:hAnsi="Times New Roman" w:cs="Times New Roman"/>
                <w:color w:val="414142"/>
                <w:sz w:val="24"/>
                <w:szCs w:val="24"/>
                <w:lang w:val="lv-LV"/>
              </w:rPr>
              <w:t> Kandava</w:t>
            </w:r>
            <w:r>
              <w:rPr>
                <w:rFonts w:ascii="Times New Roman" w:eastAsia="Times New Roman" w:hAnsi="Times New Roman" w:cs="Times New Roman"/>
                <w:color w:val="414142"/>
                <w:sz w:val="24"/>
                <w:szCs w:val="24"/>
                <w:lang w:val="lv-LV"/>
              </w:rPr>
              <w:t>,</w:t>
            </w:r>
            <w:r w:rsidRPr="00E37A9D">
              <w:rPr>
                <w:rFonts w:ascii="Times New Roman" w:eastAsia="Times New Roman" w:hAnsi="Times New Roman" w:cs="Times New Roman"/>
                <w:color w:val="414142"/>
                <w:sz w:val="24"/>
                <w:szCs w:val="24"/>
                <w:lang w:val="lv-LV"/>
              </w:rPr>
              <w:t xml:space="preserve"> 29.11.2021.</w:t>
            </w:r>
          </w:p>
        </w:tc>
        <w:tc>
          <w:tcPr>
            <w:tcW w:w="2900" w:type="pct"/>
            <w:tcBorders>
              <w:top w:val="nil"/>
              <w:left w:val="nil"/>
              <w:bottom w:val="nil"/>
              <w:right w:val="nil"/>
            </w:tcBorders>
            <w:hideMark/>
          </w:tcPr>
          <w:p w:rsidR="00817C4A" w:rsidRPr="00E37A9D" w:rsidRDefault="00817C4A" w:rsidP="00052FC9">
            <w:pPr>
              <w:spacing w:after="0" w:line="240" w:lineRule="auto"/>
              <w:rPr>
                <w:rFonts w:ascii="Times New Roman" w:eastAsia="Times New Roman" w:hAnsi="Times New Roman" w:cs="Times New Roman"/>
                <w:color w:val="414142"/>
                <w:sz w:val="24"/>
                <w:szCs w:val="24"/>
                <w:lang w:val="lv-LV"/>
              </w:rPr>
            </w:pPr>
          </w:p>
        </w:tc>
      </w:tr>
      <w:tr w:rsidR="00817C4A" w:rsidRPr="00954D73" w:rsidTr="00052FC9">
        <w:tc>
          <w:tcPr>
            <w:tcW w:w="2100" w:type="pct"/>
            <w:tcBorders>
              <w:top w:val="single" w:sz="6" w:space="0" w:color="414142"/>
              <w:left w:val="nil"/>
              <w:bottom w:val="nil"/>
              <w:right w:val="nil"/>
            </w:tcBorders>
            <w:hideMark/>
          </w:tcPr>
          <w:p w:rsidR="00817C4A" w:rsidRPr="00954D73" w:rsidRDefault="00817C4A" w:rsidP="00052FC9">
            <w:pPr>
              <w:spacing w:after="0" w:line="240" w:lineRule="auto"/>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rsidR="00817C4A" w:rsidRPr="00954D73" w:rsidRDefault="00817C4A" w:rsidP="00052FC9">
            <w:pPr>
              <w:spacing w:after="0" w:line="240" w:lineRule="auto"/>
              <w:rPr>
                <w:rFonts w:ascii="Times New Roman" w:eastAsia="Times New Roman" w:hAnsi="Times New Roman" w:cs="Times New Roman"/>
                <w:color w:val="414142"/>
                <w:sz w:val="20"/>
                <w:szCs w:val="20"/>
                <w:lang w:val="lv-LV"/>
              </w:rPr>
            </w:pPr>
          </w:p>
        </w:tc>
      </w:tr>
    </w:tbl>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lang w:val="lv-LV"/>
        </w:rPr>
      </w:pPr>
    </w:p>
    <w:p w:rsidR="00817C4A" w:rsidRPr="00166882" w:rsidRDefault="00817C4A" w:rsidP="00817C4A">
      <w:pPr>
        <w:spacing w:after="0" w:line="240" w:lineRule="auto"/>
        <w:jc w:val="center"/>
        <w:rPr>
          <w:rFonts w:ascii="Times New Roman" w:hAnsi="Times New Roman" w:cs="Times New Roman"/>
          <w:sz w:val="32"/>
          <w:szCs w:val="32"/>
          <w:lang w:val="lv-LV"/>
        </w:rPr>
      </w:pPr>
    </w:p>
    <w:p w:rsidR="00817C4A" w:rsidRPr="00E37A9D" w:rsidRDefault="00817C4A" w:rsidP="00817C4A">
      <w:pPr>
        <w:shd w:val="clear" w:color="auto" w:fill="FFFFFF"/>
        <w:spacing w:before="100" w:beforeAutospacing="1" w:after="100" w:afterAutospacing="1" w:line="293" w:lineRule="atLeast"/>
        <w:rPr>
          <w:rFonts w:ascii="Arial" w:eastAsia="Times New Roman" w:hAnsi="Arial" w:cs="Arial"/>
          <w:color w:val="414142"/>
          <w:sz w:val="20"/>
          <w:szCs w:val="20"/>
        </w:rPr>
      </w:pPr>
      <w:r w:rsidRPr="00E37A9D">
        <w:rPr>
          <w:rFonts w:ascii="Arial" w:eastAsia="Times New Roman" w:hAnsi="Arial" w:cs="Arial"/>
          <w:color w:val="414142"/>
          <w:sz w:val="20"/>
          <w:szCs w:val="20"/>
        </w:rPr>
        <w:t>SASKAŅOTS</w:t>
      </w:r>
      <w:r>
        <w:rPr>
          <w:rFonts w:ascii="Arial" w:eastAsia="Times New Roman" w:hAnsi="Arial" w:cs="Arial"/>
          <w:color w:val="414142"/>
          <w:sz w:val="20"/>
          <w:szCs w:val="20"/>
        </w:rPr>
        <w:t>:</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78"/>
        <w:gridCol w:w="422"/>
        <w:gridCol w:w="4046"/>
      </w:tblGrid>
      <w:tr w:rsidR="00817C4A" w:rsidRPr="00E37A9D" w:rsidTr="00052FC9">
        <w:trPr>
          <w:trHeight w:val="200"/>
        </w:trPr>
        <w:tc>
          <w:tcPr>
            <w:tcW w:w="2323" w:type="pct"/>
            <w:tcBorders>
              <w:top w:val="nil"/>
              <w:left w:val="nil"/>
              <w:bottom w:val="single" w:sz="6" w:space="0" w:color="414142"/>
              <w:right w:val="nil"/>
            </w:tcBorders>
            <w:shd w:val="clear" w:color="auto" w:fill="FFFFFF"/>
            <w:hideMark/>
          </w:tcPr>
          <w:p w:rsidR="00817C4A" w:rsidRPr="00407304" w:rsidRDefault="00817C4A" w:rsidP="00052FC9">
            <w:pPr>
              <w:spacing w:after="0" w:line="240" w:lineRule="auto"/>
              <w:rPr>
                <w:rFonts w:ascii="Times New Roman" w:eastAsia="Times New Roman" w:hAnsi="Times New Roman" w:cs="Times New Roman"/>
                <w:color w:val="414142"/>
                <w:sz w:val="24"/>
                <w:szCs w:val="24"/>
              </w:rPr>
            </w:pPr>
            <w:proofErr w:type="spellStart"/>
            <w:r w:rsidRPr="00407304">
              <w:rPr>
                <w:rFonts w:ascii="Times New Roman" w:eastAsia="Times New Roman" w:hAnsi="Times New Roman" w:cs="Times New Roman"/>
                <w:color w:val="414142"/>
                <w:sz w:val="24"/>
                <w:szCs w:val="24"/>
              </w:rPr>
              <w:t>Tukuma</w:t>
            </w:r>
            <w:proofErr w:type="spellEnd"/>
            <w:r w:rsidRPr="00407304">
              <w:rPr>
                <w:rFonts w:ascii="Times New Roman" w:eastAsia="Times New Roman" w:hAnsi="Times New Roman" w:cs="Times New Roman"/>
                <w:color w:val="414142"/>
                <w:sz w:val="24"/>
                <w:szCs w:val="24"/>
              </w:rPr>
              <w:t xml:space="preserve"> </w:t>
            </w:r>
            <w:proofErr w:type="spellStart"/>
            <w:r w:rsidRPr="00407304">
              <w:rPr>
                <w:rFonts w:ascii="Times New Roman" w:eastAsia="Times New Roman" w:hAnsi="Times New Roman" w:cs="Times New Roman"/>
                <w:color w:val="414142"/>
                <w:sz w:val="24"/>
                <w:szCs w:val="24"/>
              </w:rPr>
              <w:t>novada</w:t>
            </w:r>
            <w:proofErr w:type="spellEnd"/>
            <w:r w:rsidRPr="00407304">
              <w:rPr>
                <w:rFonts w:ascii="Times New Roman" w:eastAsia="Times New Roman" w:hAnsi="Times New Roman" w:cs="Times New Roman"/>
                <w:color w:val="414142"/>
                <w:sz w:val="24"/>
                <w:szCs w:val="24"/>
              </w:rPr>
              <w:t xml:space="preserve"> </w:t>
            </w:r>
            <w:proofErr w:type="spellStart"/>
            <w:r w:rsidRPr="00407304">
              <w:rPr>
                <w:rFonts w:ascii="Times New Roman" w:eastAsia="Times New Roman" w:hAnsi="Times New Roman" w:cs="Times New Roman"/>
                <w:color w:val="414142"/>
                <w:sz w:val="24"/>
                <w:szCs w:val="24"/>
              </w:rPr>
              <w:t>Izglītības</w:t>
            </w:r>
            <w:proofErr w:type="spellEnd"/>
            <w:r w:rsidRPr="00407304">
              <w:rPr>
                <w:rFonts w:ascii="Times New Roman" w:eastAsia="Times New Roman" w:hAnsi="Times New Roman" w:cs="Times New Roman"/>
                <w:color w:val="414142"/>
                <w:sz w:val="24"/>
                <w:szCs w:val="24"/>
              </w:rPr>
              <w:t xml:space="preserve"> </w:t>
            </w:r>
            <w:proofErr w:type="spellStart"/>
            <w:r w:rsidRPr="00407304">
              <w:rPr>
                <w:rFonts w:ascii="Times New Roman" w:eastAsia="Times New Roman" w:hAnsi="Times New Roman" w:cs="Times New Roman"/>
                <w:color w:val="414142"/>
                <w:sz w:val="24"/>
                <w:szCs w:val="24"/>
              </w:rPr>
              <w:t>pārvaldes</w:t>
            </w:r>
            <w:proofErr w:type="spellEnd"/>
            <w:r w:rsidRPr="00407304">
              <w:rPr>
                <w:rFonts w:ascii="Times New Roman" w:eastAsia="Times New Roman" w:hAnsi="Times New Roman" w:cs="Times New Roman"/>
                <w:color w:val="414142"/>
                <w:sz w:val="24"/>
                <w:szCs w:val="24"/>
              </w:rPr>
              <w:t xml:space="preserve"> </w:t>
            </w:r>
            <w:proofErr w:type="spellStart"/>
            <w:r w:rsidRPr="00407304">
              <w:rPr>
                <w:rFonts w:ascii="Times New Roman" w:eastAsia="Times New Roman" w:hAnsi="Times New Roman" w:cs="Times New Roman"/>
                <w:color w:val="414142"/>
                <w:sz w:val="24"/>
                <w:szCs w:val="24"/>
              </w:rPr>
              <w:t>vadītāja</w:t>
            </w:r>
            <w:proofErr w:type="spellEnd"/>
            <w:r w:rsidRPr="00407304">
              <w:rPr>
                <w:rFonts w:ascii="Times New Roman" w:eastAsia="Times New Roman" w:hAnsi="Times New Roman" w:cs="Times New Roman"/>
                <w:color w:val="414142"/>
                <w:sz w:val="24"/>
                <w:szCs w:val="24"/>
              </w:rPr>
              <w:t xml:space="preserve">  Dace </w:t>
            </w:r>
            <w:proofErr w:type="spellStart"/>
            <w:r w:rsidRPr="00407304">
              <w:rPr>
                <w:rFonts w:ascii="Times New Roman" w:eastAsia="Times New Roman" w:hAnsi="Times New Roman" w:cs="Times New Roman"/>
                <w:color w:val="414142"/>
                <w:sz w:val="24"/>
                <w:szCs w:val="24"/>
              </w:rPr>
              <w:t>Strazdiņa</w:t>
            </w:r>
            <w:proofErr w:type="spellEnd"/>
          </w:p>
        </w:tc>
        <w:tc>
          <w:tcPr>
            <w:tcW w:w="253" w:type="pct"/>
            <w:tcBorders>
              <w:top w:val="nil"/>
              <w:left w:val="nil"/>
              <w:bottom w:val="single" w:sz="6" w:space="0" w:color="414142"/>
              <w:right w:val="nil"/>
            </w:tcBorders>
            <w:shd w:val="clear" w:color="auto" w:fill="FFFFFF"/>
            <w:hideMark/>
          </w:tcPr>
          <w:p w:rsidR="00817C4A" w:rsidRPr="00CE356D" w:rsidRDefault="00817C4A" w:rsidP="00052FC9">
            <w:pPr>
              <w:spacing w:after="0" w:line="240" w:lineRule="auto"/>
              <w:rPr>
                <w:rFonts w:ascii="Times New Roman" w:eastAsia="Times New Roman" w:hAnsi="Times New Roman" w:cs="Times New Roman"/>
                <w:color w:val="414142"/>
                <w:sz w:val="20"/>
                <w:szCs w:val="20"/>
              </w:rPr>
            </w:pPr>
            <w:r w:rsidRPr="00CE356D">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rsidR="00817C4A" w:rsidRPr="00E37A9D" w:rsidRDefault="00817C4A" w:rsidP="00052FC9">
            <w:pPr>
              <w:spacing w:after="0" w:line="240" w:lineRule="auto"/>
              <w:rPr>
                <w:rFonts w:ascii="Arial" w:eastAsia="Times New Roman" w:hAnsi="Arial" w:cs="Arial"/>
                <w:color w:val="414142"/>
                <w:sz w:val="20"/>
                <w:szCs w:val="20"/>
              </w:rPr>
            </w:pPr>
            <w:r w:rsidRPr="00E37A9D">
              <w:rPr>
                <w:rFonts w:ascii="Arial" w:eastAsia="Times New Roman" w:hAnsi="Arial" w:cs="Arial"/>
                <w:color w:val="414142"/>
                <w:sz w:val="20"/>
                <w:szCs w:val="20"/>
              </w:rPr>
              <w:t> </w:t>
            </w:r>
          </w:p>
        </w:tc>
      </w:tr>
      <w:tr w:rsidR="00817C4A" w:rsidRPr="001118D1" w:rsidTr="00052FC9">
        <w:trPr>
          <w:trHeight w:val="200"/>
        </w:trPr>
        <w:tc>
          <w:tcPr>
            <w:tcW w:w="5000" w:type="pct"/>
            <w:gridSpan w:val="3"/>
            <w:tcBorders>
              <w:top w:val="nil"/>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817C4A" w:rsidRPr="005B099B" w:rsidTr="00052FC9">
        <w:trPr>
          <w:trHeight w:val="280"/>
        </w:trPr>
        <w:tc>
          <w:tcPr>
            <w:tcW w:w="2323" w:type="pct"/>
            <w:tcBorders>
              <w:top w:val="nil"/>
              <w:left w:val="nil"/>
              <w:bottom w:val="single" w:sz="6" w:space="0" w:color="414142"/>
              <w:right w:val="nil"/>
            </w:tcBorders>
            <w:shd w:val="clear" w:color="auto" w:fill="FFFFFF"/>
            <w:hideMark/>
          </w:tcPr>
          <w:p w:rsidR="00817C4A" w:rsidRPr="005B099B" w:rsidRDefault="00817C4A" w:rsidP="00052FC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rsidR="00817C4A" w:rsidRPr="005B099B" w:rsidRDefault="00817C4A" w:rsidP="00052FC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single" w:sz="6" w:space="0" w:color="414142"/>
              <w:right w:val="nil"/>
            </w:tcBorders>
            <w:shd w:val="clear" w:color="auto" w:fill="FFFFFF"/>
            <w:hideMark/>
          </w:tcPr>
          <w:p w:rsidR="00817C4A" w:rsidRPr="005B099B" w:rsidRDefault="00817C4A" w:rsidP="00052FC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817C4A" w:rsidRPr="001118D1" w:rsidTr="00052FC9">
        <w:trPr>
          <w:trHeight w:val="200"/>
        </w:trPr>
        <w:tc>
          <w:tcPr>
            <w:tcW w:w="2323" w:type="pct"/>
            <w:tcBorders>
              <w:top w:val="single" w:sz="6" w:space="0" w:color="414142"/>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3" w:type="pct"/>
            <w:tcBorders>
              <w:top w:val="nil"/>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817C4A" w:rsidRPr="005B099B" w:rsidTr="00052FC9">
        <w:trPr>
          <w:trHeight w:val="280"/>
        </w:trPr>
        <w:tc>
          <w:tcPr>
            <w:tcW w:w="2323" w:type="pct"/>
            <w:tcBorders>
              <w:top w:val="nil"/>
              <w:left w:val="nil"/>
              <w:bottom w:val="single" w:sz="6" w:space="0" w:color="414142"/>
              <w:right w:val="nil"/>
            </w:tcBorders>
            <w:shd w:val="clear" w:color="auto" w:fill="FFFFFF"/>
            <w:hideMark/>
          </w:tcPr>
          <w:p w:rsidR="00817C4A" w:rsidRPr="005B099B" w:rsidRDefault="00817C4A" w:rsidP="00052FC9">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rsidR="00817C4A" w:rsidRPr="005B099B" w:rsidRDefault="00817C4A" w:rsidP="00052FC9">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nil"/>
              <w:right w:val="nil"/>
            </w:tcBorders>
            <w:shd w:val="clear" w:color="auto" w:fill="FFFFFF"/>
            <w:hideMark/>
          </w:tcPr>
          <w:p w:rsidR="00817C4A" w:rsidRPr="005B099B" w:rsidRDefault="00817C4A" w:rsidP="00052FC9">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817C4A" w:rsidRPr="001118D1" w:rsidTr="00052FC9">
        <w:trPr>
          <w:trHeight w:val="200"/>
        </w:trPr>
        <w:tc>
          <w:tcPr>
            <w:tcW w:w="2323" w:type="pct"/>
            <w:tcBorders>
              <w:top w:val="single" w:sz="6" w:space="0" w:color="414142"/>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w:t>
            </w:r>
            <w:proofErr w:type="spellStart"/>
            <w:r w:rsidRPr="001118D1">
              <w:rPr>
                <w:rFonts w:ascii="Times New Roman" w:eastAsia="Times New Roman" w:hAnsi="Times New Roman" w:cs="Times New Roman"/>
                <w:color w:val="414142"/>
                <w:sz w:val="20"/>
                <w:szCs w:val="20"/>
              </w:rPr>
              <w:t>datums</w:t>
            </w:r>
            <w:proofErr w:type="spellEnd"/>
            <w:r w:rsidRPr="001118D1">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rsidR="00817C4A" w:rsidRPr="001118D1" w:rsidRDefault="00817C4A" w:rsidP="00052FC9">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817C4A" w:rsidRPr="00166882" w:rsidRDefault="00817C4A" w:rsidP="00817C4A">
      <w:pPr>
        <w:spacing w:after="0" w:line="240" w:lineRule="auto"/>
        <w:jc w:val="center"/>
        <w:rPr>
          <w:rFonts w:ascii="Times New Roman" w:hAnsi="Times New Roman" w:cs="Times New Roman"/>
          <w:sz w:val="32"/>
          <w:szCs w:val="32"/>
          <w:lang w:val="lv-LV"/>
        </w:rPr>
      </w:pPr>
    </w:p>
    <w:p w:rsidR="00817C4A" w:rsidRPr="00166882" w:rsidRDefault="00817C4A" w:rsidP="00817C4A">
      <w:pPr>
        <w:spacing w:after="0" w:line="240" w:lineRule="auto"/>
        <w:rPr>
          <w:rFonts w:ascii="Times New Roman" w:hAnsi="Times New Roman" w:cs="Times New Roman"/>
          <w:sz w:val="32"/>
          <w:szCs w:val="32"/>
          <w:lang w:val="lv-LV"/>
        </w:rPr>
      </w:pPr>
    </w:p>
    <w:p w:rsidR="00817C4A" w:rsidRPr="00166882" w:rsidRDefault="00817C4A" w:rsidP="00817C4A">
      <w:pPr>
        <w:spacing w:after="0" w:line="240" w:lineRule="auto"/>
        <w:jc w:val="center"/>
        <w:rPr>
          <w:rFonts w:ascii="Times New Roman" w:hAnsi="Times New Roman" w:cs="Times New Roman"/>
          <w:sz w:val="32"/>
          <w:szCs w:val="32"/>
          <w:lang w:val="lv-LV"/>
        </w:rPr>
      </w:pPr>
    </w:p>
    <w:p w:rsidR="00817C4A" w:rsidRPr="00166882" w:rsidRDefault="00817C4A" w:rsidP="00817C4A">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817C4A" w:rsidRPr="00586834"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817C4A" w:rsidRDefault="00817C4A" w:rsidP="00817C4A">
      <w:pPr>
        <w:spacing w:after="0" w:line="240" w:lineRule="auto"/>
        <w:rPr>
          <w:rFonts w:ascii="Times New Roman" w:hAnsi="Times New Roman" w:cs="Times New Roman"/>
          <w:sz w:val="24"/>
          <w:szCs w:val="24"/>
          <w:lang w:val="lv-LV"/>
        </w:rPr>
      </w:pPr>
    </w:p>
    <w:p w:rsidR="00817C4A" w:rsidRPr="00B93CF6" w:rsidRDefault="00817C4A" w:rsidP="00817C4A">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559"/>
        <w:gridCol w:w="1691"/>
        <w:gridCol w:w="1134"/>
        <w:gridCol w:w="1276"/>
        <w:gridCol w:w="1559"/>
        <w:gridCol w:w="1701"/>
      </w:tblGrid>
      <w:tr w:rsidR="00817C4A" w:rsidRPr="00412AB1" w:rsidTr="00052FC9">
        <w:trPr>
          <w:trHeight w:val="227"/>
        </w:trPr>
        <w:tc>
          <w:tcPr>
            <w:tcW w:w="1560" w:type="dxa"/>
            <w:vMerge w:val="restart"/>
            <w:tcBorders>
              <w:top w:val="single" w:sz="4" w:space="0" w:color="auto"/>
              <w:left w:val="single" w:sz="4" w:space="0" w:color="auto"/>
              <w:bottom w:val="single" w:sz="4" w:space="0" w:color="auto"/>
              <w:righ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817C4A" w:rsidRPr="00412AB1" w:rsidRDefault="00817C4A" w:rsidP="00052FC9">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817C4A" w:rsidRPr="00412AB1" w:rsidRDefault="00817C4A" w:rsidP="00052FC9">
            <w:pPr>
              <w:spacing w:line="300" w:lineRule="exact"/>
              <w:jc w:val="center"/>
              <w:rPr>
                <w:rFonts w:ascii="Times New Roman" w:hAnsi="Times New Roman" w:cs="Times New Roman"/>
                <w:sz w:val="20"/>
                <w:szCs w:val="20"/>
                <w:lang w:val="lv-LV"/>
              </w:rPr>
            </w:pPr>
          </w:p>
        </w:tc>
        <w:tc>
          <w:tcPr>
            <w:tcW w:w="1691" w:type="dxa"/>
            <w:vMerge w:val="restart"/>
            <w:tcBorders>
              <w:left w:val="single" w:sz="4" w:space="0" w:color="auto"/>
            </w:tcBorders>
          </w:tcPr>
          <w:p w:rsidR="00817C4A"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rsidR="00817C4A" w:rsidRPr="00412AB1" w:rsidRDefault="00817C4A" w:rsidP="00052FC9">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817C4A" w:rsidRPr="00412AB1" w:rsidTr="00052FC9">
        <w:trPr>
          <w:trHeight w:val="784"/>
        </w:trPr>
        <w:tc>
          <w:tcPr>
            <w:tcW w:w="1560" w:type="dxa"/>
            <w:vMerge/>
            <w:tcBorders>
              <w:left w:val="single" w:sz="4" w:space="0" w:color="auto"/>
              <w:bottom w:val="single" w:sz="4" w:space="0" w:color="auto"/>
              <w:righ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lang w:val="lv-LV"/>
              </w:rPr>
            </w:pPr>
          </w:p>
        </w:tc>
        <w:tc>
          <w:tcPr>
            <w:tcW w:w="1691" w:type="dxa"/>
            <w:vMerge/>
            <w:tcBorders>
              <w:lef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lang w:val="lv-LV"/>
              </w:rPr>
            </w:pPr>
          </w:p>
        </w:tc>
        <w:tc>
          <w:tcPr>
            <w:tcW w:w="1134" w:type="dxa"/>
          </w:tcPr>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817C4A" w:rsidRPr="00412AB1" w:rsidRDefault="00817C4A" w:rsidP="00052FC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817C4A" w:rsidRPr="00412AB1" w:rsidRDefault="00817C4A" w:rsidP="00052FC9">
            <w:pPr>
              <w:spacing w:line="300" w:lineRule="exact"/>
              <w:jc w:val="center"/>
              <w:rPr>
                <w:rFonts w:ascii="Times New Roman" w:hAnsi="Times New Roman" w:cs="Times New Roman"/>
                <w:sz w:val="20"/>
                <w:szCs w:val="20"/>
                <w:lang w:val="lv-LV"/>
              </w:rPr>
            </w:pPr>
          </w:p>
        </w:tc>
        <w:tc>
          <w:tcPr>
            <w:tcW w:w="1559" w:type="dxa"/>
            <w:vMerge/>
          </w:tcPr>
          <w:p w:rsidR="00817C4A" w:rsidRPr="00412AB1" w:rsidRDefault="00817C4A" w:rsidP="00052FC9">
            <w:pPr>
              <w:spacing w:line="300" w:lineRule="exact"/>
              <w:jc w:val="center"/>
              <w:rPr>
                <w:rFonts w:ascii="Times New Roman" w:hAnsi="Times New Roman" w:cs="Times New Roman"/>
                <w:sz w:val="20"/>
                <w:szCs w:val="20"/>
                <w:lang w:val="lv-LV"/>
              </w:rPr>
            </w:pPr>
          </w:p>
        </w:tc>
        <w:tc>
          <w:tcPr>
            <w:tcW w:w="1701" w:type="dxa"/>
            <w:vMerge/>
          </w:tcPr>
          <w:p w:rsidR="00817C4A" w:rsidRPr="00412AB1" w:rsidRDefault="00817C4A" w:rsidP="00052FC9">
            <w:pPr>
              <w:spacing w:line="300" w:lineRule="exact"/>
              <w:jc w:val="center"/>
              <w:rPr>
                <w:rFonts w:ascii="Times New Roman" w:hAnsi="Times New Roman" w:cs="Times New Roman"/>
                <w:sz w:val="20"/>
                <w:szCs w:val="20"/>
                <w:lang w:val="lv-LV"/>
              </w:rPr>
            </w:pPr>
          </w:p>
        </w:tc>
      </w:tr>
      <w:tr w:rsidR="00817C4A" w:rsidRPr="00412AB1" w:rsidTr="00052FC9">
        <w:trPr>
          <w:trHeight w:val="784"/>
        </w:trPr>
        <w:tc>
          <w:tcPr>
            <w:tcW w:w="1560" w:type="dxa"/>
            <w:tcBorders>
              <w:left w:val="single" w:sz="4" w:space="0" w:color="auto"/>
              <w:right w:val="single" w:sz="4" w:space="0" w:color="auto"/>
            </w:tcBorders>
          </w:tcPr>
          <w:p w:rsidR="00817C4A" w:rsidRPr="00996784" w:rsidRDefault="00817C4A" w:rsidP="00052FC9">
            <w:pPr>
              <w:spacing w:line="300" w:lineRule="exact"/>
              <w:jc w:val="center"/>
              <w:rPr>
                <w:rFonts w:ascii="Times New Roman" w:hAnsi="Times New Roman" w:cs="Times New Roman"/>
                <w:lang w:val="lv-LV"/>
              </w:rPr>
            </w:pPr>
            <w:r w:rsidRPr="00996784">
              <w:rPr>
                <w:rFonts w:ascii="Times New Roman" w:hAnsi="Times New Roman" w:cs="Times New Roman"/>
                <w:lang w:val="lv-LV"/>
              </w:rPr>
              <w:t>Basketbols</w:t>
            </w:r>
          </w:p>
        </w:tc>
        <w:tc>
          <w:tcPr>
            <w:tcW w:w="1559" w:type="dxa"/>
            <w:tcBorders>
              <w:left w:val="single" w:sz="4" w:space="0" w:color="auto"/>
              <w:right w:val="single" w:sz="4" w:space="0" w:color="auto"/>
            </w:tcBorders>
          </w:tcPr>
          <w:p w:rsidR="00817C4A" w:rsidRPr="00996784" w:rsidRDefault="00817C4A" w:rsidP="00052FC9">
            <w:pPr>
              <w:spacing w:line="300" w:lineRule="exact"/>
              <w:jc w:val="center"/>
              <w:rPr>
                <w:rFonts w:ascii="Times New Roman" w:hAnsi="Times New Roman" w:cs="Times New Roman"/>
                <w:lang w:val="lv-LV"/>
              </w:rPr>
            </w:pPr>
            <w:r w:rsidRPr="00996784">
              <w:rPr>
                <w:rFonts w:ascii="Times New Roman" w:hAnsi="Times New Roman" w:cs="Times New Roman"/>
                <w:lang w:val="lv-LV"/>
              </w:rPr>
              <w:t>20V813001</w:t>
            </w:r>
          </w:p>
        </w:tc>
        <w:tc>
          <w:tcPr>
            <w:tcW w:w="1691" w:type="dxa"/>
            <w:tcBorders>
              <w:left w:val="single" w:sz="4" w:space="0" w:color="auto"/>
            </w:tcBorders>
          </w:tcPr>
          <w:p w:rsidR="00817C4A" w:rsidRPr="00996784" w:rsidRDefault="00817C4A" w:rsidP="00052FC9">
            <w:pPr>
              <w:pStyle w:val="NoSpacing"/>
              <w:rPr>
                <w:rFonts w:ascii="Times New Roman" w:hAnsi="Times New Roman" w:cs="Times New Roman"/>
                <w:lang w:val="lv-LV"/>
              </w:rPr>
            </w:pPr>
            <w:r w:rsidRPr="00996784">
              <w:rPr>
                <w:rFonts w:ascii="Times New Roman" w:hAnsi="Times New Roman" w:cs="Times New Roman"/>
                <w:lang w:val="lv-LV"/>
              </w:rPr>
              <w:t>Skolas iela 10, Kandava, Tukuma novads LV-3120</w:t>
            </w:r>
          </w:p>
          <w:p w:rsidR="00817C4A" w:rsidRPr="00996784" w:rsidRDefault="00817C4A" w:rsidP="00052FC9">
            <w:pPr>
              <w:pStyle w:val="NoSpacing"/>
              <w:rPr>
                <w:rFonts w:ascii="Times New Roman" w:hAnsi="Times New Roman" w:cs="Times New Roman"/>
                <w:lang w:val="lv-LV"/>
              </w:rPr>
            </w:pPr>
            <w:r w:rsidRPr="00996784">
              <w:rPr>
                <w:rFonts w:ascii="Times New Roman" w:hAnsi="Times New Roman" w:cs="Times New Roman"/>
                <w:lang w:val="lv-LV"/>
              </w:rPr>
              <w:t>Skolas iela 12, Kandava, Tukuma novads, LV-3120</w:t>
            </w:r>
          </w:p>
          <w:p w:rsidR="00817C4A" w:rsidRPr="00996784" w:rsidRDefault="00817C4A" w:rsidP="00052FC9">
            <w:pPr>
              <w:pStyle w:val="NoSpacing"/>
              <w:rPr>
                <w:rFonts w:ascii="Times New Roman" w:hAnsi="Times New Roman" w:cs="Times New Roman"/>
                <w:lang w:val="lv-LV"/>
              </w:rPr>
            </w:pPr>
            <w:r w:rsidRPr="00996784">
              <w:rPr>
                <w:rFonts w:ascii="Times New Roman" w:hAnsi="Times New Roman" w:cs="Times New Roman"/>
                <w:lang w:val="lv-LV"/>
              </w:rPr>
              <w:t>Talsu iela 18, Kandava, Tukuma novads, LV-3120</w:t>
            </w:r>
          </w:p>
          <w:p w:rsidR="00817C4A" w:rsidRPr="00996784" w:rsidRDefault="00817C4A" w:rsidP="00052FC9">
            <w:pPr>
              <w:spacing w:line="300" w:lineRule="exact"/>
              <w:jc w:val="center"/>
              <w:rPr>
                <w:rFonts w:ascii="Times New Roman" w:hAnsi="Times New Roman" w:cs="Times New Roman"/>
                <w:lang w:val="lv-LV"/>
              </w:rPr>
            </w:pPr>
          </w:p>
        </w:tc>
        <w:tc>
          <w:tcPr>
            <w:tcW w:w="1134" w:type="dxa"/>
          </w:tcPr>
          <w:p w:rsidR="00817C4A" w:rsidRPr="00996784" w:rsidRDefault="00817C4A" w:rsidP="00052FC9">
            <w:pPr>
              <w:spacing w:line="300" w:lineRule="exact"/>
              <w:jc w:val="center"/>
              <w:rPr>
                <w:rFonts w:ascii="Times New Roman" w:hAnsi="Times New Roman" w:cs="Times New Roman"/>
                <w:lang w:val="lv-LV"/>
              </w:rPr>
            </w:pPr>
            <w:r w:rsidRPr="00996784">
              <w:rPr>
                <w:rFonts w:ascii="Times New Roman" w:hAnsi="Times New Roman" w:cs="Times New Roman"/>
                <w:lang w:val="lv-LV"/>
              </w:rPr>
              <w:t>P-11116</w:t>
            </w:r>
          </w:p>
        </w:tc>
        <w:tc>
          <w:tcPr>
            <w:tcW w:w="1276" w:type="dxa"/>
          </w:tcPr>
          <w:p w:rsidR="00817C4A" w:rsidRPr="00996784" w:rsidRDefault="00817C4A" w:rsidP="00052FC9">
            <w:pPr>
              <w:spacing w:line="300" w:lineRule="exact"/>
              <w:jc w:val="center"/>
              <w:rPr>
                <w:rFonts w:ascii="Times New Roman" w:hAnsi="Times New Roman" w:cs="Times New Roman"/>
                <w:lang w:val="lv-LV"/>
              </w:rPr>
            </w:pPr>
            <w:r w:rsidRPr="00996784">
              <w:rPr>
                <w:rFonts w:ascii="Times New Roman" w:hAnsi="Times New Roman" w:cs="Times New Roman"/>
                <w:lang w:val="lv-LV"/>
              </w:rPr>
              <w:t>19.02.2015.</w:t>
            </w:r>
          </w:p>
        </w:tc>
        <w:tc>
          <w:tcPr>
            <w:tcW w:w="1559" w:type="dxa"/>
          </w:tcPr>
          <w:p w:rsidR="00817C4A" w:rsidRPr="00996784" w:rsidRDefault="00817C4A" w:rsidP="00052FC9">
            <w:pPr>
              <w:spacing w:line="300" w:lineRule="exact"/>
              <w:jc w:val="center"/>
              <w:rPr>
                <w:rFonts w:ascii="Times New Roman" w:hAnsi="Times New Roman" w:cs="Times New Roman"/>
                <w:lang w:val="lv-LV"/>
              </w:rPr>
            </w:pPr>
            <w:r w:rsidRPr="00996784">
              <w:rPr>
                <w:rFonts w:ascii="Times New Roman" w:hAnsi="Times New Roman" w:cs="Times New Roman"/>
                <w:lang w:val="lv-LV"/>
              </w:rPr>
              <w:t>124</w:t>
            </w:r>
          </w:p>
        </w:tc>
        <w:tc>
          <w:tcPr>
            <w:tcW w:w="1701" w:type="dxa"/>
          </w:tcPr>
          <w:p w:rsidR="00817C4A" w:rsidRPr="00996784" w:rsidRDefault="00817C4A" w:rsidP="00052FC9">
            <w:pPr>
              <w:spacing w:line="300" w:lineRule="exact"/>
              <w:jc w:val="center"/>
              <w:rPr>
                <w:rFonts w:ascii="Times New Roman" w:hAnsi="Times New Roman" w:cs="Times New Roman"/>
                <w:lang w:val="lv-LV"/>
              </w:rPr>
            </w:pPr>
            <w:r w:rsidRPr="00996784">
              <w:rPr>
                <w:rFonts w:ascii="Times New Roman" w:hAnsi="Times New Roman" w:cs="Times New Roman"/>
                <w:lang w:val="lv-LV"/>
              </w:rPr>
              <w:t>124</w:t>
            </w:r>
          </w:p>
        </w:tc>
      </w:tr>
      <w:tr w:rsidR="00817C4A" w:rsidRPr="00412AB1" w:rsidTr="00052FC9">
        <w:trPr>
          <w:trHeight w:val="784"/>
        </w:trPr>
        <w:tc>
          <w:tcPr>
            <w:tcW w:w="1560" w:type="dxa"/>
            <w:tcBorders>
              <w:left w:val="single" w:sz="4" w:space="0" w:color="auto"/>
              <w:right w:val="single" w:sz="4" w:space="0" w:color="auto"/>
            </w:tcBorders>
          </w:tcPr>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Basketbols</w:t>
            </w:r>
            <w:proofErr w:type="spellEnd"/>
          </w:p>
        </w:tc>
        <w:tc>
          <w:tcPr>
            <w:tcW w:w="1559" w:type="dxa"/>
            <w:tcBorders>
              <w:left w:val="single" w:sz="4" w:space="0" w:color="auto"/>
              <w:right w:val="single" w:sz="4" w:space="0" w:color="auto"/>
            </w:tcBorders>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30V813001</w:t>
            </w:r>
          </w:p>
        </w:tc>
        <w:tc>
          <w:tcPr>
            <w:tcW w:w="1691" w:type="dxa"/>
            <w:tcBorders>
              <w:left w:val="single" w:sz="4" w:space="0" w:color="auto"/>
            </w:tcBorders>
          </w:tcPr>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Skolas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iela</w:t>
            </w:r>
            <w:proofErr w:type="spellEnd"/>
            <w:r w:rsidRPr="00996784">
              <w:rPr>
                <w:rFonts w:ascii="Times New Roman" w:hAnsi="Times New Roman" w:cs="Times New Roman"/>
              </w:rPr>
              <w:t xml:space="preserve"> 12, </w:t>
            </w:r>
            <w:proofErr w:type="spellStart"/>
            <w:r w:rsidRPr="00996784">
              <w:rPr>
                <w:rFonts w:ascii="Times New Roman" w:hAnsi="Times New Roman" w:cs="Times New Roman"/>
              </w:rPr>
              <w:t>Kandava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Tukuma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novads</w:t>
            </w:r>
            <w:proofErr w:type="spellEnd"/>
            <w:r w:rsidRPr="00996784">
              <w:rPr>
                <w:rFonts w:ascii="Times New Roman" w:hAnsi="Times New Roman" w:cs="Times New Roman"/>
              </w:rPr>
              <w:t>, LV-3120</w:t>
            </w:r>
          </w:p>
        </w:tc>
        <w:tc>
          <w:tcPr>
            <w:tcW w:w="1134"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P-15042</w:t>
            </w:r>
          </w:p>
        </w:tc>
        <w:tc>
          <w:tcPr>
            <w:tcW w:w="1276"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02.02.2017.</w:t>
            </w:r>
          </w:p>
        </w:tc>
        <w:tc>
          <w:tcPr>
            <w:tcW w:w="1559"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9</w:t>
            </w:r>
          </w:p>
        </w:tc>
        <w:tc>
          <w:tcPr>
            <w:tcW w:w="1701"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9</w:t>
            </w:r>
          </w:p>
        </w:tc>
      </w:tr>
      <w:tr w:rsidR="00817C4A" w:rsidRPr="00412AB1" w:rsidTr="00052FC9">
        <w:trPr>
          <w:trHeight w:val="784"/>
        </w:trPr>
        <w:tc>
          <w:tcPr>
            <w:tcW w:w="1560" w:type="dxa"/>
            <w:tcBorders>
              <w:left w:val="single" w:sz="4" w:space="0" w:color="auto"/>
              <w:right w:val="single" w:sz="4" w:space="0" w:color="auto"/>
            </w:tcBorders>
          </w:tcPr>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Vieglatlētika</w:t>
            </w:r>
            <w:proofErr w:type="spellEnd"/>
          </w:p>
        </w:tc>
        <w:tc>
          <w:tcPr>
            <w:tcW w:w="1559" w:type="dxa"/>
            <w:tcBorders>
              <w:left w:val="single" w:sz="4" w:space="0" w:color="auto"/>
              <w:right w:val="single" w:sz="4" w:space="0" w:color="auto"/>
            </w:tcBorders>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20V813001</w:t>
            </w:r>
          </w:p>
        </w:tc>
        <w:tc>
          <w:tcPr>
            <w:tcW w:w="1691" w:type="dxa"/>
            <w:tcBorders>
              <w:left w:val="single" w:sz="4" w:space="0" w:color="auto"/>
            </w:tcBorders>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w:t>
            </w:r>
            <w:proofErr w:type="spellStart"/>
            <w:r w:rsidRPr="00996784">
              <w:rPr>
                <w:rFonts w:ascii="Times New Roman" w:hAnsi="Times New Roman" w:cs="Times New Roman"/>
              </w:rPr>
              <w:t>Cēres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skola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Cēre</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Cēres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pagasts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Tukuma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novads</w:t>
            </w:r>
            <w:proofErr w:type="spellEnd"/>
            <w:r w:rsidRPr="00996784">
              <w:rPr>
                <w:rFonts w:ascii="Times New Roman" w:hAnsi="Times New Roman" w:cs="Times New Roman"/>
              </w:rPr>
              <w:t>, LV-3122</w:t>
            </w:r>
          </w:p>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Skolas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iela</w:t>
            </w:r>
            <w:proofErr w:type="spellEnd"/>
            <w:r w:rsidRPr="00996784">
              <w:rPr>
                <w:rFonts w:ascii="Times New Roman" w:hAnsi="Times New Roman" w:cs="Times New Roman"/>
              </w:rPr>
              <w:t xml:space="preserve"> 10, </w:t>
            </w:r>
            <w:proofErr w:type="spellStart"/>
            <w:r w:rsidRPr="00996784">
              <w:rPr>
                <w:rFonts w:ascii="Times New Roman" w:hAnsi="Times New Roman" w:cs="Times New Roman"/>
              </w:rPr>
              <w:t>Kandava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Tukuma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novads</w:t>
            </w:r>
            <w:proofErr w:type="spellEnd"/>
            <w:r w:rsidRPr="00996784">
              <w:rPr>
                <w:rFonts w:ascii="Times New Roman" w:hAnsi="Times New Roman" w:cs="Times New Roman"/>
              </w:rPr>
              <w:t>, LV-3120</w:t>
            </w:r>
          </w:p>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Skolas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iela</w:t>
            </w:r>
            <w:proofErr w:type="spellEnd"/>
            <w:r w:rsidRPr="00996784">
              <w:rPr>
                <w:rFonts w:ascii="Times New Roman" w:hAnsi="Times New Roman" w:cs="Times New Roman"/>
              </w:rPr>
              <w:t xml:space="preserve"> 12, </w:t>
            </w:r>
            <w:proofErr w:type="spellStart"/>
            <w:r w:rsidRPr="00996784">
              <w:rPr>
                <w:rFonts w:ascii="Times New Roman" w:hAnsi="Times New Roman" w:cs="Times New Roman"/>
              </w:rPr>
              <w:t>Kandava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Tukuma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novads</w:t>
            </w:r>
            <w:proofErr w:type="spellEnd"/>
            <w:r w:rsidRPr="00996784">
              <w:rPr>
                <w:rFonts w:ascii="Times New Roman" w:hAnsi="Times New Roman" w:cs="Times New Roman"/>
              </w:rPr>
              <w:t>, LV-3120</w:t>
            </w:r>
          </w:p>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Talsu</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iela</w:t>
            </w:r>
            <w:proofErr w:type="spellEnd"/>
            <w:r w:rsidRPr="00996784">
              <w:rPr>
                <w:rFonts w:ascii="Times New Roman" w:hAnsi="Times New Roman" w:cs="Times New Roman"/>
              </w:rPr>
              <w:t xml:space="preserve"> 18, </w:t>
            </w:r>
            <w:proofErr w:type="spellStart"/>
            <w:r w:rsidRPr="00996784">
              <w:rPr>
                <w:rFonts w:ascii="Times New Roman" w:hAnsi="Times New Roman" w:cs="Times New Roman"/>
              </w:rPr>
              <w:t>Kandava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Tukuma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novads</w:t>
            </w:r>
            <w:proofErr w:type="spellEnd"/>
            <w:r w:rsidRPr="00996784">
              <w:rPr>
                <w:rFonts w:ascii="Times New Roman" w:hAnsi="Times New Roman" w:cs="Times New Roman"/>
              </w:rPr>
              <w:t>, LV-3120</w:t>
            </w:r>
          </w:p>
        </w:tc>
        <w:tc>
          <w:tcPr>
            <w:tcW w:w="1134"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P-11118</w:t>
            </w:r>
          </w:p>
        </w:tc>
        <w:tc>
          <w:tcPr>
            <w:tcW w:w="1276"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19.02.2015.</w:t>
            </w:r>
          </w:p>
        </w:tc>
        <w:tc>
          <w:tcPr>
            <w:tcW w:w="1559"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96</w:t>
            </w:r>
          </w:p>
        </w:tc>
        <w:tc>
          <w:tcPr>
            <w:tcW w:w="1701"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96</w:t>
            </w:r>
          </w:p>
        </w:tc>
      </w:tr>
      <w:tr w:rsidR="00817C4A" w:rsidRPr="00412AB1" w:rsidTr="00052FC9">
        <w:trPr>
          <w:trHeight w:val="784"/>
        </w:trPr>
        <w:tc>
          <w:tcPr>
            <w:tcW w:w="1560" w:type="dxa"/>
            <w:tcBorders>
              <w:left w:val="single" w:sz="4" w:space="0" w:color="auto"/>
              <w:right w:val="single" w:sz="4" w:space="0" w:color="auto"/>
            </w:tcBorders>
          </w:tcPr>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Vieglatlētika</w:t>
            </w:r>
            <w:proofErr w:type="spellEnd"/>
          </w:p>
        </w:tc>
        <w:tc>
          <w:tcPr>
            <w:tcW w:w="1559" w:type="dxa"/>
            <w:tcBorders>
              <w:left w:val="single" w:sz="4" w:space="0" w:color="auto"/>
              <w:right w:val="single" w:sz="4" w:space="0" w:color="auto"/>
            </w:tcBorders>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30V813001</w:t>
            </w:r>
          </w:p>
        </w:tc>
        <w:tc>
          <w:tcPr>
            <w:tcW w:w="1691" w:type="dxa"/>
            <w:tcBorders>
              <w:left w:val="single" w:sz="4" w:space="0" w:color="auto"/>
            </w:tcBorders>
          </w:tcPr>
          <w:p w:rsidR="00817C4A" w:rsidRPr="00996784" w:rsidRDefault="00817C4A" w:rsidP="00052FC9">
            <w:pPr>
              <w:pStyle w:val="NoSpacing"/>
              <w:rPr>
                <w:rFonts w:ascii="Times New Roman" w:hAnsi="Times New Roman" w:cs="Times New Roman"/>
              </w:rPr>
            </w:pPr>
            <w:proofErr w:type="spellStart"/>
            <w:r w:rsidRPr="00996784">
              <w:rPr>
                <w:rFonts w:ascii="Times New Roman" w:hAnsi="Times New Roman" w:cs="Times New Roman"/>
              </w:rPr>
              <w:t>Skolas</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iela</w:t>
            </w:r>
            <w:proofErr w:type="spellEnd"/>
            <w:r w:rsidRPr="00996784">
              <w:rPr>
                <w:rFonts w:ascii="Times New Roman" w:hAnsi="Times New Roman" w:cs="Times New Roman"/>
              </w:rPr>
              <w:t xml:space="preserve"> 12, </w:t>
            </w:r>
            <w:proofErr w:type="spellStart"/>
            <w:r w:rsidRPr="00996784">
              <w:rPr>
                <w:rFonts w:ascii="Times New Roman" w:hAnsi="Times New Roman" w:cs="Times New Roman"/>
              </w:rPr>
              <w:t>Kandava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Tukuma</w:t>
            </w:r>
            <w:proofErr w:type="spellEnd"/>
            <w:r w:rsidRPr="00996784">
              <w:rPr>
                <w:rFonts w:ascii="Times New Roman" w:hAnsi="Times New Roman" w:cs="Times New Roman"/>
              </w:rPr>
              <w:t xml:space="preserve"> </w:t>
            </w:r>
            <w:proofErr w:type="spellStart"/>
            <w:r w:rsidRPr="00996784">
              <w:rPr>
                <w:rFonts w:ascii="Times New Roman" w:hAnsi="Times New Roman" w:cs="Times New Roman"/>
              </w:rPr>
              <w:t>novads</w:t>
            </w:r>
            <w:proofErr w:type="spellEnd"/>
            <w:r w:rsidRPr="00996784">
              <w:rPr>
                <w:rFonts w:ascii="Times New Roman" w:hAnsi="Times New Roman" w:cs="Times New Roman"/>
              </w:rPr>
              <w:t>, LV-3120</w:t>
            </w:r>
          </w:p>
        </w:tc>
        <w:tc>
          <w:tcPr>
            <w:tcW w:w="1134"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P-15043</w:t>
            </w:r>
          </w:p>
        </w:tc>
        <w:tc>
          <w:tcPr>
            <w:tcW w:w="1276"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02.02.2017.</w:t>
            </w:r>
          </w:p>
        </w:tc>
        <w:tc>
          <w:tcPr>
            <w:tcW w:w="1559"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3</w:t>
            </w:r>
          </w:p>
        </w:tc>
        <w:tc>
          <w:tcPr>
            <w:tcW w:w="1701" w:type="dxa"/>
          </w:tcPr>
          <w:p w:rsidR="00817C4A" w:rsidRPr="00996784" w:rsidRDefault="00817C4A" w:rsidP="00052FC9">
            <w:pPr>
              <w:pStyle w:val="NoSpacing"/>
              <w:rPr>
                <w:rFonts w:ascii="Times New Roman" w:hAnsi="Times New Roman" w:cs="Times New Roman"/>
              </w:rPr>
            </w:pPr>
            <w:r w:rsidRPr="00996784">
              <w:rPr>
                <w:rFonts w:ascii="Times New Roman" w:hAnsi="Times New Roman" w:cs="Times New Roman"/>
              </w:rPr>
              <w:t>3</w:t>
            </w:r>
          </w:p>
        </w:tc>
      </w:tr>
      <w:tr w:rsidR="00817C4A" w:rsidRPr="00412AB1" w:rsidTr="00052FC9">
        <w:trPr>
          <w:trHeight w:val="784"/>
        </w:trPr>
        <w:tc>
          <w:tcPr>
            <w:tcW w:w="1560" w:type="dxa"/>
            <w:tcBorders>
              <w:left w:val="single" w:sz="4" w:space="0" w:color="auto"/>
              <w:right w:val="single" w:sz="4" w:space="0" w:color="auto"/>
            </w:tcBorders>
          </w:tcPr>
          <w:p w:rsidR="00817C4A" w:rsidRPr="00412AB1" w:rsidRDefault="00817C4A" w:rsidP="00052FC9">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rPr>
            </w:pPr>
          </w:p>
        </w:tc>
        <w:tc>
          <w:tcPr>
            <w:tcW w:w="1691" w:type="dxa"/>
            <w:tcBorders>
              <w:left w:val="single" w:sz="4" w:space="0" w:color="auto"/>
            </w:tcBorders>
          </w:tcPr>
          <w:p w:rsidR="00817C4A" w:rsidRPr="00412AB1" w:rsidRDefault="00817C4A" w:rsidP="00052FC9">
            <w:pPr>
              <w:spacing w:line="300" w:lineRule="exact"/>
              <w:jc w:val="center"/>
              <w:rPr>
                <w:rFonts w:ascii="Times New Roman" w:hAnsi="Times New Roman" w:cs="Times New Roman"/>
                <w:sz w:val="20"/>
                <w:szCs w:val="20"/>
              </w:rPr>
            </w:pPr>
          </w:p>
        </w:tc>
        <w:tc>
          <w:tcPr>
            <w:tcW w:w="1134" w:type="dxa"/>
          </w:tcPr>
          <w:p w:rsidR="00817C4A" w:rsidRPr="00412AB1" w:rsidRDefault="00817C4A" w:rsidP="00052FC9">
            <w:pPr>
              <w:spacing w:line="300" w:lineRule="exact"/>
              <w:jc w:val="center"/>
              <w:rPr>
                <w:rFonts w:ascii="Times New Roman" w:hAnsi="Times New Roman" w:cs="Times New Roman"/>
                <w:sz w:val="20"/>
                <w:szCs w:val="20"/>
              </w:rPr>
            </w:pPr>
          </w:p>
        </w:tc>
        <w:tc>
          <w:tcPr>
            <w:tcW w:w="1276" w:type="dxa"/>
          </w:tcPr>
          <w:p w:rsidR="00817C4A" w:rsidRPr="00412AB1" w:rsidRDefault="00817C4A" w:rsidP="00052FC9">
            <w:pPr>
              <w:spacing w:line="300" w:lineRule="exact"/>
              <w:jc w:val="center"/>
              <w:rPr>
                <w:rFonts w:ascii="Times New Roman" w:hAnsi="Times New Roman" w:cs="Times New Roman"/>
                <w:sz w:val="20"/>
                <w:szCs w:val="20"/>
              </w:rPr>
            </w:pPr>
          </w:p>
        </w:tc>
        <w:tc>
          <w:tcPr>
            <w:tcW w:w="1559" w:type="dxa"/>
          </w:tcPr>
          <w:p w:rsidR="00817C4A" w:rsidRPr="00412AB1" w:rsidRDefault="00817C4A" w:rsidP="00052FC9">
            <w:pPr>
              <w:spacing w:line="300" w:lineRule="exact"/>
              <w:jc w:val="center"/>
              <w:rPr>
                <w:rFonts w:ascii="Times New Roman" w:hAnsi="Times New Roman" w:cs="Times New Roman"/>
                <w:sz w:val="20"/>
                <w:szCs w:val="20"/>
              </w:rPr>
            </w:pPr>
          </w:p>
        </w:tc>
        <w:tc>
          <w:tcPr>
            <w:tcW w:w="1701" w:type="dxa"/>
          </w:tcPr>
          <w:p w:rsidR="00817C4A" w:rsidRPr="00412AB1" w:rsidRDefault="00817C4A" w:rsidP="00052FC9">
            <w:pPr>
              <w:spacing w:line="300" w:lineRule="exact"/>
              <w:jc w:val="center"/>
              <w:rPr>
                <w:rFonts w:ascii="Times New Roman" w:hAnsi="Times New Roman" w:cs="Times New Roman"/>
                <w:sz w:val="20"/>
                <w:szCs w:val="20"/>
              </w:rPr>
            </w:pPr>
          </w:p>
        </w:tc>
      </w:tr>
    </w:tbl>
    <w:p w:rsidR="00817C4A" w:rsidRDefault="00817C4A" w:rsidP="00817C4A">
      <w:pPr>
        <w:spacing w:after="0" w:line="240" w:lineRule="auto"/>
        <w:rPr>
          <w:rFonts w:ascii="Times New Roman" w:hAnsi="Times New Roman" w:cs="Times New Roman"/>
          <w:sz w:val="24"/>
          <w:szCs w:val="24"/>
          <w:lang w:val="lv-LV"/>
        </w:rPr>
      </w:pPr>
    </w:p>
    <w:p w:rsidR="00817C4A" w:rsidRPr="00865EF0"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tbl>
      <w:tblPr>
        <w:tblStyle w:val="TableGrid"/>
        <w:tblW w:w="10603" w:type="dxa"/>
        <w:tblInd w:w="-572" w:type="dxa"/>
        <w:tblLook w:val="04A0" w:firstRow="1" w:lastRow="0" w:firstColumn="1" w:lastColumn="0" w:noHBand="0" w:noVBand="1"/>
      </w:tblPr>
      <w:tblGrid>
        <w:gridCol w:w="993"/>
        <w:gridCol w:w="4075"/>
        <w:gridCol w:w="1959"/>
        <w:gridCol w:w="3576"/>
      </w:tblGrid>
      <w:tr w:rsidR="00817C4A" w:rsidRPr="00636C79" w:rsidTr="00052FC9">
        <w:tc>
          <w:tcPr>
            <w:tcW w:w="993" w:type="dxa"/>
          </w:tcPr>
          <w:p w:rsidR="00817C4A" w:rsidRPr="00636C79" w:rsidRDefault="00817C4A" w:rsidP="00052FC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817C4A" w:rsidRPr="00636C79" w:rsidRDefault="00817C4A" w:rsidP="00052FC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817C4A" w:rsidRPr="00636C79" w:rsidRDefault="00817C4A" w:rsidP="00052FC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576" w:type="dxa"/>
          </w:tcPr>
          <w:p w:rsidR="00817C4A" w:rsidRPr="00636C79" w:rsidRDefault="00817C4A"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817C4A" w:rsidRPr="00E37A9D" w:rsidTr="00052FC9">
        <w:tc>
          <w:tcPr>
            <w:tcW w:w="993" w:type="dxa"/>
          </w:tcPr>
          <w:p w:rsidR="00817C4A" w:rsidRPr="00636C79" w:rsidRDefault="00817C4A" w:rsidP="00817C4A">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817C4A" w:rsidRPr="00636C79" w:rsidRDefault="00817C4A" w:rsidP="00052FC9">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rsidR="00817C4A" w:rsidRDefault="00817C4A" w:rsidP="00052FC9">
            <w:pPr>
              <w:pStyle w:val="ListParagraph"/>
              <w:ind w:left="0"/>
              <w:rPr>
                <w:rFonts w:ascii="Times New Roman" w:hAnsi="Times New Roman" w:cs="Times New Roman"/>
                <w:sz w:val="24"/>
                <w:szCs w:val="24"/>
                <w:lang w:val="lv-LV"/>
              </w:rPr>
            </w:pPr>
          </w:p>
          <w:p w:rsidR="00817C4A" w:rsidRPr="00636C79" w:rsidRDefault="00817C4A"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14</w:t>
            </w:r>
          </w:p>
        </w:tc>
        <w:tc>
          <w:tcPr>
            <w:tcW w:w="3576" w:type="dxa"/>
          </w:tcPr>
          <w:p w:rsidR="00817C4A" w:rsidRPr="00636C79" w:rsidRDefault="00817C4A" w:rsidP="00052FC9">
            <w:pPr>
              <w:pStyle w:val="ListParagraph"/>
              <w:ind w:left="0"/>
              <w:rPr>
                <w:rFonts w:ascii="Times New Roman" w:hAnsi="Times New Roman" w:cs="Times New Roman"/>
                <w:sz w:val="24"/>
                <w:szCs w:val="24"/>
                <w:lang w:val="lv-LV"/>
              </w:rPr>
            </w:pPr>
          </w:p>
        </w:tc>
      </w:tr>
      <w:tr w:rsidR="00817C4A" w:rsidRPr="00E37A9D" w:rsidTr="00052FC9">
        <w:tc>
          <w:tcPr>
            <w:tcW w:w="993" w:type="dxa"/>
          </w:tcPr>
          <w:p w:rsidR="00817C4A" w:rsidRPr="00636C79" w:rsidRDefault="00817C4A" w:rsidP="00817C4A">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817C4A" w:rsidRPr="00636C79" w:rsidRDefault="00817C4A" w:rsidP="00052FC9">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w:t>
            </w:r>
            <w:proofErr w:type="gramStart"/>
            <w:r w:rsidRPr="00636C79">
              <w:rPr>
                <w:rFonts w:ascii="Times New Roman" w:hAnsi="Times New Roman" w:cs="Times New Roman"/>
                <w:sz w:val="24"/>
                <w:szCs w:val="24"/>
                <w:lang w:val="lv-LV"/>
              </w:rPr>
              <w:t>vairāk kā</w:t>
            </w:r>
            <w:proofErr w:type="gramEnd"/>
            <w:r w:rsidRPr="00636C79">
              <w:rPr>
                <w:rFonts w:ascii="Times New Roman" w:hAnsi="Times New Roman" w:cs="Times New Roman"/>
                <w:sz w:val="24"/>
                <w:szCs w:val="24"/>
                <w:lang w:val="lv-LV"/>
              </w:rPr>
              <w:t xml:space="preserve"> 1 mēnesi) 2020./2021.māc.g.</w:t>
            </w:r>
          </w:p>
        </w:tc>
        <w:tc>
          <w:tcPr>
            <w:tcW w:w="1959" w:type="dxa"/>
          </w:tcPr>
          <w:p w:rsidR="00817C4A" w:rsidRPr="00636C79" w:rsidRDefault="00817C4A"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576" w:type="dxa"/>
          </w:tcPr>
          <w:p w:rsidR="00817C4A" w:rsidRPr="00636C79" w:rsidRDefault="00817C4A"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r>
      <w:tr w:rsidR="00817C4A" w:rsidRPr="00E37A9D" w:rsidTr="00052FC9">
        <w:tc>
          <w:tcPr>
            <w:tcW w:w="993" w:type="dxa"/>
          </w:tcPr>
          <w:p w:rsidR="00817C4A" w:rsidRPr="00636C79" w:rsidRDefault="00817C4A" w:rsidP="00817C4A">
            <w:pPr>
              <w:pStyle w:val="ListParagraph"/>
              <w:numPr>
                <w:ilvl w:val="0"/>
                <w:numId w:val="2"/>
              </w:numPr>
              <w:spacing w:after="0" w:line="240" w:lineRule="auto"/>
              <w:rPr>
                <w:rFonts w:ascii="Times New Roman" w:hAnsi="Times New Roman" w:cs="Times New Roman"/>
                <w:sz w:val="24"/>
                <w:szCs w:val="24"/>
                <w:lang w:val="lv-LV"/>
              </w:rPr>
            </w:pPr>
          </w:p>
        </w:tc>
        <w:tc>
          <w:tcPr>
            <w:tcW w:w="4075" w:type="dxa"/>
          </w:tcPr>
          <w:p w:rsidR="00817C4A" w:rsidRPr="00636C79" w:rsidRDefault="00817C4A" w:rsidP="00052FC9">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rsidR="00817C4A" w:rsidRPr="00636C79" w:rsidRDefault="00817C4A"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576" w:type="dxa"/>
          </w:tcPr>
          <w:p w:rsidR="00817C4A" w:rsidRDefault="00817C4A" w:rsidP="00052FC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p w:rsidR="00817C4A" w:rsidRPr="00636C79" w:rsidRDefault="00817C4A" w:rsidP="00052FC9">
            <w:pPr>
              <w:pStyle w:val="ListParagraph"/>
              <w:ind w:left="0"/>
              <w:rPr>
                <w:rFonts w:ascii="Times New Roman" w:hAnsi="Times New Roman" w:cs="Times New Roman"/>
                <w:sz w:val="24"/>
                <w:szCs w:val="24"/>
                <w:lang w:val="lv-LV"/>
              </w:rPr>
            </w:pPr>
          </w:p>
        </w:tc>
      </w:tr>
    </w:tbl>
    <w:p w:rsidR="00817C4A" w:rsidRPr="00B93CF6" w:rsidRDefault="00817C4A" w:rsidP="00817C4A">
      <w:pPr>
        <w:pStyle w:val="ListParagraph"/>
        <w:spacing w:after="0" w:line="240" w:lineRule="auto"/>
        <w:ind w:left="426"/>
        <w:rPr>
          <w:rFonts w:ascii="Times New Roman" w:hAnsi="Times New Roman" w:cs="Times New Roman"/>
          <w:sz w:val="24"/>
          <w:szCs w:val="24"/>
          <w:lang w:val="lv-LV"/>
        </w:rPr>
      </w:pPr>
    </w:p>
    <w:p w:rsidR="00817C4A" w:rsidRPr="00965B34"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965B34">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tbl>
      <w:tblPr>
        <w:tblStyle w:val="TableGrid"/>
        <w:tblW w:w="10065" w:type="dxa"/>
        <w:tblInd w:w="-601" w:type="dxa"/>
        <w:tblLook w:val="04A0" w:firstRow="1" w:lastRow="0" w:firstColumn="1" w:lastColumn="0" w:noHBand="0" w:noVBand="1"/>
      </w:tblPr>
      <w:tblGrid>
        <w:gridCol w:w="5231"/>
        <w:gridCol w:w="4834"/>
      </w:tblGrid>
      <w:tr w:rsidR="00817C4A" w:rsidRPr="00965B34" w:rsidTr="00052FC9">
        <w:tc>
          <w:tcPr>
            <w:tcW w:w="5231"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Kandavas BJSS darba prioritātes</w:t>
            </w:r>
          </w:p>
        </w:tc>
        <w:tc>
          <w:tcPr>
            <w:tcW w:w="4834"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Plānotie sasniedzamie rezultāti</w:t>
            </w:r>
          </w:p>
        </w:tc>
      </w:tr>
      <w:tr w:rsidR="00817C4A" w:rsidRPr="00097FC0" w:rsidTr="00052FC9">
        <w:tc>
          <w:tcPr>
            <w:tcW w:w="5231"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Racionāli un efektīvi izmantot izglītībai atvēlētos finanšu, materiālos un personāla resursus.</w:t>
            </w:r>
          </w:p>
        </w:tc>
        <w:tc>
          <w:tcPr>
            <w:tcW w:w="4834"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Pakāpeniski iegādāties IT tehnoloģijas</w:t>
            </w:r>
            <w:proofErr w:type="gramStart"/>
            <w:r w:rsidRPr="00965B34">
              <w:rPr>
                <w:rFonts w:ascii="Times New Roman" w:hAnsi="Times New Roman" w:cs="Times New Roman"/>
                <w:sz w:val="24"/>
                <w:szCs w:val="24"/>
                <w:lang w:val="lv-LV"/>
              </w:rPr>
              <w:t xml:space="preserve">  </w:t>
            </w:r>
            <w:proofErr w:type="gramEnd"/>
            <w:r w:rsidRPr="00965B34">
              <w:rPr>
                <w:rFonts w:ascii="Times New Roman" w:hAnsi="Times New Roman" w:cs="Times New Roman"/>
                <w:sz w:val="24"/>
                <w:szCs w:val="24"/>
                <w:lang w:val="lv-LV"/>
              </w:rPr>
              <w:t xml:space="preserve">mācību procesa kvalitātes celšana – pulsometrus, treniņu elektroniskās laika fiksēšanas iekārtu, video kameru un  </w:t>
            </w:r>
            <w:proofErr w:type="spellStart"/>
            <w:r w:rsidRPr="00965B34">
              <w:rPr>
                <w:rFonts w:ascii="Times New Roman" w:hAnsi="Times New Roman" w:cs="Times New Roman"/>
                <w:sz w:val="24"/>
                <w:szCs w:val="24"/>
                <w:lang w:val="lv-LV"/>
              </w:rPr>
              <w:t>t.tml</w:t>
            </w:r>
            <w:proofErr w:type="spellEnd"/>
            <w:r w:rsidRPr="00965B34">
              <w:rPr>
                <w:rFonts w:ascii="Times New Roman" w:hAnsi="Times New Roman" w:cs="Times New Roman"/>
                <w:sz w:val="24"/>
                <w:szCs w:val="24"/>
                <w:lang w:val="lv-LV"/>
              </w:rPr>
              <w:t>.</w:t>
            </w:r>
          </w:p>
        </w:tc>
      </w:tr>
      <w:tr w:rsidR="00817C4A" w:rsidRPr="00817C4A" w:rsidTr="00052FC9">
        <w:tc>
          <w:tcPr>
            <w:tcW w:w="5231"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Administrācijas, pedagogu un tehnisko darbinieku profesionālā pilnveide.</w:t>
            </w:r>
          </w:p>
        </w:tc>
        <w:tc>
          <w:tcPr>
            <w:tcW w:w="4834"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Pedagogiem piedalīties kursos/semināros (audzināšanas, bērnu tiesību aizsardzības, Latvijas vieglatlētikas savienības, Latvijas basketbola savienības).  Administrācijai piedalīties IKVD organizētajos semināros. Tehniskajiem darbiniekiem atkārtoti bērnu tiesību aizsardzības jomā.</w:t>
            </w:r>
          </w:p>
        </w:tc>
      </w:tr>
      <w:tr w:rsidR="00817C4A" w:rsidTr="00052FC9">
        <w:tc>
          <w:tcPr>
            <w:tcW w:w="5231"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Sagatavot izglītojamos valsts jauniešu, junioru vai pieaugušo izlasēm, piedalītie LR čempionātos.</w:t>
            </w:r>
          </w:p>
        </w:tc>
        <w:tc>
          <w:tcPr>
            <w:tcW w:w="4834"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Skolas izglītojamie iekļauti valsts jauniešu/pieaugušo izlases kandidātos. LR čempionātos uzrādīt augstvērtīgu rezultātu visās vecuma grupās.</w:t>
            </w:r>
          </w:p>
        </w:tc>
      </w:tr>
    </w:tbl>
    <w:p w:rsidR="00817C4A" w:rsidRPr="00166882" w:rsidRDefault="00817C4A" w:rsidP="00817C4A">
      <w:pPr>
        <w:spacing w:after="0" w:line="240" w:lineRule="auto"/>
        <w:rPr>
          <w:rFonts w:ascii="Times New Roman" w:hAnsi="Times New Roman" w:cs="Times New Roman"/>
          <w:b/>
          <w:bCs/>
          <w:sz w:val="24"/>
          <w:szCs w:val="24"/>
          <w:lang w:val="lv-LV"/>
        </w:rPr>
      </w:pPr>
    </w:p>
    <w:p w:rsidR="00817C4A" w:rsidRPr="00965B34"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rsidR="00817C4A" w:rsidRPr="007D0EBB"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7D0EBB">
        <w:rPr>
          <w:rFonts w:ascii="Times New Roman" w:hAnsi="Times New Roman" w:cs="Times New Roman"/>
          <w:sz w:val="24"/>
          <w:szCs w:val="24"/>
          <w:lang w:val="lv-LV"/>
        </w:rPr>
        <w:t>Izglītības iestādes misija – nodrošināt sistematizētu zināšanu un prasmju apguvi, veicinot vērtīborientācijas sportā, līdztekus pamatizglītības un vidējās izglītības pakāpei, kas dod iespēju sagatavoties profesionālās izglītības ieguvei izraudzītajā virzienā.</w:t>
      </w:r>
    </w:p>
    <w:p w:rsidR="00817C4A" w:rsidRPr="007D0EBB"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7D0EBB">
        <w:rPr>
          <w:rFonts w:ascii="Times New Roman" w:hAnsi="Times New Roman" w:cs="Times New Roman"/>
          <w:sz w:val="24"/>
          <w:szCs w:val="24"/>
          <w:lang w:val="lv-LV"/>
        </w:rPr>
        <w:t>Izglītības iestādes vīzija</w:t>
      </w:r>
      <w:proofErr w:type="gramStart"/>
      <w:r w:rsidRPr="007D0EBB">
        <w:rPr>
          <w:rFonts w:ascii="Times New Roman" w:hAnsi="Times New Roman" w:cs="Times New Roman"/>
          <w:sz w:val="24"/>
          <w:szCs w:val="24"/>
          <w:lang w:val="lv-LV"/>
        </w:rPr>
        <w:t xml:space="preserve">  </w:t>
      </w:r>
      <w:proofErr w:type="gramEnd"/>
      <w:r w:rsidRPr="007D0EBB">
        <w:rPr>
          <w:rFonts w:ascii="Times New Roman" w:hAnsi="Times New Roman" w:cs="Times New Roman"/>
          <w:sz w:val="24"/>
          <w:szCs w:val="24"/>
          <w:lang w:val="lv-LV"/>
        </w:rPr>
        <w:t>par izglītojamo – sekmēt pozitīvas, sociāli aktīvas un atbildīgas attieksmes veidošanos izglītojamajam pašam pret sevi, sabiedrību, apkārtējo vidi un Latvijas valsti.</w:t>
      </w:r>
    </w:p>
    <w:p w:rsidR="00817C4A" w:rsidRPr="00FB6F74"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FB6F74">
        <w:rPr>
          <w:rFonts w:ascii="Times New Roman" w:hAnsi="Times New Roman" w:cs="Times New Roman"/>
          <w:sz w:val="24"/>
          <w:szCs w:val="24"/>
          <w:lang w:val="lv-LV"/>
        </w:rPr>
        <w:t xml:space="preserve">Izglītības iestādes vērtības </w:t>
      </w:r>
      <w:proofErr w:type="spellStart"/>
      <w:r w:rsidRPr="00FB6F74">
        <w:rPr>
          <w:rFonts w:ascii="Times New Roman" w:hAnsi="Times New Roman" w:cs="Times New Roman"/>
          <w:sz w:val="24"/>
          <w:szCs w:val="24"/>
          <w:lang w:val="lv-LV"/>
        </w:rPr>
        <w:t>cilvēkcentrētā</w:t>
      </w:r>
      <w:proofErr w:type="spellEnd"/>
      <w:r w:rsidRPr="00FB6F74">
        <w:rPr>
          <w:rFonts w:ascii="Times New Roman" w:hAnsi="Times New Roman" w:cs="Times New Roman"/>
          <w:sz w:val="24"/>
          <w:szCs w:val="24"/>
          <w:lang w:val="lv-LV"/>
        </w:rPr>
        <w:t xml:space="preserve"> veidā – veidot izglītības vidi, organizēt un īstenot izglītību, kas nodrošina profesionālās ievirzes sporta izglītības programmās noteikto mērķu sasniegšanu, kā arī nodrošināt fiziski, garīgi un emocionāli attīstītas personības attīstību, motivējot aktīvam, kustīgam dzīvesveidam, veicinot apzināties sporta pozitīvo ietekmi, personības izaugsmi un veidošanos.</w:t>
      </w:r>
    </w:p>
    <w:p w:rsidR="00817C4A" w:rsidRPr="00407304"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407304">
        <w:rPr>
          <w:rFonts w:ascii="Times New Roman" w:hAnsi="Times New Roman" w:cs="Times New Roman"/>
          <w:sz w:val="24"/>
          <w:szCs w:val="24"/>
          <w:lang w:val="lv-LV"/>
        </w:rPr>
        <w:t>2020./2021.mācību gada darba prioritātes (mērķi/uzdevumi) un sasniegtie rezultāti</w:t>
      </w:r>
    </w:p>
    <w:p w:rsidR="00817C4A" w:rsidRPr="00407304" w:rsidRDefault="00817C4A" w:rsidP="00817C4A">
      <w:pPr>
        <w:spacing w:after="0" w:line="240" w:lineRule="auto"/>
        <w:ind w:left="66"/>
        <w:rPr>
          <w:rFonts w:ascii="Times New Roman" w:hAnsi="Times New Roman" w:cs="Times New Roman"/>
          <w:sz w:val="24"/>
          <w:szCs w:val="24"/>
          <w:lang w:val="lv-LV"/>
        </w:rPr>
      </w:pPr>
    </w:p>
    <w:tbl>
      <w:tblPr>
        <w:tblStyle w:val="TableGrid"/>
        <w:tblW w:w="10065" w:type="dxa"/>
        <w:tblInd w:w="-601" w:type="dxa"/>
        <w:tblLook w:val="04A0" w:firstRow="1" w:lastRow="0" w:firstColumn="1" w:lastColumn="0" w:noHBand="0" w:noVBand="1"/>
      </w:tblPr>
      <w:tblGrid>
        <w:gridCol w:w="5231"/>
        <w:gridCol w:w="4834"/>
      </w:tblGrid>
      <w:tr w:rsidR="00817C4A" w:rsidRPr="00407304" w:rsidTr="00052FC9">
        <w:tc>
          <w:tcPr>
            <w:tcW w:w="5231" w:type="dxa"/>
          </w:tcPr>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Kandavas BJSS darba prioritātes</w:t>
            </w:r>
          </w:p>
        </w:tc>
        <w:tc>
          <w:tcPr>
            <w:tcW w:w="4834" w:type="dxa"/>
          </w:tcPr>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Sasniegtais rezultāts</w:t>
            </w:r>
          </w:p>
        </w:tc>
      </w:tr>
      <w:tr w:rsidR="00817C4A" w:rsidRPr="00817C4A" w:rsidTr="00052FC9">
        <w:tc>
          <w:tcPr>
            <w:tcW w:w="5231" w:type="dxa"/>
          </w:tcPr>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Īstenot profesionālās ievirzes sporta izglītības programmas, nodrošināt iespēju iegūt profesionālās ievirzes izglītības pamatzināšanas un prasmes sportā.</w:t>
            </w:r>
          </w:p>
        </w:tc>
        <w:tc>
          <w:tcPr>
            <w:tcW w:w="4834" w:type="dxa"/>
          </w:tcPr>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Profesionālās ievirzes izglītības programmu īstenošana ietver teorētiskās un praktiskās</w:t>
            </w:r>
            <w:proofErr w:type="gramStart"/>
            <w:r w:rsidRPr="00407304">
              <w:rPr>
                <w:rFonts w:ascii="Times New Roman" w:hAnsi="Times New Roman" w:cs="Times New Roman"/>
                <w:sz w:val="24"/>
                <w:szCs w:val="24"/>
                <w:lang w:val="lv-LV"/>
              </w:rPr>
              <w:t xml:space="preserve">  </w:t>
            </w:r>
            <w:proofErr w:type="gramEnd"/>
            <w:r w:rsidRPr="00407304">
              <w:rPr>
                <w:rFonts w:ascii="Times New Roman" w:hAnsi="Times New Roman" w:cs="Times New Roman"/>
                <w:sz w:val="24"/>
                <w:szCs w:val="24"/>
                <w:lang w:val="lv-LV"/>
              </w:rPr>
              <w:t>mācības, kā arī radošo darbību un dalību sporta sacensībās.</w:t>
            </w:r>
          </w:p>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Pēc profesionālās ievirzes izglītības programmas apguves izglītojamie saņem apliecību par profesionālās ievirzes izglītības ieguvi.</w:t>
            </w:r>
          </w:p>
        </w:tc>
      </w:tr>
      <w:tr w:rsidR="00817C4A" w:rsidRPr="00817C4A" w:rsidTr="00052FC9">
        <w:tc>
          <w:tcPr>
            <w:tcW w:w="5231" w:type="dxa"/>
          </w:tcPr>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Sagatavot izglītojamos valsts jauniešu, junioru un pieaugušo izlasēm, piedalīties LR čempionātos.</w:t>
            </w:r>
          </w:p>
        </w:tc>
        <w:tc>
          <w:tcPr>
            <w:tcW w:w="4834" w:type="dxa"/>
          </w:tcPr>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 xml:space="preserve">Skolas izglītojamie iekļauti valsts jauniešu/pieaugušo izlases kandidātos. </w:t>
            </w:r>
          </w:p>
          <w:p w:rsidR="00817C4A" w:rsidRPr="00407304" w:rsidRDefault="00817C4A" w:rsidP="00052FC9">
            <w:pPr>
              <w:pStyle w:val="ListParagraph"/>
              <w:ind w:left="0"/>
              <w:rPr>
                <w:rFonts w:ascii="Times New Roman" w:hAnsi="Times New Roman" w:cs="Times New Roman"/>
                <w:sz w:val="24"/>
                <w:szCs w:val="24"/>
                <w:lang w:val="lv-LV"/>
              </w:rPr>
            </w:pPr>
            <w:r w:rsidRPr="00407304">
              <w:rPr>
                <w:rFonts w:ascii="Times New Roman" w:hAnsi="Times New Roman" w:cs="Times New Roman"/>
                <w:sz w:val="24"/>
                <w:szCs w:val="24"/>
                <w:lang w:val="lv-LV"/>
              </w:rPr>
              <w:t>LR čempionātos uzrādīt augstvērtīgu rezultātu visās vecuma grupās.</w:t>
            </w:r>
          </w:p>
        </w:tc>
      </w:tr>
      <w:tr w:rsidR="00817C4A" w:rsidRPr="00817C4A" w:rsidTr="00052FC9">
        <w:tc>
          <w:tcPr>
            <w:tcW w:w="5231" w:type="dxa"/>
          </w:tcPr>
          <w:p w:rsidR="00817C4A" w:rsidRPr="00256DBF" w:rsidRDefault="00817C4A" w:rsidP="00052FC9">
            <w:pPr>
              <w:pStyle w:val="ListParagraph"/>
              <w:ind w:left="0"/>
              <w:rPr>
                <w:rFonts w:ascii="Times New Roman" w:hAnsi="Times New Roman" w:cs="Times New Roman"/>
                <w:sz w:val="24"/>
                <w:szCs w:val="24"/>
                <w:highlight w:val="yellow"/>
                <w:lang w:val="lv-LV"/>
              </w:rPr>
            </w:pPr>
          </w:p>
        </w:tc>
        <w:tc>
          <w:tcPr>
            <w:tcW w:w="4834" w:type="dxa"/>
          </w:tcPr>
          <w:p w:rsidR="00817C4A" w:rsidRPr="00256DBF" w:rsidRDefault="00817C4A" w:rsidP="00052FC9">
            <w:pPr>
              <w:pStyle w:val="ListParagraph"/>
              <w:ind w:left="0"/>
              <w:rPr>
                <w:rFonts w:ascii="Times New Roman" w:hAnsi="Times New Roman" w:cs="Times New Roman"/>
                <w:sz w:val="24"/>
                <w:szCs w:val="24"/>
                <w:highlight w:val="yellow"/>
                <w:lang w:val="lv-LV"/>
              </w:rPr>
            </w:pPr>
          </w:p>
        </w:tc>
      </w:tr>
    </w:tbl>
    <w:p w:rsidR="00817C4A" w:rsidRPr="00F17668" w:rsidRDefault="00817C4A" w:rsidP="00817C4A">
      <w:pPr>
        <w:pStyle w:val="ListParagraph"/>
        <w:spacing w:after="0" w:line="240" w:lineRule="auto"/>
        <w:ind w:left="426"/>
        <w:rPr>
          <w:rFonts w:ascii="Times New Roman" w:hAnsi="Times New Roman" w:cs="Times New Roman"/>
          <w:sz w:val="24"/>
          <w:szCs w:val="24"/>
          <w:highlight w:val="green"/>
          <w:lang w:val="lv-LV"/>
        </w:rPr>
      </w:pPr>
    </w:p>
    <w:p w:rsidR="00817C4A" w:rsidRPr="00586834"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817C4A" w:rsidRDefault="00817C4A" w:rsidP="00817C4A">
      <w:pPr>
        <w:spacing w:after="0" w:line="240" w:lineRule="auto"/>
        <w:rPr>
          <w:rFonts w:ascii="Times New Roman" w:hAnsi="Times New Roman" w:cs="Times New Roman"/>
          <w:sz w:val="24"/>
          <w:szCs w:val="24"/>
          <w:lang w:val="lv-LV"/>
        </w:rPr>
      </w:pPr>
    </w:p>
    <w:p w:rsidR="00817C4A" w:rsidRDefault="00817C4A" w:rsidP="00817C4A">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817C4A" w:rsidTr="00052FC9">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817C4A" w:rsidRPr="008477FF" w:rsidTr="00052FC9">
        <w:tc>
          <w:tcPr>
            <w:tcW w:w="4607" w:type="dxa"/>
          </w:tcPr>
          <w:p w:rsidR="00817C4A" w:rsidRPr="00F32249" w:rsidRDefault="00817C4A" w:rsidP="00052FC9">
            <w:pPr>
              <w:pStyle w:val="ListParagraph"/>
              <w:ind w:left="0"/>
              <w:jc w:val="both"/>
              <w:rPr>
                <w:rFonts w:ascii="Times New Roman" w:eastAsia="Times New Roman" w:hAnsi="Times New Roman" w:cs="Times New Roman"/>
                <w:color w:val="414142"/>
                <w:sz w:val="24"/>
                <w:szCs w:val="24"/>
                <w:highlight w:val="green"/>
                <w:lang w:val="lv-LV"/>
              </w:rPr>
            </w:pPr>
            <w:r w:rsidRPr="00F32249">
              <w:rPr>
                <w:rFonts w:ascii="Times New Roman" w:eastAsia="Times New Roman" w:hAnsi="Times New Roman" w:cs="Times New Roman"/>
                <w:color w:val="414142"/>
                <w:sz w:val="24"/>
                <w:szCs w:val="24"/>
                <w:lang w:val="lv-LV"/>
              </w:rPr>
              <w:t>Tiek nodrošināta efektīva sava un iestādes darbības pašvērtēšana, kā arī ar to saistītā attīstības virzienu plānošana.</w:t>
            </w:r>
          </w:p>
        </w:tc>
        <w:tc>
          <w:tcPr>
            <w:tcW w:w="4607" w:type="dxa"/>
          </w:tcPr>
          <w:p w:rsidR="00817C4A" w:rsidRPr="00F32249" w:rsidRDefault="00817C4A" w:rsidP="00052FC9">
            <w:pPr>
              <w:pStyle w:val="ListParagraph"/>
              <w:ind w:left="0"/>
              <w:jc w:val="both"/>
              <w:rPr>
                <w:rFonts w:ascii="Times New Roman" w:eastAsia="Times New Roman" w:hAnsi="Times New Roman" w:cs="Times New Roman"/>
                <w:color w:val="414142"/>
                <w:sz w:val="24"/>
                <w:szCs w:val="24"/>
                <w:highlight w:val="green"/>
                <w:lang w:val="lv-LV"/>
              </w:rPr>
            </w:pPr>
            <w:r>
              <w:rPr>
                <w:rFonts w:ascii="Times New Roman" w:eastAsia="Times New Roman" w:hAnsi="Times New Roman" w:cs="Times New Roman"/>
                <w:color w:val="414142"/>
                <w:sz w:val="24"/>
                <w:szCs w:val="24"/>
                <w:lang w:val="lv-LV"/>
              </w:rPr>
              <w:t>Turpināt regulāras vadības komandas, apkalpojošā personāla un treneru informatīvās darba sapulces.</w:t>
            </w:r>
          </w:p>
        </w:tc>
      </w:tr>
      <w:tr w:rsidR="00817C4A" w:rsidRPr="00817C4A" w:rsidTr="00052FC9">
        <w:tc>
          <w:tcPr>
            <w:tcW w:w="4607" w:type="dxa"/>
          </w:tcPr>
          <w:p w:rsidR="00817C4A" w:rsidRPr="00F32249" w:rsidRDefault="00817C4A" w:rsidP="00052FC9">
            <w:pPr>
              <w:pStyle w:val="ListParagraph"/>
              <w:ind w:left="0"/>
              <w:jc w:val="both"/>
              <w:rPr>
                <w:rFonts w:ascii="Times New Roman" w:eastAsia="Times New Roman" w:hAnsi="Times New Roman" w:cs="Times New Roman"/>
                <w:color w:val="414142"/>
                <w:sz w:val="24"/>
                <w:szCs w:val="24"/>
                <w:highlight w:val="green"/>
                <w:lang w:val="lv-LV"/>
              </w:rPr>
            </w:pPr>
            <w:r>
              <w:rPr>
                <w:rFonts w:ascii="Times New Roman" w:eastAsia="Times New Roman" w:hAnsi="Times New Roman" w:cs="Times New Roman"/>
                <w:color w:val="414142"/>
                <w:sz w:val="24"/>
                <w:szCs w:val="24"/>
                <w:lang w:val="lv-LV"/>
              </w:rPr>
              <w:t>Galvenais profesionālās ievirzes izglītības iestādes uz devums ir audzināt un sagatavot jauno paaudzi veselu, fiziski sagatavotu, lai atbilstošā sporta veidā.</w:t>
            </w:r>
          </w:p>
        </w:tc>
        <w:tc>
          <w:tcPr>
            <w:tcW w:w="4607" w:type="dxa"/>
          </w:tcPr>
          <w:p w:rsidR="00817C4A" w:rsidRPr="00F32249" w:rsidRDefault="00817C4A" w:rsidP="00052FC9">
            <w:pPr>
              <w:pStyle w:val="ListParagraph"/>
              <w:ind w:left="0"/>
              <w:jc w:val="both"/>
              <w:rPr>
                <w:rFonts w:ascii="Times New Roman" w:eastAsia="Times New Roman" w:hAnsi="Times New Roman" w:cs="Times New Roman"/>
                <w:color w:val="414142"/>
                <w:sz w:val="24"/>
                <w:szCs w:val="24"/>
                <w:highlight w:val="green"/>
                <w:lang w:val="lv-LV"/>
              </w:rPr>
            </w:pPr>
            <w:r>
              <w:rPr>
                <w:rFonts w:ascii="Times New Roman" w:eastAsia="Times New Roman" w:hAnsi="Times New Roman" w:cs="Times New Roman"/>
                <w:color w:val="414142"/>
                <w:sz w:val="24"/>
                <w:szCs w:val="24"/>
                <w:lang w:val="lv-LV"/>
              </w:rPr>
              <w:t>Ziemas sezonā, jānodrošina vieglatlētikas nodaļa ar kvalitatīviem treniņiem,( izbraukumi uz sporta manēžu, trenažieru zāles pieejamība).</w:t>
            </w:r>
          </w:p>
        </w:tc>
      </w:tr>
      <w:tr w:rsidR="00817C4A" w:rsidRPr="00817C4A" w:rsidTr="00052FC9">
        <w:tc>
          <w:tcPr>
            <w:tcW w:w="4607" w:type="dxa"/>
          </w:tcPr>
          <w:p w:rsidR="00817C4A" w:rsidRPr="00F32249" w:rsidRDefault="00817C4A" w:rsidP="00052FC9">
            <w:pPr>
              <w:pStyle w:val="ListParagraph"/>
              <w:ind w:left="0"/>
              <w:jc w:val="both"/>
              <w:rPr>
                <w:rFonts w:ascii="Times New Roman" w:eastAsia="Times New Roman" w:hAnsi="Times New Roman" w:cs="Times New Roman"/>
                <w:color w:val="414142"/>
                <w:sz w:val="24"/>
                <w:szCs w:val="24"/>
                <w:highlight w:val="green"/>
                <w:lang w:val="lv-LV"/>
              </w:rPr>
            </w:pPr>
            <w:r>
              <w:rPr>
                <w:rFonts w:ascii="Times New Roman" w:eastAsia="Times New Roman" w:hAnsi="Times New Roman" w:cs="Times New Roman"/>
                <w:color w:val="414142"/>
                <w:sz w:val="24"/>
                <w:szCs w:val="24"/>
                <w:lang w:val="lv-LV"/>
              </w:rPr>
              <w:t>Lai produktīvi varētu strādāt ar dibinātāju, direktors ir Tukuma novada sporta komisijas loceklis, kurā tiek apspriesti un risināti dažādi sporta jautājumi.</w:t>
            </w:r>
          </w:p>
        </w:tc>
        <w:tc>
          <w:tcPr>
            <w:tcW w:w="4607" w:type="dxa"/>
          </w:tcPr>
          <w:p w:rsidR="00817C4A" w:rsidRPr="00F32249" w:rsidRDefault="00817C4A" w:rsidP="00052FC9">
            <w:pPr>
              <w:pStyle w:val="ListParagraph"/>
              <w:ind w:left="0"/>
              <w:jc w:val="both"/>
              <w:rPr>
                <w:rFonts w:ascii="Times New Roman" w:eastAsia="Times New Roman" w:hAnsi="Times New Roman" w:cs="Times New Roman"/>
                <w:color w:val="414142"/>
                <w:sz w:val="24"/>
                <w:szCs w:val="24"/>
                <w:highlight w:val="green"/>
                <w:lang w:val="lv-LV"/>
              </w:rPr>
            </w:pPr>
          </w:p>
        </w:tc>
      </w:tr>
    </w:tbl>
    <w:p w:rsidR="00817C4A" w:rsidRPr="00446618" w:rsidRDefault="00817C4A" w:rsidP="00817C4A">
      <w:pPr>
        <w:pStyle w:val="ListParagraph"/>
        <w:spacing w:after="0" w:line="240" w:lineRule="auto"/>
        <w:ind w:left="426"/>
        <w:jc w:val="both"/>
        <w:rPr>
          <w:rFonts w:ascii="Times New Roman" w:hAnsi="Times New Roman" w:cs="Times New Roman"/>
          <w:sz w:val="24"/>
          <w:szCs w:val="24"/>
          <w:lang w:val="lv-LV"/>
        </w:rPr>
      </w:pPr>
    </w:p>
    <w:p w:rsidR="00817C4A" w:rsidRDefault="00817C4A" w:rsidP="00817C4A">
      <w:pPr>
        <w:spacing w:after="0" w:line="240" w:lineRule="auto"/>
        <w:jc w:val="both"/>
        <w:rPr>
          <w:rFonts w:ascii="Times New Roman" w:hAnsi="Times New Roman" w:cs="Times New Roman"/>
          <w:sz w:val="24"/>
          <w:szCs w:val="24"/>
          <w:lang w:val="lv-LV"/>
        </w:rPr>
      </w:pPr>
    </w:p>
    <w:p w:rsidR="00817C4A" w:rsidRDefault="00817C4A" w:rsidP="00817C4A">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817C4A" w:rsidTr="00052FC9">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sidRPr="00FE350E">
              <w:rPr>
                <w:rFonts w:ascii="Times New Roman" w:eastAsia="Times New Roman" w:hAnsi="Times New Roman" w:cs="Times New Roman"/>
                <w:color w:val="414142"/>
                <w:sz w:val="24"/>
                <w:szCs w:val="24"/>
                <w:lang w:val="lv-LV"/>
              </w:rPr>
              <w:t>Stiprās puses</w:t>
            </w:r>
          </w:p>
        </w:tc>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817C4A" w:rsidRPr="00817C4A" w:rsidTr="00052FC9">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Tiek nodrošināta efektīva personāla pārvaldība.</w:t>
            </w:r>
          </w:p>
        </w:tc>
        <w:tc>
          <w:tcPr>
            <w:tcW w:w="4607" w:type="dxa"/>
          </w:tcPr>
          <w:p w:rsidR="00817C4A" w:rsidRPr="008477FF" w:rsidRDefault="00817C4A"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Darbinieku skaits iestādē ir optimāls, daudzu gadu laikā ir iegūta pieredze, sadalīti pienākumi un katram darbiniekam zināmi konkrēti darba uzdevumi, kas ļauj sporta skolai strādāt kvalitatīvi, pēc nepārtrauktības principa.</w:t>
            </w:r>
          </w:p>
        </w:tc>
      </w:tr>
      <w:tr w:rsidR="00817C4A" w:rsidRPr="00817C4A" w:rsidTr="00052FC9">
        <w:tc>
          <w:tcPr>
            <w:tcW w:w="4607" w:type="dxa"/>
          </w:tcPr>
          <w:p w:rsidR="00817C4A" w:rsidRPr="008477FF" w:rsidRDefault="00817C4A"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ir direktora vietnieki mācību un saimnieciskajā darbā, kurš kopā ar treneru sastāvu risina mācību darba jautājumus</w:t>
            </w:r>
          </w:p>
        </w:tc>
        <w:tc>
          <w:tcPr>
            <w:tcW w:w="4607" w:type="dxa"/>
          </w:tcPr>
          <w:p w:rsidR="00817C4A" w:rsidRPr="008477FF" w:rsidRDefault="00817C4A" w:rsidP="00052FC9">
            <w:pPr>
              <w:pStyle w:val="ListParagraph"/>
              <w:ind w:left="0"/>
              <w:jc w:val="both"/>
              <w:rPr>
                <w:rFonts w:ascii="Times New Roman" w:eastAsia="Times New Roman" w:hAnsi="Times New Roman" w:cs="Times New Roman"/>
                <w:color w:val="414142"/>
                <w:sz w:val="24"/>
                <w:szCs w:val="24"/>
                <w:lang w:val="lv-LV"/>
              </w:rPr>
            </w:pPr>
          </w:p>
        </w:tc>
      </w:tr>
      <w:tr w:rsidR="00817C4A" w:rsidRPr="00817C4A" w:rsidTr="00052FC9">
        <w:tc>
          <w:tcPr>
            <w:tcW w:w="4607" w:type="dxa"/>
          </w:tcPr>
          <w:p w:rsidR="00817C4A" w:rsidRPr="008477FF" w:rsidRDefault="00817C4A"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Kandavas BJSS nodarbināti 25 darbinieki nodrošina Kandavas BJSS darbības nepārtrauktību, kvalitatīvu treniņu procesu, lai tiktu sasniegti augsti rezultāti un īstenotas treniņu programmas.</w:t>
            </w:r>
          </w:p>
        </w:tc>
        <w:tc>
          <w:tcPr>
            <w:tcW w:w="4607" w:type="dxa"/>
          </w:tcPr>
          <w:p w:rsidR="00817C4A" w:rsidRPr="008477FF" w:rsidRDefault="00817C4A" w:rsidP="00052FC9">
            <w:pPr>
              <w:pStyle w:val="ListParagraph"/>
              <w:ind w:left="0"/>
              <w:jc w:val="both"/>
              <w:rPr>
                <w:rFonts w:ascii="Times New Roman" w:eastAsia="Times New Roman" w:hAnsi="Times New Roman" w:cs="Times New Roman"/>
                <w:color w:val="414142"/>
                <w:sz w:val="24"/>
                <w:szCs w:val="24"/>
                <w:lang w:val="lv-LV"/>
              </w:rPr>
            </w:pPr>
          </w:p>
        </w:tc>
      </w:tr>
      <w:tr w:rsidR="00817C4A" w:rsidRPr="00817C4A" w:rsidTr="00052FC9">
        <w:tc>
          <w:tcPr>
            <w:tcW w:w="4607" w:type="dxa"/>
          </w:tcPr>
          <w:p w:rsidR="00817C4A" w:rsidRDefault="00817C4A" w:rsidP="00052FC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Treneru sastāvs un personāls ir ļoti stabils, pieredzējis un profesionāls, personāla mainība pamatā notiek objektīvu iemeslu dēļ.</w:t>
            </w:r>
          </w:p>
        </w:tc>
        <w:tc>
          <w:tcPr>
            <w:tcW w:w="4607" w:type="dxa"/>
          </w:tcPr>
          <w:p w:rsidR="00817C4A" w:rsidRPr="008477FF" w:rsidRDefault="00817C4A" w:rsidP="00052FC9">
            <w:pPr>
              <w:pStyle w:val="ListParagraph"/>
              <w:ind w:left="0"/>
              <w:jc w:val="both"/>
              <w:rPr>
                <w:rFonts w:ascii="Times New Roman" w:eastAsia="Times New Roman" w:hAnsi="Times New Roman" w:cs="Times New Roman"/>
                <w:color w:val="414142"/>
                <w:sz w:val="24"/>
                <w:szCs w:val="24"/>
                <w:lang w:val="lv-LV"/>
              </w:rPr>
            </w:pPr>
          </w:p>
        </w:tc>
      </w:tr>
    </w:tbl>
    <w:p w:rsidR="00817C4A" w:rsidRDefault="00817C4A" w:rsidP="00817C4A">
      <w:pPr>
        <w:spacing w:after="0" w:line="240" w:lineRule="auto"/>
        <w:jc w:val="both"/>
        <w:rPr>
          <w:rFonts w:ascii="Times New Roman" w:hAnsi="Times New Roman" w:cs="Times New Roman"/>
          <w:sz w:val="24"/>
          <w:szCs w:val="24"/>
          <w:lang w:val="lv-LV"/>
        </w:rPr>
      </w:pPr>
    </w:p>
    <w:p w:rsidR="00817C4A" w:rsidRDefault="00817C4A" w:rsidP="00817C4A">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817C4A" w:rsidTr="00052FC9">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sidRPr="00F17668">
              <w:rPr>
                <w:rFonts w:ascii="Times New Roman" w:eastAsia="Times New Roman" w:hAnsi="Times New Roman" w:cs="Times New Roman"/>
                <w:color w:val="414142"/>
                <w:sz w:val="24"/>
                <w:szCs w:val="24"/>
                <w:lang w:val="lv-LV"/>
              </w:rPr>
              <w:t>Stiprās puses</w:t>
            </w:r>
          </w:p>
        </w:tc>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817C4A" w:rsidRPr="00817C4A" w:rsidTr="00052FC9">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sadarbojas ar Tukuma novada pašvaldību, izglītības pārvaldi, Kandavas pagastu apvienību, piedalās sporta jautājumu risināšanā, ir sporta komisijas loceklis.</w:t>
            </w:r>
          </w:p>
        </w:tc>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Uzturēt labas attiecības ar dibinātāju, izglītības pārvaldi, Kandavas pagastu apvienības vadību. </w:t>
            </w:r>
          </w:p>
        </w:tc>
      </w:tr>
      <w:tr w:rsidR="00817C4A" w:rsidRPr="008477FF" w:rsidTr="00052FC9">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zināma sporta skolas attīstības vīzija, nosprausta stratēģija un uzstādītas ikgadējās prioritātes. Pateicoties pedagogu profesionālās kompetences pilnveidošanai, kura katru gadu tiek paaugstināta</w:t>
            </w:r>
          </w:p>
        </w:tc>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Aktīvi piedalīties sporta jautājumu risināšanā Tukuma novadā.</w:t>
            </w:r>
          </w:p>
        </w:tc>
      </w:tr>
      <w:tr w:rsidR="00817C4A" w:rsidRPr="00817C4A" w:rsidTr="00052FC9">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iestādes personāls ir sava darba profesionāļi, kuri labi </w:t>
            </w:r>
            <w:proofErr w:type="spellStart"/>
            <w:r>
              <w:rPr>
                <w:rFonts w:ascii="Times New Roman" w:eastAsia="Times New Roman" w:hAnsi="Times New Roman" w:cs="Times New Roman"/>
                <w:color w:val="414142"/>
                <w:sz w:val="24"/>
                <w:szCs w:val="24"/>
                <w:lang w:val="lv-LV"/>
              </w:rPr>
              <w:t>pārzin</w:t>
            </w:r>
            <w:proofErr w:type="spellEnd"/>
            <w:r>
              <w:rPr>
                <w:rFonts w:ascii="Times New Roman" w:eastAsia="Times New Roman" w:hAnsi="Times New Roman" w:cs="Times New Roman"/>
                <w:color w:val="414142"/>
                <w:sz w:val="24"/>
                <w:szCs w:val="24"/>
                <w:lang w:val="lv-LV"/>
              </w:rPr>
              <w:t xml:space="preserve"> darba specifiku un ir neatņemama komandas sastāvdaļa.</w:t>
            </w:r>
          </w:p>
        </w:tc>
        <w:tc>
          <w:tcPr>
            <w:tcW w:w="4607" w:type="dxa"/>
          </w:tcPr>
          <w:p w:rsidR="00817C4A" w:rsidRPr="008477FF" w:rsidRDefault="00817C4A" w:rsidP="00052FC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Katru mācību gadu, jānodrošina pedagoģiskā sastāva profesionālās kompetences pilnveidošana.</w:t>
            </w:r>
          </w:p>
        </w:tc>
      </w:tr>
    </w:tbl>
    <w:p w:rsidR="00817C4A" w:rsidRPr="00E45E82" w:rsidRDefault="00817C4A" w:rsidP="00817C4A">
      <w:pPr>
        <w:pStyle w:val="ListParagraph"/>
        <w:spacing w:after="0" w:line="240" w:lineRule="auto"/>
        <w:ind w:left="426"/>
        <w:jc w:val="both"/>
        <w:rPr>
          <w:rFonts w:ascii="Times New Roman" w:hAnsi="Times New Roman" w:cs="Times New Roman"/>
          <w:sz w:val="24"/>
          <w:szCs w:val="24"/>
          <w:lang w:val="lv-LV"/>
        </w:rPr>
      </w:pPr>
    </w:p>
    <w:p w:rsidR="00817C4A" w:rsidRDefault="00817C4A" w:rsidP="00817C4A">
      <w:pPr>
        <w:spacing w:after="0" w:line="240" w:lineRule="auto"/>
        <w:jc w:val="both"/>
        <w:rPr>
          <w:rFonts w:ascii="Times New Roman" w:hAnsi="Times New Roman" w:cs="Times New Roman"/>
          <w:sz w:val="24"/>
          <w:szCs w:val="24"/>
          <w:lang w:val="lv-LV"/>
        </w:rPr>
      </w:pPr>
    </w:p>
    <w:p w:rsidR="00817C4A" w:rsidRPr="00446618" w:rsidRDefault="00817C4A" w:rsidP="00817C4A">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rsidR="00817C4A" w:rsidRDefault="00817C4A" w:rsidP="00817C4A">
      <w:pPr>
        <w:spacing w:after="0" w:line="240" w:lineRule="auto"/>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4607"/>
        <w:gridCol w:w="4607"/>
      </w:tblGrid>
      <w:tr w:rsidR="00817C4A" w:rsidTr="00052FC9">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Stiprās puses</w:t>
            </w:r>
          </w:p>
        </w:tc>
        <w:tc>
          <w:tcPr>
            <w:tcW w:w="4607" w:type="dxa"/>
          </w:tcPr>
          <w:p w:rsidR="00817C4A" w:rsidRDefault="00817C4A" w:rsidP="00052FC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817C4A" w:rsidRPr="00817C4A" w:rsidTr="00052FC9">
        <w:tc>
          <w:tcPr>
            <w:tcW w:w="4607" w:type="dxa"/>
          </w:tcPr>
          <w:p w:rsidR="00817C4A" w:rsidRPr="006E62FD" w:rsidRDefault="00817C4A" w:rsidP="00052FC9">
            <w:pPr>
              <w:pStyle w:val="ListParagraph"/>
              <w:ind w:left="0"/>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Kandavas BJSS pedagogiem ir normatīvajos aktos nepieciešamā izglītība un profesionālā kvalifikācija</w:t>
            </w:r>
          </w:p>
        </w:tc>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Sistemātiska un regulāra informācijas nodošana pedagogiem par profesionālās kvalifikācijas kursiem, semināriem, īpašu uzmanību pievēršot audzināšanas, bērnu tiesības aizsardzības kursiem.</w:t>
            </w:r>
          </w:p>
        </w:tc>
      </w:tr>
      <w:tr w:rsidR="00817C4A" w:rsidRPr="00817C4A" w:rsidTr="00052FC9">
        <w:tc>
          <w:tcPr>
            <w:tcW w:w="4607" w:type="dxa"/>
          </w:tcPr>
          <w:p w:rsidR="00817C4A" w:rsidRPr="006E62FD" w:rsidRDefault="00817C4A" w:rsidP="00052FC9">
            <w:pPr>
              <w:pStyle w:val="ListParagraph"/>
              <w:ind w:left="0"/>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VIIS pieejamā informācija par pedagogu tarifikāciju ir pilnīga, atbilst reālajai</w:t>
            </w:r>
            <w:proofErr w:type="gramStart"/>
            <w:r w:rsidRPr="006E62FD">
              <w:rPr>
                <w:rFonts w:ascii="Times New Roman" w:eastAsia="Times New Roman" w:hAnsi="Times New Roman" w:cs="Times New Roman"/>
                <w:color w:val="414142"/>
                <w:sz w:val="24"/>
                <w:szCs w:val="24"/>
                <w:lang w:val="lv-LV"/>
              </w:rPr>
              <w:t xml:space="preserve">  </w:t>
            </w:r>
            <w:proofErr w:type="gramEnd"/>
            <w:r w:rsidRPr="006E62FD">
              <w:rPr>
                <w:rFonts w:ascii="Times New Roman" w:eastAsia="Times New Roman" w:hAnsi="Times New Roman" w:cs="Times New Roman"/>
                <w:color w:val="414142"/>
                <w:sz w:val="24"/>
                <w:szCs w:val="24"/>
                <w:lang w:val="lv-LV"/>
              </w:rPr>
              <w:t xml:space="preserve">situācijai un normatīvajos aktos noteiktajam. </w:t>
            </w:r>
          </w:p>
        </w:tc>
        <w:tc>
          <w:tcPr>
            <w:tcW w:w="4607" w:type="dxa"/>
          </w:tcPr>
          <w:p w:rsidR="00817C4A" w:rsidRPr="006E62FD" w:rsidRDefault="00817C4A" w:rsidP="00052FC9">
            <w:pPr>
              <w:pStyle w:val="ListParagraph"/>
              <w:ind w:left="0"/>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Motivēt pedagogus apmeklēt profesionālās pilnveides kursus/seminārus dažādās jomās.</w:t>
            </w:r>
          </w:p>
        </w:tc>
      </w:tr>
      <w:tr w:rsidR="00817C4A" w:rsidRPr="008477FF" w:rsidTr="00052FC9">
        <w:tc>
          <w:tcPr>
            <w:tcW w:w="4607" w:type="dxa"/>
          </w:tcPr>
          <w:p w:rsidR="00817C4A" w:rsidRPr="006E62FD" w:rsidRDefault="00817C4A" w:rsidP="00052FC9">
            <w:pPr>
              <w:pStyle w:val="ListParagraph"/>
              <w:ind w:left="0"/>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Kandavas BJSS</w:t>
            </w:r>
            <w:proofErr w:type="gramStart"/>
            <w:r w:rsidRPr="006E62FD">
              <w:rPr>
                <w:rFonts w:ascii="Times New Roman" w:eastAsia="Times New Roman" w:hAnsi="Times New Roman" w:cs="Times New Roman"/>
                <w:color w:val="414142"/>
                <w:sz w:val="24"/>
                <w:szCs w:val="24"/>
                <w:lang w:val="lv-LV"/>
              </w:rPr>
              <w:t xml:space="preserve">  </w:t>
            </w:r>
            <w:proofErr w:type="gramEnd"/>
            <w:r w:rsidRPr="006E62FD">
              <w:rPr>
                <w:rFonts w:ascii="Times New Roman" w:eastAsia="Times New Roman" w:hAnsi="Times New Roman" w:cs="Times New Roman"/>
                <w:color w:val="414142"/>
                <w:sz w:val="24"/>
                <w:szCs w:val="24"/>
                <w:lang w:val="lv-LV"/>
              </w:rPr>
              <w:t>ir ieguvusi informāciju par personālu no Soda reģistra, katru gadu tiek atjaunota.</w:t>
            </w:r>
          </w:p>
        </w:tc>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Pilnveidot kvalitātes novērtēšanas kārtību.</w:t>
            </w:r>
          </w:p>
        </w:tc>
      </w:tr>
      <w:tr w:rsidR="00817C4A" w:rsidRPr="00817C4A" w:rsidTr="00052FC9">
        <w:tc>
          <w:tcPr>
            <w:tcW w:w="4607" w:type="dxa"/>
          </w:tcPr>
          <w:p w:rsidR="00817C4A" w:rsidRPr="006E62FD" w:rsidRDefault="00817C4A" w:rsidP="00052FC9">
            <w:pPr>
              <w:pStyle w:val="ListParagraph"/>
              <w:ind w:left="0"/>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Kandavas BJSS nav ilgstošu pedagogu vakanču, ilgstošas darba nespējas vai prombūtnes gadījumā pedagogs tiek aizvietots.</w:t>
            </w:r>
          </w:p>
        </w:tc>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Motivēt pedagogus apmeklēt profesionālās pilnveides kursus/seminārus dažādās jomās.</w:t>
            </w:r>
          </w:p>
        </w:tc>
      </w:tr>
      <w:tr w:rsidR="00817C4A" w:rsidRPr="00817C4A" w:rsidTr="00052FC9">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Pedagogiem tiek nodrošināta optimāla noslodze, kas atbilst Kandavas BJSS un tās īstenotās izglītības programmas specifikai.</w:t>
            </w:r>
          </w:p>
        </w:tc>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 xml:space="preserve">Pilnveidot pedagoģiskā personāla </w:t>
            </w:r>
            <w:proofErr w:type="spellStart"/>
            <w:r w:rsidRPr="006E62FD">
              <w:rPr>
                <w:rFonts w:ascii="Times New Roman" w:eastAsia="Times New Roman" w:hAnsi="Times New Roman" w:cs="Times New Roman"/>
                <w:color w:val="414142"/>
                <w:sz w:val="24"/>
                <w:szCs w:val="24"/>
                <w:lang w:val="lv-LV"/>
              </w:rPr>
              <w:t>pašvērtēšanau</w:t>
            </w:r>
            <w:proofErr w:type="spellEnd"/>
            <w:r w:rsidRPr="006E62FD">
              <w:rPr>
                <w:rFonts w:ascii="Times New Roman" w:eastAsia="Times New Roman" w:hAnsi="Times New Roman" w:cs="Times New Roman"/>
                <w:color w:val="414142"/>
                <w:sz w:val="24"/>
                <w:szCs w:val="24"/>
                <w:lang w:val="lv-LV"/>
              </w:rPr>
              <w:t xml:space="preserve"> par profesionālo darbību, kā arī izglītojamo izaugsmes dinamiku un analīzi.</w:t>
            </w:r>
          </w:p>
        </w:tc>
      </w:tr>
      <w:tr w:rsidR="00817C4A" w:rsidRPr="00817C4A" w:rsidTr="00052FC9">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r w:rsidRPr="006E62FD">
              <w:rPr>
                <w:rFonts w:ascii="Times New Roman" w:eastAsia="Times New Roman" w:hAnsi="Times New Roman" w:cs="Times New Roman"/>
                <w:color w:val="414142"/>
                <w:sz w:val="24"/>
                <w:szCs w:val="24"/>
                <w:lang w:val="lv-LV"/>
              </w:rPr>
              <w:t>Pedagoģiskais personāls izvērtē</w:t>
            </w:r>
            <w:proofErr w:type="gramStart"/>
            <w:r w:rsidRPr="006E62FD">
              <w:rPr>
                <w:rFonts w:ascii="Times New Roman" w:eastAsia="Times New Roman" w:hAnsi="Times New Roman" w:cs="Times New Roman"/>
                <w:color w:val="414142"/>
                <w:sz w:val="24"/>
                <w:szCs w:val="24"/>
                <w:lang w:val="lv-LV"/>
              </w:rPr>
              <w:t xml:space="preserve">  </w:t>
            </w:r>
            <w:proofErr w:type="gramEnd"/>
            <w:r w:rsidRPr="006E62FD">
              <w:rPr>
                <w:rFonts w:ascii="Times New Roman" w:eastAsia="Times New Roman" w:hAnsi="Times New Roman" w:cs="Times New Roman"/>
                <w:color w:val="414142"/>
                <w:sz w:val="24"/>
                <w:szCs w:val="24"/>
                <w:lang w:val="lv-LV"/>
              </w:rPr>
              <w:t>savu profesionālo darbību, ņemot vērā precīzus un uzticamus datus no dažādiem avotiem  (piemēram mācību – nodarbību vērošanas rezultātiem, VIIS ievadītiem labākajiem rezultātiem , izglītojamo izaugsmes dinamikas u.tml.)</w:t>
            </w:r>
          </w:p>
        </w:tc>
        <w:tc>
          <w:tcPr>
            <w:tcW w:w="4607" w:type="dxa"/>
          </w:tcPr>
          <w:p w:rsidR="00817C4A" w:rsidRPr="006E62FD" w:rsidRDefault="00817C4A" w:rsidP="00052FC9">
            <w:pPr>
              <w:pStyle w:val="ListParagraph"/>
              <w:ind w:left="0"/>
              <w:jc w:val="both"/>
              <w:rPr>
                <w:rFonts w:ascii="Times New Roman" w:eastAsia="Times New Roman" w:hAnsi="Times New Roman" w:cs="Times New Roman"/>
                <w:color w:val="414142"/>
                <w:sz w:val="24"/>
                <w:szCs w:val="24"/>
                <w:lang w:val="lv-LV"/>
              </w:rPr>
            </w:pPr>
          </w:p>
        </w:tc>
      </w:tr>
    </w:tbl>
    <w:p w:rsidR="00817C4A" w:rsidRDefault="00817C4A" w:rsidP="00817C4A">
      <w:pPr>
        <w:spacing w:after="0" w:line="240" w:lineRule="auto"/>
        <w:rPr>
          <w:rFonts w:ascii="Times New Roman" w:hAnsi="Times New Roman" w:cs="Times New Roman"/>
          <w:sz w:val="24"/>
          <w:szCs w:val="24"/>
          <w:lang w:val="lv-LV"/>
        </w:rPr>
      </w:pPr>
    </w:p>
    <w:p w:rsidR="00817C4A" w:rsidRPr="00166882" w:rsidRDefault="00817C4A" w:rsidP="00817C4A">
      <w:pPr>
        <w:spacing w:after="0" w:line="240" w:lineRule="auto"/>
        <w:rPr>
          <w:rFonts w:ascii="Times New Roman" w:hAnsi="Times New Roman" w:cs="Times New Roman"/>
          <w:sz w:val="24"/>
          <w:szCs w:val="24"/>
          <w:lang w:val="lv-LV"/>
        </w:rPr>
      </w:pPr>
    </w:p>
    <w:p w:rsidR="00817C4A" w:rsidRPr="00586834"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rsidR="00817C4A" w:rsidRDefault="00817C4A" w:rsidP="00817C4A">
      <w:pPr>
        <w:spacing w:after="0" w:line="240" w:lineRule="auto"/>
        <w:rPr>
          <w:rFonts w:ascii="Times New Roman" w:hAnsi="Times New Roman" w:cs="Times New Roman"/>
          <w:sz w:val="24"/>
          <w:szCs w:val="24"/>
          <w:lang w:val="lv-LV"/>
        </w:rPr>
      </w:pPr>
    </w:p>
    <w:p w:rsidR="00817C4A" w:rsidRPr="00446618"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p>
    <w:p w:rsidR="00817C4A" w:rsidRPr="00166882" w:rsidRDefault="00817C4A" w:rsidP="00817C4A">
      <w:pPr>
        <w:spacing w:after="0" w:line="240" w:lineRule="auto"/>
        <w:rPr>
          <w:rFonts w:ascii="Times New Roman" w:hAnsi="Times New Roman" w:cs="Times New Roman"/>
          <w:sz w:val="24"/>
          <w:szCs w:val="24"/>
          <w:lang w:val="lv-LV"/>
        </w:rPr>
      </w:pPr>
    </w:p>
    <w:p w:rsidR="00817C4A"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817C4A" w:rsidRPr="00446618"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rsidR="00817C4A" w:rsidRPr="00166882" w:rsidRDefault="00817C4A" w:rsidP="00817C4A">
      <w:pPr>
        <w:spacing w:after="0" w:line="240" w:lineRule="auto"/>
        <w:jc w:val="center"/>
        <w:rPr>
          <w:rFonts w:ascii="Times New Roman" w:hAnsi="Times New Roman" w:cs="Times New Roman"/>
          <w:sz w:val="24"/>
          <w:szCs w:val="24"/>
          <w:lang w:val="lv-LV"/>
        </w:rPr>
      </w:pPr>
    </w:p>
    <w:p w:rsidR="00817C4A" w:rsidRPr="00586834"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817C4A" w:rsidRPr="006E62FD" w:rsidRDefault="00817C4A" w:rsidP="00817C4A">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6E62FD">
        <w:rPr>
          <w:rFonts w:ascii="Times New Roman" w:hAnsi="Times New Roman" w:cs="Times New Roman"/>
          <w:sz w:val="24"/>
          <w:szCs w:val="24"/>
          <w:lang w:val="lv-LV"/>
        </w:rPr>
        <w:t>Nodrošināt iespēju katram izglītojamajam kļūt par krietnu cilvēku, rīcībspējīgu un atbildīgu personību sabiedrībā. Attīstīt izglītojamajiem dzīves prasmes un bagātinot kultūrvēsturisko</w:t>
      </w:r>
      <w:proofErr w:type="gramStart"/>
      <w:r w:rsidRPr="006E62FD">
        <w:rPr>
          <w:rFonts w:ascii="Times New Roman" w:hAnsi="Times New Roman" w:cs="Times New Roman"/>
          <w:sz w:val="24"/>
          <w:szCs w:val="24"/>
          <w:lang w:val="lv-LV"/>
        </w:rPr>
        <w:t xml:space="preserve">  </w:t>
      </w:r>
      <w:proofErr w:type="gramEnd"/>
      <w:r w:rsidRPr="006E62FD">
        <w:rPr>
          <w:rFonts w:ascii="Times New Roman" w:hAnsi="Times New Roman" w:cs="Times New Roman"/>
          <w:sz w:val="24"/>
          <w:szCs w:val="24"/>
          <w:lang w:val="lv-LV"/>
        </w:rPr>
        <w:t>pieredzi, stiprinot piederību ģimenei, skolai, valstij.</w:t>
      </w:r>
    </w:p>
    <w:p w:rsidR="00817C4A" w:rsidRPr="006E62FD" w:rsidRDefault="00817C4A" w:rsidP="00817C4A">
      <w:pPr>
        <w:pStyle w:val="ListParagraph"/>
        <w:numPr>
          <w:ilvl w:val="1"/>
          <w:numId w:val="1"/>
        </w:numPr>
        <w:spacing w:after="0" w:line="240" w:lineRule="auto"/>
        <w:ind w:left="426"/>
        <w:jc w:val="both"/>
        <w:rPr>
          <w:rFonts w:ascii="Times New Roman" w:hAnsi="Times New Roman" w:cs="Times New Roman"/>
          <w:sz w:val="24"/>
          <w:szCs w:val="24"/>
          <w:lang w:val="lv-LV"/>
        </w:rPr>
      </w:pPr>
      <w:r w:rsidRPr="006E62FD">
        <w:rPr>
          <w:rFonts w:ascii="Times New Roman" w:hAnsi="Times New Roman" w:cs="Times New Roman"/>
          <w:sz w:val="24"/>
          <w:szCs w:val="24"/>
          <w:lang w:val="lv-LV"/>
        </w:rPr>
        <w:t xml:space="preserve"> Turpināt meklēt inovatīvas idejas, metodes veiksmīgākais sadarbībai ar vecākiem. Nodrošināt karjeras atbalstu izglītojamajiem. Turpināt vecāku iesaistīšanu skolas padomē. Veicināt cieņu pret sevi un citiem, veselību veicinošu un drošu paradumu izkopšanu.</w:t>
      </w:r>
    </w:p>
    <w:p w:rsidR="00817C4A" w:rsidRDefault="00817C4A" w:rsidP="00817C4A">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817C4A" w:rsidRPr="00965B34"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65B34">
        <w:rPr>
          <w:rFonts w:ascii="Times New Roman" w:hAnsi="Times New Roman" w:cs="Times New Roman"/>
          <w:sz w:val="24"/>
          <w:szCs w:val="24"/>
          <w:lang w:val="lv-LV"/>
        </w:rPr>
        <w:t>Jebkādi citi sasniegumi, par kuriem vēlas runāt izglītības iestāde (galvenie secinājumi par izglītības iestādei svarīgo, specifisko).</w:t>
      </w:r>
    </w:p>
    <w:tbl>
      <w:tblPr>
        <w:tblStyle w:val="TableGrid"/>
        <w:tblW w:w="0" w:type="auto"/>
        <w:tblInd w:w="426" w:type="dxa"/>
        <w:tblLook w:val="04A0" w:firstRow="1" w:lastRow="0" w:firstColumn="1" w:lastColumn="0" w:noHBand="0" w:noVBand="1"/>
      </w:tblPr>
      <w:tblGrid>
        <w:gridCol w:w="4039"/>
        <w:gridCol w:w="4057"/>
      </w:tblGrid>
      <w:tr w:rsidR="00817C4A" w:rsidRPr="00965B34"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Skolas izglītojamo sasniegumi</w:t>
            </w:r>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p>
        </w:tc>
      </w:tr>
      <w:tr w:rsidR="00817C4A" w:rsidRPr="00817C4A"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Ieva Annija Stepiņa</w:t>
            </w:r>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LR U-20 izlases dalībniece, izcīnīja Baltijas valstu čempionātā 2.vietu šķēpa mešanā.</w:t>
            </w:r>
          </w:p>
        </w:tc>
      </w:tr>
      <w:tr w:rsidR="00817C4A" w:rsidRPr="00817C4A"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 xml:space="preserve">Agneta </w:t>
            </w:r>
            <w:proofErr w:type="spellStart"/>
            <w:r w:rsidRPr="00965B34">
              <w:rPr>
                <w:rFonts w:ascii="Times New Roman" w:hAnsi="Times New Roman" w:cs="Times New Roman"/>
                <w:sz w:val="24"/>
                <w:szCs w:val="24"/>
                <w:lang w:val="lv-LV"/>
              </w:rPr>
              <w:t>Muskeita</w:t>
            </w:r>
            <w:proofErr w:type="spellEnd"/>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LR čempionātā 1. vieta lodes grūšanā, U16 izlases kandidāts (vieglatlētika)</w:t>
            </w:r>
          </w:p>
        </w:tc>
      </w:tr>
      <w:tr w:rsidR="00817C4A" w:rsidRPr="00965B34"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Marta Rūta Šteinberga</w:t>
            </w:r>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 xml:space="preserve">LR čempionātā 1.vieta diska mešanā. U16 izlases </w:t>
            </w:r>
            <w:proofErr w:type="spellStart"/>
            <w:r w:rsidRPr="00965B34">
              <w:rPr>
                <w:rFonts w:ascii="Times New Roman" w:hAnsi="Times New Roman" w:cs="Times New Roman"/>
                <w:sz w:val="24"/>
                <w:szCs w:val="24"/>
                <w:lang w:val="lv-LV"/>
              </w:rPr>
              <w:t>kandidāts(vieglatlētika</w:t>
            </w:r>
            <w:proofErr w:type="spellEnd"/>
            <w:r w:rsidRPr="00965B34">
              <w:rPr>
                <w:rFonts w:ascii="Times New Roman" w:hAnsi="Times New Roman" w:cs="Times New Roman"/>
                <w:sz w:val="24"/>
                <w:szCs w:val="24"/>
                <w:lang w:val="lv-LV"/>
              </w:rPr>
              <w:t>)</w:t>
            </w:r>
          </w:p>
        </w:tc>
      </w:tr>
      <w:tr w:rsidR="00817C4A" w:rsidRPr="00817C4A"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 xml:space="preserve">Arnis </w:t>
            </w:r>
            <w:proofErr w:type="spellStart"/>
            <w:r w:rsidRPr="00965B34">
              <w:rPr>
                <w:rFonts w:ascii="Times New Roman" w:hAnsi="Times New Roman" w:cs="Times New Roman"/>
                <w:sz w:val="24"/>
                <w:szCs w:val="24"/>
                <w:lang w:val="lv-LV"/>
              </w:rPr>
              <w:t>Mileika</w:t>
            </w:r>
            <w:proofErr w:type="spellEnd"/>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LR U-16 vieglatlētikas izlases dalībnieks, piedalījās Baltijas valstu čempionātā lodes grūšanā.</w:t>
            </w:r>
          </w:p>
        </w:tc>
      </w:tr>
      <w:tr w:rsidR="00817C4A" w:rsidRPr="00817C4A"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Kate Ābele</w:t>
            </w:r>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Starptautiskajās sacensībās vieglatlētikā izcīnīja 3.vietu 600m skrējienā.</w:t>
            </w:r>
          </w:p>
        </w:tc>
      </w:tr>
      <w:tr w:rsidR="00817C4A" w:rsidRPr="00817C4A"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 xml:space="preserve">Artūrs </w:t>
            </w:r>
            <w:proofErr w:type="spellStart"/>
            <w:r w:rsidRPr="00965B34">
              <w:rPr>
                <w:rFonts w:ascii="Times New Roman" w:hAnsi="Times New Roman" w:cs="Times New Roman"/>
                <w:sz w:val="24"/>
                <w:szCs w:val="24"/>
                <w:lang w:val="lv-LV"/>
              </w:rPr>
              <w:t>Jēcis</w:t>
            </w:r>
            <w:proofErr w:type="spellEnd"/>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LR čempionātā izcīnīja 5.vietu 800m distancē, U16 izlases kandidāts.</w:t>
            </w:r>
          </w:p>
        </w:tc>
      </w:tr>
      <w:tr w:rsidR="00817C4A" w:rsidRPr="00817C4A" w:rsidTr="00052FC9">
        <w:tc>
          <w:tcPr>
            <w:tcW w:w="4247" w:type="dxa"/>
          </w:tcPr>
          <w:p w:rsidR="00817C4A" w:rsidRPr="00965B34" w:rsidRDefault="00817C4A" w:rsidP="00052FC9">
            <w:pPr>
              <w:pStyle w:val="ListParagraph"/>
              <w:ind w:left="0"/>
              <w:rPr>
                <w:rFonts w:ascii="Times New Roman" w:hAnsi="Times New Roman" w:cs="Times New Roman"/>
                <w:sz w:val="24"/>
                <w:szCs w:val="24"/>
                <w:lang w:val="lv-LV"/>
              </w:rPr>
            </w:pPr>
            <w:r w:rsidRPr="00965B34">
              <w:rPr>
                <w:rFonts w:ascii="Times New Roman" w:hAnsi="Times New Roman" w:cs="Times New Roman"/>
                <w:sz w:val="24"/>
                <w:szCs w:val="24"/>
                <w:lang w:val="lv-LV"/>
              </w:rPr>
              <w:t>Latvijas jaunatnes basketbola līgas čempionāts tika atcelts, līdz ar to Kandavas BJSS komandas 4 vecuma grupās nepiedalījās.</w:t>
            </w:r>
          </w:p>
        </w:tc>
        <w:tc>
          <w:tcPr>
            <w:tcW w:w="4183" w:type="dxa"/>
          </w:tcPr>
          <w:p w:rsidR="00817C4A" w:rsidRPr="00965B34" w:rsidRDefault="00817C4A" w:rsidP="00052FC9">
            <w:pPr>
              <w:pStyle w:val="ListParagraph"/>
              <w:ind w:left="0"/>
              <w:rPr>
                <w:rFonts w:ascii="Times New Roman" w:hAnsi="Times New Roman" w:cs="Times New Roman"/>
                <w:sz w:val="24"/>
                <w:szCs w:val="24"/>
                <w:lang w:val="lv-LV"/>
              </w:rPr>
            </w:pPr>
          </w:p>
        </w:tc>
      </w:tr>
    </w:tbl>
    <w:p w:rsidR="00817C4A" w:rsidRPr="000977B7" w:rsidRDefault="00817C4A" w:rsidP="00817C4A">
      <w:pPr>
        <w:pStyle w:val="ListParagraph"/>
        <w:spacing w:after="0" w:line="240" w:lineRule="auto"/>
        <w:ind w:left="426"/>
        <w:rPr>
          <w:rFonts w:ascii="Times New Roman" w:hAnsi="Times New Roman" w:cs="Times New Roman"/>
          <w:sz w:val="24"/>
          <w:szCs w:val="24"/>
          <w:highlight w:val="yellow"/>
          <w:lang w:val="lv-LV"/>
        </w:rPr>
      </w:pPr>
    </w:p>
    <w:p w:rsidR="00817C4A" w:rsidRPr="00AB730A" w:rsidRDefault="00817C4A" w:rsidP="00817C4A">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rsidR="00817C4A" w:rsidRPr="00985AE4" w:rsidRDefault="00817C4A" w:rsidP="00817C4A">
      <w:pPr>
        <w:shd w:val="clear" w:color="auto" w:fill="FFFFFF"/>
        <w:spacing w:after="0" w:line="240" w:lineRule="auto"/>
        <w:rPr>
          <w:rFonts w:ascii="Times New Roman" w:eastAsia="Times New Roman" w:hAnsi="Times New Roman" w:cs="Times New Roman"/>
          <w:sz w:val="24"/>
          <w:szCs w:val="24"/>
          <w:lang w:val="lv-LV"/>
        </w:rPr>
      </w:pPr>
    </w:p>
    <w:p w:rsidR="00817C4A" w:rsidRPr="00530BBE" w:rsidRDefault="00817C4A" w:rsidP="00817C4A">
      <w:pPr>
        <w:shd w:val="clear" w:color="auto" w:fill="FFFFFF"/>
        <w:spacing w:after="0" w:line="240" w:lineRule="auto"/>
        <w:rPr>
          <w:rFonts w:ascii="Times New Roman" w:eastAsia="Times New Roman" w:hAnsi="Times New Roman" w:cs="Times New Roman"/>
          <w:sz w:val="24"/>
          <w:szCs w:val="24"/>
          <w:lang w:val="lv-LV"/>
        </w:rPr>
      </w:pPr>
    </w:p>
    <w:p w:rsidR="00817C4A" w:rsidRPr="00985AE4" w:rsidRDefault="00817C4A" w:rsidP="00817C4A">
      <w:pPr>
        <w:shd w:val="clear" w:color="auto" w:fill="FFFFFF"/>
        <w:spacing w:after="0" w:line="240" w:lineRule="auto"/>
        <w:rPr>
          <w:rFonts w:ascii="Times New Roman" w:eastAsia="Times New Roman" w:hAnsi="Times New Roman" w:cs="Times New Roman"/>
          <w:sz w:val="24"/>
          <w:szCs w:val="24"/>
          <w:lang w:val="lv-LV"/>
        </w:rPr>
      </w:pPr>
    </w:p>
    <w:p w:rsidR="00817C4A" w:rsidRPr="00530BBE" w:rsidRDefault="00817C4A" w:rsidP="00817C4A">
      <w:pPr>
        <w:spacing w:after="0" w:line="240" w:lineRule="auto"/>
        <w:rPr>
          <w:rFonts w:ascii="Times New Roman" w:hAnsi="Times New Roman" w:cs="Times New Roman"/>
          <w:sz w:val="32"/>
          <w:szCs w:val="32"/>
          <w:lang w:val="lv-LV"/>
        </w:rPr>
      </w:pPr>
    </w:p>
    <w:p w:rsidR="001E3F94" w:rsidRPr="00817C4A" w:rsidRDefault="00817C4A" w:rsidP="00817C4A">
      <w:pPr>
        <w:rPr>
          <w:lang w:val="lv-LV"/>
        </w:rPr>
      </w:pPr>
      <w:r w:rsidRPr="00166882">
        <w:rPr>
          <w:rFonts w:ascii="Times New Roman" w:hAnsi="Times New Roman" w:cs="Times New Roman"/>
          <w:sz w:val="32"/>
          <w:szCs w:val="32"/>
          <w:lang w:val="lv-LV"/>
        </w:rPr>
        <w:br w:type="page"/>
      </w:r>
      <w:bookmarkStart w:id="0" w:name="_GoBack"/>
      <w:bookmarkEnd w:id="0"/>
    </w:p>
    <w:sectPr w:rsidR="001E3F94" w:rsidRPr="00817C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4A"/>
    <w:rsid w:val="001E3F94"/>
    <w:rsid w:val="00817C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4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A"/>
    <w:pPr>
      <w:ind w:left="720"/>
      <w:contextualSpacing/>
    </w:pPr>
  </w:style>
  <w:style w:type="table" w:styleId="TableGrid">
    <w:name w:val="Table Grid"/>
    <w:basedOn w:val="TableNormal"/>
    <w:uiPriority w:val="39"/>
    <w:rsid w:val="00817C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7C4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4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A"/>
    <w:pPr>
      <w:ind w:left="720"/>
      <w:contextualSpacing/>
    </w:pPr>
  </w:style>
  <w:style w:type="table" w:styleId="TableGrid">
    <w:name w:val="Table Grid"/>
    <w:basedOn w:val="TableNormal"/>
    <w:uiPriority w:val="39"/>
    <w:rsid w:val="00817C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7C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6752</Words>
  <Characters>3849</Characters>
  <Application>Microsoft Office Word</Application>
  <DocSecurity>0</DocSecurity>
  <Lines>32</Lines>
  <Paragraphs>21</Paragraphs>
  <ScaleCrop>false</ScaleCrop>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SportaSkola</dc:creator>
  <cp:lastModifiedBy>SportaSkola</cp:lastModifiedBy>
  <cp:revision>1</cp:revision>
  <dcterms:created xsi:type="dcterms:W3CDTF">2022-09-29T06:07:00Z</dcterms:created>
  <dcterms:modified xsi:type="dcterms:W3CDTF">2022-09-29T06:08:00Z</dcterms:modified>
</cp:coreProperties>
</file>