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1BB5" w:rsidRDefault="00B81BB5" w:rsidP="00B81BB5">
      <w:pPr>
        <w:jc w:val="center"/>
        <w:rPr>
          <w:b/>
          <w:sz w:val="24"/>
          <w:szCs w:val="24"/>
        </w:rPr>
      </w:pPr>
      <w:r>
        <w:rPr>
          <w:noProof/>
          <w:lang w:eastAsia="lv-LV"/>
        </w:rPr>
        <w:drawing>
          <wp:anchor distT="0" distB="0" distL="114300" distR="114300" simplePos="0" relativeHeight="251659264" behindDoc="1" locked="0" layoutInCell="1" allowOverlap="1">
            <wp:simplePos x="0" y="0"/>
            <wp:positionH relativeFrom="margin">
              <wp:posOffset>2382520</wp:posOffset>
            </wp:positionH>
            <wp:positionV relativeFrom="paragraph">
              <wp:posOffset>93345</wp:posOffset>
            </wp:positionV>
            <wp:extent cx="431165" cy="513080"/>
            <wp:effectExtent l="0" t="0" r="6985" b="1270"/>
            <wp:wrapTight wrapText="bothSides">
              <wp:wrapPolygon edited="0">
                <wp:start x="0" y="0"/>
                <wp:lineTo x="0" y="20851"/>
                <wp:lineTo x="20996" y="20851"/>
                <wp:lineTo x="20996"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165" cy="513080"/>
                    </a:xfrm>
                    <a:prstGeom prst="rect">
                      <a:avLst/>
                    </a:prstGeom>
                    <a:noFill/>
                  </pic:spPr>
                </pic:pic>
              </a:graphicData>
            </a:graphic>
            <wp14:sizeRelH relativeFrom="page">
              <wp14:pctWidth>0</wp14:pctWidth>
            </wp14:sizeRelH>
            <wp14:sizeRelV relativeFrom="page">
              <wp14:pctHeight>0</wp14:pctHeight>
            </wp14:sizeRelV>
          </wp:anchor>
        </w:drawing>
      </w: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r>
        <w:rPr>
          <w:b/>
          <w:sz w:val="24"/>
          <w:szCs w:val="24"/>
        </w:rPr>
        <w:t>LATVIJAS REPUBLIKA</w:t>
      </w:r>
    </w:p>
    <w:p w:rsidR="00B81BB5" w:rsidRDefault="00B81BB5" w:rsidP="00B81BB5">
      <w:pPr>
        <w:jc w:val="center"/>
        <w:rPr>
          <w:b/>
          <w:sz w:val="24"/>
          <w:szCs w:val="24"/>
        </w:rPr>
      </w:pPr>
      <w:r>
        <w:rPr>
          <w:b/>
          <w:sz w:val="24"/>
          <w:szCs w:val="24"/>
        </w:rPr>
        <w:t>KANDAVAS NOVADA DOME</w:t>
      </w:r>
    </w:p>
    <w:p w:rsidR="00B81BB5" w:rsidRDefault="00B81BB5" w:rsidP="00B81BB5">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B81BB5" w:rsidRDefault="00B81BB5" w:rsidP="00B81BB5">
      <w:pPr>
        <w:jc w:val="center"/>
        <w:rPr>
          <w:sz w:val="24"/>
          <w:szCs w:val="24"/>
        </w:rPr>
      </w:pPr>
      <w:r>
        <w:rPr>
          <w:sz w:val="24"/>
          <w:szCs w:val="24"/>
        </w:rPr>
        <w:t>Tālrunis 631 82028, fakss 631 82027, e-pasts: dome@kandava.lv</w:t>
      </w:r>
    </w:p>
    <w:p w:rsidR="00B81BB5" w:rsidRDefault="00B81BB5" w:rsidP="00B81BB5">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3C906"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B81BB5" w:rsidRDefault="00B81BB5" w:rsidP="00B81BB5">
      <w:pPr>
        <w:spacing w:line="276" w:lineRule="auto"/>
        <w:jc w:val="center"/>
        <w:rPr>
          <w:b/>
          <w:sz w:val="24"/>
          <w:szCs w:val="24"/>
        </w:rPr>
      </w:pPr>
      <w:r>
        <w:rPr>
          <w:b/>
          <w:sz w:val="24"/>
          <w:szCs w:val="24"/>
        </w:rPr>
        <w:t xml:space="preserve">DOMES </w:t>
      </w:r>
      <w:r w:rsidR="00EE77DE">
        <w:rPr>
          <w:b/>
          <w:sz w:val="24"/>
          <w:szCs w:val="24"/>
        </w:rPr>
        <w:t>ĀRKĀRTAS SĒDES PROTOKOL</w:t>
      </w:r>
      <w:r w:rsidR="00187269">
        <w:rPr>
          <w:b/>
          <w:sz w:val="24"/>
          <w:szCs w:val="24"/>
        </w:rPr>
        <w:t>S</w:t>
      </w:r>
    </w:p>
    <w:p w:rsidR="00B81BB5" w:rsidRDefault="00B81BB5" w:rsidP="00B81BB5">
      <w:pPr>
        <w:spacing w:line="276" w:lineRule="auto"/>
        <w:jc w:val="center"/>
        <w:rPr>
          <w:sz w:val="24"/>
          <w:szCs w:val="24"/>
        </w:rPr>
      </w:pPr>
      <w:r>
        <w:rPr>
          <w:sz w:val="24"/>
          <w:szCs w:val="24"/>
        </w:rPr>
        <w:t>Kandavā</w:t>
      </w:r>
    </w:p>
    <w:p w:rsidR="003F7591" w:rsidRDefault="003F7591" w:rsidP="00B81BB5">
      <w:pPr>
        <w:spacing w:line="276" w:lineRule="auto"/>
        <w:jc w:val="center"/>
        <w:rPr>
          <w:sz w:val="24"/>
          <w:szCs w:val="24"/>
        </w:rPr>
      </w:pPr>
    </w:p>
    <w:p w:rsidR="0023725A" w:rsidRDefault="00CA0418" w:rsidP="00B81BB5">
      <w:pPr>
        <w:pStyle w:val="Pamatteksts"/>
        <w:spacing w:line="276" w:lineRule="auto"/>
        <w:jc w:val="both"/>
      </w:pPr>
      <w:r>
        <w:t xml:space="preserve">2020.gada  </w:t>
      </w:r>
      <w:r w:rsidR="00BC3883">
        <w:t>17</w:t>
      </w:r>
      <w:r w:rsidR="00187269">
        <w:t xml:space="preserve">.jūlijā </w:t>
      </w:r>
      <w:r w:rsidR="00B81BB5">
        <w:tab/>
      </w:r>
      <w:r w:rsidR="00B81BB5">
        <w:tab/>
      </w:r>
      <w:r w:rsidR="00B81BB5">
        <w:tab/>
        <w:t xml:space="preserve">                        </w:t>
      </w:r>
      <w:r w:rsidR="00B81BB5">
        <w:tab/>
      </w:r>
      <w:r w:rsidR="00B81BB5">
        <w:tab/>
        <w:t xml:space="preserve">       </w:t>
      </w:r>
      <w:r w:rsidR="00A75819">
        <w:tab/>
      </w:r>
      <w:r w:rsidR="00B81BB5">
        <w:t xml:space="preserve"> </w:t>
      </w:r>
      <w:r>
        <w:t>Nr.</w:t>
      </w:r>
      <w:r w:rsidR="00BC3883">
        <w:t>12</w:t>
      </w:r>
    </w:p>
    <w:p w:rsidR="00B81BB5" w:rsidRDefault="00B81BB5" w:rsidP="00B81BB5">
      <w:pPr>
        <w:pStyle w:val="Pamatteksts"/>
        <w:spacing w:line="276" w:lineRule="auto"/>
        <w:jc w:val="both"/>
      </w:pPr>
      <w:r>
        <w:rPr>
          <w:b/>
        </w:rPr>
        <w:t>Sēde sasaukta</w:t>
      </w:r>
      <w:r w:rsidR="00CA0418">
        <w:t>  </w:t>
      </w:r>
      <w:r w:rsidR="00CA0418">
        <w:tab/>
      </w:r>
      <w:r w:rsidR="00CA0418">
        <w:tab/>
      </w:r>
      <w:r w:rsidR="00304274">
        <w:t xml:space="preserve">plkst. </w:t>
      </w:r>
      <w:r w:rsidR="00534148">
        <w:t>08:</w:t>
      </w:r>
      <w:r w:rsidR="00BC3883">
        <w:t>3</w:t>
      </w:r>
      <w:r w:rsidR="00187269">
        <w:t>0</w:t>
      </w:r>
    </w:p>
    <w:p w:rsidR="00B81BB5" w:rsidRPr="00D54DE1" w:rsidRDefault="00B81BB5" w:rsidP="00B81BB5">
      <w:pPr>
        <w:pStyle w:val="Virsraksts3"/>
        <w:spacing w:line="276" w:lineRule="auto"/>
        <w:jc w:val="both"/>
        <w:rPr>
          <w:rFonts w:ascii="Times New Roman" w:hAnsi="Times New Roman" w:cs="Times New Roman"/>
          <w:b/>
          <w:color w:val="000000" w:themeColor="text1"/>
        </w:rPr>
      </w:pPr>
      <w:r w:rsidRPr="00360B66">
        <w:rPr>
          <w:rFonts w:ascii="Times New Roman" w:hAnsi="Times New Roman" w:cs="Times New Roman"/>
          <w:b/>
          <w:color w:val="000000" w:themeColor="text1"/>
        </w:rPr>
        <w:t>Sēdi atklāj</w:t>
      </w:r>
      <w:r w:rsidRPr="00D54DE1">
        <w:rPr>
          <w:rFonts w:ascii="Times New Roman" w:hAnsi="Times New Roman" w:cs="Times New Roman"/>
          <w:color w:val="000000" w:themeColor="text1"/>
        </w:rPr>
        <w:t xml:space="preserve">   </w:t>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t xml:space="preserve">plkst. </w:t>
      </w:r>
      <w:r w:rsidR="00534148">
        <w:rPr>
          <w:rFonts w:ascii="Times New Roman" w:hAnsi="Times New Roman" w:cs="Times New Roman"/>
          <w:color w:val="000000" w:themeColor="text1"/>
        </w:rPr>
        <w:t>08:40</w:t>
      </w:r>
    </w:p>
    <w:p w:rsidR="00B81BB5" w:rsidRPr="00D54DE1" w:rsidRDefault="00B81BB5" w:rsidP="00B81BB5"/>
    <w:p w:rsidR="00B81BB5" w:rsidRDefault="00B81BB5" w:rsidP="00B81BB5">
      <w:pPr>
        <w:pStyle w:val="Pamatteksts"/>
        <w:spacing w:line="276" w:lineRule="auto"/>
        <w:jc w:val="both"/>
      </w:pPr>
      <w:r>
        <w:rPr>
          <w:b/>
        </w:rPr>
        <w:t>Sēdi vada   </w:t>
      </w:r>
      <w:r>
        <w:rPr>
          <w:b/>
        </w:rPr>
        <w:tab/>
      </w:r>
      <w:r>
        <w:rPr>
          <w:b/>
        </w:rPr>
        <w:tab/>
      </w:r>
      <w:r w:rsidR="00CA0418">
        <w:t xml:space="preserve">           </w:t>
      </w:r>
      <w:proofErr w:type="spellStart"/>
      <w:r w:rsidR="00BC3883">
        <w:t>G.Cīrule</w:t>
      </w:r>
      <w:proofErr w:type="spellEnd"/>
      <w:r>
        <w:t>, domes priekšsēdētāja</w:t>
      </w:r>
      <w:r w:rsidR="00BC3883">
        <w:t>s vietniece</w:t>
      </w:r>
      <w:r>
        <w:t xml:space="preserve">                                                 </w:t>
      </w:r>
    </w:p>
    <w:p w:rsidR="00B81BB5" w:rsidRDefault="00B81BB5" w:rsidP="00B81BB5">
      <w:pPr>
        <w:pStyle w:val="Pamatteksts"/>
        <w:spacing w:line="276" w:lineRule="auto"/>
        <w:jc w:val="both"/>
      </w:pPr>
      <w:r>
        <w:rPr>
          <w:b/>
        </w:rPr>
        <w:t>Sēdi protokolē</w:t>
      </w:r>
      <w:r>
        <w:t xml:space="preserve"> </w:t>
      </w:r>
      <w:r>
        <w:tab/>
        <w:t xml:space="preserve">  </w:t>
      </w:r>
      <w:r w:rsidR="00CA0418">
        <w:t xml:space="preserve">         </w:t>
      </w:r>
      <w:proofErr w:type="spellStart"/>
      <w:r w:rsidR="00BC3883">
        <w:t>I.Ķevica</w:t>
      </w:r>
      <w:proofErr w:type="spellEnd"/>
      <w:r w:rsidR="0075775D">
        <w:t xml:space="preserve">, </w:t>
      </w:r>
      <w:r w:rsidR="00BC3883">
        <w:t>vecākā lietvede</w:t>
      </w:r>
    </w:p>
    <w:p w:rsidR="001B5081" w:rsidRPr="00FD0CF4" w:rsidRDefault="00B81BB5" w:rsidP="001B5081">
      <w:pPr>
        <w:jc w:val="both"/>
        <w:rPr>
          <w:sz w:val="24"/>
          <w:szCs w:val="24"/>
        </w:rPr>
      </w:pPr>
      <w:r>
        <w:rPr>
          <w:b/>
          <w:sz w:val="24"/>
          <w:szCs w:val="24"/>
        </w:rPr>
        <w:t>Sēdē piedalās</w:t>
      </w:r>
      <w:r w:rsidR="00F42741">
        <w:rPr>
          <w:b/>
          <w:sz w:val="24"/>
          <w:szCs w:val="24"/>
        </w:rPr>
        <w:t xml:space="preserve"> </w:t>
      </w:r>
      <w:r w:rsidR="00FC700A">
        <w:rPr>
          <w:b/>
          <w:sz w:val="24"/>
          <w:szCs w:val="24"/>
        </w:rPr>
        <w:t xml:space="preserve"> </w:t>
      </w:r>
      <w:r w:rsidR="00304274">
        <w:rPr>
          <w:b/>
          <w:sz w:val="24"/>
          <w:szCs w:val="24"/>
        </w:rPr>
        <w:tab/>
      </w:r>
      <w:r w:rsidR="00304274">
        <w:rPr>
          <w:b/>
          <w:sz w:val="24"/>
          <w:szCs w:val="24"/>
        </w:rPr>
        <w:tab/>
      </w:r>
      <w:proofErr w:type="spellStart"/>
      <w:r w:rsidR="001B5081" w:rsidRPr="00FD0CF4">
        <w:rPr>
          <w:sz w:val="24"/>
          <w:szCs w:val="24"/>
        </w:rPr>
        <w:t>E.Bariss</w:t>
      </w:r>
      <w:proofErr w:type="spellEnd"/>
      <w:r w:rsidR="001B5081" w:rsidRPr="00FD0CF4">
        <w:rPr>
          <w:sz w:val="24"/>
          <w:szCs w:val="24"/>
        </w:rPr>
        <w:t xml:space="preserve">, </w:t>
      </w:r>
      <w:proofErr w:type="spellStart"/>
      <w:r w:rsidR="001B5081" w:rsidRPr="00FD0CF4">
        <w:rPr>
          <w:sz w:val="24"/>
          <w:szCs w:val="24"/>
        </w:rPr>
        <w:t>R.Bērziņš</w:t>
      </w:r>
      <w:proofErr w:type="spellEnd"/>
      <w:r w:rsidR="001B5081" w:rsidRPr="00FD0CF4">
        <w:rPr>
          <w:sz w:val="24"/>
          <w:szCs w:val="24"/>
        </w:rPr>
        <w:t xml:space="preserve">, </w:t>
      </w:r>
      <w:proofErr w:type="spellStart"/>
      <w:r w:rsidR="001B5081" w:rsidRPr="00FD0CF4">
        <w:rPr>
          <w:sz w:val="24"/>
          <w:szCs w:val="24"/>
        </w:rPr>
        <w:t>G.Cīrule</w:t>
      </w:r>
      <w:proofErr w:type="spellEnd"/>
      <w:r w:rsidR="001B5081" w:rsidRPr="00FD0CF4">
        <w:rPr>
          <w:sz w:val="24"/>
          <w:szCs w:val="24"/>
        </w:rPr>
        <w:t>,</w:t>
      </w:r>
    </w:p>
    <w:p w:rsidR="00BA38B7" w:rsidRDefault="00534148" w:rsidP="001B5081">
      <w:pPr>
        <w:jc w:val="both"/>
        <w:rPr>
          <w:sz w:val="24"/>
          <w:szCs w:val="24"/>
        </w:rPr>
      </w:pPr>
      <w:r>
        <w:rPr>
          <w:b/>
          <w:sz w:val="24"/>
          <w:szCs w:val="24"/>
        </w:rPr>
        <w:t>8</w:t>
      </w:r>
      <w:r w:rsidR="00BA38B7">
        <w:rPr>
          <w:b/>
          <w:sz w:val="24"/>
          <w:szCs w:val="24"/>
        </w:rPr>
        <w:t xml:space="preserve"> </w:t>
      </w:r>
      <w:r w:rsidR="001B5081">
        <w:rPr>
          <w:b/>
          <w:sz w:val="24"/>
          <w:szCs w:val="24"/>
        </w:rPr>
        <w:t>deputāti</w:t>
      </w:r>
      <w:r w:rsidR="001B5081" w:rsidRPr="00FD0CF4">
        <w:rPr>
          <w:sz w:val="24"/>
          <w:szCs w:val="24"/>
        </w:rPr>
        <w:t xml:space="preserve">    </w:t>
      </w:r>
      <w:r w:rsidR="001B5081">
        <w:rPr>
          <w:sz w:val="24"/>
          <w:szCs w:val="24"/>
        </w:rPr>
        <w:t xml:space="preserve">                   </w:t>
      </w:r>
      <w:r w:rsidR="001B5081" w:rsidRPr="00FD0CF4">
        <w:rPr>
          <w:sz w:val="24"/>
          <w:szCs w:val="24"/>
        </w:rPr>
        <w:t xml:space="preserve">   </w:t>
      </w:r>
      <w:r w:rsidR="00A4203C">
        <w:rPr>
          <w:sz w:val="24"/>
          <w:szCs w:val="24"/>
        </w:rPr>
        <w:t xml:space="preserve"> </w:t>
      </w:r>
      <w:r w:rsidR="00A4203C">
        <w:rPr>
          <w:sz w:val="24"/>
          <w:szCs w:val="24"/>
        </w:rPr>
        <w:tab/>
      </w:r>
      <w:proofErr w:type="spellStart"/>
      <w:r w:rsidR="00A4203C">
        <w:rPr>
          <w:sz w:val="24"/>
          <w:szCs w:val="24"/>
        </w:rPr>
        <w:t>S.Ezeriņa</w:t>
      </w:r>
      <w:proofErr w:type="spellEnd"/>
      <w:r w:rsidR="00A4203C">
        <w:rPr>
          <w:sz w:val="24"/>
          <w:szCs w:val="24"/>
        </w:rPr>
        <w:t xml:space="preserve">, </w:t>
      </w:r>
      <w:proofErr w:type="spellStart"/>
      <w:r w:rsidR="00062DAC">
        <w:rPr>
          <w:sz w:val="24"/>
          <w:szCs w:val="24"/>
        </w:rPr>
        <w:t>R.Fabjančiks</w:t>
      </w:r>
      <w:proofErr w:type="spellEnd"/>
      <w:r w:rsidR="00062DAC">
        <w:rPr>
          <w:sz w:val="24"/>
          <w:szCs w:val="24"/>
        </w:rPr>
        <w:t>,</w:t>
      </w:r>
      <w:r w:rsidR="00A4203C">
        <w:rPr>
          <w:sz w:val="24"/>
          <w:szCs w:val="24"/>
        </w:rPr>
        <w:t xml:space="preserve"> </w:t>
      </w:r>
      <w:proofErr w:type="spellStart"/>
      <w:r w:rsidR="001B5081" w:rsidRPr="00FD0CF4">
        <w:rPr>
          <w:sz w:val="24"/>
          <w:szCs w:val="24"/>
        </w:rPr>
        <w:t>G.Indriksons</w:t>
      </w:r>
      <w:proofErr w:type="spellEnd"/>
      <w:r w:rsidR="001B5081" w:rsidRPr="00FD0CF4">
        <w:rPr>
          <w:sz w:val="24"/>
          <w:szCs w:val="24"/>
        </w:rPr>
        <w:t>,</w:t>
      </w:r>
      <w:r w:rsidR="00A4203C">
        <w:rPr>
          <w:sz w:val="24"/>
          <w:szCs w:val="24"/>
        </w:rPr>
        <w:t xml:space="preserve"> </w:t>
      </w:r>
    </w:p>
    <w:p w:rsidR="00187269" w:rsidRDefault="00BA38B7" w:rsidP="001B5081">
      <w:pPr>
        <w:jc w:val="both"/>
        <w:rPr>
          <w:sz w:val="24"/>
          <w:szCs w:val="24"/>
        </w:rPr>
      </w:pPr>
      <w:r>
        <w:rPr>
          <w:sz w:val="24"/>
          <w:szCs w:val="24"/>
        </w:rPr>
        <w:t xml:space="preserve">                                                </w:t>
      </w:r>
      <w:proofErr w:type="spellStart"/>
      <w:r>
        <w:rPr>
          <w:sz w:val="24"/>
          <w:szCs w:val="24"/>
        </w:rPr>
        <w:t>D.Puga</w:t>
      </w:r>
      <w:proofErr w:type="spellEnd"/>
      <w:r>
        <w:rPr>
          <w:sz w:val="24"/>
          <w:szCs w:val="24"/>
        </w:rPr>
        <w:t xml:space="preserve">, </w:t>
      </w:r>
      <w:proofErr w:type="spellStart"/>
      <w:r w:rsidR="00187269">
        <w:rPr>
          <w:sz w:val="24"/>
          <w:szCs w:val="24"/>
        </w:rPr>
        <w:t>D.Rozenfelds</w:t>
      </w:r>
      <w:proofErr w:type="spellEnd"/>
      <w:r w:rsidR="00187269">
        <w:rPr>
          <w:sz w:val="24"/>
          <w:szCs w:val="24"/>
        </w:rPr>
        <w:t xml:space="preserve">, </w:t>
      </w:r>
    </w:p>
    <w:p w:rsidR="00B81BB5" w:rsidRDefault="00187269" w:rsidP="001B5081">
      <w:pPr>
        <w:jc w:val="both"/>
        <w:rPr>
          <w:b/>
          <w:sz w:val="24"/>
          <w:szCs w:val="24"/>
        </w:rPr>
      </w:pPr>
      <w:r>
        <w:rPr>
          <w:sz w:val="24"/>
          <w:szCs w:val="24"/>
        </w:rPr>
        <w:t xml:space="preserve">                                                </w:t>
      </w:r>
      <w:r w:rsidR="00B81BB5">
        <w:rPr>
          <w:sz w:val="24"/>
          <w:szCs w:val="24"/>
        </w:rPr>
        <w:t xml:space="preserve">                                         </w:t>
      </w:r>
      <w:r w:rsidR="00B81BB5">
        <w:rPr>
          <w:b/>
          <w:sz w:val="24"/>
          <w:szCs w:val="24"/>
        </w:rPr>
        <w:tab/>
        <w:t xml:space="preserve">  </w:t>
      </w:r>
    </w:p>
    <w:p w:rsidR="00534148" w:rsidRPr="0013230F" w:rsidRDefault="00534148" w:rsidP="00534148">
      <w:pPr>
        <w:rPr>
          <w:sz w:val="24"/>
          <w:szCs w:val="24"/>
        </w:rPr>
      </w:pPr>
      <w:r>
        <w:rPr>
          <w:b/>
          <w:sz w:val="24"/>
          <w:szCs w:val="24"/>
        </w:rPr>
        <w:t xml:space="preserve">Sēdē nepiedalās </w:t>
      </w:r>
      <w:r>
        <w:rPr>
          <w:b/>
          <w:sz w:val="24"/>
          <w:szCs w:val="24"/>
        </w:rPr>
        <w:tab/>
      </w:r>
      <w:r>
        <w:rPr>
          <w:b/>
          <w:sz w:val="24"/>
          <w:szCs w:val="24"/>
        </w:rPr>
        <w:tab/>
      </w:r>
      <w:proofErr w:type="spellStart"/>
      <w:r>
        <w:rPr>
          <w:sz w:val="24"/>
          <w:szCs w:val="24"/>
        </w:rPr>
        <w:t>I.Priede</w:t>
      </w:r>
      <w:proofErr w:type="spellEnd"/>
      <w:r w:rsidRPr="0013230F">
        <w:rPr>
          <w:sz w:val="24"/>
          <w:szCs w:val="24"/>
        </w:rPr>
        <w:t xml:space="preserve"> ( </w:t>
      </w:r>
      <w:r>
        <w:rPr>
          <w:sz w:val="24"/>
          <w:szCs w:val="24"/>
        </w:rPr>
        <w:t>atvaļinājumā</w:t>
      </w:r>
      <w:r w:rsidRPr="0013230F">
        <w:rPr>
          <w:sz w:val="24"/>
          <w:szCs w:val="24"/>
        </w:rPr>
        <w:t>)</w:t>
      </w:r>
      <w:r w:rsidRPr="0013230F">
        <w:rPr>
          <w:sz w:val="24"/>
          <w:szCs w:val="24"/>
        </w:rPr>
        <w:tab/>
      </w:r>
    </w:p>
    <w:p w:rsidR="00534148" w:rsidRDefault="00534148" w:rsidP="00534148">
      <w:pPr>
        <w:rPr>
          <w:b/>
          <w:sz w:val="24"/>
          <w:szCs w:val="24"/>
        </w:rPr>
      </w:pPr>
      <w:r>
        <w:rPr>
          <w:b/>
          <w:sz w:val="24"/>
          <w:szCs w:val="24"/>
        </w:rPr>
        <w:t>7 deputāti</w:t>
      </w:r>
      <w:r>
        <w:rPr>
          <w:b/>
          <w:sz w:val="24"/>
          <w:szCs w:val="24"/>
        </w:rPr>
        <w:tab/>
      </w:r>
      <w:r>
        <w:rPr>
          <w:b/>
          <w:sz w:val="24"/>
          <w:szCs w:val="24"/>
        </w:rPr>
        <w:tab/>
      </w:r>
      <w:r>
        <w:rPr>
          <w:b/>
          <w:sz w:val="24"/>
          <w:szCs w:val="24"/>
        </w:rPr>
        <w:tab/>
      </w:r>
      <w:proofErr w:type="spellStart"/>
      <w:r>
        <w:rPr>
          <w:sz w:val="24"/>
          <w:szCs w:val="24"/>
        </w:rPr>
        <w:t>I.Freiberga</w:t>
      </w:r>
      <w:proofErr w:type="spellEnd"/>
      <w:r w:rsidRPr="0013230F">
        <w:rPr>
          <w:sz w:val="24"/>
          <w:szCs w:val="24"/>
        </w:rPr>
        <w:t xml:space="preserve"> ( attaisnojošu iemeslu dēļ)</w:t>
      </w:r>
    </w:p>
    <w:p w:rsidR="00534148" w:rsidRPr="0013230F" w:rsidRDefault="00534148" w:rsidP="00534148">
      <w:pPr>
        <w:rPr>
          <w:sz w:val="24"/>
          <w:szCs w:val="24"/>
        </w:rPr>
      </w:pPr>
      <w:r>
        <w:rPr>
          <w:b/>
          <w:sz w:val="24"/>
          <w:szCs w:val="24"/>
        </w:rPr>
        <w:tab/>
      </w:r>
      <w:r>
        <w:rPr>
          <w:b/>
          <w:sz w:val="24"/>
          <w:szCs w:val="24"/>
        </w:rPr>
        <w:tab/>
      </w:r>
      <w:r>
        <w:rPr>
          <w:b/>
          <w:sz w:val="24"/>
          <w:szCs w:val="24"/>
        </w:rPr>
        <w:tab/>
      </w:r>
      <w:r>
        <w:rPr>
          <w:b/>
          <w:sz w:val="24"/>
          <w:szCs w:val="24"/>
        </w:rPr>
        <w:tab/>
      </w:r>
      <w:proofErr w:type="spellStart"/>
      <w:r w:rsidRPr="0013230F">
        <w:rPr>
          <w:sz w:val="24"/>
          <w:szCs w:val="24"/>
        </w:rPr>
        <w:t>G.Birkenšteins</w:t>
      </w:r>
      <w:proofErr w:type="spellEnd"/>
      <w:r w:rsidRPr="0013230F">
        <w:rPr>
          <w:sz w:val="24"/>
          <w:szCs w:val="24"/>
        </w:rPr>
        <w:t xml:space="preserve"> ( attaisnojošu iemeslu dēļ)</w:t>
      </w:r>
      <w:r w:rsidRPr="0013230F">
        <w:rPr>
          <w:sz w:val="24"/>
          <w:szCs w:val="24"/>
        </w:rPr>
        <w:tab/>
      </w:r>
    </w:p>
    <w:p w:rsidR="00534148" w:rsidRPr="0013230F" w:rsidRDefault="00534148" w:rsidP="00534148">
      <w:pPr>
        <w:rPr>
          <w:sz w:val="24"/>
          <w:szCs w:val="24"/>
        </w:rPr>
      </w:pPr>
      <w:r w:rsidRPr="0013230F">
        <w:rPr>
          <w:sz w:val="24"/>
          <w:szCs w:val="24"/>
        </w:rPr>
        <w:tab/>
      </w:r>
      <w:r w:rsidRPr="0013230F">
        <w:rPr>
          <w:sz w:val="24"/>
          <w:szCs w:val="24"/>
        </w:rPr>
        <w:tab/>
      </w:r>
      <w:r w:rsidRPr="0013230F">
        <w:rPr>
          <w:sz w:val="24"/>
          <w:szCs w:val="24"/>
        </w:rPr>
        <w:tab/>
      </w:r>
      <w:r w:rsidRPr="0013230F">
        <w:rPr>
          <w:sz w:val="24"/>
          <w:szCs w:val="24"/>
        </w:rPr>
        <w:tab/>
      </w:r>
      <w:proofErr w:type="spellStart"/>
      <w:r w:rsidRPr="00FD0CF4">
        <w:rPr>
          <w:sz w:val="24"/>
          <w:szCs w:val="24"/>
        </w:rPr>
        <w:t>A.Lasis</w:t>
      </w:r>
      <w:proofErr w:type="spellEnd"/>
      <w:r w:rsidRPr="00FD0CF4">
        <w:rPr>
          <w:sz w:val="24"/>
          <w:szCs w:val="24"/>
        </w:rPr>
        <w:t xml:space="preserve"> </w:t>
      </w:r>
      <w:r w:rsidRPr="0013230F">
        <w:rPr>
          <w:sz w:val="24"/>
          <w:szCs w:val="24"/>
        </w:rPr>
        <w:t>( attaisnojošu iemeslu dēļ)</w:t>
      </w:r>
    </w:p>
    <w:p w:rsidR="00534148" w:rsidRPr="0013230F" w:rsidRDefault="00534148" w:rsidP="00534148">
      <w:pPr>
        <w:rPr>
          <w:sz w:val="24"/>
          <w:szCs w:val="24"/>
        </w:rPr>
      </w:pPr>
      <w:r>
        <w:rPr>
          <w:sz w:val="24"/>
          <w:szCs w:val="24"/>
        </w:rPr>
        <w:tab/>
      </w:r>
      <w:r>
        <w:rPr>
          <w:sz w:val="24"/>
          <w:szCs w:val="24"/>
        </w:rPr>
        <w:tab/>
      </w:r>
      <w:r>
        <w:rPr>
          <w:sz w:val="24"/>
          <w:szCs w:val="24"/>
        </w:rPr>
        <w:tab/>
      </w:r>
      <w:r w:rsidRPr="0013230F">
        <w:rPr>
          <w:sz w:val="24"/>
          <w:szCs w:val="24"/>
        </w:rPr>
        <w:tab/>
      </w:r>
      <w:proofErr w:type="spellStart"/>
      <w:r w:rsidRPr="0013230F">
        <w:rPr>
          <w:sz w:val="24"/>
          <w:szCs w:val="24"/>
        </w:rPr>
        <w:t>S.Zvirgzdiņa</w:t>
      </w:r>
      <w:proofErr w:type="spellEnd"/>
      <w:r w:rsidRPr="0013230F">
        <w:rPr>
          <w:sz w:val="24"/>
          <w:szCs w:val="24"/>
        </w:rPr>
        <w:t xml:space="preserve"> ( attaisnojošu iemeslu dēļ)</w:t>
      </w:r>
    </w:p>
    <w:p w:rsidR="00464DE2" w:rsidRDefault="00062DAC" w:rsidP="000545C3">
      <w:pPr>
        <w:rPr>
          <w:sz w:val="24"/>
          <w:szCs w:val="24"/>
        </w:rPr>
      </w:pPr>
      <w:r>
        <w:rPr>
          <w:b/>
          <w:sz w:val="24"/>
          <w:szCs w:val="24"/>
        </w:rPr>
        <w:tab/>
      </w:r>
      <w:r w:rsidR="00534148">
        <w:rPr>
          <w:b/>
          <w:sz w:val="24"/>
          <w:szCs w:val="24"/>
        </w:rPr>
        <w:tab/>
      </w:r>
      <w:r w:rsidR="00534148">
        <w:rPr>
          <w:b/>
          <w:sz w:val="24"/>
          <w:szCs w:val="24"/>
        </w:rPr>
        <w:tab/>
      </w:r>
      <w:r w:rsidR="00534148">
        <w:rPr>
          <w:b/>
          <w:sz w:val="24"/>
          <w:szCs w:val="24"/>
        </w:rPr>
        <w:tab/>
      </w:r>
      <w:proofErr w:type="spellStart"/>
      <w:r w:rsidR="00534148" w:rsidRPr="00FD0CF4">
        <w:rPr>
          <w:sz w:val="24"/>
          <w:szCs w:val="24"/>
        </w:rPr>
        <w:t>A.Lasis</w:t>
      </w:r>
      <w:proofErr w:type="spellEnd"/>
      <w:r w:rsidR="00534148" w:rsidRPr="00FD0CF4">
        <w:rPr>
          <w:sz w:val="24"/>
          <w:szCs w:val="24"/>
        </w:rPr>
        <w:t xml:space="preserve"> </w:t>
      </w:r>
      <w:r w:rsidR="00534148" w:rsidRPr="0013230F">
        <w:rPr>
          <w:sz w:val="24"/>
          <w:szCs w:val="24"/>
        </w:rPr>
        <w:t>( attaisnojošu iemeslu dēļ)</w:t>
      </w:r>
    </w:p>
    <w:p w:rsidR="000E2CD3" w:rsidRDefault="00534148" w:rsidP="000545C3">
      <w:pPr>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K.Ševčuks</w:t>
      </w:r>
      <w:proofErr w:type="spellEnd"/>
      <w:r w:rsidRPr="00FD0CF4">
        <w:rPr>
          <w:sz w:val="24"/>
          <w:szCs w:val="24"/>
        </w:rPr>
        <w:t xml:space="preserve"> </w:t>
      </w:r>
      <w:r w:rsidRPr="0013230F">
        <w:rPr>
          <w:sz w:val="24"/>
          <w:szCs w:val="24"/>
        </w:rPr>
        <w:t>( attaisnojošu iemeslu dēļ)</w:t>
      </w:r>
    </w:p>
    <w:p w:rsidR="00534148" w:rsidRDefault="00534148" w:rsidP="000545C3">
      <w:pPr>
        <w:rPr>
          <w:sz w:val="24"/>
          <w:szCs w:val="24"/>
        </w:rPr>
      </w:pPr>
    </w:p>
    <w:p w:rsidR="005468BE" w:rsidRDefault="00B81BB5" w:rsidP="00534148">
      <w:pPr>
        <w:pStyle w:val="Pamatteksts"/>
        <w:spacing w:after="0"/>
        <w:jc w:val="both"/>
      </w:pPr>
      <w:r w:rsidRPr="00735006">
        <w:rPr>
          <w:b/>
        </w:rPr>
        <w:t>Sēdē piedalās pašvaldības administrācijas darbinieki, pieaicinātās personas:</w:t>
      </w:r>
      <w:r w:rsidR="00A4203C" w:rsidRPr="00A4203C">
        <w:t xml:space="preserve"> </w:t>
      </w:r>
    </w:p>
    <w:p w:rsidR="00534148" w:rsidRDefault="00534148" w:rsidP="00B6435A">
      <w:pPr>
        <w:pStyle w:val="Pamatteksts"/>
        <w:jc w:val="both"/>
      </w:pPr>
      <w:proofErr w:type="spellStart"/>
      <w:r>
        <w:t>E.Dude</w:t>
      </w:r>
      <w:proofErr w:type="spellEnd"/>
      <w:r>
        <w:t xml:space="preserve">, domes izpilddirektors, </w:t>
      </w:r>
      <w:proofErr w:type="spellStart"/>
      <w:r>
        <w:t>J.Mazitāns</w:t>
      </w:r>
      <w:proofErr w:type="spellEnd"/>
      <w:r>
        <w:t xml:space="preserve">, Juridiskās un personāla nodaļas vadītājs, </w:t>
      </w:r>
      <w:proofErr w:type="spellStart"/>
      <w:r>
        <w:t>D.Rudēvica</w:t>
      </w:r>
      <w:proofErr w:type="spellEnd"/>
      <w:r>
        <w:t xml:space="preserve">, Finanšu nodaļas vadītāja, Ē Zaporožecs, SIA </w:t>
      </w:r>
      <w:r w:rsidR="00D135C0">
        <w:t>“Atkritumu apsaimniekošanas sabiedrība “ PIEJŪRA”” valdes loceklis</w:t>
      </w:r>
    </w:p>
    <w:p w:rsidR="00BC3883" w:rsidRPr="008C52A1" w:rsidRDefault="00BC3883" w:rsidP="00BC3883">
      <w:pPr>
        <w:pStyle w:val="Pamatteksts"/>
        <w:jc w:val="both"/>
        <w:rPr>
          <w:i/>
        </w:rPr>
      </w:pPr>
      <w:r w:rsidRPr="008C52A1">
        <w:rPr>
          <w:i/>
        </w:rPr>
        <w:t>Pamatojoties uz likuma “ Par pašvaldībām”  28.pantu, Kandavas novada domes ārkārtas sēde 20</w:t>
      </w:r>
      <w:r>
        <w:rPr>
          <w:i/>
        </w:rPr>
        <w:t>20</w:t>
      </w:r>
      <w:r w:rsidRPr="008C52A1">
        <w:rPr>
          <w:i/>
        </w:rPr>
        <w:t xml:space="preserve">.gada </w:t>
      </w:r>
      <w:r>
        <w:rPr>
          <w:i/>
        </w:rPr>
        <w:t>17.jūlijā</w:t>
      </w:r>
      <w:r w:rsidRPr="008C52A1">
        <w:rPr>
          <w:i/>
        </w:rPr>
        <w:t xml:space="preserve"> plkst.</w:t>
      </w:r>
      <w:r>
        <w:rPr>
          <w:i/>
        </w:rPr>
        <w:t>08.3</w:t>
      </w:r>
      <w:r w:rsidRPr="008C52A1">
        <w:rPr>
          <w:i/>
        </w:rPr>
        <w:t xml:space="preserve">0  sasaukta pēc domes priekšsēdētājas  vietnieces </w:t>
      </w:r>
      <w:proofErr w:type="spellStart"/>
      <w:r w:rsidRPr="008C52A1">
        <w:rPr>
          <w:i/>
        </w:rPr>
        <w:t>G.Cīrules</w:t>
      </w:r>
      <w:proofErr w:type="spellEnd"/>
      <w:r w:rsidRPr="008C52A1">
        <w:rPr>
          <w:i/>
        </w:rPr>
        <w:t xml:space="preserve"> iniciatīvas 20</w:t>
      </w:r>
      <w:r>
        <w:rPr>
          <w:i/>
        </w:rPr>
        <w:t>20</w:t>
      </w:r>
      <w:r w:rsidRPr="008C52A1">
        <w:rPr>
          <w:i/>
        </w:rPr>
        <w:t xml:space="preserve">.gada </w:t>
      </w:r>
      <w:r>
        <w:rPr>
          <w:i/>
        </w:rPr>
        <w:t>15.jūlijā</w:t>
      </w:r>
      <w:r w:rsidRPr="008C52A1">
        <w:rPr>
          <w:i/>
        </w:rPr>
        <w:t xml:space="preserve">.  </w:t>
      </w:r>
    </w:p>
    <w:p w:rsidR="00BC3883" w:rsidRPr="008C52A1" w:rsidRDefault="00BC3883" w:rsidP="00B3505C">
      <w:pPr>
        <w:pStyle w:val="Pamatteksts"/>
        <w:spacing w:after="0"/>
        <w:jc w:val="both"/>
        <w:rPr>
          <w:i/>
        </w:rPr>
      </w:pPr>
      <w:r w:rsidRPr="008C52A1">
        <w:rPr>
          <w:i/>
        </w:rPr>
        <w:t xml:space="preserve">Sēdes vadītāja </w:t>
      </w:r>
      <w:proofErr w:type="spellStart"/>
      <w:r w:rsidRPr="008C52A1">
        <w:rPr>
          <w:i/>
        </w:rPr>
        <w:t>G.Cīrule</w:t>
      </w:r>
      <w:proofErr w:type="spellEnd"/>
      <w:r w:rsidRPr="008C52A1">
        <w:rPr>
          <w:i/>
        </w:rPr>
        <w:t xml:space="preserve"> paziņo, ka domes ārkārtas sēdes darba kārtībā iekļauts </w:t>
      </w:r>
      <w:r w:rsidRPr="008C52A1">
        <w:rPr>
          <w:b/>
          <w:i/>
        </w:rPr>
        <w:t xml:space="preserve">1 </w:t>
      </w:r>
      <w:r w:rsidRPr="008C52A1">
        <w:rPr>
          <w:i/>
        </w:rPr>
        <w:t>jautājums un lūdz apstiprināt sēdes darba kārtību.</w:t>
      </w:r>
    </w:p>
    <w:p w:rsidR="00BC3883" w:rsidRPr="008C52A1" w:rsidRDefault="00BC3883" w:rsidP="00BC3883">
      <w:pPr>
        <w:pStyle w:val="Pamatteksts"/>
        <w:jc w:val="both"/>
        <w:rPr>
          <w:i/>
        </w:rPr>
      </w:pPr>
      <w:r w:rsidRPr="008C52A1">
        <w:rPr>
          <w:i/>
        </w:rPr>
        <w:t xml:space="preserve">Pamatojoties uz likuma “Par pašvaldībām” 31.pantu,  </w:t>
      </w:r>
    </w:p>
    <w:p w:rsidR="00D47637" w:rsidRPr="000545C3" w:rsidRDefault="00D47637" w:rsidP="001B5081">
      <w:pPr>
        <w:jc w:val="both"/>
        <w:rPr>
          <w:sz w:val="24"/>
          <w:szCs w:val="24"/>
        </w:rPr>
      </w:pPr>
      <w:r>
        <w:rPr>
          <w:b/>
          <w:sz w:val="24"/>
          <w:szCs w:val="24"/>
        </w:rPr>
        <w:t>Dome, atklāti balsojot</w:t>
      </w:r>
      <w:r>
        <w:rPr>
          <w:sz w:val="24"/>
          <w:szCs w:val="24"/>
        </w:rPr>
        <w:t xml:space="preserve">: </w:t>
      </w:r>
      <w:r>
        <w:rPr>
          <w:b/>
          <w:sz w:val="24"/>
          <w:szCs w:val="24"/>
        </w:rPr>
        <w:t>PAR</w:t>
      </w:r>
      <w:r>
        <w:rPr>
          <w:sz w:val="24"/>
          <w:szCs w:val="24"/>
        </w:rPr>
        <w:t xml:space="preserve"> </w:t>
      </w:r>
      <w:r>
        <w:rPr>
          <w:b/>
          <w:sz w:val="24"/>
          <w:szCs w:val="24"/>
        </w:rPr>
        <w:t>–</w:t>
      </w:r>
      <w:r w:rsidR="00062DAC">
        <w:rPr>
          <w:b/>
          <w:sz w:val="24"/>
          <w:szCs w:val="24"/>
        </w:rPr>
        <w:t xml:space="preserve"> </w:t>
      </w:r>
      <w:r>
        <w:rPr>
          <w:b/>
          <w:sz w:val="24"/>
          <w:szCs w:val="24"/>
        </w:rPr>
        <w:t> </w:t>
      </w:r>
      <w:r w:rsidR="00D135C0">
        <w:rPr>
          <w:b/>
          <w:sz w:val="24"/>
          <w:szCs w:val="24"/>
        </w:rPr>
        <w:t>8</w:t>
      </w:r>
      <w:r w:rsidR="00EF4DD9">
        <w:rPr>
          <w:b/>
          <w:sz w:val="24"/>
          <w:szCs w:val="24"/>
        </w:rPr>
        <w:t xml:space="preserve"> </w:t>
      </w:r>
      <w:r w:rsidR="00304274" w:rsidRPr="00FD0CF4">
        <w:rPr>
          <w:sz w:val="24"/>
          <w:szCs w:val="24"/>
        </w:rPr>
        <w:t>(</w:t>
      </w:r>
      <w:proofErr w:type="spellStart"/>
      <w:r w:rsidR="001B5081" w:rsidRPr="00FD0CF4">
        <w:rPr>
          <w:sz w:val="24"/>
          <w:szCs w:val="24"/>
        </w:rPr>
        <w:t>E.Bariss</w:t>
      </w:r>
      <w:proofErr w:type="spellEnd"/>
      <w:r w:rsidR="001B5081" w:rsidRPr="00FD0CF4">
        <w:rPr>
          <w:sz w:val="24"/>
          <w:szCs w:val="24"/>
        </w:rPr>
        <w:t xml:space="preserve">, </w:t>
      </w:r>
      <w:proofErr w:type="spellStart"/>
      <w:r w:rsidR="001B5081" w:rsidRPr="00FD0CF4">
        <w:rPr>
          <w:sz w:val="24"/>
          <w:szCs w:val="24"/>
        </w:rPr>
        <w:t>R.Bērziņš</w:t>
      </w:r>
      <w:proofErr w:type="spellEnd"/>
      <w:r w:rsidR="001B5081" w:rsidRPr="00FD0CF4">
        <w:rPr>
          <w:sz w:val="24"/>
          <w:szCs w:val="24"/>
        </w:rPr>
        <w:t xml:space="preserve">, </w:t>
      </w:r>
      <w:proofErr w:type="spellStart"/>
      <w:r w:rsidR="001B5081" w:rsidRPr="00FD0CF4">
        <w:rPr>
          <w:sz w:val="24"/>
          <w:szCs w:val="24"/>
        </w:rPr>
        <w:t>G.Cīrule</w:t>
      </w:r>
      <w:proofErr w:type="spellEnd"/>
      <w:r w:rsidR="001B5081" w:rsidRPr="00FD0CF4">
        <w:rPr>
          <w:sz w:val="24"/>
          <w:szCs w:val="24"/>
        </w:rPr>
        <w:t>,</w:t>
      </w:r>
      <w:r w:rsidR="00D135C0">
        <w:rPr>
          <w:sz w:val="24"/>
          <w:szCs w:val="24"/>
        </w:rPr>
        <w:t xml:space="preserve"> </w:t>
      </w:r>
      <w:proofErr w:type="spellStart"/>
      <w:r w:rsidR="001B5081" w:rsidRPr="00FD0CF4">
        <w:rPr>
          <w:sz w:val="24"/>
          <w:szCs w:val="24"/>
        </w:rPr>
        <w:t>S.Ezeriņa</w:t>
      </w:r>
      <w:proofErr w:type="spellEnd"/>
      <w:r w:rsidR="001B5081" w:rsidRPr="00FD0CF4">
        <w:rPr>
          <w:sz w:val="24"/>
          <w:szCs w:val="24"/>
        </w:rPr>
        <w:t>,</w:t>
      </w:r>
      <w:r w:rsidR="00062DAC">
        <w:rPr>
          <w:sz w:val="24"/>
          <w:szCs w:val="24"/>
        </w:rPr>
        <w:t xml:space="preserve"> </w:t>
      </w:r>
      <w:proofErr w:type="spellStart"/>
      <w:r w:rsidR="00062DAC">
        <w:rPr>
          <w:sz w:val="24"/>
          <w:szCs w:val="24"/>
        </w:rPr>
        <w:t>R.Fabjančiks</w:t>
      </w:r>
      <w:proofErr w:type="spellEnd"/>
      <w:r w:rsidR="00062DAC">
        <w:rPr>
          <w:sz w:val="24"/>
          <w:szCs w:val="24"/>
        </w:rPr>
        <w:t xml:space="preserve">, </w:t>
      </w:r>
      <w:r w:rsidR="000E2CD3">
        <w:rPr>
          <w:sz w:val="24"/>
          <w:szCs w:val="24"/>
        </w:rPr>
        <w:t xml:space="preserve"> </w:t>
      </w:r>
      <w:proofErr w:type="spellStart"/>
      <w:r w:rsidR="001B5081">
        <w:rPr>
          <w:sz w:val="24"/>
          <w:szCs w:val="24"/>
        </w:rPr>
        <w:t>G.Indriksons</w:t>
      </w:r>
      <w:proofErr w:type="spellEnd"/>
      <w:r w:rsidR="001B5081">
        <w:rPr>
          <w:sz w:val="24"/>
          <w:szCs w:val="24"/>
        </w:rPr>
        <w:t>,</w:t>
      </w:r>
      <w:r w:rsidR="000E2CD3">
        <w:rPr>
          <w:sz w:val="24"/>
          <w:szCs w:val="24"/>
        </w:rPr>
        <w:t xml:space="preserve">  </w:t>
      </w:r>
      <w:proofErr w:type="spellStart"/>
      <w:r w:rsidR="00BA38B7">
        <w:rPr>
          <w:sz w:val="24"/>
          <w:szCs w:val="24"/>
        </w:rPr>
        <w:t>D.Puga</w:t>
      </w:r>
      <w:proofErr w:type="spellEnd"/>
      <w:r w:rsidR="00D135C0">
        <w:rPr>
          <w:sz w:val="24"/>
          <w:szCs w:val="24"/>
        </w:rPr>
        <w:t xml:space="preserve">, </w:t>
      </w:r>
      <w:proofErr w:type="spellStart"/>
      <w:r w:rsidR="00D135C0">
        <w:rPr>
          <w:sz w:val="24"/>
          <w:szCs w:val="24"/>
        </w:rPr>
        <w:t>D.Rozenfelds</w:t>
      </w:r>
      <w:proofErr w:type="spellEnd"/>
      <w:r w:rsidR="00304274" w:rsidRPr="00FD0CF4">
        <w:rPr>
          <w:sz w:val="24"/>
          <w:szCs w:val="24"/>
        </w:rPr>
        <w:t>),</w:t>
      </w:r>
    </w:p>
    <w:p w:rsidR="000545C3" w:rsidRDefault="000545C3" w:rsidP="000545C3">
      <w:pPr>
        <w:pStyle w:val="Pamatteksts"/>
        <w:contextualSpacing/>
        <w:jc w:val="both"/>
      </w:pPr>
      <w:r w:rsidRPr="008C52A1">
        <w:rPr>
          <w:b/>
        </w:rPr>
        <w:t>PRET</w:t>
      </w:r>
      <w:r w:rsidRPr="008C52A1">
        <w:t xml:space="preserve"> </w:t>
      </w:r>
      <w:r w:rsidRPr="008C52A1">
        <w:rPr>
          <w:b/>
        </w:rPr>
        <w:t>– </w:t>
      </w:r>
      <w:r w:rsidR="00D135C0">
        <w:rPr>
          <w:b/>
        </w:rPr>
        <w:t>0</w:t>
      </w:r>
      <w:r w:rsidR="001B5081">
        <w:rPr>
          <w:b/>
        </w:rPr>
        <w:t xml:space="preserve"> </w:t>
      </w:r>
      <w:r w:rsidRPr="008C52A1">
        <w:t xml:space="preserve">, </w:t>
      </w:r>
    </w:p>
    <w:p w:rsidR="000545C3" w:rsidRDefault="000545C3" w:rsidP="000545C3">
      <w:pPr>
        <w:pStyle w:val="Pamatteksts"/>
        <w:contextualSpacing/>
        <w:jc w:val="both"/>
      </w:pPr>
      <w:r w:rsidRPr="008C52A1">
        <w:rPr>
          <w:b/>
        </w:rPr>
        <w:t>ATTURAS</w:t>
      </w:r>
      <w:r w:rsidR="003F7591">
        <w:rPr>
          <w:b/>
        </w:rPr>
        <w:t xml:space="preserve"> –</w:t>
      </w:r>
      <w:r w:rsidR="00187269">
        <w:rPr>
          <w:b/>
        </w:rPr>
        <w:t xml:space="preserve"> </w:t>
      </w:r>
      <w:r w:rsidR="00D135C0">
        <w:rPr>
          <w:b/>
        </w:rPr>
        <w:t>0</w:t>
      </w:r>
      <w:r w:rsidR="003F7591">
        <w:rPr>
          <w:b/>
        </w:rPr>
        <w:t xml:space="preserve"> </w:t>
      </w:r>
      <w:r w:rsidRPr="008C52A1">
        <w:t>,</w:t>
      </w:r>
    </w:p>
    <w:p w:rsidR="000545C3" w:rsidRDefault="000545C3" w:rsidP="000545C3">
      <w:pPr>
        <w:pStyle w:val="Pamatteksts"/>
        <w:contextualSpacing/>
        <w:jc w:val="both"/>
      </w:pPr>
      <w:r w:rsidRPr="008C52A1">
        <w:rPr>
          <w:b/>
        </w:rPr>
        <w:t>NOLEMJ:</w:t>
      </w:r>
      <w:r w:rsidRPr="008C52A1">
        <w:t> </w:t>
      </w:r>
    </w:p>
    <w:p w:rsidR="00D47637" w:rsidRDefault="000545C3" w:rsidP="0038349E">
      <w:pPr>
        <w:pStyle w:val="Pamatteksts"/>
        <w:contextualSpacing/>
        <w:jc w:val="both"/>
      </w:pPr>
      <w:r w:rsidRPr="008C52A1">
        <w:t xml:space="preserve">Apstiprināt domes ārkārtas sēdes </w:t>
      </w:r>
      <w:r>
        <w:t xml:space="preserve">darba </w:t>
      </w:r>
      <w:r w:rsidR="00304274">
        <w:t xml:space="preserve">kārtību ar </w:t>
      </w:r>
      <w:r w:rsidR="00D135C0">
        <w:t>1</w:t>
      </w:r>
      <w:r w:rsidR="000E2CD3">
        <w:t xml:space="preserve"> </w:t>
      </w:r>
      <w:r w:rsidR="00304274">
        <w:t xml:space="preserve"> jautājum</w:t>
      </w:r>
      <w:r w:rsidR="000E2CD3">
        <w:t>u</w:t>
      </w:r>
      <w:r w:rsidR="00CA0418">
        <w:t>.</w:t>
      </w:r>
    </w:p>
    <w:p w:rsidR="000E0BBC" w:rsidRDefault="000E0BBC" w:rsidP="00DD442A">
      <w:pPr>
        <w:jc w:val="center"/>
        <w:rPr>
          <w:b/>
          <w:sz w:val="24"/>
          <w:szCs w:val="24"/>
        </w:rPr>
      </w:pPr>
    </w:p>
    <w:p w:rsidR="00BA38B7" w:rsidRDefault="00BA38B7" w:rsidP="00BA38B7">
      <w:pPr>
        <w:rPr>
          <w:sz w:val="24"/>
          <w:szCs w:val="24"/>
        </w:rPr>
      </w:pPr>
    </w:p>
    <w:p w:rsidR="008B2824" w:rsidRDefault="008B2824" w:rsidP="00BA38B7">
      <w:pPr>
        <w:rPr>
          <w:sz w:val="24"/>
          <w:szCs w:val="24"/>
        </w:rPr>
      </w:pPr>
    </w:p>
    <w:p w:rsidR="00B649CC" w:rsidRPr="00BA38B7" w:rsidRDefault="00B649CC" w:rsidP="00BA38B7">
      <w:pPr>
        <w:rPr>
          <w:sz w:val="24"/>
          <w:szCs w:val="24"/>
        </w:rPr>
      </w:pPr>
    </w:p>
    <w:p w:rsidR="00DD442A" w:rsidRDefault="00B81BB5" w:rsidP="00DD442A">
      <w:pPr>
        <w:jc w:val="center"/>
        <w:rPr>
          <w:b/>
          <w:sz w:val="24"/>
          <w:szCs w:val="24"/>
        </w:rPr>
      </w:pPr>
      <w:r>
        <w:rPr>
          <w:b/>
          <w:sz w:val="24"/>
          <w:szCs w:val="24"/>
        </w:rPr>
        <w:t>DARBA KĀRTĪBA</w:t>
      </w:r>
    </w:p>
    <w:p w:rsidR="00EF4DD9" w:rsidRDefault="00EF4DD9" w:rsidP="00DD442A">
      <w:pPr>
        <w:jc w:val="center"/>
        <w:rPr>
          <w:b/>
          <w:sz w:val="24"/>
          <w:szCs w:val="24"/>
        </w:rPr>
      </w:pPr>
    </w:p>
    <w:p w:rsidR="008F66E0" w:rsidRPr="00B3505C" w:rsidRDefault="008F66E0" w:rsidP="008F66E0">
      <w:pPr>
        <w:tabs>
          <w:tab w:val="center" w:pos="4535"/>
        </w:tabs>
        <w:jc w:val="both"/>
        <w:rPr>
          <w:sz w:val="24"/>
          <w:szCs w:val="24"/>
        </w:rPr>
      </w:pPr>
      <w:r>
        <w:rPr>
          <w:sz w:val="24"/>
          <w:szCs w:val="24"/>
        </w:rPr>
        <w:t>1</w:t>
      </w:r>
      <w:r w:rsidR="00B73F71">
        <w:rPr>
          <w:sz w:val="24"/>
          <w:szCs w:val="24"/>
        </w:rPr>
        <w:t xml:space="preserve">. </w:t>
      </w:r>
      <w:r w:rsidR="00B3505C" w:rsidRPr="00B3505C">
        <w:rPr>
          <w:color w:val="111113"/>
          <w:sz w:val="24"/>
          <w:szCs w:val="24"/>
        </w:rPr>
        <w:t>Par pašvaldības apliecinājuma izsniegšanu SIA “Atkritumu apsaimniekošanas sabiedrība “PIEJŪRA”” projekta pieteikuma iesniegšanai.</w:t>
      </w:r>
    </w:p>
    <w:p w:rsidR="008B2824" w:rsidRPr="00187269" w:rsidRDefault="008B2824" w:rsidP="00187269">
      <w:pPr>
        <w:tabs>
          <w:tab w:val="center" w:pos="4535"/>
        </w:tabs>
        <w:rPr>
          <w:sz w:val="24"/>
          <w:szCs w:val="24"/>
        </w:rPr>
      </w:pPr>
    </w:p>
    <w:p w:rsidR="00565D1F" w:rsidRDefault="00565D1F" w:rsidP="00565D1F"/>
    <w:p w:rsidR="00565D1F" w:rsidRPr="00565D1F" w:rsidRDefault="001E0EC6" w:rsidP="00565D1F">
      <w:pPr>
        <w:tabs>
          <w:tab w:val="center" w:pos="4535"/>
        </w:tabs>
        <w:jc w:val="center"/>
        <w:rPr>
          <w:b/>
          <w:color w:val="000000" w:themeColor="text1"/>
          <w:sz w:val="24"/>
          <w:szCs w:val="24"/>
        </w:rPr>
      </w:pPr>
      <w:r>
        <w:rPr>
          <w:b/>
          <w:color w:val="000000" w:themeColor="text1"/>
          <w:sz w:val="24"/>
          <w:szCs w:val="24"/>
        </w:rPr>
        <w:t>1.</w:t>
      </w:r>
      <w:r w:rsidR="00565D1F" w:rsidRPr="00565D1F">
        <w:rPr>
          <w:b/>
          <w:color w:val="000000" w:themeColor="text1"/>
          <w:sz w:val="24"/>
          <w:szCs w:val="24"/>
        </w:rPr>
        <w:t>§</w:t>
      </w:r>
    </w:p>
    <w:p w:rsidR="00565D1F" w:rsidRPr="00565D1F" w:rsidRDefault="00565D1F" w:rsidP="00565D1F">
      <w:pPr>
        <w:pBdr>
          <w:bottom w:val="single" w:sz="4" w:space="1" w:color="00000A"/>
        </w:pBdr>
        <w:tabs>
          <w:tab w:val="center" w:pos="4535"/>
        </w:tabs>
        <w:jc w:val="center"/>
        <w:rPr>
          <w:b/>
          <w:color w:val="000000" w:themeColor="text1"/>
          <w:sz w:val="24"/>
          <w:szCs w:val="24"/>
        </w:rPr>
      </w:pPr>
      <w:r w:rsidRPr="00565D1F">
        <w:rPr>
          <w:b/>
          <w:color w:val="000000" w:themeColor="text1"/>
          <w:sz w:val="24"/>
          <w:szCs w:val="24"/>
          <w:shd w:val="clear" w:color="auto" w:fill="FFFFFF"/>
        </w:rPr>
        <w:t>Par pašvaldības apliecinājuma izsniegšanu SIA "Atkritumu apsaimniekošanas sabiedrība "PIEJŪRA"" projekta pieteikuma iesniegšanai</w:t>
      </w:r>
      <w:r w:rsidRPr="00565D1F">
        <w:rPr>
          <w:b/>
          <w:color w:val="000000" w:themeColor="text1"/>
          <w:sz w:val="24"/>
          <w:szCs w:val="24"/>
        </w:rPr>
        <w:t xml:space="preserve"> </w:t>
      </w:r>
    </w:p>
    <w:p w:rsidR="00565D1F" w:rsidRDefault="00565D1F" w:rsidP="00565D1F">
      <w:pPr>
        <w:jc w:val="center"/>
        <w:rPr>
          <w:sz w:val="24"/>
          <w:szCs w:val="24"/>
        </w:rPr>
      </w:pPr>
    </w:p>
    <w:p w:rsidR="00565D1F" w:rsidRDefault="00565D1F" w:rsidP="00565D1F">
      <w:pPr>
        <w:rPr>
          <w:i/>
          <w:sz w:val="24"/>
          <w:szCs w:val="24"/>
        </w:rPr>
      </w:pPr>
      <w:r>
        <w:rPr>
          <w:i/>
          <w:sz w:val="24"/>
          <w:szCs w:val="24"/>
        </w:rPr>
        <w:t>Ziņo: G. Cīrule</w:t>
      </w:r>
    </w:p>
    <w:p w:rsidR="00565D1F" w:rsidRDefault="00565D1F" w:rsidP="00565D1F">
      <w:pPr>
        <w:rPr>
          <w:i/>
          <w:sz w:val="24"/>
          <w:szCs w:val="24"/>
        </w:rPr>
      </w:pPr>
      <w:r>
        <w:rPr>
          <w:i/>
          <w:sz w:val="24"/>
          <w:szCs w:val="24"/>
        </w:rPr>
        <w:t>Sagatavoja: J. Mazitāns</w:t>
      </w:r>
    </w:p>
    <w:p w:rsidR="00565D1F" w:rsidRPr="00D135C0" w:rsidRDefault="00534148" w:rsidP="00534148">
      <w:pPr>
        <w:jc w:val="both"/>
        <w:rPr>
          <w:i/>
          <w:sz w:val="24"/>
          <w:szCs w:val="24"/>
        </w:rPr>
      </w:pPr>
      <w:r w:rsidRPr="00D135C0">
        <w:rPr>
          <w:i/>
          <w:sz w:val="24"/>
          <w:szCs w:val="24"/>
        </w:rPr>
        <w:t xml:space="preserve">Debatēs piedalās: </w:t>
      </w:r>
      <w:proofErr w:type="spellStart"/>
      <w:r w:rsidR="00D135C0" w:rsidRPr="00D135C0">
        <w:rPr>
          <w:i/>
          <w:sz w:val="24"/>
          <w:szCs w:val="24"/>
        </w:rPr>
        <w:t>E.</w:t>
      </w:r>
      <w:r w:rsidR="00D135C0">
        <w:rPr>
          <w:i/>
          <w:sz w:val="24"/>
          <w:szCs w:val="24"/>
        </w:rPr>
        <w:t>B</w:t>
      </w:r>
      <w:r w:rsidR="00D135C0" w:rsidRPr="00D135C0">
        <w:rPr>
          <w:i/>
          <w:sz w:val="24"/>
          <w:szCs w:val="24"/>
        </w:rPr>
        <w:t>ari</w:t>
      </w:r>
      <w:r w:rsidR="00D135C0">
        <w:rPr>
          <w:i/>
          <w:sz w:val="24"/>
          <w:szCs w:val="24"/>
        </w:rPr>
        <w:t>ss</w:t>
      </w:r>
      <w:proofErr w:type="spellEnd"/>
      <w:r w:rsidR="00D135C0">
        <w:rPr>
          <w:i/>
          <w:sz w:val="24"/>
          <w:szCs w:val="24"/>
        </w:rPr>
        <w:t xml:space="preserve">, </w:t>
      </w:r>
      <w:proofErr w:type="spellStart"/>
      <w:r w:rsidR="00D135C0">
        <w:rPr>
          <w:i/>
          <w:sz w:val="24"/>
          <w:szCs w:val="24"/>
        </w:rPr>
        <w:t>R.Fabjančiks</w:t>
      </w:r>
      <w:proofErr w:type="spellEnd"/>
      <w:r w:rsidR="00D135C0">
        <w:rPr>
          <w:i/>
          <w:sz w:val="24"/>
          <w:szCs w:val="24"/>
        </w:rPr>
        <w:t xml:space="preserve">, </w:t>
      </w:r>
      <w:proofErr w:type="spellStart"/>
      <w:r w:rsidR="00D135C0">
        <w:rPr>
          <w:i/>
          <w:sz w:val="24"/>
          <w:szCs w:val="24"/>
        </w:rPr>
        <w:t>S.Ezeriņa</w:t>
      </w:r>
      <w:proofErr w:type="spellEnd"/>
      <w:r w:rsidR="00D135C0">
        <w:rPr>
          <w:i/>
          <w:sz w:val="24"/>
          <w:szCs w:val="24"/>
        </w:rPr>
        <w:t xml:space="preserve">, </w:t>
      </w:r>
      <w:proofErr w:type="spellStart"/>
      <w:r w:rsidR="00D135C0">
        <w:rPr>
          <w:i/>
          <w:sz w:val="24"/>
          <w:szCs w:val="24"/>
        </w:rPr>
        <w:t>G.Cīrule</w:t>
      </w:r>
      <w:proofErr w:type="spellEnd"/>
      <w:r w:rsidR="00D135C0">
        <w:rPr>
          <w:i/>
          <w:sz w:val="24"/>
          <w:szCs w:val="24"/>
        </w:rPr>
        <w:t xml:space="preserve">, </w:t>
      </w:r>
      <w:proofErr w:type="spellStart"/>
      <w:r w:rsidR="00D135C0">
        <w:rPr>
          <w:i/>
          <w:sz w:val="24"/>
          <w:szCs w:val="24"/>
        </w:rPr>
        <w:t>R.</w:t>
      </w:r>
      <w:r w:rsidR="00D135C0" w:rsidRPr="00D135C0">
        <w:rPr>
          <w:i/>
          <w:sz w:val="24"/>
          <w:szCs w:val="24"/>
        </w:rPr>
        <w:t>Bērziņš</w:t>
      </w:r>
      <w:proofErr w:type="spellEnd"/>
      <w:r w:rsidR="00D135C0" w:rsidRPr="00D135C0">
        <w:rPr>
          <w:i/>
          <w:sz w:val="24"/>
          <w:szCs w:val="24"/>
        </w:rPr>
        <w:t xml:space="preserve">, </w:t>
      </w:r>
      <w:proofErr w:type="spellStart"/>
      <w:r w:rsidR="00D135C0" w:rsidRPr="00D135C0">
        <w:rPr>
          <w:i/>
          <w:sz w:val="24"/>
          <w:szCs w:val="24"/>
        </w:rPr>
        <w:t>D.Rozenfelds</w:t>
      </w:r>
      <w:proofErr w:type="spellEnd"/>
    </w:p>
    <w:p w:rsidR="00565D1F" w:rsidRPr="00F07AB0" w:rsidRDefault="00565D1F" w:rsidP="00565D1F">
      <w:pPr>
        <w:ind w:firstLine="720"/>
        <w:contextualSpacing/>
        <w:jc w:val="both"/>
        <w:rPr>
          <w:rStyle w:val="Noklusjumarindkopasfonts1"/>
          <w:sz w:val="24"/>
          <w:szCs w:val="24"/>
        </w:rPr>
      </w:pPr>
      <w:r>
        <w:rPr>
          <w:sz w:val="24"/>
        </w:rPr>
        <w:t xml:space="preserve">[1] 2020.gada 13.jūlijā Kandavas novada </w:t>
      </w:r>
      <w:r w:rsidRPr="0015088A">
        <w:rPr>
          <w:sz w:val="24"/>
        </w:rPr>
        <w:t>domē</w:t>
      </w:r>
      <w:r>
        <w:rPr>
          <w:sz w:val="24"/>
        </w:rPr>
        <w:t xml:space="preserve"> (turpmāk - Dome)</w:t>
      </w:r>
      <w:r w:rsidRPr="0015088A">
        <w:rPr>
          <w:sz w:val="24"/>
        </w:rPr>
        <w:t xml:space="preserve"> saņemts SIA “Atkritumu apsaimniekošanas sabiedrība “PIEJŪRA”” (turpmāk</w:t>
      </w:r>
      <w:r>
        <w:rPr>
          <w:sz w:val="24"/>
        </w:rPr>
        <w:t xml:space="preserve"> -</w:t>
      </w:r>
      <w:r w:rsidRPr="00934BA1">
        <w:rPr>
          <w:rStyle w:val="Noklusjumarindkopasfonts1"/>
          <w:sz w:val="24"/>
          <w:szCs w:val="24"/>
        </w:rPr>
        <w:t xml:space="preserve"> </w:t>
      </w:r>
      <w:r w:rsidRPr="00F07AB0">
        <w:rPr>
          <w:rStyle w:val="Noklusjumarindkopasfonts1"/>
          <w:sz w:val="24"/>
          <w:szCs w:val="24"/>
        </w:rPr>
        <w:t>SIA “AAS “PIEJŪRA””</w:t>
      </w:r>
      <w:r>
        <w:rPr>
          <w:sz w:val="24"/>
        </w:rPr>
        <w:t>) iesniegums (</w:t>
      </w:r>
      <w:proofErr w:type="spellStart"/>
      <w:r>
        <w:rPr>
          <w:sz w:val="24"/>
        </w:rPr>
        <w:t>Reģ</w:t>
      </w:r>
      <w:proofErr w:type="spellEnd"/>
      <w:r>
        <w:rPr>
          <w:sz w:val="24"/>
        </w:rPr>
        <w:t>. Nr.3-12-2/1241)</w:t>
      </w:r>
      <w:r w:rsidRPr="00635DBB">
        <w:rPr>
          <w:rStyle w:val="Noklusjumarindkopasfonts1"/>
          <w:sz w:val="24"/>
          <w:szCs w:val="24"/>
        </w:rPr>
        <w:t xml:space="preserve"> </w:t>
      </w:r>
      <w:r>
        <w:rPr>
          <w:rStyle w:val="Noklusjumarindkopasfonts1"/>
          <w:sz w:val="24"/>
          <w:szCs w:val="24"/>
        </w:rPr>
        <w:t>(turpmāk - Iesniegums)</w:t>
      </w:r>
      <w:r>
        <w:rPr>
          <w:sz w:val="24"/>
        </w:rPr>
        <w:t xml:space="preserve">, ar kuru </w:t>
      </w:r>
      <w:r w:rsidRPr="00F07AB0">
        <w:rPr>
          <w:rStyle w:val="Noklusjumarindkopasfonts1"/>
          <w:sz w:val="24"/>
          <w:szCs w:val="24"/>
        </w:rPr>
        <w:t>SIA “AAS “PIEJŪRA””</w:t>
      </w:r>
      <w:r>
        <w:rPr>
          <w:rStyle w:val="Noklusjumarindkopasfonts1"/>
          <w:sz w:val="24"/>
          <w:szCs w:val="24"/>
        </w:rPr>
        <w:t xml:space="preserve"> </w:t>
      </w:r>
      <w:r>
        <w:rPr>
          <w:sz w:val="24"/>
        </w:rPr>
        <w:t xml:space="preserve">lūdz līdz 2020.gada 17.jūlijam sniegt pašvaldības </w:t>
      </w:r>
      <w:r w:rsidR="00D135C0">
        <w:rPr>
          <w:sz w:val="24"/>
        </w:rPr>
        <w:t>apliecinājumu, kas ap</w:t>
      </w:r>
      <w:r w:rsidRPr="0015088A">
        <w:rPr>
          <w:sz w:val="24"/>
        </w:rPr>
        <w:t>liecinātu,</w:t>
      </w:r>
      <w:r w:rsidRPr="0015088A">
        <w:rPr>
          <w:rStyle w:val="Noklusjumarindkopasfonts1"/>
          <w:sz w:val="24"/>
          <w:szCs w:val="24"/>
        </w:rPr>
        <w:t xml:space="preserve"> ka pašvaldība ir iepazinusies ar projekta ideju un piekrīt tās virzībai darbības programmas "Izaugsme un nodarbinātība" 5.2.1. specifiskā atbalsta mērķa "Veicināt dažāda veida atkritumu </w:t>
      </w:r>
      <w:r w:rsidRPr="00F07AB0">
        <w:rPr>
          <w:rStyle w:val="Noklusjumarindkopasfonts1"/>
          <w:sz w:val="24"/>
          <w:szCs w:val="24"/>
        </w:rPr>
        <w:t>atkārtotu izmantošanu, pārstrādi un reģenerāciju" 5.2.1.2. pasākums "Atkritumu pārstrādes veicināšana" 3. atlases kārta “Bioloģiski noārdāmo atkritumu pārstrādes iekārtu izveide” projektu iesniegumu atlasē.</w:t>
      </w:r>
    </w:p>
    <w:p w:rsidR="00565D1F" w:rsidRPr="00F07AB0" w:rsidRDefault="00565D1F" w:rsidP="00565D1F">
      <w:pPr>
        <w:pStyle w:val="Parasts1"/>
        <w:ind w:firstLine="720"/>
        <w:jc w:val="both"/>
        <w:rPr>
          <w:rStyle w:val="Noklusjumarindkopasfonts1"/>
        </w:rPr>
      </w:pPr>
      <w:r w:rsidRPr="00457FA6">
        <w:rPr>
          <w:rStyle w:val="Noklusjumarindkopasfonts1"/>
        </w:rPr>
        <w:t>Iesniegumā SIA “AAS “PIEJŪRA”” norāda</w:t>
      </w:r>
      <w:r w:rsidRPr="00F07AB0">
        <w:rPr>
          <w:rStyle w:val="Noklusjumarindkopasfonts1"/>
        </w:rPr>
        <w:t xml:space="preserve">: “Eiropas Komisija (turpmāk – EK) Direktīvā 2008/98/EK ir noteikusi termiņu, kad dalībvalstīm ir jāievieš obligāta </w:t>
      </w:r>
      <w:r w:rsidRPr="00F07AB0">
        <w:rPr>
          <w:rStyle w:val="Izteiksmgs1"/>
          <w:b w:val="0"/>
          <w:bCs w:val="0"/>
        </w:rPr>
        <w:t>bioloģiski noārdāmo atkritumu</w:t>
      </w:r>
      <w:r w:rsidRPr="00F07AB0">
        <w:rPr>
          <w:rStyle w:val="Noklusjumarindkopasfonts1"/>
        </w:rPr>
        <w:t xml:space="preserve"> dalīta vākšana, t.i. līdz 2023. gadam. Lai izpildītu šo prasību, </w:t>
      </w:r>
      <w:r w:rsidRPr="00F07AB0">
        <w:rPr>
          <w:rStyle w:val="Izteiksmgs1"/>
          <w:b w:val="0"/>
          <w:bCs w:val="0"/>
        </w:rPr>
        <w:t>2020.gada 26.maijā Ministru kabinets ir atbalstījis Eiropas Savienības (turpmāk – ES) fondu</w:t>
      </w:r>
      <w:r w:rsidRPr="00F07AB0">
        <w:rPr>
          <w:rStyle w:val="Izteiksmgs1"/>
        </w:rPr>
        <w:t xml:space="preserve"> </w:t>
      </w:r>
      <w:r w:rsidRPr="00F07AB0">
        <w:rPr>
          <w:rStyle w:val="Noklusjumarindkopasfonts1"/>
        </w:rPr>
        <w:t xml:space="preserve">“Darbības programmas "Izaugsme un nodarbinātība" 5.2.1. specifiskā atbalsta mērķa "Veicināt dažāda veida atkritumu atkārtotu izmantošanu, pārstrādi un reģenerāciju" 5.2.1.2. pasākums "Atkritumu pārstrādes veicināšana" 3. atlases kārta “Bioloģiski noārdāmo atkritumu pārstrādes iekārtu izveide” 2.uzsaukums </w:t>
      </w:r>
      <w:bookmarkStart w:id="0" w:name="_Hlk45540860"/>
      <w:r w:rsidRPr="00F07AB0">
        <w:rPr>
          <w:rStyle w:val="Izteiksmgs1"/>
          <w:b w:val="0"/>
          <w:bCs w:val="0"/>
        </w:rPr>
        <w:t>investīcijas bioloģiski noārdāmo atkritumu (turpmāk – BNA) pārstrādes attīstībai.</w:t>
      </w:r>
      <w:r w:rsidRPr="00F07AB0">
        <w:rPr>
          <w:rStyle w:val="Izteiksmgs1"/>
        </w:rPr>
        <w:t xml:space="preserve"> </w:t>
      </w:r>
      <w:bookmarkEnd w:id="0"/>
      <w:r w:rsidRPr="00F07AB0">
        <w:rPr>
          <w:rStyle w:val="Noklusjumarindkopasfonts1"/>
        </w:rPr>
        <w:t xml:space="preserve">Ministru kabineta noteikumi Nr.184 “Noteikumi par atkritumu dalītu savākšanu, sagatavošanu atkārtotai izmantošanai, pārstrādi un materiālu reģenerāciju” </w:t>
      </w:r>
      <w:r w:rsidRPr="00F07AB0">
        <w:rPr>
          <w:rStyle w:val="Noklusjumarindkopasfonts1"/>
          <w:shd w:val="clear" w:color="auto" w:fill="FFFFFF"/>
        </w:rPr>
        <w:t>2.</w:t>
      </w:r>
      <w:r w:rsidRPr="00F07AB0">
        <w:rPr>
          <w:rStyle w:val="Noklusjumarindkopasfonts1"/>
          <w:shd w:val="clear" w:color="auto" w:fill="FFFFFF"/>
          <w:vertAlign w:val="superscript"/>
        </w:rPr>
        <w:t>1</w:t>
      </w:r>
      <w:r w:rsidRPr="00F07AB0">
        <w:rPr>
          <w:rStyle w:val="Noklusjumarindkopasfonts1"/>
          <w:shd w:val="clear" w:color="auto" w:fill="FFFFFF"/>
        </w:rPr>
        <w:t> punkts paredz, ka līdz 2020. gada 31. decembrim</w:t>
      </w:r>
      <w:r w:rsidRPr="00F07AB0">
        <w:rPr>
          <w:rStyle w:val="Noklusjumarindkopasfonts1"/>
        </w:rPr>
        <w:t xml:space="preserve"> pašvaldībām sadarbībā ar atkritumu </w:t>
      </w:r>
      <w:proofErr w:type="spellStart"/>
      <w:r w:rsidRPr="00F07AB0">
        <w:rPr>
          <w:rStyle w:val="Noklusjumarindkopasfonts1"/>
        </w:rPr>
        <w:t>apsaimniekotāju</w:t>
      </w:r>
      <w:proofErr w:type="spellEnd"/>
      <w:r w:rsidRPr="00F07AB0">
        <w:rPr>
          <w:rStyle w:val="Noklusjumarindkopasfonts1"/>
        </w:rPr>
        <w:t xml:space="preserve"> jāizveido dalītās vākšanas sistēma BNA, kas nozīmē, ka arī šai BNA plūsmai būs nepieciešams pārstrādes jaudu nodrošinājums.  Lai risinātu šo situāciju un sniegtu atbalstu Piejūras atkritumu apsaimniekošanas reģiona pašvaldībām atkritumu </w:t>
      </w:r>
      <w:proofErr w:type="spellStart"/>
      <w:r w:rsidRPr="00F07AB0">
        <w:rPr>
          <w:rStyle w:val="Noklusjumarindkopasfonts1"/>
        </w:rPr>
        <w:t>apsaimniekotājs</w:t>
      </w:r>
      <w:proofErr w:type="spellEnd"/>
      <w:r w:rsidRPr="00F07AB0">
        <w:rPr>
          <w:rStyle w:val="Noklusjumarindkopasfonts1"/>
        </w:rPr>
        <w:t xml:space="preserve"> SIA “AAS “PIEJŪRA””</w:t>
      </w:r>
      <w:r>
        <w:rPr>
          <w:rStyle w:val="Noklusjumarindkopasfonts1"/>
        </w:rPr>
        <w:t xml:space="preserve"> </w:t>
      </w:r>
      <w:r w:rsidRPr="00F07AB0">
        <w:rPr>
          <w:rStyle w:val="Noklusjumarindkopasfonts1"/>
        </w:rPr>
        <w:t xml:space="preserve">vēlas īstenot projektu “Bioloģiski noārdāmo atkritumu pārstrādes iekārtu izveide poligonā “Janvāri”” (turpmāk – Projekts), kura ietvaros poligonā tiks izveidotas jaunas BNA anaerobās fermentācijas iekārtas ar saistīto aprīkojumu. Projekta mērķis ir attīstīt bioloģiski noārdāmo atkritumu pārstrādi, veicināt atkritumu vairākkārtēju izmantošanu Piejūras atkritumu apsaimniekošanas reģionā. Mērķa īstenošana nodrošinās saistošo normatīvo aktu prasību atkritumu apsaimniekošanas jomā izpildi – samazinās apglabāto atkritumu apjomu, palielinās atkritumu pārstrādes īpatsvaru, gan atkritumu apsaimniekošanas reģiona, gan valsts </w:t>
      </w:r>
      <w:r w:rsidRPr="00F07AB0">
        <w:rPr>
          <w:rStyle w:val="Noklusjumarindkopasfonts1"/>
        </w:rPr>
        <w:lastRenderedPageBreak/>
        <w:t xml:space="preserve">mērogā, kā arī nodrošinās atkritumos esošu resursu atgriešanu tautsaimniecības apritē. Projekta īstenošanas ietvaros cieto sadzīves atkritumu poligonā “Janvāri”, Laidzes pagastā, Talsu novadā, tiks izveidotas bioloģiski noārdāmo atkritumu pārstrādes iekārtas ar pārstrādes neto jaudu 16,5 tūkst. t/gadā </w:t>
      </w:r>
      <w:r w:rsidRPr="00F07AB0">
        <w:rPr>
          <w:rStyle w:val="Noklusjumarindkopasfonts1"/>
          <w:lang w:eastAsia="lv-LV"/>
        </w:rPr>
        <w:t>(iekārtā ievietojamais BNA plūsmas apjoms – līdz 20.5 tūkst. t/gadā, apglabājamie atkritumi pēc pārstrādes ~2.0 tūkst. t/gadā</w:t>
      </w:r>
      <w:r w:rsidRPr="00F07AB0">
        <w:rPr>
          <w:rStyle w:val="Noklusjumarindkopasfonts1"/>
        </w:rPr>
        <w:t xml:space="preserve">) un iegādāts iekārtu ekspluatācijai nepieciešamais papildu aprīkojums. Iekārtā tiks pārstrādāta BNA plūsma, kas no nešķiroto sadzīves atkritumu plūsmas atšķirota poligonā esošajā atkritumu šķirošanas stacijā un savākta bioloģiski noārdāmo atkritumu dalītās vākšanas sistēmas ietvaros. </w:t>
      </w:r>
      <w:r w:rsidRPr="00F07AB0">
        <w:rPr>
          <w:rStyle w:val="Noklusjumarindkopasfonts1"/>
          <w:lang w:eastAsia="lv-LV"/>
        </w:rPr>
        <w:t xml:space="preserve">Procesā radusies biogāze tiks izmantota kā kurināmais koģenerācijas stacijai, siltumenerģijas un elektrības ražošanai. Koģenerācijas stacija tiks iegādāta atsevišķi, paralēli šī projekta īstenošanai. Koģenerācijas iekārtās saražotā elektroenerģija un siltumenerģija tiks izmantota poligonā "Janvāri” un BNA pārstrādes iekārtās tehnoloģisko procesu nodrošināšanai. Pārstrādes procesa gala produktam – </w:t>
      </w:r>
      <w:proofErr w:type="spellStart"/>
      <w:r w:rsidRPr="00F07AB0">
        <w:rPr>
          <w:rStyle w:val="Noklusjumarindkopasfonts1"/>
          <w:lang w:eastAsia="lv-LV"/>
        </w:rPr>
        <w:t>digestātam</w:t>
      </w:r>
      <w:proofErr w:type="spellEnd"/>
      <w:r w:rsidRPr="00F07AB0">
        <w:rPr>
          <w:rStyle w:val="Noklusjumarindkopasfonts1"/>
          <w:lang w:eastAsia="lv-LV"/>
        </w:rPr>
        <w:t xml:space="preserve"> tiks veikta pēcapstrāde – sijāšana, kas nepieciešama, lai atdalītu mehāniskos piemaisījumus un sagatavotu gala produktu izmantošanai labiekārtošanas darbos, inženiertehniskām vajadzībām, lauksaimniecībā, ainavu veidošanā</w:t>
      </w:r>
      <w:r w:rsidRPr="00F07AB0">
        <w:rPr>
          <w:rStyle w:val="Noklusjumarindkopasfonts1"/>
        </w:rPr>
        <w:t xml:space="preserve">. Projekta īstenošana ļaus sasniegt izvirzīto mērķi un samazinās atkritumu radīto ietekmi uz vidi, vienlaicīgi neatstājot negatīvu ietekmi uz atkritumu apsaimniekošanas sistēmas ekonomiskajiem aspektiem. </w:t>
      </w:r>
    </w:p>
    <w:p w:rsidR="00565D1F" w:rsidRPr="00F07AB0" w:rsidRDefault="00565D1F" w:rsidP="00565D1F">
      <w:pPr>
        <w:pStyle w:val="Parasts1"/>
        <w:ind w:firstLine="720"/>
        <w:jc w:val="both"/>
        <w:rPr>
          <w:rStyle w:val="Noklusjumarindkopasfonts1"/>
        </w:rPr>
      </w:pPr>
      <w:r w:rsidRPr="00F07AB0">
        <w:rPr>
          <w:rStyle w:val="Noklusjumarindkopasfonts1"/>
        </w:rPr>
        <w:t xml:space="preserve">2020.gada 26.jūnijā SIA “AAS “PIEJŪRA”” dalībnieku sapulcē (prot.Nr.6) lēmumā “Par SIA “AAS “PIEJŪRA”” piedalīšanos Eiropas Savienības fondu investīciju projektā “Darbības programmas "Izaugsme un nodarbinātība" 5.2.1. specifiskā atbalsta mērķa "Veicināt dažāda veida atkritumu atkārtotu izmantošanu, pārstrādi un reģenerāciju" 5.2.1.2. pasākums "Atkritumu pārstrādes veicināšana" 3. atlases kārta “Bioloģiski noārdāmo atkritumu pārstrādes iekārtu izveide” </w:t>
      </w:r>
      <w:r w:rsidRPr="00F07AB0">
        <w:rPr>
          <w:rStyle w:val="Izteiksmgs1"/>
          <w:b w:val="0"/>
          <w:bCs w:val="0"/>
        </w:rPr>
        <w:t>bioloģiski noārdāmo atkritumu pārstrādes attīstībai</w:t>
      </w:r>
      <w:r w:rsidRPr="00F07AB0">
        <w:rPr>
          <w:rStyle w:val="Noklusjumarindkopasfonts1"/>
        </w:rPr>
        <w:t xml:space="preserve">” 5.1.punktā Sapulces dalībnieki nolēma </w:t>
      </w:r>
      <w:r w:rsidRPr="00F07AB0">
        <w:rPr>
          <w:rStyle w:val="Noklusjumarindkopasfonts1"/>
          <w:shd w:val="clear" w:color="auto" w:fill="FFFFFF"/>
        </w:rPr>
        <w:t>atbalstīt</w:t>
      </w:r>
      <w:r w:rsidRPr="00F07AB0">
        <w:rPr>
          <w:rStyle w:val="Noklusjumarindkopasfonts1"/>
        </w:rPr>
        <w:t xml:space="preserve"> SIA “AAS “PIEJŪRA”” piedalīšanos Eiropas Savienības fondu investīciju projektā “Darbības programmas "Izaugsme un nodarbinātība" 5.2.1. specifiskā atbalsta mērķa "Veicināt dažāda veida atkritumu atkārtotu izmantošanu, pārstrādi un reģenerāciju" 5.2.1.2. pasākums "Atkritumu pārstrādes veicināšana" 3. atlases kārta “Bioloģiski noārdāmo atkritumu pārstrādes iekārtu izveide” </w:t>
      </w:r>
      <w:r w:rsidRPr="00F07AB0">
        <w:rPr>
          <w:rStyle w:val="Izteiksmgs1"/>
          <w:b w:val="0"/>
        </w:rPr>
        <w:t>bioloģiski noārdāmo atkritumu pārstrādes attīstībai.”</w:t>
      </w:r>
      <w:r>
        <w:rPr>
          <w:rStyle w:val="Izteiksmgs1"/>
          <w:b w:val="0"/>
        </w:rPr>
        <w:t>.</w:t>
      </w:r>
    </w:p>
    <w:p w:rsidR="00565D1F" w:rsidRDefault="00565D1F" w:rsidP="00565D1F">
      <w:pPr>
        <w:ind w:firstLine="720"/>
        <w:contextualSpacing/>
        <w:jc w:val="both"/>
        <w:rPr>
          <w:rStyle w:val="Noklusjumarindkopasfonts1"/>
          <w:sz w:val="24"/>
          <w:szCs w:val="24"/>
        </w:rPr>
      </w:pPr>
      <w:r w:rsidRPr="00F07AB0">
        <w:rPr>
          <w:rStyle w:val="Noklusjumarindkopasfonts1"/>
          <w:sz w:val="24"/>
          <w:szCs w:val="24"/>
        </w:rPr>
        <w:t>2020.gada 16.jūlijā, pēc Domes pieprasījuma, SIA “AAS “PIEJŪRA””</w:t>
      </w:r>
      <w:r>
        <w:rPr>
          <w:rStyle w:val="Noklusjumarindkopasfonts1"/>
          <w:sz w:val="24"/>
          <w:szCs w:val="24"/>
        </w:rPr>
        <w:t xml:space="preserve"> </w:t>
      </w:r>
      <w:r w:rsidRPr="00F07AB0">
        <w:rPr>
          <w:rStyle w:val="Noklusjumarindkopasfonts1"/>
          <w:sz w:val="24"/>
          <w:szCs w:val="24"/>
        </w:rPr>
        <w:t xml:space="preserve">iesniedza papildus informāciju </w:t>
      </w:r>
      <w:r w:rsidRPr="00F07AB0">
        <w:rPr>
          <w:sz w:val="24"/>
          <w:szCs w:val="24"/>
        </w:rPr>
        <w:t>(</w:t>
      </w:r>
      <w:proofErr w:type="spellStart"/>
      <w:r w:rsidRPr="00F07AB0">
        <w:rPr>
          <w:sz w:val="24"/>
          <w:szCs w:val="24"/>
        </w:rPr>
        <w:t>Reģ</w:t>
      </w:r>
      <w:proofErr w:type="spellEnd"/>
      <w:r w:rsidRPr="00F07AB0">
        <w:rPr>
          <w:sz w:val="24"/>
          <w:szCs w:val="24"/>
        </w:rPr>
        <w:t>. Nr.3-12-2/1260)</w:t>
      </w:r>
      <w:r w:rsidRPr="00F07AB0">
        <w:rPr>
          <w:rStyle w:val="Noklusjumarindkopasfonts1"/>
          <w:sz w:val="24"/>
          <w:szCs w:val="24"/>
        </w:rPr>
        <w:t>, no kuras izriet, ka Projekta plānotās attiecināmas izmaksas sastādīs 6708450,00 eiro, no kurām Kohēzijas fonda finansējums sastāda 85%, jeb 5702182,50 eiro un plānotās neattiecināmas izmaksas sastādīs 1345774,50 eiro. SIA “AAS “PIEJŪRA”” informē, ka Projekta līdzfinansējuma daļu 15% apmērā, jeb 1005267,50 eiro, plānots aizņemties kredītiestādē (AS “SWEDBANK”), vai Valsts kasē, saņemot no pašvaldībām galvojumu uzņemtās saistības apmērā. Tāpat SIA “AAS “PIEJŪRA””</w:t>
      </w:r>
      <w:r>
        <w:rPr>
          <w:rStyle w:val="Noklusjumarindkopasfonts1"/>
          <w:sz w:val="24"/>
          <w:szCs w:val="24"/>
        </w:rPr>
        <w:t xml:space="preserve"> </w:t>
      </w:r>
      <w:r w:rsidRPr="00F07AB0">
        <w:rPr>
          <w:rStyle w:val="Noklusjumarindkopasfonts1"/>
          <w:sz w:val="24"/>
          <w:szCs w:val="24"/>
        </w:rPr>
        <w:t>informē, ka Projekta īstenošanas termiņš ir 36 mēneši.</w:t>
      </w:r>
    </w:p>
    <w:p w:rsidR="00565D1F" w:rsidRDefault="00565D1F" w:rsidP="00565D1F">
      <w:pPr>
        <w:ind w:firstLine="720"/>
        <w:contextualSpacing/>
        <w:jc w:val="both"/>
        <w:rPr>
          <w:b/>
          <w:sz w:val="24"/>
          <w:szCs w:val="24"/>
          <w:lang w:eastAsia="lv-LV"/>
        </w:rPr>
      </w:pPr>
      <w:r w:rsidRPr="007837B8">
        <w:rPr>
          <w:rStyle w:val="Noklusjumarindkopasfonts1"/>
          <w:sz w:val="24"/>
          <w:szCs w:val="24"/>
        </w:rPr>
        <w:t xml:space="preserve">[2] </w:t>
      </w:r>
      <w:r w:rsidRPr="007837B8">
        <w:rPr>
          <w:sz w:val="24"/>
          <w:szCs w:val="24"/>
        </w:rPr>
        <w:t xml:space="preserve">Darbības programmas ”Izaugsme un nodarbinātība” 5.2.1. specifiskā atbalsta mērķa “Veicināt dažāda veida atkritumu atkārtotu izmantošanu, pārstrādi un reģenerāciju” 5.2.1.2.pasākuma “Atkritumu pārstrādes veicināšana” 3. atlases kārtas “Bioloģiski noārdāmo atkritumu pārstrādes iekārtu izveide” otrā uzsaukuma </w:t>
      </w:r>
      <w:r w:rsidRPr="007837B8">
        <w:rPr>
          <w:color w:val="000000"/>
          <w:sz w:val="24"/>
          <w:szCs w:val="24"/>
          <w:lang w:eastAsia="lv-LV"/>
        </w:rPr>
        <w:t xml:space="preserve">projektu iesniegumu atlases nolikuma 14.12.punktā noteikts, ka </w:t>
      </w:r>
      <w:r w:rsidRPr="007837B8">
        <w:rPr>
          <w:bCs/>
          <w:color w:val="000000"/>
          <w:sz w:val="24"/>
          <w:szCs w:val="24"/>
          <w:lang w:eastAsia="lv-LV"/>
        </w:rPr>
        <w:t xml:space="preserve">Projekta iesniegums sastāv no projekta iesnieguma veidlapas un tās </w:t>
      </w:r>
      <w:r w:rsidRPr="007837B8">
        <w:rPr>
          <w:bCs/>
          <w:sz w:val="24"/>
          <w:szCs w:val="24"/>
          <w:lang w:eastAsia="lv-LV"/>
        </w:rPr>
        <w:t xml:space="preserve">pielikumiem (šī atlases nolikuma 1.pielikums): </w:t>
      </w:r>
      <w:r w:rsidRPr="007837B8">
        <w:rPr>
          <w:b/>
          <w:sz w:val="24"/>
          <w:szCs w:val="24"/>
          <w:lang w:eastAsia="lv-LV"/>
        </w:rPr>
        <w:t>pašvaldības apliecinājums (izziņa), kas apliecina, ka pašvaldība ir iepazinusies ar projekta ideju un piekrīt tās virzībai SAM pasākuma projektu iesniegumu atlasē</w:t>
      </w:r>
      <w:r>
        <w:rPr>
          <w:b/>
          <w:sz w:val="24"/>
          <w:szCs w:val="24"/>
          <w:lang w:eastAsia="lv-LV"/>
        </w:rPr>
        <w:t xml:space="preserve"> (turpmāk - Apliecinājums).</w:t>
      </w:r>
    </w:p>
    <w:p w:rsidR="00565D1F" w:rsidRPr="00D135C0" w:rsidRDefault="00565D1F" w:rsidP="00D135C0">
      <w:pPr>
        <w:ind w:firstLine="720"/>
        <w:contextualSpacing/>
        <w:jc w:val="both"/>
        <w:rPr>
          <w:bCs/>
          <w:sz w:val="24"/>
          <w:szCs w:val="24"/>
          <w:lang w:eastAsia="lv-LV"/>
        </w:rPr>
      </w:pPr>
      <w:r w:rsidRPr="00F74CE9">
        <w:rPr>
          <w:bCs/>
          <w:sz w:val="24"/>
          <w:szCs w:val="24"/>
          <w:lang w:eastAsia="lv-LV"/>
        </w:rPr>
        <w:lastRenderedPageBreak/>
        <w:t xml:space="preserve">[3] Ņemot vērā iepriekš minēto, lai </w:t>
      </w:r>
      <w:r w:rsidRPr="00F07AB0">
        <w:rPr>
          <w:rStyle w:val="Noklusjumarindkopasfonts1"/>
          <w:sz w:val="24"/>
          <w:szCs w:val="24"/>
        </w:rPr>
        <w:t>SIA “AAS “PIEJŪRA””</w:t>
      </w:r>
      <w:r>
        <w:rPr>
          <w:rStyle w:val="Noklusjumarindkopasfonts1"/>
          <w:sz w:val="24"/>
          <w:szCs w:val="24"/>
        </w:rPr>
        <w:t xml:space="preserve"> </w:t>
      </w:r>
      <w:r w:rsidRPr="00F74CE9">
        <w:rPr>
          <w:bCs/>
          <w:sz w:val="24"/>
          <w:szCs w:val="24"/>
          <w:lang w:eastAsia="lv-LV"/>
        </w:rPr>
        <w:t>varētu iesniegt Projekta pieteikumu, Domei ir jālemj par</w:t>
      </w:r>
      <w:r>
        <w:rPr>
          <w:bCs/>
          <w:sz w:val="24"/>
          <w:szCs w:val="24"/>
          <w:lang w:eastAsia="lv-LV"/>
        </w:rPr>
        <w:t xml:space="preserve"> </w:t>
      </w:r>
      <w:r w:rsidRPr="00F74CE9">
        <w:rPr>
          <w:bCs/>
          <w:sz w:val="24"/>
          <w:szCs w:val="24"/>
          <w:lang w:eastAsia="lv-LV"/>
        </w:rPr>
        <w:t>iepriekš minēt</w:t>
      </w:r>
      <w:r>
        <w:rPr>
          <w:bCs/>
          <w:sz w:val="24"/>
          <w:szCs w:val="24"/>
          <w:lang w:eastAsia="lv-LV"/>
        </w:rPr>
        <w:t>ā</w:t>
      </w:r>
      <w:r w:rsidRPr="00F74CE9">
        <w:rPr>
          <w:bCs/>
          <w:sz w:val="24"/>
          <w:szCs w:val="24"/>
          <w:lang w:eastAsia="lv-LV"/>
        </w:rPr>
        <w:t xml:space="preserve"> </w:t>
      </w:r>
      <w:r>
        <w:rPr>
          <w:bCs/>
          <w:sz w:val="24"/>
          <w:szCs w:val="24"/>
          <w:lang w:eastAsia="lv-LV"/>
        </w:rPr>
        <w:t>A</w:t>
      </w:r>
      <w:r w:rsidRPr="00F74CE9">
        <w:rPr>
          <w:bCs/>
          <w:sz w:val="24"/>
          <w:szCs w:val="24"/>
          <w:lang w:eastAsia="lv-LV"/>
        </w:rPr>
        <w:t>pliecinājum</w:t>
      </w:r>
      <w:r>
        <w:rPr>
          <w:bCs/>
          <w:sz w:val="24"/>
          <w:szCs w:val="24"/>
          <w:lang w:eastAsia="lv-LV"/>
        </w:rPr>
        <w:t>a izsniegšanu.</w:t>
      </w:r>
    </w:p>
    <w:p w:rsidR="00565D1F" w:rsidRPr="00724077" w:rsidRDefault="00565D1F" w:rsidP="00565D1F">
      <w:pPr>
        <w:autoSpaceDE w:val="0"/>
        <w:autoSpaceDN w:val="0"/>
        <w:adjustRightInd w:val="0"/>
        <w:ind w:firstLine="720"/>
        <w:jc w:val="both"/>
        <w:rPr>
          <w:sz w:val="24"/>
          <w:szCs w:val="24"/>
          <w:shd w:val="clear" w:color="auto" w:fill="FFFFFF"/>
        </w:rPr>
      </w:pPr>
      <w:r>
        <w:rPr>
          <w:sz w:val="24"/>
          <w:szCs w:val="24"/>
          <w:lang w:eastAsia="lv-LV"/>
        </w:rPr>
        <w:t xml:space="preserve">[4] Ņemot vērā iepriekš minēto, kā arī pamatojoties uz </w:t>
      </w:r>
      <w:r>
        <w:rPr>
          <w:sz w:val="24"/>
          <w:szCs w:val="24"/>
          <w:lang w:eastAsia="lv-LV" w:bidi="lo-LA"/>
        </w:rPr>
        <w:t xml:space="preserve">likuma “Par pašvaldībām” </w:t>
      </w:r>
      <w:r w:rsidRPr="00162A63">
        <w:rPr>
          <w:sz w:val="24"/>
          <w:szCs w:val="24"/>
        </w:rPr>
        <w:t xml:space="preserve">21.panta pirmās daļas </w:t>
      </w:r>
      <w:r>
        <w:rPr>
          <w:sz w:val="24"/>
          <w:szCs w:val="24"/>
        </w:rPr>
        <w:t>14.punktu</w:t>
      </w:r>
      <w:r>
        <w:rPr>
          <w:sz w:val="24"/>
          <w:szCs w:val="24"/>
          <w:lang w:eastAsia="lv-LV" w:bidi="lo-LA"/>
        </w:rPr>
        <w:t xml:space="preserve"> 41.panta pirmās daļas 4.punktu,</w:t>
      </w:r>
    </w:p>
    <w:p w:rsidR="00565D1F" w:rsidRDefault="00565D1F" w:rsidP="00565D1F">
      <w:pPr>
        <w:jc w:val="both"/>
        <w:rPr>
          <w:sz w:val="24"/>
          <w:szCs w:val="24"/>
        </w:rPr>
      </w:pPr>
    </w:p>
    <w:p w:rsidR="00D135C0" w:rsidRDefault="00565D1F" w:rsidP="00565D1F">
      <w:pPr>
        <w:pStyle w:val="Pamatteksts"/>
        <w:spacing w:after="0"/>
        <w:jc w:val="both"/>
      </w:pPr>
      <w:r>
        <w:rPr>
          <w:b/>
        </w:rPr>
        <w:t>Dome, atklāti balsojot</w:t>
      </w:r>
      <w:r>
        <w:t xml:space="preserve">: </w:t>
      </w:r>
      <w:r w:rsidR="00D135C0">
        <w:rPr>
          <w:b/>
        </w:rPr>
        <w:t>PAR</w:t>
      </w:r>
      <w:r w:rsidR="00D135C0">
        <w:t xml:space="preserve"> </w:t>
      </w:r>
      <w:r w:rsidR="00D135C0">
        <w:rPr>
          <w:b/>
        </w:rPr>
        <w:t xml:space="preserve">–  8 </w:t>
      </w:r>
      <w:r w:rsidR="00D135C0" w:rsidRPr="00FD0CF4">
        <w:t>(</w:t>
      </w:r>
      <w:proofErr w:type="spellStart"/>
      <w:r w:rsidR="00D135C0" w:rsidRPr="00FD0CF4">
        <w:t>E.Bariss</w:t>
      </w:r>
      <w:proofErr w:type="spellEnd"/>
      <w:r w:rsidR="00D135C0" w:rsidRPr="00FD0CF4">
        <w:t xml:space="preserve">, </w:t>
      </w:r>
      <w:proofErr w:type="spellStart"/>
      <w:r w:rsidR="00D135C0" w:rsidRPr="00FD0CF4">
        <w:t>R.Bērziņš</w:t>
      </w:r>
      <w:proofErr w:type="spellEnd"/>
      <w:r w:rsidR="00D135C0" w:rsidRPr="00FD0CF4">
        <w:t xml:space="preserve">, </w:t>
      </w:r>
      <w:proofErr w:type="spellStart"/>
      <w:r w:rsidR="00D135C0" w:rsidRPr="00FD0CF4">
        <w:t>G.Cīrule</w:t>
      </w:r>
      <w:proofErr w:type="spellEnd"/>
      <w:r w:rsidR="00D135C0" w:rsidRPr="00FD0CF4">
        <w:t>,</w:t>
      </w:r>
      <w:r w:rsidR="00D135C0">
        <w:t xml:space="preserve"> </w:t>
      </w:r>
      <w:proofErr w:type="spellStart"/>
      <w:r w:rsidR="00D135C0" w:rsidRPr="00FD0CF4">
        <w:t>S.Ezeriņa</w:t>
      </w:r>
      <w:proofErr w:type="spellEnd"/>
      <w:r w:rsidR="00D135C0" w:rsidRPr="00FD0CF4">
        <w:t>,</w:t>
      </w:r>
      <w:r w:rsidR="00D135C0">
        <w:t xml:space="preserve"> </w:t>
      </w:r>
      <w:proofErr w:type="spellStart"/>
      <w:r w:rsidR="00D135C0">
        <w:t>R.Fabjančiks</w:t>
      </w:r>
      <w:proofErr w:type="spellEnd"/>
      <w:r w:rsidR="00D135C0">
        <w:t xml:space="preserve">,  </w:t>
      </w:r>
      <w:proofErr w:type="spellStart"/>
      <w:r w:rsidR="00D135C0">
        <w:t>G.Indriksons</w:t>
      </w:r>
      <w:proofErr w:type="spellEnd"/>
      <w:r w:rsidR="00D135C0">
        <w:t xml:space="preserve">,  </w:t>
      </w:r>
      <w:proofErr w:type="spellStart"/>
      <w:r w:rsidR="00D135C0">
        <w:t>D.Puga</w:t>
      </w:r>
      <w:proofErr w:type="spellEnd"/>
      <w:r w:rsidR="00D135C0">
        <w:t xml:space="preserve">, </w:t>
      </w:r>
      <w:proofErr w:type="spellStart"/>
      <w:r w:rsidR="00D135C0">
        <w:t>D.Rozenfelds</w:t>
      </w:r>
      <w:proofErr w:type="spellEnd"/>
      <w:r w:rsidR="00D135C0" w:rsidRPr="00FD0CF4">
        <w:t>),</w:t>
      </w:r>
    </w:p>
    <w:p w:rsidR="00565D1F" w:rsidRDefault="00565D1F" w:rsidP="00565D1F">
      <w:pPr>
        <w:pStyle w:val="Pamatteksts"/>
        <w:spacing w:after="0"/>
        <w:jc w:val="both"/>
      </w:pPr>
      <w:r>
        <w:rPr>
          <w:b/>
        </w:rPr>
        <w:t>PRET</w:t>
      </w:r>
      <w:r>
        <w:t xml:space="preserve"> </w:t>
      </w:r>
      <w:r>
        <w:rPr>
          <w:b/>
        </w:rPr>
        <w:t xml:space="preserve">–  </w:t>
      </w:r>
      <w:r w:rsidR="00D135C0">
        <w:rPr>
          <w:b/>
        </w:rPr>
        <w:t>0</w:t>
      </w:r>
      <w:r>
        <w:rPr>
          <w:b/>
        </w:rPr>
        <w:t xml:space="preserve"> </w:t>
      </w:r>
      <w:r>
        <w:t xml:space="preserve">, </w:t>
      </w:r>
    </w:p>
    <w:p w:rsidR="00565D1F" w:rsidRDefault="00565D1F" w:rsidP="00565D1F">
      <w:pPr>
        <w:pStyle w:val="Pamatteksts"/>
        <w:spacing w:after="0"/>
        <w:jc w:val="both"/>
      </w:pPr>
      <w:r>
        <w:rPr>
          <w:b/>
        </w:rPr>
        <w:t xml:space="preserve">ATTURAS – </w:t>
      </w:r>
      <w:r w:rsidR="00D135C0">
        <w:rPr>
          <w:b/>
        </w:rPr>
        <w:t>0</w:t>
      </w:r>
      <w:r>
        <w:rPr>
          <w:b/>
        </w:rPr>
        <w:t xml:space="preserve"> </w:t>
      </w:r>
      <w:r>
        <w:t xml:space="preserve">, </w:t>
      </w:r>
    </w:p>
    <w:p w:rsidR="00565D1F" w:rsidRPr="0069177D" w:rsidRDefault="00565D1F" w:rsidP="00565D1F">
      <w:pPr>
        <w:pStyle w:val="Pamatteksts"/>
        <w:spacing w:after="0"/>
        <w:jc w:val="both"/>
      </w:pPr>
      <w:r w:rsidRPr="0069177D">
        <w:rPr>
          <w:b/>
        </w:rPr>
        <w:t>NOLEMJ:</w:t>
      </w:r>
      <w:r w:rsidRPr="0069177D">
        <w:t> </w:t>
      </w:r>
    </w:p>
    <w:p w:rsidR="00565D1F" w:rsidRDefault="00565D1F" w:rsidP="00565D1F">
      <w:pPr>
        <w:pStyle w:val="Sarakstarindkopa"/>
        <w:numPr>
          <w:ilvl w:val="0"/>
          <w:numId w:val="6"/>
        </w:numPr>
        <w:spacing w:before="120" w:after="120" w:line="240" w:lineRule="auto"/>
        <w:contextualSpacing/>
        <w:jc w:val="both"/>
        <w:rPr>
          <w:rFonts w:ascii="Times New Roman" w:hAnsi="Times New Roman" w:cs="Times New Roman"/>
          <w:bCs/>
          <w:sz w:val="24"/>
          <w:szCs w:val="24"/>
          <w:lang w:eastAsia="lv-LV"/>
        </w:rPr>
      </w:pPr>
      <w:r w:rsidRPr="005B0612">
        <w:rPr>
          <w:rFonts w:ascii="Times New Roman" w:hAnsi="Times New Roman" w:cs="Times New Roman"/>
          <w:bCs/>
          <w:sz w:val="24"/>
          <w:szCs w:val="24"/>
          <w:lang w:eastAsia="lv-LV"/>
        </w:rPr>
        <w:t xml:space="preserve">Izsniegt apliecinājumu, kas apliecina, ka </w:t>
      </w:r>
      <w:r>
        <w:rPr>
          <w:rFonts w:ascii="Times New Roman" w:hAnsi="Times New Roman" w:cs="Times New Roman"/>
          <w:bCs/>
          <w:sz w:val="24"/>
          <w:szCs w:val="24"/>
          <w:lang w:eastAsia="lv-LV"/>
        </w:rPr>
        <w:t>Kandavas novada dome</w:t>
      </w:r>
      <w:r w:rsidRPr="005B0612">
        <w:rPr>
          <w:rFonts w:ascii="Times New Roman" w:hAnsi="Times New Roman" w:cs="Times New Roman"/>
          <w:bCs/>
          <w:sz w:val="24"/>
          <w:szCs w:val="24"/>
          <w:lang w:eastAsia="lv-LV"/>
        </w:rPr>
        <w:t xml:space="preserve"> ir iepazinusies ar </w:t>
      </w:r>
      <w:r w:rsidRPr="00F07AB0">
        <w:rPr>
          <w:rStyle w:val="Noklusjumarindkopasfonts1"/>
          <w:rFonts w:ascii="Times New Roman" w:hAnsi="Times New Roman" w:cs="Times New Roman"/>
          <w:sz w:val="24"/>
          <w:szCs w:val="24"/>
        </w:rPr>
        <w:t>SIA “AAS “PIEJŪRA””</w:t>
      </w:r>
      <w:r>
        <w:rPr>
          <w:rStyle w:val="Noklusjumarindkopasfonts1"/>
          <w:rFonts w:ascii="Times New Roman" w:hAnsi="Times New Roman" w:cs="Times New Roman"/>
          <w:sz w:val="24"/>
          <w:szCs w:val="24"/>
        </w:rPr>
        <w:t xml:space="preserve"> izstrādāto </w:t>
      </w:r>
      <w:r>
        <w:rPr>
          <w:rFonts w:ascii="Times New Roman" w:hAnsi="Times New Roman" w:cs="Times New Roman"/>
          <w:bCs/>
          <w:sz w:val="24"/>
          <w:szCs w:val="24"/>
          <w:lang w:eastAsia="lv-LV"/>
        </w:rPr>
        <w:t>P</w:t>
      </w:r>
      <w:r w:rsidRPr="005B0612">
        <w:rPr>
          <w:rFonts w:ascii="Times New Roman" w:hAnsi="Times New Roman" w:cs="Times New Roman"/>
          <w:bCs/>
          <w:sz w:val="24"/>
          <w:szCs w:val="24"/>
          <w:lang w:eastAsia="lv-LV"/>
        </w:rPr>
        <w:t>rojekta ideju un piekrīt tās virzībai SAM pasākuma projektu iesniegumu atlasē (</w:t>
      </w:r>
      <w:r>
        <w:rPr>
          <w:rFonts w:ascii="Times New Roman" w:hAnsi="Times New Roman" w:cs="Times New Roman"/>
          <w:bCs/>
          <w:sz w:val="24"/>
          <w:szCs w:val="24"/>
          <w:lang w:eastAsia="lv-LV"/>
        </w:rPr>
        <w:t>A</w:t>
      </w:r>
      <w:r w:rsidRPr="005B0612">
        <w:rPr>
          <w:rFonts w:ascii="Times New Roman" w:hAnsi="Times New Roman" w:cs="Times New Roman"/>
          <w:bCs/>
          <w:sz w:val="24"/>
          <w:szCs w:val="24"/>
          <w:lang w:eastAsia="lv-LV"/>
        </w:rPr>
        <w:t>pliecinājums pielikumā).</w:t>
      </w:r>
    </w:p>
    <w:p w:rsidR="00565D1F" w:rsidRPr="005B0612" w:rsidRDefault="00565D1F" w:rsidP="00565D1F">
      <w:pPr>
        <w:pStyle w:val="Sarakstarindkopa"/>
        <w:numPr>
          <w:ilvl w:val="0"/>
          <w:numId w:val="6"/>
        </w:numPr>
        <w:spacing w:before="120" w:after="0" w:line="240" w:lineRule="auto"/>
        <w:contextualSpacing/>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Uzdot Kandavas novada domes priekšsēdētājas vietniecei Gundai Cīrulei parakstīt 1.punktā minēto Apliecinājumu.</w:t>
      </w:r>
    </w:p>
    <w:p w:rsidR="00565D1F" w:rsidRDefault="00565D1F" w:rsidP="00565D1F">
      <w:pPr>
        <w:pStyle w:val="Pamatteksts"/>
        <w:numPr>
          <w:ilvl w:val="0"/>
          <w:numId w:val="6"/>
        </w:numPr>
        <w:spacing w:after="0"/>
        <w:jc w:val="both"/>
      </w:pPr>
      <w:r>
        <w:t>Noteikt, ka Kandavas novada dome ar šo lēmumu neuzņemas nekādas saistības, kas var izrietēt no Projekta pieteikuma iesniegšanas, vai tā īstenošanas.</w:t>
      </w:r>
    </w:p>
    <w:p w:rsidR="000720E9" w:rsidRDefault="000720E9" w:rsidP="00B81BB5">
      <w:pPr>
        <w:pStyle w:val="Paraststmeklis"/>
        <w:spacing w:before="0" w:beforeAutospacing="0" w:after="0" w:afterAutospacing="0"/>
        <w:jc w:val="both"/>
      </w:pPr>
    </w:p>
    <w:p w:rsidR="000720E9" w:rsidRDefault="000720E9" w:rsidP="00B81BB5">
      <w:pPr>
        <w:pStyle w:val="Paraststmeklis"/>
        <w:spacing w:before="0" w:beforeAutospacing="0" w:after="0" w:afterAutospacing="0"/>
        <w:jc w:val="both"/>
      </w:pPr>
    </w:p>
    <w:p w:rsidR="000720E9" w:rsidRDefault="000720E9" w:rsidP="00B81BB5">
      <w:pPr>
        <w:pStyle w:val="Paraststmeklis"/>
        <w:spacing w:before="0" w:beforeAutospacing="0" w:after="0" w:afterAutospacing="0"/>
        <w:jc w:val="both"/>
      </w:pPr>
    </w:p>
    <w:p w:rsidR="00B81BB5" w:rsidRDefault="00591A0F" w:rsidP="00B81BB5">
      <w:pPr>
        <w:pStyle w:val="Paraststmeklis"/>
        <w:spacing w:before="0" w:beforeAutospacing="0" w:after="0" w:afterAutospacing="0"/>
        <w:jc w:val="both"/>
      </w:pPr>
      <w:r>
        <w:t>Sēde slēgta plkst.</w:t>
      </w:r>
      <w:r w:rsidR="00FC700A">
        <w:t xml:space="preserve"> </w:t>
      </w:r>
      <w:r w:rsidR="00D135C0">
        <w:t>09:35</w:t>
      </w:r>
    </w:p>
    <w:p w:rsidR="000545C3" w:rsidRDefault="000545C3" w:rsidP="00B81BB5">
      <w:pPr>
        <w:pStyle w:val="Paraststmeklis"/>
        <w:spacing w:before="0" w:beforeAutospacing="0" w:after="0" w:afterAutospacing="0"/>
        <w:jc w:val="both"/>
      </w:pPr>
    </w:p>
    <w:p w:rsidR="000116D1" w:rsidRDefault="003F7591" w:rsidP="00592AD4">
      <w:pPr>
        <w:rPr>
          <w:sz w:val="24"/>
          <w:szCs w:val="24"/>
        </w:rPr>
      </w:pPr>
      <w:r>
        <w:rPr>
          <w:sz w:val="24"/>
          <w:szCs w:val="24"/>
        </w:rPr>
        <w:t>Sēd</w:t>
      </w:r>
      <w:r w:rsidR="0023725A">
        <w:rPr>
          <w:sz w:val="24"/>
          <w:szCs w:val="24"/>
        </w:rPr>
        <w:t xml:space="preserve">i vadīja  </w:t>
      </w:r>
      <w:r w:rsidR="000116D1">
        <w:rPr>
          <w:sz w:val="24"/>
          <w:szCs w:val="24"/>
        </w:rPr>
        <w:t xml:space="preserve">( personiskais paraksts) </w:t>
      </w:r>
      <w:r w:rsidR="00592AD4">
        <w:rPr>
          <w:sz w:val="24"/>
          <w:szCs w:val="24"/>
        </w:rPr>
        <w:t xml:space="preserve"> </w:t>
      </w:r>
      <w:r w:rsidR="00591A0F">
        <w:rPr>
          <w:sz w:val="24"/>
          <w:szCs w:val="24"/>
        </w:rPr>
        <w:t xml:space="preserve"> </w:t>
      </w:r>
      <w:r w:rsidR="000720E9">
        <w:rPr>
          <w:sz w:val="24"/>
          <w:szCs w:val="24"/>
        </w:rPr>
        <w:t>G. Cīrule</w:t>
      </w:r>
      <w:r w:rsidR="001B0073">
        <w:rPr>
          <w:sz w:val="24"/>
          <w:szCs w:val="24"/>
        </w:rPr>
        <w:t xml:space="preserve"> </w:t>
      </w:r>
    </w:p>
    <w:p w:rsidR="000116D1" w:rsidRDefault="000116D1" w:rsidP="00592AD4">
      <w:pPr>
        <w:rPr>
          <w:sz w:val="24"/>
          <w:szCs w:val="24"/>
        </w:rPr>
      </w:pPr>
    </w:p>
    <w:p w:rsidR="000545C3" w:rsidRDefault="0023725A" w:rsidP="000116D1">
      <w:pPr>
        <w:rPr>
          <w:sz w:val="24"/>
          <w:szCs w:val="24"/>
        </w:rPr>
      </w:pPr>
      <w:r>
        <w:rPr>
          <w:sz w:val="24"/>
          <w:szCs w:val="24"/>
        </w:rPr>
        <w:t xml:space="preserve">Sēdi protokolēja </w:t>
      </w:r>
      <w:r w:rsidR="000116D1">
        <w:rPr>
          <w:sz w:val="24"/>
          <w:szCs w:val="24"/>
        </w:rPr>
        <w:t xml:space="preserve">( personiskais paraksts) </w:t>
      </w:r>
      <w:r w:rsidR="000720E9">
        <w:rPr>
          <w:sz w:val="24"/>
          <w:szCs w:val="24"/>
        </w:rPr>
        <w:t>I.</w:t>
      </w:r>
      <w:r w:rsidR="00BA60F8">
        <w:rPr>
          <w:sz w:val="24"/>
          <w:szCs w:val="24"/>
        </w:rPr>
        <w:t xml:space="preserve"> </w:t>
      </w:r>
      <w:proofErr w:type="spellStart"/>
      <w:r w:rsidR="000720E9">
        <w:rPr>
          <w:sz w:val="24"/>
          <w:szCs w:val="24"/>
        </w:rPr>
        <w:t>Ķevica</w:t>
      </w:r>
      <w:proofErr w:type="spellEnd"/>
    </w:p>
    <w:p w:rsidR="000116D1" w:rsidRPr="002C0CA1" w:rsidRDefault="000116D1" w:rsidP="000116D1">
      <w:pPr>
        <w:rPr>
          <w:sz w:val="24"/>
          <w:szCs w:val="24"/>
        </w:rPr>
      </w:pPr>
    </w:p>
    <w:sectPr w:rsidR="000116D1" w:rsidRPr="002C0C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06D9"/>
    <w:multiLevelType w:val="hybridMultilevel"/>
    <w:tmpl w:val="D9288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44D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2A35F1"/>
    <w:multiLevelType w:val="hybridMultilevel"/>
    <w:tmpl w:val="D1E497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1535AA"/>
    <w:multiLevelType w:val="hybridMultilevel"/>
    <w:tmpl w:val="9514CDC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31574F0"/>
    <w:multiLevelType w:val="hybridMultilevel"/>
    <w:tmpl w:val="00B8F7C0"/>
    <w:lvl w:ilvl="0" w:tplc="834208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39C87DF2"/>
    <w:multiLevelType w:val="multilevel"/>
    <w:tmpl w:val="A78C0F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CC"/>
    <w:rsid w:val="00004D38"/>
    <w:rsid w:val="000116D1"/>
    <w:rsid w:val="00052E26"/>
    <w:rsid w:val="000545C3"/>
    <w:rsid w:val="00060C41"/>
    <w:rsid w:val="00062DAC"/>
    <w:rsid w:val="000720E9"/>
    <w:rsid w:val="0008451B"/>
    <w:rsid w:val="000E0BBC"/>
    <w:rsid w:val="000E2CD3"/>
    <w:rsid w:val="000F5865"/>
    <w:rsid w:val="00102E55"/>
    <w:rsid w:val="00112297"/>
    <w:rsid w:val="001365CC"/>
    <w:rsid w:val="00187269"/>
    <w:rsid w:val="00190564"/>
    <w:rsid w:val="001B0073"/>
    <w:rsid w:val="001B0488"/>
    <w:rsid w:val="001B5081"/>
    <w:rsid w:val="001B7FBB"/>
    <w:rsid w:val="001D1A94"/>
    <w:rsid w:val="001E0EC6"/>
    <w:rsid w:val="00213A68"/>
    <w:rsid w:val="0022113B"/>
    <w:rsid w:val="0023101D"/>
    <w:rsid w:val="0023291D"/>
    <w:rsid w:val="0023725A"/>
    <w:rsid w:val="002A731C"/>
    <w:rsid w:val="002B767F"/>
    <w:rsid w:val="002C0CA1"/>
    <w:rsid w:val="002E11F8"/>
    <w:rsid w:val="00304274"/>
    <w:rsid w:val="003045C6"/>
    <w:rsid w:val="0034576C"/>
    <w:rsid w:val="003541EF"/>
    <w:rsid w:val="00360B66"/>
    <w:rsid w:val="0036798F"/>
    <w:rsid w:val="00377D83"/>
    <w:rsid w:val="0038349E"/>
    <w:rsid w:val="003F7591"/>
    <w:rsid w:val="00443C54"/>
    <w:rsid w:val="004464E2"/>
    <w:rsid w:val="00464DE2"/>
    <w:rsid w:val="004764AF"/>
    <w:rsid w:val="004F4163"/>
    <w:rsid w:val="005236DC"/>
    <w:rsid w:val="00531B26"/>
    <w:rsid w:val="00534148"/>
    <w:rsid w:val="005468BE"/>
    <w:rsid w:val="00555585"/>
    <w:rsid w:val="005646B7"/>
    <w:rsid w:val="00565D1F"/>
    <w:rsid w:val="005737FB"/>
    <w:rsid w:val="00591A0F"/>
    <w:rsid w:val="00592AD4"/>
    <w:rsid w:val="005B5585"/>
    <w:rsid w:val="005B5B3C"/>
    <w:rsid w:val="005C1B36"/>
    <w:rsid w:val="005D0220"/>
    <w:rsid w:val="005D14F8"/>
    <w:rsid w:val="005D6F72"/>
    <w:rsid w:val="005F0E50"/>
    <w:rsid w:val="00642AA2"/>
    <w:rsid w:val="00652FF1"/>
    <w:rsid w:val="00713D92"/>
    <w:rsid w:val="00731B12"/>
    <w:rsid w:val="00735006"/>
    <w:rsid w:val="0075775D"/>
    <w:rsid w:val="00764C07"/>
    <w:rsid w:val="00781BA5"/>
    <w:rsid w:val="0078498F"/>
    <w:rsid w:val="007964E1"/>
    <w:rsid w:val="007C6828"/>
    <w:rsid w:val="00804B76"/>
    <w:rsid w:val="0081060C"/>
    <w:rsid w:val="00822382"/>
    <w:rsid w:val="008228D7"/>
    <w:rsid w:val="00892546"/>
    <w:rsid w:val="00897751"/>
    <w:rsid w:val="008A6730"/>
    <w:rsid w:val="008B2824"/>
    <w:rsid w:val="008D5C71"/>
    <w:rsid w:val="008F66E0"/>
    <w:rsid w:val="009044A7"/>
    <w:rsid w:val="00912C4B"/>
    <w:rsid w:val="00921755"/>
    <w:rsid w:val="0094476B"/>
    <w:rsid w:val="009A2A4F"/>
    <w:rsid w:val="009B3ADE"/>
    <w:rsid w:val="00A00C76"/>
    <w:rsid w:val="00A4203C"/>
    <w:rsid w:val="00A75819"/>
    <w:rsid w:val="00AA5460"/>
    <w:rsid w:val="00AD72CD"/>
    <w:rsid w:val="00AE43D2"/>
    <w:rsid w:val="00B258DA"/>
    <w:rsid w:val="00B3505C"/>
    <w:rsid w:val="00B50CEB"/>
    <w:rsid w:val="00B623CC"/>
    <w:rsid w:val="00B6435A"/>
    <w:rsid w:val="00B649CC"/>
    <w:rsid w:val="00B73F71"/>
    <w:rsid w:val="00B81BB5"/>
    <w:rsid w:val="00BA38B7"/>
    <w:rsid w:val="00BA60F8"/>
    <w:rsid w:val="00BC3883"/>
    <w:rsid w:val="00C27A18"/>
    <w:rsid w:val="00C56E82"/>
    <w:rsid w:val="00C91734"/>
    <w:rsid w:val="00C94671"/>
    <w:rsid w:val="00C96862"/>
    <w:rsid w:val="00CA0418"/>
    <w:rsid w:val="00CB15FC"/>
    <w:rsid w:val="00CF351D"/>
    <w:rsid w:val="00D135C0"/>
    <w:rsid w:val="00D32602"/>
    <w:rsid w:val="00D41D49"/>
    <w:rsid w:val="00D47637"/>
    <w:rsid w:val="00D54DE1"/>
    <w:rsid w:val="00D97732"/>
    <w:rsid w:val="00DA3E3D"/>
    <w:rsid w:val="00DD442A"/>
    <w:rsid w:val="00DF402A"/>
    <w:rsid w:val="00E8049A"/>
    <w:rsid w:val="00E978B9"/>
    <w:rsid w:val="00EE77DE"/>
    <w:rsid w:val="00EF4DD9"/>
    <w:rsid w:val="00EF7AE5"/>
    <w:rsid w:val="00F07EA5"/>
    <w:rsid w:val="00F17FDA"/>
    <w:rsid w:val="00F32D9F"/>
    <w:rsid w:val="00F410CC"/>
    <w:rsid w:val="00F42741"/>
    <w:rsid w:val="00F67DE1"/>
    <w:rsid w:val="00F73D57"/>
    <w:rsid w:val="00F85EF2"/>
    <w:rsid w:val="00F96D05"/>
    <w:rsid w:val="00FA25DB"/>
    <w:rsid w:val="00FC6BCD"/>
    <w:rsid w:val="00FC7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8728"/>
  <w15:chartTrackingRefBased/>
  <w15:docId w15:val="{DB2EFDB3-FEB9-4087-9D4D-8F4CAB3C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78B9"/>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rPr>
      <w:rFonts w:eastAsia="Calibri"/>
      <w:sz w:val="24"/>
      <w:szCs w:val="24"/>
    </w:r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aliases w:val="Normal bullet 2,Bullet list,Syle 1,Strip,H&amp;P List Paragraph,2,Saistīto dokumentu saraksts,Colorful List - Accent 12,List Paragraph1,List1,Akapit z listą BS,Colorful List - Accent 11,Numbered Para 1,Dot pt,List Paragraph Char Char Char"/>
    <w:basedOn w:val="Parasts"/>
    <w:link w:val="SarakstarindkopaRakstz"/>
    <w:uiPriority w:val="34"/>
    <w:qFormat/>
    <w:rsid w:val="00731B12"/>
    <w:pPr>
      <w:spacing w:after="200" w:line="276" w:lineRule="auto"/>
      <w:ind w:left="720"/>
    </w:pPr>
    <w:rPr>
      <w:rFonts w:ascii="Calibri" w:eastAsia="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aliases w:val="Normal bullet 2 Rakstz.,Bullet list Rakstz.,Syle 1 Rakstz.,Strip Rakstz.,H&amp;P List Paragraph Rakstz.,2 Rakstz.,Saistīto dokumentu saraksts Rakstz.,Colorful List - Accent 12 Rakstz.,List Paragraph1 Rakstz.,List1 Rakstz."/>
    <w:link w:val="Sarakstarindkopa"/>
    <w:uiPriority w:val="34"/>
    <w:qFormat/>
    <w:locked/>
    <w:rsid w:val="00731B12"/>
    <w:rPr>
      <w:rFonts w:ascii="Calibri" w:hAnsi="Calibri" w:cs="Calibri"/>
    </w:rPr>
  </w:style>
  <w:style w:type="paragraph" w:styleId="Paraststmeklis">
    <w:name w:val="Normal (Web)"/>
    <w:basedOn w:val="Parasts"/>
    <w:uiPriority w:val="99"/>
    <w:unhideWhenUsed/>
    <w:rsid w:val="00B81BB5"/>
    <w:pPr>
      <w:spacing w:before="100" w:beforeAutospacing="1" w:after="100" w:afterAutospacing="1"/>
    </w:pPr>
    <w:rPr>
      <w:rFonts w:eastAsiaTheme="minorHAnsi"/>
      <w:sz w:val="24"/>
      <w:szCs w:val="24"/>
      <w:lang w:eastAsia="lv-LV"/>
    </w:rPr>
  </w:style>
  <w:style w:type="paragraph" w:styleId="Bezatstarpm">
    <w:name w:val="No Spacing"/>
    <w:qFormat/>
    <w:rsid w:val="00B81BB5"/>
    <w:rPr>
      <w:rFonts w:eastAsia="Times New Roman"/>
      <w:sz w:val="20"/>
      <w:szCs w:val="20"/>
    </w:rPr>
  </w:style>
  <w:style w:type="paragraph" w:styleId="Balonteksts">
    <w:name w:val="Balloon Text"/>
    <w:basedOn w:val="Parasts"/>
    <w:link w:val="BalontekstsRakstz"/>
    <w:uiPriority w:val="99"/>
    <w:semiHidden/>
    <w:unhideWhenUsed/>
    <w:rsid w:val="004F416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F4163"/>
    <w:rPr>
      <w:rFonts w:ascii="Segoe UI" w:eastAsia="Times New Roman" w:hAnsi="Segoe UI" w:cs="Segoe UI"/>
      <w:sz w:val="18"/>
      <w:szCs w:val="18"/>
    </w:rPr>
  </w:style>
  <w:style w:type="character" w:customStyle="1" w:styleId="Noklusjumarindkopasfonts1">
    <w:name w:val="Noklusējuma rindkopas fonts1"/>
    <w:rsid w:val="00CB15FC"/>
  </w:style>
  <w:style w:type="paragraph" w:customStyle="1" w:styleId="Parasts1">
    <w:name w:val="Parasts1"/>
    <w:rsid w:val="000F5865"/>
    <w:pPr>
      <w:suppressAutoHyphens/>
      <w:autoSpaceDN w:val="0"/>
      <w:textAlignment w:val="baseline"/>
    </w:pPr>
    <w:rPr>
      <w:rFonts w:eastAsia="Times New Roman"/>
      <w:sz w:val="24"/>
      <w:szCs w:val="24"/>
    </w:rPr>
  </w:style>
  <w:style w:type="character" w:styleId="Hipersaite">
    <w:name w:val="Hyperlink"/>
    <w:basedOn w:val="Noklusjumarindkopasfonts"/>
    <w:uiPriority w:val="99"/>
    <w:unhideWhenUsed/>
    <w:rsid w:val="00591A0F"/>
    <w:rPr>
      <w:color w:val="0000FF"/>
      <w:u w:val="single"/>
    </w:rPr>
  </w:style>
  <w:style w:type="paragraph" w:styleId="Vienkrsteksts">
    <w:name w:val="Plain Text"/>
    <w:basedOn w:val="Parasts"/>
    <w:link w:val="VienkrstekstsRakstz"/>
    <w:uiPriority w:val="99"/>
    <w:semiHidden/>
    <w:unhideWhenUsed/>
    <w:rsid w:val="00304274"/>
    <w:rPr>
      <w:rFonts w:ascii="Calibri" w:eastAsiaTheme="minorHAnsi" w:hAnsi="Calibri" w:cstheme="minorBidi"/>
      <w:sz w:val="22"/>
      <w:szCs w:val="21"/>
      <w:lang w:val="en-US"/>
    </w:rPr>
  </w:style>
  <w:style w:type="character" w:customStyle="1" w:styleId="VienkrstekstsRakstz">
    <w:name w:val="Vienkāršs teksts Rakstz."/>
    <w:basedOn w:val="Noklusjumarindkopasfonts"/>
    <w:link w:val="Vienkrsteksts"/>
    <w:uiPriority w:val="99"/>
    <w:semiHidden/>
    <w:rsid w:val="00304274"/>
    <w:rPr>
      <w:rFonts w:ascii="Calibri" w:eastAsiaTheme="minorHAnsi" w:hAnsi="Calibri" w:cstheme="minorBidi"/>
      <w:szCs w:val="21"/>
      <w:lang w:val="en-US"/>
    </w:rPr>
  </w:style>
  <w:style w:type="paragraph" w:customStyle="1" w:styleId="tv213">
    <w:name w:val="tv213"/>
    <w:basedOn w:val="Parasts"/>
    <w:rsid w:val="00E8049A"/>
    <w:pPr>
      <w:spacing w:before="100" w:beforeAutospacing="1" w:after="100" w:afterAutospacing="1"/>
    </w:pPr>
    <w:rPr>
      <w:sz w:val="24"/>
      <w:szCs w:val="24"/>
      <w:lang w:val="en-US"/>
    </w:rPr>
  </w:style>
  <w:style w:type="character" w:customStyle="1" w:styleId="Izteiksmgs1">
    <w:name w:val="Izteiksmīgs1"/>
    <w:basedOn w:val="Noklusjumarindkopasfonts1"/>
    <w:rsid w:val="00565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69304">
      <w:bodyDiv w:val="1"/>
      <w:marLeft w:val="0"/>
      <w:marRight w:val="0"/>
      <w:marTop w:val="0"/>
      <w:marBottom w:val="0"/>
      <w:divBdr>
        <w:top w:val="none" w:sz="0" w:space="0" w:color="auto"/>
        <w:left w:val="none" w:sz="0" w:space="0" w:color="auto"/>
        <w:bottom w:val="none" w:sz="0" w:space="0" w:color="auto"/>
        <w:right w:val="none" w:sz="0" w:space="0" w:color="auto"/>
      </w:divBdr>
    </w:div>
    <w:div w:id="1125274396">
      <w:bodyDiv w:val="1"/>
      <w:marLeft w:val="0"/>
      <w:marRight w:val="0"/>
      <w:marTop w:val="0"/>
      <w:marBottom w:val="0"/>
      <w:divBdr>
        <w:top w:val="none" w:sz="0" w:space="0" w:color="auto"/>
        <w:left w:val="none" w:sz="0" w:space="0" w:color="auto"/>
        <w:bottom w:val="none" w:sz="0" w:space="0" w:color="auto"/>
        <w:right w:val="none" w:sz="0" w:space="0" w:color="auto"/>
      </w:divBdr>
    </w:div>
    <w:div w:id="1231422561">
      <w:bodyDiv w:val="1"/>
      <w:marLeft w:val="0"/>
      <w:marRight w:val="0"/>
      <w:marTop w:val="0"/>
      <w:marBottom w:val="0"/>
      <w:divBdr>
        <w:top w:val="none" w:sz="0" w:space="0" w:color="auto"/>
        <w:left w:val="none" w:sz="0" w:space="0" w:color="auto"/>
        <w:bottom w:val="none" w:sz="0" w:space="0" w:color="auto"/>
        <w:right w:val="none" w:sz="0" w:space="0" w:color="auto"/>
      </w:divBdr>
    </w:div>
    <w:div w:id="13748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6355</Words>
  <Characters>3623</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Dagnija Gudriķe</cp:lastModifiedBy>
  <cp:revision>15</cp:revision>
  <cp:lastPrinted>2020-07-17T07:11:00Z</cp:lastPrinted>
  <dcterms:created xsi:type="dcterms:W3CDTF">2020-07-16T08:05:00Z</dcterms:created>
  <dcterms:modified xsi:type="dcterms:W3CDTF">2020-07-17T10:39:00Z</dcterms:modified>
</cp:coreProperties>
</file>