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474E" w14:textId="427B03D3"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14:anchorId="641D09FD" wp14:editId="4A3E36F0">
            <wp:simplePos x="0" y="0"/>
            <wp:positionH relativeFrom="margin">
              <wp:posOffset>2445385</wp:posOffset>
            </wp:positionH>
            <wp:positionV relativeFrom="margin">
              <wp:posOffset>-156845</wp:posOffset>
            </wp:positionV>
            <wp:extent cx="489585" cy="58610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89585"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5785BB" w14:textId="77777777" w:rsidR="006C05D4" w:rsidRDefault="006C05D4" w:rsidP="00A7575F">
      <w:pPr>
        <w:jc w:val="center"/>
        <w:rPr>
          <w:b/>
          <w:sz w:val="24"/>
          <w:szCs w:val="24"/>
        </w:rPr>
      </w:pPr>
    </w:p>
    <w:p w14:paraId="4CB21D4A" w14:textId="77777777" w:rsidR="00A7575F" w:rsidRPr="00593B5F" w:rsidRDefault="00A7575F" w:rsidP="00A7575F">
      <w:pPr>
        <w:jc w:val="center"/>
        <w:rPr>
          <w:b/>
          <w:sz w:val="24"/>
          <w:szCs w:val="24"/>
        </w:rPr>
      </w:pPr>
    </w:p>
    <w:p w14:paraId="681A8F39" w14:textId="77777777" w:rsidR="00A7575F" w:rsidRPr="00593B5F" w:rsidRDefault="00A7575F" w:rsidP="00A7575F">
      <w:pPr>
        <w:jc w:val="center"/>
        <w:rPr>
          <w:b/>
          <w:sz w:val="24"/>
          <w:szCs w:val="24"/>
        </w:rPr>
      </w:pPr>
      <w:r w:rsidRPr="00593B5F">
        <w:rPr>
          <w:b/>
          <w:sz w:val="24"/>
          <w:szCs w:val="24"/>
        </w:rPr>
        <w:t>LATVIJAS REPUBLIKA</w:t>
      </w:r>
    </w:p>
    <w:p w14:paraId="5DF57AC3" w14:textId="77777777" w:rsidR="00A7575F" w:rsidRPr="00593B5F" w:rsidRDefault="00A7575F" w:rsidP="00A7575F">
      <w:pPr>
        <w:jc w:val="center"/>
        <w:rPr>
          <w:b/>
          <w:sz w:val="24"/>
          <w:szCs w:val="24"/>
        </w:rPr>
      </w:pPr>
      <w:r w:rsidRPr="00593B5F">
        <w:rPr>
          <w:b/>
          <w:sz w:val="24"/>
          <w:szCs w:val="24"/>
        </w:rPr>
        <w:t>KANDAVAS NOVADA DOME</w:t>
      </w:r>
    </w:p>
    <w:p w14:paraId="2D736AC0"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3FD30E68" w14:textId="77777777" w:rsidR="00A7575F" w:rsidRPr="00593B5F" w:rsidRDefault="006C16E6" w:rsidP="00A7575F">
      <w:pPr>
        <w:jc w:val="center"/>
        <w:rPr>
          <w:sz w:val="24"/>
          <w:szCs w:val="24"/>
        </w:rPr>
      </w:pPr>
      <w:r>
        <w:rPr>
          <w:noProof/>
          <w:sz w:val="24"/>
          <w:szCs w:val="24"/>
          <w:lang w:eastAsia="lv-LV"/>
        </w:rPr>
        <w:pict w14:anchorId="4C197B95">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14:paraId="1EDC90A3" w14:textId="77777777" w:rsidR="00426D98" w:rsidRPr="00593B5F" w:rsidRDefault="00A7575F" w:rsidP="008E2489">
      <w:pPr>
        <w:pStyle w:val="Bezatstarpm"/>
        <w:jc w:val="center"/>
        <w:rPr>
          <w:sz w:val="24"/>
          <w:szCs w:val="24"/>
          <w:lang w:val="lv-LV"/>
        </w:rPr>
      </w:pPr>
      <w:r w:rsidRPr="00593B5F">
        <w:rPr>
          <w:sz w:val="24"/>
          <w:szCs w:val="24"/>
          <w:lang w:val="lv-LV"/>
        </w:rPr>
        <w:t>Kandavā</w:t>
      </w:r>
    </w:p>
    <w:p w14:paraId="0EA5836D" w14:textId="77777777" w:rsidR="00B52BBB" w:rsidRDefault="00B52BBB" w:rsidP="00CD02D2">
      <w:pPr>
        <w:jc w:val="right"/>
        <w:rPr>
          <w:b/>
          <w:sz w:val="24"/>
        </w:rPr>
      </w:pPr>
    </w:p>
    <w:p w14:paraId="4FCE5FF7" w14:textId="6BCCE5FA" w:rsidR="00CB1C73" w:rsidRDefault="00CB1C73" w:rsidP="00CD02D2">
      <w:pPr>
        <w:jc w:val="right"/>
        <w:rPr>
          <w:b/>
          <w:sz w:val="24"/>
        </w:rPr>
      </w:pPr>
      <w:r>
        <w:rPr>
          <w:b/>
          <w:sz w:val="24"/>
        </w:rPr>
        <w:t>APSTIPRINĀTS</w:t>
      </w:r>
    </w:p>
    <w:p w14:paraId="4AD1C059" w14:textId="29E08038" w:rsidR="00CB1C73" w:rsidRDefault="00CB1C73" w:rsidP="00CD02D2">
      <w:pPr>
        <w:jc w:val="right"/>
        <w:rPr>
          <w:sz w:val="24"/>
        </w:rPr>
      </w:pPr>
      <w:r>
        <w:rPr>
          <w:sz w:val="24"/>
        </w:rPr>
        <w:t>Kandavas novada domes sēdē</w:t>
      </w:r>
    </w:p>
    <w:p w14:paraId="508F70A0" w14:textId="7CAE5BE6" w:rsidR="00CB1C73" w:rsidRDefault="00CB1C73" w:rsidP="00CD02D2">
      <w:pPr>
        <w:jc w:val="right"/>
        <w:rPr>
          <w:sz w:val="24"/>
        </w:rPr>
      </w:pPr>
      <w:r>
        <w:rPr>
          <w:sz w:val="24"/>
        </w:rPr>
        <w:t>2019.gada 31.oktobrī</w:t>
      </w:r>
    </w:p>
    <w:p w14:paraId="42561D49" w14:textId="73847382" w:rsidR="00CB1C73" w:rsidRPr="00CB1C73" w:rsidRDefault="00CB1C73" w:rsidP="00CD02D2">
      <w:pPr>
        <w:jc w:val="right"/>
        <w:rPr>
          <w:sz w:val="24"/>
        </w:rPr>
      </w:pPr>
      <w:r>
        <w:rPr>
          <w:sz w:val="24"/>
        </w:rPr>
        <w:t>(protokols Nr.12  10.§)</w:t>
      </w:r>
    </w:p>
    <w:p w14:paraId="16B9055F" w14:textId="77777777" w:rsidR="00A61027" w:rsidRPr="00A61027" w:rsidRDefault="00A61027" w:rsidP="00CD02D2">
      <w:pPr>
        <w:jc w:val="right"/>
        <w:rPr>
          <w:sz w:val="24"/>
        </w:rPr>
      </w:pPr>
    </w:p>
    <w:p w14:paraId="7E1A1EE8" w14:textId="77777777" w:rsidR="000B2BD7" w:rsidRPr="00593B5F" w:rsidRDefault="000B2BD7" w:rsidP="000B2BD7">
      <w:pPr>
        <w:spacing w:line="276" w:lineRule="auto"/>
        <w:jc w:val="center"/>
        <w:rPr>
          <w:b/>
          <w:bCs/>
          <w:sz w:val="24"/>
          <w:szCs w:val="24"/>
        </w:rPr>
      </w:pPr>
      <w:r w:rsidRPr="00593B5F">
        <w:rPr>
          <w:b/>
          <w:bCs/>
          <w:sz w:val="24"/>
          <w:szCs w:val="24"/>
        </w:rPr>
        <w:t>Kandavas novada</w:t>
      </w:r>
      <w:r>
        <w:rPr>
          <w:b/>
          <w:bCs/>
          <w:sz w:val="24"/>
          <w:szCs w:val="24"/>
        </w:rPr>
        <w:t xml:space="preserve"> domes saistošie noteikumi Nr. 25</w:t>
      </w:r>
    </w:p>
    <w:p w14:paraId="4B20B619" w14:textId="77777777" w:rsidR="000B2BD7" w:rsidRPr="00593B5F" w:rsidRDefault="000B2BD7" w:rsidP="000B2BD7">
      <w:pPr>
        <w:jc w:val="center"/>
        <w:rPr>
          <w:b/>
          <w:sz w:val="24"/>
          <w:szCs w:val="24"/>
        </w:rPr>
      </w:pPr>
      <w:r w:rsidRPr="00593B5F">
        <w:rPr>
          <w:b/>
          <w:bCs/>
          <w:sz w:val="24"/>
          <w:szCs w:val="24"/>
        </w:rPr>
        <w:t>„</w:t>
      </w:r>
      <w:r w:rsidRPr="009D130A">
        <w:rPr>
          <w:b/>
          <w:sz w:val="24"/>
          <w:szCs w:val="24"/>
        </w:rPr>
        <w:t>Grozījum</w:t>
      </w:r>
      <w:r>
        <w:rPr>
          <w:b/>
          <w:sz w:val="24"/>
          <w:szCs w:val="24"/>
        </w:rPr>
        <w:t>s</w:t>
      </w:r>
      <w:r w:rsidRPr="009D130A">
        <w:rPr>
          <w:b/>
          <w:sz w:val="24"/>
          <w:szCs w:val="24"/>
        </w:rPr>
        <w:t xml:space="preserve"> Kandavas nova</w:t>
      </w:r>
      <w:r>
        <w:rPr>
          <w:b/>
          <w:sz w:val="24"/>
          <w:szCs w:val="24"/>
        </w:rPr>
        <w:t>da domes 2019.gada 29.augusta</w:t>
      </w:r>
      <w:r w:rsidRPr="009D130A">
        <w:rPr>
          <w:b/>
          <w:sz w:val="24"/>
          <w:szCs w:val="24"/>
        </w:rPr>
        <w:t xml:space="preserve"> saistošajos noteikumos Nr. 14 “Par materiālo atbalstu bāreņiem un bez vecāku gādības palikušajiem bērniem un audžuģimenēm””</w:t>
      </w:r>
    </w:p>
    <w:p w14:paraId="40F6B4D3" w14:textId="77777777" w:rsidR="000B2BD7" w:rsidRPr="001A1991" w:rsidRDefault="000B2BD7" w:rsidP="000B2BD7">
      <w:pPr>
        <w:pStyle w:val="Paraststmeklis"/>
        <w:ind w:left="5040"/>
        <w:jc w:val="both"/>
        <w:rPr>
          <w:i/>
          <w:color w:val="000000"/>
          <w:sz w:val="22"/>
          <w:szCs w:val="20"/>
        </w:rPr>
      </w:pPr>
      <w:r w:rsidRPr="001A1991">
        <w:rPr>
          <w:i/>
          <w:color w:val="000000"/>
          <w:sz w:val="22"/>
          <w:szCs w:val="20"/>
        </w:rPr>
        <w:t>Izdoti saskaņā ar likuma “Par palīdzību dzīvokļa jautājumu risināšanā”</w:t>
      </w:r>
      <w:r w:rsidRPr="001A1991">
        <w:rPr>
          <w:sz w:val="20"/>
        </w:rPr>
        <w:t xml:space="preserve"> </w:t>
      </w:r>
      <w:r w:rsidRPr="001A1991">
        <w:rPr>
          <w:i/>
          <w:color w:val="000000"/>
          <w:sz w:val="22"/>
          <w:szCs w:val="20"/>
        </w:rPr>
        <w:t>25.</w:t>
      </w:r>
      <w:r w:rsidRPr="001A1991">
        <w:rPr>
          <w:i/>
          <w:color w:val="000000"/>
          <w:sz w:val="22"/>
          <w:szCs w:val="20"/>
          <w:vertAlign w:val="superscript"/>
        </w:rPr>
        <w:t>2</w:t>
      </w:r>
      <w:r w:rsidRPr="001A1991">
        <w:rPr>
          <w:i/>
          <w:color w:val="000000"/>
          <w:sz w:val="22"/>
          <w:szCs w:val="20"/>
        </w:rPr>
        <w:t xml:space="preserve"> panta piekto daļu, Ministru kabineta 2018. gada 26. jūnija noteikumu Nr.354“Audžuģimenes noteikumi” 78. punktu, Ministru kabineta 2005. gada 15. novembra noteikumu Nr. 857“Noteikumi par sociālajām garantijām bārenim un bez vecāku gādības palikušajam bērnam, kurš ir ārpusģimenes aprūpē, kā arī pēc ārpusģimenes aprūpes beigšanās” 27., 30., 31. un 31.</w:t>
      </w:r>
      <w:r w:rsidRPr="001A1991">
        <w:rPr>
          <w:i/>
          <w:color w:val="000000"/>
          <w:sz w:val="22"/>
          <w:szCs w:val="20"/>
          <w:vertAlign w:val="superscript"/>
        </w:rPr>
        <w:t>1</w:t>
      </w:r>
      <w:r w:rsidRPr="001A1991">
        <w:rPr>
          <w:i/>
          <w:color w:val="000000"/>
          <w:sz w:val="22"/>
          <w:szCs w:val="20"/>
        </w:rPr>
        <w:t>.punktu</w:t>
      </w:r>
    </w:p>
    <w:p w14:paraId="5383D107" w14:textId="77777777" w:rsidR="000B2BD7" w:rsidRDefault="000B2BD7" w:rsidP="000B2BD7">
      <w:pPr>
        <w:jc w:val="right"/>
        <w:rPr>
          <w:sz w:val="24"/>
          <w:szCs w:val="24"/>
        </w:rPr>
      </w:pPr>
    </w:p>
    <w:p w14:paraId="02F6D33C" w14:textId="77777777" w:rsidR="000B2BD7" w:rsidRDefault="000B2BD7" w:rsidP="000B2BD7">
      <w:pPr>
        <w:ind w:firstLine="720"/>
        <w:jc w:val="both"/>
        <w:rPr>
          <w:sz w:val="24"/>
          <w:szCs w:val="24"/>
        </w:rPr>
      </w:pPr>
      <w:r w:rsidRPr="00D13291">
        <w:rPr>
          <w:sz w:val="24"/>
          <w:szCs w:val="24"/>
        </w:rPr>
        <w:t>Izdarīt Kandavas novada domes 20</w:t>
      </w:r>
      <w:r>
        <w:rPr>
          <w:sz w:val="24"/>
          <w:szCs w:val="24"/>
        </w:rPr>
        <w:t>19</w:t>
      </w:r>
      <w:r w:rsidRPr="00D13291">
        <w:rPr>
          <w:sz w:val="24"/>
          <w:szCs w:val="24"/>
        </w:rPr>
        <w:t xml:space="preserve">. gada </w:t>
      </w:r>
      <w:r>
        <w:rPr>
          <w:sz w:val="24"/>
          <w:szCs w:val="24"/>
        </w:rPr>
        <w:t>26. septembra</w:t>
      </w:r>
      <w:r w:rsidRPr="00D13291">
        <w:rPr>
          <w:sz w:val="24"/>
          <w:szCs w:val="24"/>
        </w:rPr>
        <w:t xml:space="preserve"> saistošajos noteikumos Nr. </w:t>
      </w:r>
      <w:r>
        <w:rPr>
          <w:sz w:val="24"/>
          <w:szCs w:val="24"/>
        </w:rPr>
        <w:t>14</w:t>
      </w:r>
      <w:r w:rsidRPr="00D13291">
        <w:rPr>
          <w:sz w:val="24"/>
          <w:szCs w:val="24"/>
        </w:rPr>
        <w:t xml:space="preserve"> „</w:t>
      </w:r>
      <w:r w:rsidRPr="009D130A">
        <w:rPr>
          <w:sz w:val="24"/>
          <w:szCs w:val="24"/>
        </w:rPr>
        <w:t>Par materiālo atbalstu bāreņiem un bez vecāku gādības palikušajiem bērniem un audžuģimenēm</w:t>
      </w:r>
      <w:r w:rsidRPr="00D13291">
        <w:rPr>
          <w:sz w:val="24"/>
          <w:szCs w:val="24"/>
        </w:rPr>
        <w:t>” (Kandavas Novad</w:t>
      </w:r>
      <w:r>
        <w:rPr>
          <w:sz w:val="24"/>
          <w:szCs w:val="24"/>
        </w:rPr>
        <w:t>a Vēstnesis, 2019, Nr. 10.</w:t>
      </w:r>
      <w:r w:rsidRPr="00F10205">
        <w:rPr>
          <w:sz w:val="24"/>
          <w:szCs w:val="24"/>
        </w:rPr>
        <w:t>) (turpmāk- noteikumi</w:t>
      </w:r>
      <w:r>
        <w:rPr>
          <w:sz w:val="24"/>
          <w:szCs w:val="24"/>
        </w:rPr>
        <w:t>)</w:t>
      </w:r>
      <w:r w:rsidRPr="00D13291">
        <w:rPr>
          <w:sz w:val="24"/>
          <w:szCs w:val="24"/>
        </w:rPr>
        <w:t xml:space="preserve"> šādu grozījumu:</w:t>
      </w:r>
    </w:p>
    <w:p w14:paraId="52126888" w14:textId="77777777" w:rsidR="000B2BD7" w:rsidRDefault="000B2BD7" w:rsidP="000B2BD7">
      <w:pPr>
        <w:jc w:val="both"/>
        <w:rPr>
          <w:sz w:val="24"/>
          <w:szCs w:val="24"/>
        </w:rPr>
      </w:pPr>
    </w:p>
    <w:p w14:paraId="27410B0B" w14:textId="77777777" w:rsidR="000B2BD7" w:rsidRPr="006E0281" w:rsidRDefault="000B2BD7" w:rsidP="000B2BD7">
      <w:pPr>
        <w:ind w:firstLine="720"/>
        <w:jc w:val="both"/>
        <w:rPr>
          <w:sz w:val="24"/>
          <w:szCs w:val="24"/>
        </w:rPr>
      </w:pPr>
      <w:r>
        <w:rPr>
          <w:sz w:val="24"/>
          <w:szCs w:val="24"/>
        </w:rPr>
        <w:t>Aizstāt</w:t>
      </w:r>
      <w:r w:rsidRPr="006E0281">
        <w:rPr>
          <w:sz w:val="24"/>
          <w:szCs w:val="24"/>
        </w:rPr>
        <w:t xml:space="preserve"> noteikumu 3. punkta vārdus „Kandavas novada domes pašvaldības aģentūra „Kandavas novada sociālais dienests”</w:t>
      </w:r>
      <w:r>
        <w:rPr>
          <w:sz w:val="24"/>
          <w:szCs w:val="24"/>
        </w:rPr>
        <w:t>”</w:t>
      </w:r>
      <w:r w:rsidRPr="006E0281">
        <w:rPr>
          <w:sz w:val="24"/>
          <w:szCs w:val="24"/>
        </w:rPr>
        <w:t xml:space="preserve"> ar vārdiem “Kandavas novada sociālais dienests”. </w:t>
      </w:r>
    </w:p>
    <w:p w14:paraId="0551631E" w14:textId="77777777" w:rsidR="000B2BD7" w:rsidRPr="00636F10" w:rsidRDefault="000B2BD7" w:rsidP="000B2BD7">
      <w:pPr>
        <w:pStyle w:val="Sarakstarindkopa"/>
        <w:ind w:left="0" w:firstLine="360"/>
        <w:jc w:val="both"/>
        <w:rPr>
          <w:sz w:val="24"/>
          <w:szCs w:val="24"/>
        </w:rPr>
      </w:pPr>
    </w:p>
    <w:p w14:paraId="1E541944" w14:textId="77777777" w:rsidR="000B2BD7" w:rsidRDefault="000B2BD7" w:rsidP="000B2BD7">
      <w:pPr>
        <w:rPr>
          <w:sz w:val="24"/>
          <w:szCs w:val="24"/>
          <w:highlight w:val="yellow"/>
        </w:rPr>
      </w:pPr>
    </w:p>
    <w:p w14:paraId="1B5A155B" w14:textId="29D2EA7E" w:rsidR="000B2BD7" w:rsidRDefault="000B2BD7" w:rsidP="000B2BD7">
      <w:pPr>
        <w:jc w:val="both"/>
        <w:rPr>
          <w:sz w:val="24"/>
          <w:szCs w:val="24"/>
        </w:rPr>
      </w:pPr>
      <w:r w:rsidRPr="00485713">
        <w:rPr>
          <w:sz w:val="24"/>
          <w:szCs w:val="24"/>
        </w:rPr>
        <w:t>Kandavas novada domes priekšsēdē</w:t>
      </w:r>
      <w:r w:rsidR="00F47976">
        <w:rPr>
          <w:sz w:val="24"/>
          <w:szCs w:val="24"/>
        </w:rPr>
        <w:t>tāja</w:t>
      </w:r>
      <w:r w:rsidR="00CB1C73">
        <w:rPr>
          <w:sz w:val="24"/>
          <w:szCs w:val="24"/>
        </w:rPr>
        <w:t xml:space="preserve">   (personiskais paraksts)  Inga </w:t>
      </w:r>
      <w:r w:rsidRPr="00485713">
        <w:rPr>
          <w:sz w:val="24"/>
          <w:szCs w:val="24"/>
        </w:rPr>
        <w:t>Priede</w:t>
      </w:r>
    </w:p>
    <w:p w14:paraId="69F1FAC1" w14:textId="77777777" w:rsidR="000B2BD7" w:rsidRDefault="000B2BD7" w:rsidP="000B2BD7">
      <w:pPr>
        <w:jc w:val="both"/>
        <w:rPr>
          <w:sz w:val="24"/>
          <w:szCs w:val="24"/>
        </w:rPr>
      </w:pPr>
    </w:p>
    <w:p w14:paraId="032DAEE2" w14:textId="77777777" w:rsidR="000B2BD7" w:rsidRDefault="000B2BD7" w:rsidP="000B2BD7">
      <w:pPr>
        <w:pStyle w:val="Bezatstarpm"/>
        <w:jc w:val="center"/>
        <w:rPr>
          <w:b/>
          <w:sz w:val="24"/>
          <w:szCs w:val="24"/>
          <w:lang w:val="lv-LV"/>
        </w:rPr>
      </w:pPr>
    </w:p>
    <w:p w14:paraId="7F9C302C" w14:textId="77777777" w:rsidR="006E0281" w:rsidRDefault="006E0281" w:rsidP="00A7575F">
      <w:pPr>
        <w:pStyle w:val="Bezatstarpm"/>
        <w:jc w:val="center"/>
        <w:rPr>
          <w:b/>
          <w:sz w:val="24"/>
          <w:szCs w:val="24"/>
          <w:lang w:val="lv-LV"/>
        </w:rPr>
      </w:pPr>
    </w:p>
    <w:p w14:paraId="25F10CC2" w14:textId="77777777" w:rsidR="006E0281" w:rsidRDefault="006E0281" w:rsidP="00A7575F">
      <w:pPr>
        <w:pStyle w:val="Bezatstarpm"/>
        <w:jc w:val="center"/>
        <w:rPr>
          <w:b/>
          <w:sz w:val="24"/>
          <w:szCs w:val="24"/>
          <w:lang w:val="lv-LV"/>
        </w:rPr>
      </w:pPr>
    </w:p>
    <w:p w14:paraId="241BC868" w14:textId="77777777" w:rsidR="000B2BD7" w:rsidRDefault="000B2BD7" w:rsidP="00A7575F">
      <w:pPr>
        <w:pStyle w:val="Bezatstarpm"/>
        <w:jc w:val="center"/>
        <w:rPr>
          <w:b/>
          <w:sz w:val="24"/>
          <w:szCs w:val="24"/>
          <w:lang w:val="lv-LV"/>
        </w:rPr>
      </w:pPr>
    </w:p>
    <w:p w14:paraId="58E4142C" w14:textId="77777777" w:rsidR="000B2BD7" w:rsidRDefault="000B2BD7" w:rsidP="00A7575F">
      <w:pPr>
        <w:pStyle w:val="Bezatstarpm"/>
        <w:jc w:val="center"/>
        <w:rPr>
          <w:b/>
          <w:sz w:val="24"/>
          <w:szCs w:val="24"/>
          <w:lang w:val="lv-LV"/>
        </w:rPr>
      </w:pPr>
    </w:p>
    <w:p w14:paraId="40E6C662" w14:textId="77777777" w:rsidR="000B2BD7" w:rsidRDefault="000B2BD7" w:rsidP="00A7575F">
      <w:pPr>
        <w:pStyle w:val="Bezatstarpm"/>
        <w:jc w:val="center"/>
        <w:rPr>
          <w:b/>
          <w:sz w:val="24"/>
          <w:szCs w:val="24"/>
          <w:lang w:val="lv-LV"/>
        </w:rPr>
      </w:pPr>
    </w:p>
    <w:p w14:paraId="705574BE" w14:textId="77777777" w:rsidR="000B2BD7" w:rsidRDefault="000B2BD7" w:rsidP="00A7575F">
      <w:pPr>
        <w:pStyle w:val="Bezatstarpm"/>
        <w:jc w:val="center"/>
        <w:rPr>
          <w:b/>
          <w:sz w:val="24"/>
          <w:szCs w:val="24"/>
          <w:lang w:val="lv-LV"/>
        </w:rPr>
      </w:pPr>
    </w:p>
    <w:p w14:paraId="196C8062" w14:textId="77777777" w:rsidR="000B2BD7" w:rsidRDefault="000B2BD7" w:rsidP="00A7575F">
      <w:pPr>
        <w:pStyle w:val="Bezatstarpm"/>
        <w:jc w:val="center"/>
        <w:rPr>
          <w:b/>
          <w:sz w:val="24"/>
          <w:szCs w:val="24"/>
          <w:lang w:val="lv-LV"/>
        </w:rPr>
      </w:pPr>
    </w:p>
    <w:p w14:paraId="7285DDAE" w14:textId="77777777" w:rsidR="000B2BD7" w:rsidRDefault="000B2BD7" w:rsidP="00A7575F">
      <w:pPr>
        <w:pStyle w:val="Bezatstarpm"/>
        <w:jc w:val="center"/>
        <w:rPr>
          <w:b/>
          <w:sz w:val="24"/>
          <w:szCs w:val="24"/>
          <w:lang w:val="lv-LV"/>
        </w:rPr>
      </w:pPr>
    </w:p>
    <w:p w14:paraId="2B834339" w14:textId="77777777" w:rsidR="00452F97" w:rsidRDefault="00452F97" w:rsidP="00A7575F">
      <w:pPr>
        <w:pStyle w:val="Bezatstarpm"/>
        <w:jc w:val="center"/>
        <w:rPr>
          <w:b/>
          <w:sz w:val="24"/>
          <w:szCs w:val="24"/>
          <w:lang w:val="lv-LV"/>
        </w:rPr>
      </w:pPr>
    </w:p>
    <w:p w14:paraId="65B6A5E4" w14:textId="77777777" w:rsidR="00A7575F" w:rsidRPr="00593B5F" w:rsidRDefault="00A7575F" w:rsidP="00A7575F">
      <w:pPr>
        <w:pStyle w:val="Bezatstarpm"/>
        <w:jc w:val="center"/>
        <w:rPr>
          <w:b/>
          <w:sz w:val="24"/>
          <w:szCs w:val="24"/>
          <w:lang w:val="lv-LV"/>
        </w:rPr>
      </w:pPr>
      <w:r w:rsidRPr="00593B5F">
        <w:rPr>
          <w:b/>
          <w:sz w:val="24"/>
          <w:szCs w:val="24"/>
          <w:lang w:val="lv-LV"/>
        </w:rPr>
        <w:t>Paskaidrojuma raksts</w:t>
      </w:r>
    </w:p>
    <w:p w14:paraId="2B0700E8" w14:textId="710691FF"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w:t>
      </w:r>
      <w:r w:rsidR="000B2BD7">
        <w:rPr>
          <w:b/>
          <w:color w:val="000000"/>
          <w:sz w:val="24"/>
          <w:szCs w:val="24"/>
          <w:lang w:val="lv-LV"/>
        </w:rPr>
        <w:t>25</w:t>
      </w:r>
    </w:p>
    <w:p w14:paraId="46BA9F65" w14:textId="7AA79978" w:rsidR="00A7575F" w:rsidRDefault="00A7575F" w:rsidP="00A7575F">
      <w:pPr>
        <w:pStyle w:val="Bezatstarpm"/>
        <w:jc w:val="center"/>
        <w:rPr>
          <w:b/>
          <w:sz w:val="24"/>
          <w:szCs w:val="24"/>
          <w:lang w:val="lv-LV"/>
        </w:rPr>
      </w:pPr>
      <w:r w:rsidRPr="00593B5F">
        <w:rPr>
          <w:b/>
          <w:color w:val="000000"/>
          <w:sz w:val="24"/>
          <w:szCs w:val="24"/>
          <w:lang w:val="lv-LV"/>
        </w:rPr>
        <w:t>„</w:t>
      </w:r>
      <w:r w:rsidR="006E0281" w:rsidRPr="006E0281">
        <w:rPr>
          <w:b/>
          <w:sz w:val="24"/>
          <w:szCs w:val="24"/>
          <w:lang w:val="lv-LV"/>
        </w:rPr>
        <w:t>Grozījum</w:t>
      </w:r>
      <w:r w:rsidR="001B0D51">
        <w:rPr>
          <w:b/>
          <w:sz w:val="24"/>
          <w:szCs w:val="24"/>
          <w:lang w:val="lv-LV"/>
        </w:rPr>
        <w:t>s</w:t>
      </w:r>
      <w:r w:rsidR="006E0281" w:rsidRPr="006E0281">
        <w:rPr>
          <w:b/>
          <w:sz w:val="24"/>
          <w:szCs w:val="24"/>
          <w:lang w:val="lv-LV"/>
        </w:rPr>
        <w:t xml:space="preserve"> Kandavas novada domes 2019.gada 26. septembra saistošajos noteikumos Nr. 14 “Par materiālo atbalstu bāreņiem un bez vecāku gādības palikušajiem bērniem un audžuģimenēm”</w:t>
      </w:r>
      <w:r w:rsidRPr="00593B5F">
        <w:rPr>
          <w:b/>
          <w:color w:val="000000"/>
          <w:sz w:val="24"/>
          <w:szCs w:val="24"/>
          <w:lang w:val="lv-LV"/>
        </w:rPr>
        <w:t>”</w:t>
      </w:r>
      <w:r w:rsidRPr="00593B5F">
        <w:rPr>
          <w:b/>
          <w:sz w:val="24"/>
          <w:szCs w:val="24"/>
          <w:lang w:val="lv-LV"/>
        </w:rPr>
        <w:t xml:space="preserve"> projektam</w:t>
      </w:r>
    </w:p>
    <w:p w14:paraId="0081BABD" w14:textId="77777777" w:rsidR="003F5D73" w:rsidRPr="00593B5F" w:rsidRDefault="003F5D73" w:rsidP="00A7575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3F5D73" w:rsidRPr="00D93C28" w14:paraId="205C37C8"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E59E5C" w14:textId="77777777" w:rsidR="003F5D73" w:rsidRPr="00526E15" w:rsidRDefault="003F5D73" w:rsidP="00190EBD">
            <w:pPr>
              <w:pStyle w:val="Standard"/>
              <w:contextualSpacing/>
              <w:rPr>
                <w:lang w:val="lv-LV"/>
              </w:rPr>
            </w:pPr>
            <w:r w:rsidRPr="00526E15">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F8DDA8" w14:textId="77777777" w:rsidR="003F5D73" w:rsidRPr="00526E15" w:rsidRDefault="00AD0FCD" w:rsidP="00AD0FCD">
            <w:pPr>
              <w:pStyle w:val="Vienkrsteksts"/>
              <w:ind w:firstLine="720"/>
              <w:jc w:val="both"/>
              <w:rPr>
                <w:rFonts w:ascii="Times New Roman" w:hAnsi="Times New Roman"/>
                <w:sz w:val="24"/>
                <w:szCs w:val="24"/>
              </w:rPr>
            </w:pPr>
            <w:r w:rsidRPr="00526E15">
              <w:rPr>
                <w:rFonts w:ascii="Times New Roman" w:hAnsi="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Leitartam sadarbībā ar Kandavas novada domes juridisko un personāla nodaļu  sagatavot nepieciešamos grozījumus saistošajos noteikumus izskatīšanai un apstiprināšanai 2019. gada novembra domes sēdē.</w:t>
            </w:r>
          </w:p>
        </w:tc>
      </w:tr>
      <w:tr w:rsidR="003F5D73" w:rsidRPr="00063B1C" w14:paraId="7E49C20F"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4C945" w14:textId="77777777" w:rsidR="003F5D73" w:rsidRPr="00526E15" w:rsidRDefault="003F5D73" w:rsidP="00190EBD">
            <w:pPr>
              <w:pStyle w:val="Standard"/>
              <w:ind w:right="57"/>
              <w:contextualSpacing/>
              <w:rPr>
                <w:lang w:val="lv-LV"/>
              </w:rPr>
            </w:pPr>
            <w:r w:rsidRPr="00526E15">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3A011E" w14:textId="77777777" w:rsidR="003F5D73" w:rsidRPr="00526E15" w:rsidRDefault="00AD0FCD" w:rsidP="00526E15">
            <w:pPr>
              <w:pStyle w:val="Standard"/>
              <w:ind w:left="34"/>
              <w:contextualSpacing/>
              <w:jc w:val="both"/>
              <w:rPr>
                <w:lang w:val="lv-LV"/>
              </w:rPr>
            </w:pPr>
            <w:r w:rsidRPr="00526E15">
              <w:rPr>
                <w:lang w:val="lv-LV"/>
              </w:rPr>
              <w:t xml:space="preserve">Saistošajos noteikumos Kandavas novada pašvaldības aģentūras „Kandavas novada sociālais dienests”  nosaukums nomainīts attiecīgi uz </w:t>
            </w:r>
            <w:r w:rsidR="00526E15" w:rsidRPr="00526E15">
              <w:rPr>
                <w:lang w:val="lv-LV"/>
              </w:rPr>
              <w:t xml:space="preserve">Kandavas novada pašvaldības iestādi “Kandavas novada sociālais dienests””. </w:t>
            </w:r>
          </w:p>
        </w:tc>
      </w:tr>
      <w:tr w:rsidR="003F5D73" w:rsidRPr="00063B1C" w14:paraId="31C6C4C7"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6C005" w14:textId="77777777" w:rsidR="003F5D73" w:rsidRPr="00D846FB" w:rsidRDefault="003F5D73" w:rsidP="00190EBD">
            <w:pPr>
              <w:pStyle w:val="Standard"/>
              <w:ind w:right="57"/>
              <w:contextualSpacing/>
              <w:rPr>
                <w:highlight w:val="yellow"/>
                <w:lang w:val="lv-LV"/>
              </w:rPr>
            </w:pPr>
            <w:r w:rsidRPr="00526E15">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1625A" w14:textId="77777777" w:rsidR="003F5D73" w:rsidRPr="00D846FB" w:rsidRDefault="00526E15" w:rsidP="00526E15">
            <w:pPr>
              <w:pStyle w:val="Standard"/>
              <w:contextualSpacing/>
              <w:jc w:val="both"/>
              <w:rPr>
                <w:highlight w:val="yellow"/>
                <w:lang w:val="lv-LV"/>
              </w:rPr>
            </w:pPr>
            <w:r w:rsidRPr="00063B1C">
              <w:rPr>
                <w:shd w:val="clear" w:color="auto" w:fill="FFFFFF"/>
                <w:lang w:val="lv-LV"/>
              </w:rPr>
              <w:t>Saistošo noteikumu īstenošanai nav nepieciešams veidot jaunas darba vietas, vai paplašināt esošo institūciju kompetenci.</w:t>
            </w:r>
          </w:p>
        </w:tc>
      </w:tr>
      <w:tr w:rsidR="003F5D73" w:rsidRPr="00063B1C" w14:paraId="5D3A7E0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7D4F8" w14:textId="77777777" w:rsidR="003F5D73" w:rsidRPr="00526E15" w:rsidRDefault="003F5D73" w:rsidP="00190EBD">
            <w:pPr>
              <w:pStyle w:val="Standard"/>
              <w:ind w:right="57"/>
              <w:contextualSpacing/>
              <w:rPr>
                <w:lang w:val="lv-LV"/>
              </w:rPr>
            </w:pPr>
            <w:r w:rsidRPr="00526E15">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31FD4B" w14:textId="77777777" w:rsidR="003F5D73" w:rsidRPr="00526E15" w:rsidRDefault="003F5D73" w:rsidP="00190EBD">
            <w:pPr>
              <w:pStyle w:val="Bezatstarpm1"/>
              <w:contextualSpacing/>
              <w:jc w:val="both"/>
              <w:rPr>
                <w:sz w:val="24"/>
                <w:szCs w:val="24"/>
                <w:lang w:val="lv-LV"/>
              </w:rPr>
            </w:pPr>
            <w:r w:rsidRPr="00526E15">
              <w:rPr>
                <w:sz w:val="24"/>
                <w:szCs w:val="24"/>
                <w:shd w:val="clear" w:color="auto" w:fill="FFFFFF"/>
                <w:lang w:val="lv-LV"/>
              </w:rPr>
              <w:t xml:space="preserve">Saistošie noteikumi nerada ietekmi uz uzņēmējdarbības vidi pašvaldības teritorijā.  </w:t>
            </w:r>
          </w:p>
          <w:p w14:paraId="61CEFFDC" w14:textId="77777777" w:rsidR="003F5D73" w:rsidRPr="00526E15" w:rsidRDefault="003F5D73" w:rsidP="00190EBD">
            <w:pPr>
              <w:pStyle w:val="Bezatstarpm1"/>
              <w:contextualSpacing/>
              <w:jc w:val="both"/>
              <w:rPr>
                <w:sz w:val="24"/>
                <w:szCs w:val="24"/>
                <w:shd w:val="clear" w:color="auto" w:fill="FFFFFF"/>
                <w:lang w:val="lv-LV"/>
              </w:rPr>
            </w:pPr>
          </w:p>
        </w:tc>
      </w:tr>
      <w:tr w:rsidR="003F5D73" w:rsidRPr="00063B1C" w14:paraId="4D39B48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29E7A" w14:textId="77777777" w:rsidR="003F5D73" w:rsidRPr="00526E15" w:rsidRDefault="003F5D73" w:rsidP="00190EBD">
            <w:pPr>
              <w:pStyle w:val="Standard"/>
              <w:ind w:right="57"/>
              <w:contextualSpacing/>
              <w:rPr>
                <w:lang w:val="lv-LV"/>
              </w:rPr>
            </w:pPr>
            <w:r w:rsidRPr="00526E15">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867B6D" w14:textId="38FF2370" w:rsidR="003F5D73" w:rsidRPr="00526E15" w:rsidRDefault="00526E15" w:rsidP="00190EBD">
            <w:pPr>
              <w:pStyle w:val="Standard"/>
              <w:contextualSpacing/>
              <w:jc w:val="both"/>
              <w:rPr>
                <w:lang w:val="lv-LV"/>
              </w:rPr>
            </w:pPr>
            <w:r w:rsidRPr="00526E15">
              <w:rPr>
                <w:shd w:val="clear" w:color="auto" w:fill="FFFFFF"/>
                <w:lang w:val="lv-LV"/>
              </w:rPr>
              <w:t xml:space="preserve">Saistošie noteikumi izskatīti Kandavas novada domes </w:t>
            </w:r>
            <w:r w:rsidRPr="00CB1C73">
              <w:rPr>
                <w:shd w:val="clear" w:color="auto" w:fill="FFFFFF"/>
                <w:lang w:val="lv-LV"/>
              </w:rPr>
              <w:t>Sociālo lietu un veselības aizsardzības</w:t>
            </w:r>
            <w:r w:rsidR="00CB1C73">
              <w:rPr>
                <w:shd w:val="clear" w:color="auto" w:fill="FFFFFF"/>
                <w:lang w:val="lv-LV"/>
              </w:rPr>
              <w:t xml:space="preserve"> komitejas sēdē 2019.gada 24.oktobrī</w:t>
            </w:r>
            <w:r w:rsidRPr="00526E15">
              <w:rPr>
                <w:shd w:val="clear" w:color="auto" w:fill="FFFFFF"/>
                <w:lang w:val="lv-LV"/>
              </w:rPr>
              <w:t xml:space="preserve"> un apstiprināti Kandavas novada domes sēdē.</w:t>
            </w:r>
          </w:p>
        </w:tc>
      </w:tr>
      <w:tr w:rsidR="003F5D73" w:rsidRPr="00063B1C" w14:paraId="70C2F270"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068A7" w14:textId="77777777" w:rsidR="003F5D73" w:rsidRPr="00526E15" w:rsidRDefault="003F5D73" w:rsidP="00190EBD">
            <w:pPr>
              <w:pStyle w:val="Standard"/>
              <w:ind w:right="57"/>
              <w:contextualSpacing/>
              <w:rPr>
                <w:lang w:val="lv-LV"/>
              </w:rPr>
            </w:pPr>
            <w:r w:rsidRPr="00526E15">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4BA9EF" w14:textId="77777777" w:rsidR="003F5D73" w:rsidRPr="00526E15" w:rsidRDefault="003F5D73" w:rsidP="00190EBD">
            <w:pPr>
              <w:pStyle w:val="Standard"/>
              <w:contextualSpacing/>
              <w:jc w:val="both"/>
              <w:rPr>
                <w:lang w:val="lv-LV"/>
              </w:rPr>
            </w:pPr>
            <w:r w:rsidRPr="00526E15">
              <w:rPr>
                <w:shd w:val="clear" w:color="auto" w:fill="FFFFFF"/>
                <w:lang w:val="lv-LV"/>
              </w:rPr>
              <w:t>Konsultācijas ar privātpersonām, izstrādājot saistošos noteikumus, nav veiktas.</w:t>
            </w:r>
          </w:p>
        </w:tc>
      </w:tr>
    </w:tbl>
    <w:p w14:paraId="01DBB0DF" w14:textId="77777777" w:rsidR="00A7575F" w:rsidRDefault="00A7575F" w:rsidP="00A7575F">
      <w:pPr>
        <w:pStyle w:val="Bezatstarpm"/>
        <w:jc w:val="both"/>
        <w:rPr>
          <w:sz w:val="24"/>
          <w:szCs w:val="24"/>
          <w:lang w:val="lv-LV"/>
        </w:rPr>
      </w:pPr>
    </w:p>
    <w:p w14:paraId="2EFF5D6D" w14:textId="1CD4B47E" w:rsidR="00CB1C73" w:rsidRPr="00593B5F" w:rsidRDefault="00CB1C73" w:rsidP="00A7575F">
      <w:pPr>
        <w:pStyle w:val="Bezatstarpm"/>
        <w:jc w:val="both"/>
        <w:rPr>
          <w:sz w:val="24"/>
          <w:szCs w:val="24"/>
          <w:lang w:val="lv-LV"/>
        </w:rPr>
      </w:pPr>
      <w:r>
        <w:rPr>
          <w:sz w:val="24"/>
          <w:szCs w:val="24"/>
          <w:lang w:val="lv-LV"/>
        </w:rPr>
        <w:t xml:space="preserve">Kandavas novada domes priekšsēdētāja   (personiskais paraksts) </w:t>
      </w:r>
      <w:bookmarkStart w:id="0" w:name="_GoBack"/>
      <w:bookmarkEnd w:id="0"/>
      <w:r>
        <w:rPr>
          <w:sz w:val="24"/>
          <w:szCs w:val="24"/>
          <w:lang w:val="lv-LV"/>
        </w:rPr>
        <w:t xml:space="preserve">  Inga Priede</w:t>
      </w:r>
    </w:p>
    <w:sectPr w:rsidR="00CB1C73"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D653" w14:textId="77777777" w:rsidR="006C16E6" w:rsidRDefault="006C16E6" w:rsidP="00730438">
      <w:r>
        <w:separator/>
      </w:r>
    </w:p>
  </w:endnote>
  <w:endnote w:type="continuationSeparator" w:id="0">
    <w:p w14:paraId="0E9ADF30" w14:textId="77777777" w:rsidR="006C16E6" w:rsidRDefault="006C16E6"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66EA" w14:textId="77777777" w:rsidR="006C16E6" w:rsidRDefault="006C16E6" w:rsidP="00730438">
      <w:r>
        <w:separator/>
      </w:r>
    </w:p>
  </w:footnote>
  <w:footnote w:type="continuationSeparator" w:id="0">
    <w:p w14:paraId="723C9BF8" w14:textId="77777777" w:rsidR="006C16E6" w:rsidRDefault="006C16E6"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86D0A"/>
    <w:rsid w:val="000B264F"/>
    <w:rsid w:val="000B2BD7"/>
    <w:rsid w:val="000C0475"/>
    <w:rsid w:val="000C299A"/>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B0D51"/>
    <w:rsid w:val="001C35B0"/>
    <w:rsid w:val="001C6580"/>
    <w:rsid w:val="001C6F68"/>
    <w:rsid w:val="001E3511"/>
    <w:rsid w:val="001F1419"/>
    <w:rsid w:val="00252BE0"/>
    <w:rsid w:val="00252D1B"/>
    <w:rsid w:val="00264673"/>
    <w:rsid w:val="00266DC0"/>
    <w:rsid w:val="00280E64"/>
    <w:rsid w:val="0029768C"/>
    <w:rsid w:val="002A7BA8"/>
    <w:rsid w:val="002B58BB"/>
    <w:rsid w:val="002C18DB"/>
    <w:rsid w:val="00301165"/>
    <w:rsid w:val="00304AAF"/>
    <w:rsid w:val="00316AC2"/>
    <w:rsid w:val="003171D0"/>
    <w:rsid w:val="003212FB"/>
    <w:rsid w:val="00325C31"/>
    <w:rsid w:val="003271F6"/>
    <w:rsid w:val="00353B3C"/>
    <w:rsid w:val="00357473"/>
    <w:rsid w:val="0036099E"/>
    <w:rsid w:val="00361F83"/>
    <w:rsid w:val="00363472"/>
    <w:rsid w:val="00366F54"/>
    <w:rsid w:val="00367D68"/>
    <w:rsid w:val="003727A6"/>
    <w:rsid w:val="00381628"/>
    <w:rsid w:val="00397EFB"/>
    <w:rsid w:val="003B20A2"/>
    <w:rsid w:val="003D437B"/>
    <w:rsid w:val="003E2133"/>
    <w:rsid w:val="003E2FA6"/>
    <w:rsid w:val="003F15BC"/>
    <w:rsid w:val="003F21E1"/>
    <w:rsid w:val="003F4698"/>
    <w:rsid w:val="003F5D73"/>
    <w:rsid w:val="0040064A"/>
    <w:rsid w:val="00416727"/>
    <w:rsid w:val="00426D98"/>
    <w:rsid w:val="0044452F"/>
    <w:rsid w:val="00452F97"/>
    <w:rsid w:val="00453C19"/>
    <w:rsid w:val="00485713"/>
    <w:rsid w:val="00487FBF"/>
    <w:rsid w:val="00495D69"/>
    <w:rsid w:val="004A1B50"/>
    <w:rsid w:val="004A3F70"/>
    <w:rsid w:val="004C109F"/>
    <w:rsid w:val="004C1808"/>
    <w:rsid w:val="004C57FC"/>
    <w:rsid w:val="004D2F13"/>
    <w:rsid w:val="004D35DD"/>
    <w:rsid w:val="004F1A96"/>
    <w:rsid w:val="004F3D45"/>
    <w:rsid w:val="00503E15"/>
    <w:rsid w:val="00507619"/>
    <w:rsid w:val="00526E15"/>
    <w:rsid w:val="00550DC7"/>
    <w:rsid w:val="00573B88"/>
    <w:rsid w:val="00586CEC"/>
    <w:rsid w:val="005A2962"/>
    <w:rsid w:val="005A45F1"/>
    <w:rsid w:val="005A59C2"/>
    <w:rsid w:val="005E291E"/>
    <w:rsid w:val="005E4B8D"/>
    <w:rsid w:val="00613863"/>
    <w:rsid w:val="00620C32"/>
    <w:rsid w:val="00633AE1"/>
    <w:rsid w:val="00636192"/>
    <w:rsid w:val="00636F10"/>
    <w:rsid w:val="00640BEC"/>
    <w:rsid w:val="0065655B"/>
    <w:rsid w:val="00671ED0"/>
    <w:rsid w:val="006745ED"/>
    <w:rsid w:val="006A397F"/>
    <w:rsid w:val="006A6063"/>
    <w:rsid w:val="006A6F37"/>
    <w:rsid w:val="006A7981"/>
    <w:rsid w:val="006C05D4"/>
    <w:rsid w:val="006C16E6"/>
    <w:rsid w:val="006D10FF"/>
    <w:rsid w:val="006E0281"/>
    <w:rsid w:val="006F5110"/>
    <w:rsid w:val="00730438"/>
    <w:rsid w:val="007309C6"/>
    <w:rsid w:val="007365C2"/>
    <w:rsid w:val="007705ED"/>
    <w:rsid w:val="007730FA"/>
    <w:rsid w:val="0078085B"/>
    <w:rsid w:val="00783A77"/>
    <w:rsid w:val="007A4277"/>
    <w:rsid w:val="007C07A7"/>
    <w:rsid w:val="007C7B6D"/>
    <w:rsid w:val="007C7FE1"/>
    <w:rsid w:val="007D2453"/>
    <w:rsid w:val="00804B9E"/>
    <w:rsid w:val="00813BD4"/>
    <w:rsid w:val="0081584D"/>
    <w:rsid w:val="008373B6"/>
    <w:rsid w:val="0084294D"/>
    <w:rsid w:val="0085201A"/>
    <w:rsid w:val="00852829"/>
    <w:rsid w:val="0085692F"/>
    <w:rsid w:val="00870FC2"/>
    <w:rsid w:val="008713C4"/>
    <w:rsid w:val="008739B7"/>
    <w:rsid w:val="008765E6"/>
    <w:rsid w:val="00880140"/>
    <w:rsid w:val="00880A19"/>
    <w:rsid w:val="008935EA"/>
    <w:rsid w:val="008979CF"/>
    <w:rsid w:val="008B2343"/>
    <w:rsid w:val="008C026D"/>
    <w:rsid w:val="008D141A"/>
    <w:rsid w:val="008D34E4"/>
    <w:rsid w:val="008D37C1"/>
    <w:rsid w:val="008D64AC"/>
    <w:rsid w:val="008E2489"/>
    <w:rsid w:val="008E6E11"/>
    <w:rsid w:val="008F157A"/>
    <w:rsid w:val="00905E09"/>
    <w:rsid w:val="00917061"/>
    <w:rsid w:val="00917CDF"/>
    <w:rsid w:val="0092030D"/>
    <w:rsid w:val="009214BB"/>
    <w:rsid w:val="00921D8B"/>
    <w:rsid w:val="009358A9"/>
    <w:rsid w:val="00974C2B"/>
    <w:rsid w:val="00981BF0"/>
    <w:rsid w:val="009979B9"/>
    <w:rsid w:val="009C2035"/>
    <w:rsid w:val="009D130A"/>
    <w:rsid w:val="009D28A3"/>
    <w:rsid w:val="009E361F"/>
    <w:rsid w:val="00A1542F"/>
    <w:rsid w:val="00A159E3"/>
    <w:rsid w:val="00A1702C"/>
    <w:rsid w:val="00A36D2D"/>
    <w:rsid w:val="00A41C80"/>
    <w:rsid w:val="00A61027"/>
    <w:rsid w:val="00A7575F"/>
    <w:rsid w:val="00A82460"/>
    <w:rsid w:val="00A828F4"/>
    <w:rsid w:val="00AA5869"/>
    <w:rsid w:val="00AB432D"/>
    <w:rsid w:val="00AD0FCD"/>
    <w:rsid w:val="00AD1C4B"/>
    <w:rsid w:val="00B067F2"/>
    <w:rsid w:val="00B1052C"/>
    <w:rsid w:val="00B525AC"/>
    <w:rsid w:val="00B52BBB"/>
    <w:rsid w:val="00B57F54"/>
    <w:rsid w:val="00B715E3"/>
    <w:rsid w:val="00B80BB0"/>
    <w:rsid w:val="00B90936"/>
    <w:rsid w:val="00BA1018"/>
    <w:rsid w:val="00BA571D"/>
    <w:rsid w:val="00BB21B4"/>
    <w:rsid w:val="00BB2D7B"/>
    <w:rsid w:val="00BB2F86"/>
    <w:rsid w:val="00BB31B3"/>
    <w:rsid w:val="00BB56D3"/>
    <w:rsid w:val="00BC2C55"/>
    <w:rsid w:val="00BD53A7"/>
    <w:rsid w:val="00C02A8C"/>
    <w:rsid w:val="00C06BB2"/>
    <w:rsid w:val="00C24FE4"/>
    <w:rsid w:val="00C256B7"/>
    <w:rsid w:val="00C444E5"/>
    <w:rsid w:val="00C4450A"/>
    <w:rsid w:val="00C6505C"/>
    <w:rsid w:val="00C80CD5"/>
    <w:rsid w:val="00C8465B"/>
    <w:rsid w:val="00C96862"/>
    <w:rsid w:val="00CA572C"/>
    <w:rsid w:val="00CA658B"/>
    <w:rsid w:val="00CB1C73"/>
    <w:rsid w:val="00CC47DA"/>
    <w:rsid w:val="00CD02D2"/>
    <w:rsid w:val="00CE1170"/>
    <w:rsid w:val="00CF351D"/>
    <w:rsid w:val="00CF5E55"/>
    <w:rsid w:val="00D12E17"/>
    <w:rsid w:val="00D13291"/>
    <w:rsid w:val="00D24CF6"/>
    <w:rsid w:val="00D25C47"/>
    <w:rsid w:val="00D27397"/>
    <w:rsid w:val="00D3561E"/>
    <w:rsid w:val="00D54B97"/>
    <w:rsid w:val="00D6697E"/>
    <w:rsid w:val="00D706A6"/>
    <w:rsid w:val="00D722D1"/>
    <w:rsid w:val="00D82B63"/>
    <w:rsid w:val="00D846FB"/>
    <w:rsid w:val="00D9763F"/>
    <w:rsid w:val="00DA4C9C"/>
    <w:rsid w:val="00DB44E0"/>
    <w:rsid w:val="00DD53CA"/>
    <w:rsid w:val="00DE443B"/>
    <w:rsid w:val="00DE7C6E"/>
    <w:rsid w:val="00DF772D"/>
    <w:rsid w:val="00E059A4"/>
    <w:rsid w:val="00E3007A"/>
    <w:rsid w:val="00E3731B"/>
    <w:rsid w:val="00E43821"/>
    <w:rsid w:val="00E566F3"/>
    <w:rsid w:val="00E85047"/>
    <w:rsid w:val="00EA2103"/>
    <w:rsid w:val="00EA62AD"/>
    <w:rsid w:val="00EB128D"/>
    <w:rsid w:val="00EB16C4"/>
    <w:rsid w:val="00EC46D5"/>
    <w:rsid w:val="00EC7E93"/>
    <w:rsid w:val="00F062DE"/>
    <w:rsid w:val="00F10205"/>
    <w:rsid w:val="00F1727C"/>
    <w:rsid w:val="00F47976"/>
    <w:rsid w:val="00F55129"/>
    <w:rsid w:val="00F95A6D"/>
    <w:rsid w:val="00F97A63"/>
    <w:rsid w:val="00FB3808"/>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4:docId w14:val="432DE221"/>
  <w15:docId w15:val="{1C397F4F-3FDC-42A6-872E-9C36CB3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2175</Words>
  <Characters>1241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25</cp:revision>
  <cp:lastPrinted>2019-11-04T15:07:00Z</cp:lastPrinted>
  <dcterms:created xsi:type="dcterms:W3CDTF">2019-10-14T11:04:00Z</dcterms:created>
  <dcterms:modified xsi:type="dcterms:W3CDTF">2019-11-04T15:10:00Z</dcterms:modified>
</cp:coreProperties>
</file>