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EF28C" w14:textId="77777777" w:rsidR="006A0601" w:rsidRDefault="006A0601" w:rsidP="006A0601">
      <w:pPr>
        <w:pStyle w:val="NoSpacing"/>
        <w:jc w:val="center"/>
        <w:rPr>
          <w:b/>
          <w:sz w:val="24"/>
          <w:szCs w:val="24"/>
          <w:lang w:val="lv-LV"/>
        </w:rPr>
      </w:pPr>
      <w:r w:rsidRPr="00EC5285">
        <w:rPr>
          <w:b/>
          <w:noProof/>
          <w:color w:val="404040"/>
          <w:sz w:val="28"/>
          <w:szCs w:val="28"/>
          <w:lang w:val="lv-LV"/>
        </w:rPr>
        <w:drawing>
          <wp:anchor distT="0" distB="0" distL="114300" distR="114300" simplePos="0" relativeHeight="251661312" behindDoc="1" locked="0" layoutInCell="1" allowOverlap="1" wp14:anchorId="73F63D70" wp14:editId="489FF15D">
            <wp:simplePos x="0" y="0"/>
            <wp:positionH relativeFrom="column">
              <wp:posOffset>2513990</wp:posOffset>
            </wp:positionH>
            <wp:positionV relativeFrom="paragraph">
              <wp:posOffset>7620</wp:posOffset>
            </wp:positionV>
            <wp:extent cx="53340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0829" y="21278"/>
                <wp:lineTo x="20829" y="0"/>
                <wp:lineTo x="0" y="0"/>
              </wp:wrapPolygon>
            </wp:wrapTight>
            <wp:docPr id="2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CBBBDB" w14:textId="77777777" w:rsidR="006A0601" w:rsidRDefault="006A0601" w:rsidP="006A0601">
      <w:pPr>
        <w:pStyle w:val="NoSpacing"/>
        <w:jc w:val="center"/>
        <w:rPr>
          <w:b/>
          <w:sz w:val="24"/>
          <w:szCs w:val="24"/>
          <w:lang w:val="lv-LV"/>
        </w:rPr>
      </w:pPr>
    </w:p>
    <w:p w14:paraId="2DF26F9D" w14:textId="77777777" w:rsidR="006A0601" w:rsidRDefault="006A0601" w:rsidP="006A0601">
      <w:pPr>
        <w:pStyle w:val="NoSpacing"/>
        <w:jc w:val="center"/>
        <w:rPr>
          <w:b/>
          <w:sz w:val="24"/>
          <w:szCs w:val="24"/>
          <w:lang w:val="lv-LV"/>
        </w:rPr>
      </w:pPr>
    </w:p>
    <w:p w14:paraId="48B0B692" w14:textId="77777777" w:rsidR="006A0601" w:rsidRDefault="006A0601" w:rsidP="006A0601">
      <w:pPr>
        <w:pStyle w:val="NoSpacing"/>
        <w:jc w:val="center"/>
        <w:rPr>
          <w:b/>
          <w:sz w:val="24"/>
          <w:szCs w:val="24"/>
          <w:lang w:val="lv-LV"/>
        </w:rPr>
      </w:pPr>
    </w:p>
    <w:p w14:paraId="3E58E564" w14:textId="77777777" w:rsidR="006A0601" w:rsidRPr="008D5D94" w:rsidRDefault="006A0601" w:rsidP="006A0601">
      <w:pPr>
        <w:pStyle w:val="NoSpacing"/>
        <w:jc w:val="center"/>
        <w:rPr>
          <w:b/>
          <w:sz w:val="24"/>
          <w:szCs w:val="24"/>
          <w:lang w:val="lv-LV"/>
        </w:rPr>
      </w:pPr>
      <w:r w:rsidRPr="008D5D94">
        <w:rPr>
          <w:b/>
          <w:sz w:val="24"/>
          <w:szCs w:val="24"/>
          <w:lang w:val="lv-LV"/>
        </w:rPr>
        <w:t>LATVIJAS REPUBLIKA</w:t>
      </w:r>
    </w:p>
    <w:p w14:paraId="73650BCF" w14:textId="77777777" w:rsidR="006A0601" w:rsidRPr="008D5D94" w:rsidRDefault="006A0601" w:rsidP="006A0601">
      <w:pPr>
        <w:pStyle w:val="NoSpacing"/>
        <w:jc w:val="center"/>
        <w:rPr>
          <w:b/>
          <w:sz w:val="24"/>
          <w:szCs w:val="24"/>
          <w:lang w:val="lv-LV"/>
        </w:rPr>
      </w:pPr>
      <w:r w:rsidRPr="008D5D94">
        <w:rPr>
          <w:b/>
          <w:sz w:val="24"/>
          <w:szCs w:val="24"/>
          <w:lang w:val="lv-LV"/>
        </w:rPr>
        <w:t>KANDAVAS NOVADA DOME</w:t>
      </w:r>
    </w:p>
    <w:p w14:paraId="06830647" w14:textId="77777777" w:rsidR="006A0601" w:rsidRPr="008D5D94" w:rsidRDefault="006A0601" w:rsidP="006A0601">
      <w:pPr>
        <w:pStyle w:val="NoSpacing"/>
        <w:jc w:val="center"/>
        <w:rPr>
          <w:sz w:val="24"/>
          <w:szCs w:val="24"/>
          <w:lang w:val="lv-LV"/>
        </w:rPr>
      </w:pPr>
      <w:r w:rsidRPr="008D5D94">
        <w:rPr>
          <w:sz w:val="24"/>
          <w:szCs w:val="24"/>
          <w:lang w:val="lv-LV"/>
        </w:rPr>
        <w:t xml:space="preserve">Dārza iela 6, Kandava, Kandavas novads, LV - 3120 </w:t>
      </w:r>
      <w:proofErr w:type="spellStart"/>
      <w:r w:rsidRPr="008D5D94">
        <w:rPr>
          <w:sz w:val="24"/>
          <w:szCs w:val="24"/>
          <w:lang w:val="lv-LV"/>
        </w:rPr>
        <w:t>Reģ</w:t>
      </w:r>
      <w:proofErr w:type="spellEnd"/>
      <w:r w:rsidRPr="008D5D94">
        <w:rPr>
          <w:sz w:val="24"/>
          <w:szCs w:val="24"/>
          <w:lang w:val="lv-LV"/>
        </w:rPr>
        <w:t>. Nr.90000050886,</w:t>
      </w:r>
    </w:p>
    <w:p w14:paraId="6B9491DB" w14:textId="0CDE5C96" w:rsidR="006A0601" w:rsidRPr="008D5D94" w:rsidRDefault="008C5C8A" w:rsidP="006A0601">
      <w:pPr>
        <w:pStyle w:val="NoSpacing"/>
        <w:jc w:val="center"/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AFB6A68" wp14:editId="4328BCC3">
                <wp:simplePos x="0" y="0"/>
                <wp:positionH relativeFrom="column">
                  <wp:posOffset>-22860</wp:posOffset>
                </wp:positionH>
                <wp:positionV relativeFrom="paragraph">
                  <wp:posOffset>168274</wp:posOffset>
                </wp:positionV>
                <wp:extent cx="5991225" cy="0"/>
                <wp:effectExtent l="0" t="0" r="0" b="0"/>
                <wp:wrapNone/>
                <wp:docPr id="1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w14:anchorId="3F0C02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" o:spid="_x0000_s1026" type="#_x0000_t32" style="position:absolute;margin-left:-1.8pt;margin-top:13.25pt;width:471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"/>
            </w:pict>
          </mc:Fallback>
        </mc:AlternateContent>
      </w:r>
      <w:r w:rsidR="006A0601" w:rsidRPr="008D5D94">
        <w:rPr>
          <w:sz w:val="24"/>
          <w:szCs w:val="24"/>
          <w:lang w:val="lv-LV"/>
        </w:rPr>
        <w:t>Tālrunis 631 82028, fakss 631 82027, e-pasts: dome@kandava.lv</w:t>
      </w:r>
    </w:p>
    <w:p w14:paraId="3DAC6403" w14:textId="77777777" w:rsidR="006A0601" w:rsidRPr="008D5D94" w:rsidRDefault="006A0601" w:rsidP="006A0601">
      <w:pPr>
        <w:pStyle w:val="NoSpacing"/>
        <w:jc w:val="center"/>
        <w:rPr>
          <w:sz w:val="24"/>
          <w:szCs w:val="24"/>
          <w:lang w:val="lv-LV"/>
        </w:rPr>
      </w:pPr>
      <w:r w:rsidRPr="008D5D94">
        <w:rPr>
          <w:sz w:val="24"/>
          <w:szCs w:val="24"/>
          <w:lang w:val="lv-LV"/>
        </w:rPr>
        <w:t>Kandavā</w:t>
      </w:r>
    </w:p>
    <w:p w14:paraId="19859ED5" w14:textId="77777777" w:rsidR="00DC0F04" w:rsidRDefault="006A0601" w:rsidP="007162EE">
      <w:pPr>
        <w:jc w:val="right"/>
      </w:pPr>
      <w:r w:rsidRPr="008D5D94">
        <w:tab/>
      </w:r>
    </w:p>
    <w:p w14:paraId="362B1FC1" w14:textId="77777777" w:rsidR="00DC0F04" w:rsidRPr="00E048A2" w:rsidRDefault="00DC0F04" w:rsidP="00DC0F04">
      <w:pPr>
        <w:contextualSpacing/>
        <w:jc w:val="right"/>
        <w:rPr>
          <w:b/>
        </w:rPr>
      </w:pPr>
      <w:r w:rsidRPr="00E048A2">
        <w:rPr>
          <w:b/>
        </w:rPr>
        <w:t>APSTIPRINĀTS</w:t>
      </w:r>
    </w:p>
    <w:p w14:paraId="2F6E08CE" w14:textId="77777777" w:rsidR="00DC0F04" w:rsidRDefault="00DC0F04" w:rsidP="00DC0F04">
      <w:pPr>
        <w:contextualSpacing/>
        <w:jc w:val="right"/>
      </w:pPr>
      <w:r>
        <w:t>Kandavas novada domes sēdē</w:t>
      </w:r>
    </w:p>
    <w:p w14:paraId="2B548A93" w14:textId="32C50673" w:rsidR="00DC0F04" w:rsidRDefault="0086592B" w:rsidP="00DC0F04">
      <w:pPr>
        <w:contextualSpacing/>
        <w:jc w:val="right"/>
      </w:pPr>
      <w:r>
        <w:t>20</w:t>
      </w:r>
      <w:r w:rsidR="00F027FE">
        <w:t>20</w:t>
      </w:r>
      <w:r w:rsidR="00DC0F04">
        <w:t xml:space="preserve">.gada </w:t>
      </w:r>
      <w:r w:rsidR="005C3D63">
        <w:t>27</w:t>
      </w:r>
      <w:r w:rsidR="00E47063">
        <w:t>.</w:t>
      </w:r>
      <w:r w:rsidR="005C3D63">
        <w:t>februārī</w:t>
      </w:r>
    </w:p>
    <w:p w14:paraId="6554E4AB" w14:textId="17CDEDAC" w:rsidR="00DC0F04" w:rsidRDefault="00914D65" w:rsidP="00DC0F04">
      <w:pPr>
        <w:contextualSpacing/>
        <w:jc w:val="right"/>
      </w:pPr>
      <w:r>
        <w:t>(protokols Nr.3  2</w:t>
      </w:r>
      <w:r w:rsidR="00DC0F04">
        <w:t>.§)</w:t>
      </w:r>
    </w:p>
    <w:p w14:paraId="04D567F7" w14:textId="77777777" w:rsidR="00DC0F04" w:rsidRDefault="00DC0F04" w:rsidP="006A0601">
      <w:pPr>
        <w:spacing w:line="276" w:lineRule="auto"/>
        <w:jc w:val="center"/>
        <w:rPr>
          <w:b/>
          <w:bCs/>
        </w:rPr>
      </w:pPr>
    </w:p>
    <w:p w14:paraId="0A021B2B" w14:textId="3E084827" w:rsidR="00DC0F04" w:rsidRPr="004B2C18" w:rsidRDefault="00DC0F04" w:rsidP="00DC0F04">
      <w:pPr>
        <w:contextualSpacing/>
        <w:jc w:val="center"/>
        <w:rPr>
          <w:b/>
        </w:rPr>
      </w:pPr>
      <w:r w:rsidRPr="004B2C18">
        <w:rPr>
          <w:b/>
        </w:rPr>
        <w:t>Kandavas novad</w:t>
      </w:r>
      <w:r>
        <w:rPr>
          <w:b/>
        </w:rPr>
        <w:t xml:space="preserve">a </w:t>
      </w:r>
      <w:r w:rsidR="00914D65">
        <w:rPr>
          <w:b/>
        </w:rPr>
        <w:t>domes saistošie noteikumi Nr.2</w:t>
      </w:r>
    </w:p>
    <w:p w14:paraId="0DD8E916" w14:textId="17255485" w:rsidR="00DC0F04" w:rsidRPr="007E27A2" w:rsidRDefault="00DC0F04" w:rsidP="00DC0F04">
      <w:pPr>
        <w:contextualSpacing/>
        <w:jc w:val="center"/>
        <w:rPr>
          <w:b/>
          <w:szCs w:val="28"/>
        </w:rPr>
      </w:pPr>
      <w:r w:rsidRPr="007E27A2">
        <w:rPr>
          <w:b/>
          <w:szCs w:val="28"/>
        </w:rPr>
        <w:t>“</w:t>
      </w:r>
      <w:r w:rsidR="007E27A2" w:rsidRPr="007E27A2">
        <w:rPr>
          <w:b/>
          <w:bCs/>
        </w:rPr>
        <w:t>Grozījum</w:t>
      </w:r>
      <w:r w:rsidR="005C3D63">
        <w:rPr>
          <w:b/>
          <w:bCs/>
        </w:rPr>
        <w:t>s</w:t>
      </w:r>
      <w:r w:rsidR="007E27A2" w:rsidRPr="007E27A2">
        <w:rPr>
          <w:b/>
          <w:bCs/>
        </w:rPr>
        <w:t xml:space="preserve"> Kandavas novada domes 20</w:t>
      </w:r>
      <w:r w:rsidR="007479F8">
        <w:rPr>
          <w:b/>
          <w:bCs/>
        </w:rPr>
        <w:t>19</w:t>
      </w:r>
      <w:r w:rsidR="007E27A2" w:rsidRPr="007E27A2">
        <w:rPr>
          <w:b/>
          <w:bCs/>
        </w:rPr>
        <w:t xml:space="preserve">. gada </w:t>
      </w:r>
      <w:r w:rsidR="007479F8">
        <w:rPr>
          <w:b/>
          <w:bCs/>
        </w:rPr>
        <w:t>27</w:t>
      </w:r>
      <w:r w:rsidR="007E27A2" w:rsidRPr="007E27A2">
        <w:rPr>
          <w:b/>
          <w:bCs/>
        </w:rPr>
        <w:t xml:space="preserve">. </w:t>
      </w:r>
      <w:r w:rsidR="007479F8">
        <w:rPr>
          <w:b/>
          <w:bCs/>
        </w:rPr>
        <w:t>jūnija</w:t>
      </w:r>
      <w:r w:rsidR="007E27A2" w:rsidRPr="007E27A2">
        <w:rPr>
          <w:b/>
          <w:bCs/>
        </w:rPr>
        <w:t xml:space="preserve"> saistošajos noteikumos Nr. </w:t>
      </w:r>
      <w:r w:rsidR="007479F8">
        <w:rPr>
          <w:b/>
          <w:bCs/>
        </w:rPr>
        <w:t>9</w:t>
      </w:r>
      <w:r w:rsidR="005C3D63">
        <w:rPr>
          <w:b/>
          <w:bCs/>
        </w:rPr>
        <w:t xml:space="preserve"> </w:t>
      </w:r>
      <w:r w:rsidR="007E27A2" w:rsidRPr="007E27A2">
        <w:rPr>
          <w:b/>
        </w:rPr>
        <w:t>„</w:t>
      </w:r>
      <w:r w:rsidR="007479F8">
        <w:rPr>
          <w:b/>
          <w:shd w:val="clear" w:color="auto" w:fill="FFFFFF"/>
        </w:rPr>
        <w:t>Kandavas novada pašvaldības sniegto sociālo pakalpojumu saņemšanas un samaksas kārtība</w:t>
      </w:r>
      <w:r w:rsidR="007E27A2" w:rsidRPr="007E27A2">
        <w:rPr>
          <w:b/>
        </w:rPr>
        <w:t>”</w:t>
      </w:r>
      <w:r w:rsidR="0086592B" w:rsidRPr="007E27A2">
        <w:rPr>
          <w:b/>
          <w:szCs w:val="28"/>
        </w:rPr>
        <w:t>”</w:t>
      </w:r>
      <w:bookmarkStart w:id="0" w:name="_GoBack"/>
      <w:bookmarkEnd w:id="0"/>
    </w:p>
    <w:p w14:paraId="5572A7C4" w14:textId="77777777" w:rsidR="006A0601" w:rsidRDefault="006A0601" w:rsidP="006A0601">
      <w:pPr>
        <w:jc w:val="center"/>
        <w:rPr>
          <w:b/>
        </w:rPr>
      </w:pPr>
    </w:p>
    <w:p w14:paraId="7F9B37E3" w14:textId="77777777" w:rsidR="002A55BD" w:rsidRPr="002A55BD" w:rsidRDefault="002A55BD" w:rsidP="002A55BD">
      <w:pPr>
        <w:jc w:val="right"/>
        <w:rPr>
          <w:i/>
          <w:kern w:val="3"/>
          <w:sz w:val="20"/>
          <w:szCs w:val="22"/>
          <w:shd w:val="clear" w:color="auto" w:fill="FFFFFF"/>
          <w:lang w:eastAsia="en-US"/>
        </w:rPr>
      </w:pPr>
      <w:r w:rsidRPr="002A55BD">
        <w:rPr>
          <w:i/>
          <w:kern w:val="3"/>
          <w:sz w:val="20"/>
          <w:szCs w:val="22"/>
          <w:shd w:val="clear" w:color="auto" w:fill="FFFFFF"/>
          <w:lang w:eastAsia="en-US"/>
        </w:rPr>
        <w:t>Izdoti saskaņā ar Sociālo pakalpojumu un sociālās</w:t>
      </w:r>
    </w:p>
    <w:p w14:paraId="11E67A49" w14:textId="58C83F25" w:rsidR="006A0601" w:rsidRDefault="002A55BD" w:rsidP="002A55BD">
      <w:pPr>
        <w:jc w:val="right"/>
        <w:rPr>
          <w:i/>
          <w:kern w:val="3"/>
          <w:sz w:val="20"/>
          <w:szCs w:val="22"/>
          <w:shd w:val="clear" w:color="auto" w:fill="FFFFFF"/>
          <w:lang w:eastAsia="en-US"/>
        </w:rPr>
      </w:pPr>
      <w:r w:rsidRPr="002A55BD">
        <w:rPr>
          <w:i/>
          <w:kern w:val="3"/>
          <w:sz w:val="20"/>
          <w:szCs w:val="22"/>
          <w:shd w:val="clear" w:color="auto" w:fill="FFFFFF"/>
          <w:lang w:eastAsia="en-US"/>
        </w:rPr>
        <w:t xml:space="preserve"> palīdzības likuma 3. panta trešo daļu</w:t>
      </w:r>
    </w:p>
    <w:p w14:paraId="025382A9" w14:textId="77777777" w:rsidR="002A55BD" w:rsidRDefault="002A55BD" w:rsidP="002A55BD">
      <w:pPr>
        <w:jc w:val="right"/>
      </w:pPr>
    </w:p>
    <w:p w14:paraId="51EDFADD" w14:textId="1F9E68A3" w:rsidR="006A0601" w:rsidRDefault="006A0601" w:rsidP="009E4AD7">
      <w:pPr>
        <w:ind w:firstLine="720"/>
        <w:contextualSpacing/>
        <w:jc w:val="both"/>
      </w:pPr>
      <w:r w:rsidRPr="00063AEE">
        <w:t xml:space="preserve">Izdarīt Kandavas novada domes </w:t>
      </w:r>
      <w:r w:rsidR="009E4AD7" w:rsidRPr="009E4AD7">
        <w:t xml:space="preserve">2019. gada 27. jūnija </w:t>
      </w:r>
      <w:r w:rsidRPr="00063AEE">
        <w:t>saistošajos noteikumos Nr.</w:t>
      </w:r>
      <w:r w:rsidR="00846B40">
        <w:t>9</w:t>
      </w:r>
      <w:r w:rsidRPr="00063AEE">
        <w:t xml:space="preserve"> </w:t>
      </w:r>
      <w:r w:rsidRPr="00407731">
        <w:t>„</w:t>
      </w:r>
      <w:r w:rsidR="00846B40">
        <w:rPr>
          <w:shd w:val="clear" w:color="auto" w:fill="FFFFFF"/>
        </w:rPr>
        <w:t>Kandavas novada pašvaldības sniegto sociālo pakalpojumu saņemšanas un samaksas kārtība</w:t>
      </w:r>
      <w:r w:rsidR="00407731" w:rsidRPr="00407731">
        <w:rPr>
          <w:szCs w:val="28"/>
        </w:rPr>
        <w:t>”</w:t>
      </w:r>
      <w:r w:rsidRPr="00407731">
        <w:t xml:space="preserve"> (turpmāk</w:t>
      </w:r>
      <w:r w:rsidR="009E4AD7">
        <w:t xml:space="preserve"> </w:t>
      </w:r>
      <w:r w:rsidRPr="00407731">
        <w:t>-</w:t>
      </w:r>
      <w:r w:rsidR="009E4AD7">
        <w:t xml:space="preserve"> </w:t>
      </w:r>
      <w:r w:rsidRPr="00407731">
        <w:t>noteikumi)</w:t>
      </w:r>
      <w:r w:rsidR="009E4AD7">
        <w:t>,</w:t>
      </w:r>
      <w:r w:rsidR="009E4AD7" w:rsidRPr="009E4AD7">
        <w:t xml:space="preserve"> kas apstiprināti Kandavas novada domes sēdē 2019.gada 27.jūnijā (protokols Nr. 7, 2.§), ar precizējumiem domes sēdē 2019.gada  25.jūlijā (protokols Nr.8  2.§)</w:t>
      </w:r>
      <w:r w:rsidR="009E4AD7">
        <w:t xml:space="preserve">, ar grozījumiem domes sēdē 2019.gada 31.oktobrī (protokols Nr.12  5.§) </w:t>
      </w:r>
      <w:r w:rsidRPr="00407731">
        <w:t>šādu grozījumu:</w:t>
      </w:r>
    </w:p>
    <w:p w14:paraId="31BDE0E7" w14:textId="77777777" w:rsidR="00582F4A" w:rsidRDefault="00582F4A" w:rsidP="00582F4A">
      <w:pPr>
        <w:jc w:val="both"/>
      </w:pPr>
    </w:p>
    <w:p w14:paraId="7F0F7D8C" w14:textId="398A57F6" w:rsidR="009E4AD7" w:rsidRDefault="000305A0" w:rsidP="005C3D63">
      <w:pPr>
        <w:ind w:firstLine="720"/>
        <w:jc w:val="both"/>
      </w:pPr>
      <w:r w:rsidRPr="005C3D63">
        <w:t xml:space="preserve">Papildināt noteikumus ar </w:t>
      </w:r>
      <w:r w:rsidR="00CD2528" w:rsidRPr="005C3D63">
        <w:t>26.</w:t>
      </w:r>
      <w:r w:rsidR="005D6131">
        <w:t>1</w:t>
      </w:r>
      <w:r w:rsidR="00CD2528" w:rsidRPr="005C3D63">
        <w:t>.</w:t>
      </w:r>
      <w:r w:rsidR="005D6131" w:rsidRPr="005D6131">
        <w:rPr>
          <w:vertAlign w:val="superscript"/>
        </w:rPr>
        <w:t>1</w:t>
      </w:r>
      <w:r w:rsidR="00CD2528" w:rsidRPr="005C3D63">
        <w:t xml:space="preserve"> </w:t>
      </w:r>
      <w:r w:rsidR="009E4AD7">
        <w:t>punktu šādā redakcijā:</w:t>
      </w:r>
    </w:p>
    <w:p w14:paraId="0083236D" w14:textId="77777777" w:rsidR="009E4AD7" w:rsidRDefault="009E4AD7" w:rsidP="009E4AD7">
      <w:pPr>
        <w:jc w:val="both"/>
      </w:pPr>
    </w:p>
    <w:p w14:paraId="5C69D7FB" w14:textId="7F804874" w:rsidR="000305A0" w:rsidRDefault="00CD2528" w:rsidP="009E4AD7">
      <w:pPr>
        <w:jc w:val="both"/>
      </w:pPr>
      <w:r w:rsidRPr="005C3D63">
        <w:t>“</w:t>
      </w:r>
      <w:bookmarkStart w:id="1" w:name="_Hlk33434463"/>
      <w:r w:rsidR="005D6131" w:rsidRPr="005C3D63">
        <w:t>26.</w:t>
      </w:r>
      <w:r w:rsidR="005D6131">
        <w:t>1</w:t>
      </w:r>
      <w:r w:rsidR="005D6131" w:rsidRPr="005C3D63">
        <w:t>.</w:t>
      </w:r>
      <w:r w:rsidR="005D6131" w:rsidRPr="005D6131">
        <w:rPr>
          <w:vertAlign w:val="superscript"/>
        </w:rPr>
        <w:t>1</w:t>
      </w:r>
      <w:r w:rsidR="005D6131" w:rsidRPr="005C3D63">
        <w:t xml:space="preserve"> </w:t>
      </w:r>
      <w:r w:rsidRPr="009E4AD7">
        <w:t>tiek</w:t>
      </w:r>
      <w:r w:rsidRPr="005C3D63">
        <w:t xml:space="preserve"> sniegts, lai nodrošinātu personas </w:t>
      </w:r>
      <w:r w:rsidR="00666677" w:rsidRPr="005C3D63">
        <w:t xml:space="preserve">psiholoģisko </w:t>
      </w:r>
      <w:r w:rsidRPr="005C3D63">
        <w:t>izpēti</w:t>
      </w:r>
      <w:r w:rsidR="00666677" w:rsidRPr="005C3D63">
        <w:t xml:space="preserve"> invaliditātes statusa iegūšanai</w:t>
      </w:r>
      <w:r w:rsidR="000B24B9" w:rsidRPr="005C3D63">
        <w:t xml:space="preserve"> trūcīgām un maznodrošinātām pilngadīgām personām, bērniem</w:t>
      </w:r>
      <w:r w:rsidR="00666677" w:rsidRPr="005C3D63">
        <w:t xml:space="preserve">, speciālās apmācības programmas noteikšanai bērniem, </w:t>
      </w:r>
      <w:r w:rsidR="000B24B9" w:rsidRPr="005C3D63">
        <w:t>vardarbības pieredzes noteikšanai, personības raksturojuma sagatavošanai un ģimenes funkcionalitātes noteikšanai</w:t>
      </w:r>
      <w:r w:rsidR="005D6131">
        <w:t>;</w:t>
      </w:r>
      <w:r w:rsidR="00142A46" w:rsidRPr="005C3D63">
        <w:t>”.</w:t>
      </w:r>
      <w:bookmarkEnd w:id="1"/>
    </w:p>
    <w:p w14:paraId="6D8195BA" w14:textId="1F59E307" w:rsidR="00854A14" w:rsidRDefault="00854A14" w:rsidP="009E4AD7">
      <w:pPr>
        <w:jc w:val="both"/>
      </w:pPr>
    </w:p>
    <w:p w14:paraId="56675118" w14:textId="549EDF7B" w:rsidR="00854A14" w:rsidRDefault="00854A14" w:rsidP="009E4AD7">
      <w:pPr>
        <w:jc w:val="both"/>
      </w:pPr>
    </w:p>
    <w:p w14:paraId="1406A7DE" w14:textId="215FD6B2" w:rsidR="00854A14" w:rsidRPr="00854A14" w:rsidRDefault="00854A14" w:rsidP="00854A14">
      <w:pPr>
        <w:jc w:val="both"/>
      </w:pPr>
      <w:r>
        <w:t xml:space="preserve">Kandavas </w:t>
      </w:r>
      <w:r w:rsidR="000940C9">
        <w:t xml:space="preserve">novada domes priekšsēdētāja (personiskais paraksts) </w:t>
      </w:r>
      <w:r>
        <w:t>Inga Priede</w:t>
      </w:r>
    </w:p>
    <w:p w14:paraId="413DC393" w14:textId="77777777" w:rsidR="00854A14" w:rsidRDefault="00854A14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0039C0C0" w14:textId="5151913D" w:rsidR="006A0601" w:rsidRDefault="006A0601" w:rsidP="006A0601">
      <w:pPr>
        <w:jc w:val="center"/>
        <w:rPr>
          <w:b/>
        </w:rPr>
      </w:pPr>
      <w:r>
        <w:rPr>
          <w:b/>
        </w:rPr>
        <w:lastRenderedPageBreak/>
        <w:t>P</w:t>
      </w:r>
      <w:r w:rsidRPr="008E7D58">
        <w:rPr>
          <w:b/>
        </w:rPr>
        <w:t>askaidrojuma raksts</w:t>
      </w:r>
    </w:p>
    <w:p w14:paraId="42A43721" w14:textId="2A5D1280" w:rsidR="00E11170" w:rsidRPr="004B2C18" w:rsidRDefault="00E11170" w:rsidP="00E11170">
      <w:pPr>
        <w:contextualSpacing/>
        <w:jc w:val="center"/>
        <w:rPr>
          <w:b/>
        </w:rPr>
      </w:pPr>
      <w:r w:rsidRPr="004B2C18">
        <w:rPr>
          <w:b/>
        </w:rPr>
        <w:t>Kandavas novad</w:t>
      </w:r>
      <w:r w:rsidR="00914D65">
        <w:rPr>
          <w:b/>
        </w:rPr>
        <w:t xml:space="preserve">a domes saistošo noteikumu  Nr. 2 </w:t>
      </w:r>
    </w:p>
    <w:p w14:paraId="30E3BB5E" w14:textId="4F9B800E" w:rsidR="00E11170" w:rsidRDefault="00E11170" w:rsidP="00E11170">
      <w:pPr>
        <w:contextualSpacing/>
        <w:jc w:val="center"/>
        <w:rPr>
          <w:b/>
          <w:szCs w:val="28"/>
        </w:rPr>
      </w:pPr>
      <w:r w:rsidRPr="00C47302">
        <w:rPr>
          <w:b/>
          <w:szCs w:val="28"/>
        </w:rPr>
        <w:t>“</w:t>
      </w:r>
      <w:r w:rsidR="00E65192" w:rsidRPr="007E27A2">
        <w:rPr>
          <w:b/>
          <w:bCs/>
        </w:rPr>
        <w:t>Grozījum</w:t>
      </w:r>
      <w:r w:rsidR="00347D44">
        <w:rPr>
          <w:b/>
          <w:bCs/>
        </w:rPr>
        <w:t>s</w:t>
      </w:r>
      <w:r w:rsidR="00E65192" w:rsidRPr="007E27A2">
        <w:rPr>
          <w:b/>
          <w:bCs/>
        </w:rPr>
        <w:t xml:space="preserve"> Kandavas novada domes 201</w:t>
      </w:r>
      <w:r w:rsidR="00142A46">
        <w:rPr>
          <w:b/>
          <w:bCs/>
        </w:rPr>
        <w:t>9</w:t>
      </w:r>
      <w:r w:rsidR="00E65192" w:rsidRPr="007E27A2">
        <w:rPr>
          <w:b/>
          <w:bCs/>
        </w:rPr>
        <w:t xml:space="preserve">. gada </w:t>
      </w:r>
      <w:r w:rsidR="00142A46">
        <w:rPr>
          <w:b/>
          <w:bCs/>
        </w:rPr>
        <w:t>27</w:t>
      </w:r>
      <w:r w:rsidR="00E65192" w:rsidRPr="007E27A2">
        <w:rPr>
          <w:b/>
          <w:bCs/>
        </w:rPr>
        <w:t xml:space="preserve">. </w:t>
      </w:r>
      <w:r w:rsidR="00142A46">
        <w:rPr>
          <w:b/>
          <w:bCs/>
        </w:rPr>
        <w:t>jūnija</w:t>
      </w:r>
      <w:r w:rsidR="00E65192" w:rsidRPr="007E27A2">
        <w:rPr>
          <w:b/>
          <w:bCs/>
        </w:rPr>
        <w:t xml:space="preserve"> saistošajos noteikumos Nr. </w:t>
      </w:r>
      <w:r w:rsidR="00142A46">
        <w:rPr>
          <w:b/>
          <w:bCs/>
        </w:rPr>
        <w:t>9</w:t>
      </w:r>
      <w:r w:rsidR="00E65192" w:rsidRPr="007E27A2">
        <w:rPr>
          <w:b/>
          <w:bCs/>
        </w:rPr>
        <w:t xml:space="preserve"> </w:t>
      </w:r>
      <w:r w:rsidR="00E65192" w:rsidRPr="007E27A2">
        <w:rPr>
          <w:b/>
        </w:rPr>
        <w:t>„</w:t>
      </w:r>
      <w:r w:rsidR="00142A46">
        <w:rPr>
          <w:b/>
          <w:shd w:val="clear" w:color="auto" w:fill="FFFFFF"/>
        </w:rPr>
        <w:t>Kandavas novada pašvaldības sniegto sociālo pakalpojumu saņemšanas un samaksas kārtība</w:t>
      </w:r>
      <w:r w:rsidRPr="0086592B">
        <w:rPr>
          <w:b/>
          <w:szCs w:val="28"/>
        </w:rPr>
        <w:t>””</w:t>
      </w:r>
      <w:r w:rsidR="00914D65">
        <w:rPr>
          <w:b/>
          <w:szCs w:val="28"/>
        </w:rPr>
        <w:t xml:space="preserve"> PROJEKTAM</w:t>
      </w:r>
    </w:p>
    <w:p w14:paraId="2B97C6DD" w14:textId="77777777" w:rsidR="00E11170" w:rsidRPr="008D5D94" w:rsidRDefault="00E11170" w:rsidP="00E11170">
      <w:pPr>
        <w:jc w:val="right"/>
      </w:pPr>
      <w:r w:rsidRPr="008D5D94">
        <w:tab/>
      </w:r>
      <w:r w:rsidRPr="008D5D94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69"/>
      </w:tblGrid>
      <w:tr w:rsidR="006A0601" w14:paraId="56E45D53" w14:textId="77777777" w:rsidTr="000A7052">
        <w:tc>
          <w:tcPr>
            <w:tcW w:w="2518" w:type="dxa"/>
          </w:tcPr>
          <w:p w14:paraId="78B4CB39" w14:textId="77777777" w:rsidR="006A0601" w:rsidRDefault="006A0601" w:rsidP="000A7052">
            <w:pPr>
              <w:tabs>
                <w:tab w:val="left" w:pos="1535"/>
              </w:tabs>
              <w:rPr>
                <w:b/>
              </w:rPr>
            </w:pPr>
            <w:r w:rsidRPr="006B5DE3">
              <w:rPr>
                <w:rFonts w:eastAsia="Calibri"/>
                <w:bCs/>
              </w:rPr>
              <w:t>1. Projekta nepieciešamības pamatojums.</w:t>
            </w:r>
          </w:p>
        </w:tc>
        <w:tc>
          <w:tcPr>
            <w:tcW w:w="6769" w:type="dxa"/>
          </w:tcPr>
          <w:p w14:paraId="4AE539B9" w14:textId="1B8C84D6" w:rsidR="00B849F4" w:rsidRPr="00146FDF" w:rsidRDefault="002A12C6" w:rsidP="00D80653">
            <w:pPr>
              <w:jc w:val="both"/>
            </w:pPr>
            <w:r>
              <w:t>Saistošo noteikumu grozījum</w:t>
            </w:r>
            <w:r w:rsidR="00990523">
              <w:t>s</w:t>
            </w:r>
            <w:r>
              <w:t xml:space="preserve"> veikt</w:t>
            </w:r>
            <w:r w:rsidR="00990523">
              <w:t>s</w:t>
            </w:r>
            <w:r>
              <w:t xml:space="preserve">, lai papildinātu psihologa pakalpojumu </w:t>
            </w:r>
            <w:r w:rsidR="00914D65">
              <w:t>p</w:t>
            </w:r>
            <w:r>
              <w:t xml:space="preserve">ar personas psiholoģisko izpēti. </w:t>
            </w:r>
          </w:p>
        </w:tc>
      </w:tr>
      <w:tr w:rsidR="006A0601" w14:paraId="7B78FD6B" w14:textId="77777777" w:rsidTr="000A7052">
        <w:tc>
          <w:tcPr>
            <w:tcW w:w="2518" w:type="dxa"/>
          </w:tcPr>
          <w:p w14:paraId="11DD214E" w14:textId="77777777" w:rsidR="006A0601" w:rsidRDefault="006A0601" w:rsidP="000A7052">
            <w:pPr>
              <w:rPr>
                <w:b/>
              </w:rPr>
            </w:pPr>
            <w:r w:rsidRPr="006B5DE3">
              <w:rPr>
                <w:rFonts w:eastAsia="Calibri"/>
                <w:bCs/>
              </w:rPr>
              <w:t>2. Īss projekta satura izklāsts.</w:t>
            </w:r>
          </w:p>
        </w:tc>
        <w:tc>
          <w:tcPr>
            <w:tcW w:w="6769" w:type="dxa"/>
          </w:tcPr>
          <w:p w14:paraId="6B53733E" w14:textId="663721DD" w:rsidR="000532F9" w:rsidRPr="005C1020" w:rsidRDefault="002A12C6" w:rsidP="003535A8">
            <w:pPr>
              <w:jc w:val="both"/>
            </w:pPr>
            <w:r>
              <w:t>P</w:t>
            </w:r>
            <w:r w:rsidRPr="002A12C6">
              <w:t>ersonas psiholoģisk</w:t>
            </w:r>
            <w:r w:rsidR="00990523">
              <w:t>ā</w:t>
            </w:r>
            <w:r w:rsidRPr="002A12C6">
              <w:t xml:space="preserve"> izpēt</w:t>
            </w:r>
            <w:r>
              <w:t>e ir nepieciešama</w:t>
            </w:r>
            <w:r w:rsidRPr="002A12C6">
              <w:t xml:space="preserve"> invaliditātes statusa iegūšanai trūcīgām un maznodrošinātām pilngadīgām personām, bērniem, speciālās apmācības programmas noteikšanai bērniem, vardarbības pieredzes noteikšanai, personības raksturojuma sagatavošanai un ģimenes funkcionalitātes noteikšanai</w:t>
            </w:r>
            <w:r>
              <w:t>.</w:t>
            </w:r>
          </w:p>
        </w:tc>
      </w:tr>
      <w:tr w:rsidR="006A0601" w14:paraId="2BEBDD3B" w14:textId="77777777" w:rsidTr="000A7052">
        <w:tc>
          <w:tcPr>
            <w:tcW w:w="2518" w:type="dxa"/>
          </w:tcPr>
          <w:p w14:paraId="6B9EE14A" w14:textId="77777777" w:rsidR="006A0601" w:rsidRDefault="006A0601" w:rsidP="000A7052">
            <w:pPr>
              <w:jc w:val="both"/>
              <w:rPr>
                <w:b/>
              </w:rPr>
            </w:pPr>
            <w:r w:rsidRPr="006B5DE3">
              <w:rPr>
                <w:bCs/>
              </w:rPr>
              <w:t>3. Informācija par plānoto projekta ietekmi uz pašvaldības budžetu.</w:t>
            </w:r>
          </w:p>
        </w:tc>
        <w:tc>
          <w:tcPr>
            <w:tcW w:w="6769" w:type="dxa"/>
          </w:tcPr>
          <w:p w14:paraId="4935B19E" w14:textId="6BC69047" w:rsidR="006A0601" w:rsidRPr="00A90D83" w:rsidRDefault="00BE77F2" w:rsidP="000A7052">
            <w:pPr>
              <w:pStyle w:val="NoSpacing"/>
              <w:jc w:val="both"/>
              <w:rPr>
                <w:sz w:val="24"/>
                <w:szCs w:val="24"/>
                <w:lang w:val="lv-LV"/>
              </w:rPr>
            </w:pPr>
            <w:r w:rsidRPr="00BE77F2">
              <w:rPr>
                <w:sz w:val="24"/>
                <w:szCs w:val="24"/>
                <w:lang w:val="lv-LV"/>
              </w:rPr>
              <w:t xml:space="preserve">Saistošo noteikumu </w:t>
            </w:r>
            <w:r w:rsidR="00142A46">
              <w:rPr>
                <w:sz w:val="24"/>
                <w:szCs w:val="24"/>
                <w:lang w:val="lv-LV"/>
              </w:rPr>
              <w:t xml:space="preserve"> papildinājuma </w:t>
            </w:r>
            <w:r w:rsidRPr="00BE77F2">
              <w:rPr>
                <w:sz w:val="24"/>
                <w:szCs w:val="24"/>
                <w:lang w:val="lv-LV"/>
              </w:rPr>
              <w:t>īstenošanai nav nepieciešams veidot jaunas institūcijas vai darba vietas, vai paplašināt esošo institūciju kompetenci.</w:t>
            </w:r>
            <w:r w:rsidR="00142A46">
              <w:rPr>
                <w:sz w:val="24"/>
                <w:szCs w:val="24"/>
                <w:lang w:val="lv-LV"/>
              </w:rPr>
              <w:t xml:space="preserve"> Papildus netiek izmantoti budžeta līdzekļi.</w:t>
            </w:r>
          </w:p>
        </w:tc>
      </w:tr>
      <w:tr w:rsidR="006A0601" w14:paraId="57C613C7" w14:textId="77777777" w:rsidTr="000A7052">
        <w:tc>
          <w:tcPr>
            <w:tcW w:w="2518" w:type="dxa"/>
          </w:tcPr>
          <w:p w14:paraId="1292EA51" w14:textId="77777777" w:rsidR="006A0601" w:rsidRDefault="006A0601" w:rsidP="000A7052">
            <w:pPr>
              <w:jc w:val="both"/>
              <w:rPr>
                <w:b/>
              </w:rPr>
            </w:pPr>
            <w:r w:rsidRPr="006B5DE3">
              <w:rPr>
                <w:rFonts w:eastAsia="Calibri"/>
                <w:bCs/>
              </w:rPr>
              <w:t>4. Informācija par plānoto projekta ietekmi uz uzņēmējdarbības vidi pašvaldības teritorijā.</w:t>
            </w:r>
          </w:p>
        </w:tc>
        <w:tc>
          <w:tcPr>
            <w:tcW w:w="6769" w:type="dxa"/>
          </w:tcPr>
          <w:p w14:paraId="2933DCA6" w14:textId="77777777" w:rsidR="006A0601" w:rsidRPr="00EC2663" w:rsidRDefault="006A0601" w:rsidP="000A7052">
            <w:pPr>
              <w:pStyle w:val="NoSpacing"/>
              <w:jc w:val="both"/>
              <w:rPr>
                <w:sz w:val="24"/>
                <w:szCs w:val="24"/>
                <w:lang w:val="lv-LV"/>
              </w:rPr>
            </w:pPr>
            <w:r w:rsidRPr="00EC2663">
              <w:rPr>
                <w:sz w:val="24"/>
                <w:szCs w:val="24"/>
                <w:lang w:val="lv-LV"/>
              </w:rPr>
              <w:t>Projekts nerada ietekmi uz uzņēmējdarbības vidi pašvaldības teritorijā.</w:t>
            </w:r>
          </w:p>
          <w:p w14:paraId="45A4A120" w14:textId="77777777" w:rsidR="006A0601" w:rsidRDefault="006A0601" w:rsidP="000A7052">
            <w:pPr>
              <w:jc w:val="center"/>
              <w:rPr>
                <w:b/>
              </w:rPr>
            </w:pPr>
          </w:p>
        </w:tc>
      </w:tr>
      <w:tr w:rsidR="006A0601" w14:paraId="202F6E87" w14:textId="77777777" w:rsidTr="000A7052">
        <w:tc>
          <w:tcPr>
            <w:tcW w:w="2518" w:type="dxa"/>
          </w:tcPr>
          <w:p w14:paraId="64F19A40" w14:textId="77777777" w:rsidR="006A0601" w:rsidRPr="00146FDF" w:rsidRDefault="006A0601" w:rsidP="000A7052">
            <w:pPr>
              <w:jc w:val="both"/>
              <w:rPr>
                <w:b/>
              </w:rPr>
            </w:pPr>
            <w:r w:rsidRPr="00146FDF">
              <w:rPr>
                <w:rFonts w:eastAsia="Calibri"/>
                <w:bCs/>
              </w:rPr>
              <w:t>5. Informācija par administratīvajām procedūrām.</w:t>
            </w:r>
          </w:p>
        </w:tc>
        <w:tc>
          <w:tcPr>
            <w:tcW w:w="6769" w:type="dxa"/>
          </w:tcPr>
          <w:p w14:paraId="4DA0782E" w14:textId="2D3FDBB6" w:rsidR="00D80653" w:rsidRPr="00146FDF" w:rsidRDefault="00D44155" w:rsidP="00BE77F2">
            <w:pPr>
              <w:jc w:val="both"/>
            </w:pPr>
            <w:r w:rsidRPr="00BE77F2">
              <w:t xml:space="preserve">Noteikumi izskatīti Kandavas novada domes </w:t>
            </w:r>
            <w:r>
              <w:t>Sociālo lietu un veselības aizsardzības</w:t>
            </w:r>
            <w:r w:rsidRPr="00BE77F2">
              <w:t xml:space="preserve"> komitejā </w:t>
            </w:r>
            <w:r>
              <w:t>2020.gada 20.februārī</w:t>
            </w:r>
            <w:r w:rsidRPr="00BE77F2">
              <w:t xml:space="preserve"> un apstiprināti Kandavas novada domes sēdē 20</w:t>
            </w:r>
            <w:r>
              <w:t>20</w:t>
            </w:r>
            <w:r w:rsidRPr="00BE77F2">
              <w:t>.gadā</w:t>
            </w:r>
            <w:r>
              <w:t xml:space="preserve"> 27.februārī</w:t>
            </w:r>
          </w:p>
        </w:tc>
      </w:tr>
      <w:tr w:rsidR="006A0601" w14:paraId="0453553E" w14:textId="77777777" w:rsidTr="000A7052">
        <w:tc>
          <w:tcPr>
            <w:tcW w:w="2518" w:type="dxa"/>
          </w:tcPr>
          <w:p w14:paraId="56B00782" w14:textId="77777777" w:rsidR="006A0601" w:rsidRDefault="006A0601" w:rsidP="000A7052">
            <w:pPr>
              <w:jc w:val="both"/>
              <w:rPr>
                <w:b/>
              </w:rPr>
            </w:pPr>
            <w:r w:rsidRPr="008C2BC6">
              <w:rPr>
                <w:rFonts w:eastAsia="Calibri"/>
                <w:bCs/>
              </w:rPr>
              <w:t>6. Informācija par konsultācijām ar privātpersonām.</w:t>
            </w:r>
          </w:p>
        </w:tc>
        <w:tc>
          <w:tcPr>
            <w:tcW w:w="6769" w:type="dxa"/>
          </w:tcPr>
          <w:p w14:paraId="3A1CF798" w14:textId="77777777" w:rsidR="006A0601" w:rsidRDefault="006A0601" w:rsidP="000A7052">
            <w:pPr>
              <w:jc w:val="both"/>
              <w:rPr>
                <w:b/>
              </w:rPr>
            </w:pPr>
            <w:r w:rsidRPr="00D513E7">
              <w:t>Konsultācijas ar privātpersonām, izstrādājot saistošos noteikumus, nav veiktas.</w:t>
            </w:r>
          </w:p>
        </w:tc>
      </w:tr>
    </w:tbl>
    <w:p w14:paraId="0BF9E8E5" w14:textId="77777777" w:rsidR="006A0601" w:rsidRDefault="006A0601" w:rsidP="006A0601">
      <w:pPr>
        <w:jc w:val="center"/>
        <w:rPr>
          <w:b/>
        </w:rPr>
      </w:pPr>
    </w:p>
    <w:p w14:paraId="0D68439B" w14:textId="60CF5DAE" w:rsidR="004F3F12" w:rsidRDefault="00914D65">
      <w:r>
        <w:t xml:space="preserve">Kandavas novada domes </w:t>
      </w:r>
      <w:r w:rsidR="000940C9">
        <w:t xml:space="preserve">priekšsēdētāja  (personiskais paraksts) </w:t>
      </w:r>
      <w:r>
        <w:t xml:space="preserve">  Inga Priede</w:t>
      </w:r>
    </w:p>
    <w:sectPr w:rsidR="004F3F12" w:rsidSect="005C3D63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CD0BC" w14:textId="77777777" w:rsidR="00E75DD4" w:rsidRDefault="00E75DD4" w:rsidP="00DE6251">
      <w:r>
        <w:separator/>
      </w:r>
    </w:p>
  </w:endnote>
  <w:endnote w:type="continuationSeparator" w:id="0">
    <w:p w14:paraId="40610480" w14:textId="77777777" w:rsidR="00E75DD4" w:rsidRDefault="00E75DD4" w:rsidP="00DE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3501"/>
      <w:docPartObj>
        <w:docPartGallery w:val="Page Numbers (Bottom of Page)"/>
        <w:docPartUnique/>
      </w:docPartObj>
    </w:sdtPr>
    <w:sdtEndPr/>
    <w:sdtContent>
      <w:p w14:paraId="1448A0A2" w14:textId="77777777" w:rsidR="00DE6251" w:rsidRDefault="00EC65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5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4735D4" w14:textId="77777777" w:rsidR="00DE6251" w:rsidRDefault="00DE62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7D3F1" w14:textId="77777777" w:rsidR="00E75DD4" w:rsidRDefault="00E75DD4" w:rsidP="00DE6251">
      <w:r>
        <w:separator/>
      </w:r>
    </w:p>
  </w:footnote>
  <w:footnote w:type="continuationSeparator" w:id="0">
    <w:p w14:paraId="0F160B99" w14:textId="77777777" w:rsidR="00E75DD4" w:rsidRDefault="00E75DD4" w:rsidP="00DE6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B0EA0"/>
    <w:multiLevelType w:val="multilevel"/>
    <w:tmpl w:val="45B23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0711901"/>
    <w:multiLevelType w:val="multilevel"/>
    <w:tmpl w:val="B502B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4D93053"/>
    <w:multiLevelType w:val="multilevel"/>
    <w:tmpl w:val="4BE86C74"/>
    <w:styleLink w:val="WWNum10"/>
    <w:lvl w:ilvl="0">
      <w:start w:val="5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3AA75660"/>
    <w:multiLevelType w:val="multilevel"/>
    <w:tmpl w:val="45B23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AF33487"/>
    <w:multiLevelType w:val="hybridMultilevel"/>
    <w:tmpl w:val="289436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9477E"/>
    <w:multiLevelType w:val="hybridMultilevel"/>
    <w:tmpl w:val="D24E70A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93D74"/>
    <w:multiLevelType w:val="multilevel"/>
    <w:tmpl w:val="45B23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04015A6"/>
    <w:multiLevelType w:val="hybridMultilevel"/>
    <w:tmpl w:val="46BE6172"/>
    <w:lvl w:ilvl="0" w:tplc="5448B95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12D03"/>
    <w:multiLevelType w:val="multilevel"/>
    <w:tmpl w:val="0BE6B76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">
    <w:nsid w:val="4C7273E3"/>
    <w:multiLevelType w:val="multilevel"/>
    <w:tmpl w:val="01DA85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FF2480F"/>
    <w:multiLevelType w:val="hybridMultilevel"/>
    <w:tmpl w:val="91DAFA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93DBD"/>
    <w:multiLevelType w:val="multilevel"/>
    <w:tmpl w:val="7D967286"/>
    <w:styleLink w:val="WWNum3"/>
    <w:lvl w:ilvl="0">
      <w:start w:val="1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2">
    <w:nsid w:val="5839569C"/>
    <w:multiLevelType w:val="hybridMultilevel"/>
    <w:tmpl w:val="145ED3E8"/>
    <w:lvl w:ilvl="0" w:tplc="DD50F34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4650C0"/>
    <w:multiLevelType w:val="multilevel"/>
    <w:tmpl w:val="41EEC070"/>
    <w:lvl w:ilvl="0">
      <w:start w:val="107"/>
      <w:numFmt w:val="decimal"/>
      <w:lvlText w:val="%1."/>
      <w:lvlJc w:val="left"/>
      <w:pPr>
        <w:ind w:left="562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9196356"/>
    <w:multiLevelType w:val="hybridMultilevel"/>
    <w:tmpl w:val="2A58E8C6"/>
    <w:lvl w:ilvl="0" w:tplc="B140674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46E1332"/>
    <w:multiLevelType w:val="hybridMultilevel"/>
    <w:tmpl w:val="438E1F58"/>
    <w:lvl w:ilvl="0" w:tplc="F740E7B2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697F7A45"/>
    <w:multiLevelType w:val="hybridMultilevel"/>
    <w:tmpl w:val="6B840736"/>
    <w:lvl w:ilvl="0" w:tplc="0A5A60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E1C30"/>
    <w:multiLevelType w:val="multilevel"/>
    <w:tmpl w:val="A8DED67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2"/>
  </w:num>
  <w:num w:numId="5">
    <w:abstractNumId w:val="17"/>
  </w:num>
  <w:num w:numId="6">
    <w:abstractNumId w:val="16"/>
  </w:num>
  <w:num w:numId="7">
    <w:abstractNumId w:val="15"/>
  </w:num>
  <w:num w:numId="8">
    <w:abstractNumId w:val="1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11"/>
    <w:lvlOverride w:ilvl="0">
      <w:lvl w:ilvl="0">
        <w:start w:val="13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4">
    <w:abstractNumId w:val="11"/>
  </w:num>
  <w:num w:numId="15">
    <w:abstractNumId w:val="4"/>
  </w:num>
  <w:num w:numId="16">
    <w:abstractNumId w:val="8"/>
  </w:num>
  <w:num w:numId="17">
    <w:abstractNumId w:val="2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01"/>
    <w:rsid w:val="00000754"/>
    <w:rsid w:val="00020BF9"/>
    <w:rsid w:val="000305A0"/>
    <w:rsid w:val="000532F9"/>
    <w:rsid w:val="000663D7"/>
    <w:rsid w:val="00080A34"/>
    <w:rsid w:val="00080A8C"/>
    <w:rsid w:val="0009226D"/>
    <w:rsid w:val="000940C9"/>
    <w:rsid w:val="00094FBC"/>
    <w:rsid w:val="00095B2F"/>
    <w:rsid w:val="000B24B9"/>
    <w:rsid w:val="000E66F3"/>
    <w:rsid w:val="000F1BAC"/>
    <w:rsid w:val="00136F4E"/>
    <w:rsid w:val="00142851"/>
    <w:rsid w:val="00142A46"/>
    <w:rsid w:val="00146FDF"/>
    <w:rsid w:val="001519C2"/>
    <w:rsid w:val="001675F5"/>
    <w:rsid w:val="00167839"/>
    <w:rsid w:val="00171437"/>
    <w:rsid w:val="00172AE5"/>
    <w:rsid w:val="001917F8"/>
    <w:rsid w:val="0019481A"/>
    <w:rsid w:val="001F0FB3"/>
    <w:rsid w:val="00200F6F"/>
    <w:rsid w:val="002047A5"/>
    <w:rsid w:val="00212027"/>
    <w:rsid w:val="0022396F"/>
    <w:rsid w:val="002252A3"/>
    <w:rsid w:val="00225FFF"/>
    <w:rsid w:val="002569D3"/>
    <w:rsid w:val="00266BF4"/>
    <w:rsid w:val="002874DA"/>
    <w:rsid w:val="0029719F"/>
    <w:rsid w:val="002A12C6"/>
    <w:rsid w:val="002A55BD"/>
    <w:rsid w:val="002B3D7D"/>
    <w:rsid w:val="002B772C"/>
    <w:rsid w:val="002C5391"/>
    <w:rsid w:val="002C5686"/>
    <w:rsid w:val="002E5D82"/>
    <w:rsid w:val="002F2755"/>
    <w:rsid w:val="002F6A6E"/>
    <w:rsid w:val="00324F44"/>
    <w:rsid w:val="00326EF4"/>
    <w:rsid w:val="0033071E"/>
    <w:rsid w:val="00335466"/>
    <w:rsid w:val="003355B0"/>
    <w:rsid w:val="003442AE"/>
    <w:rsid w:val="00347D44"/>
    <w:rsid w:val="003535A8"/>
    <w:rsid w:val="00367AAD"/>
    <w:rsid w:val="00384796"/>
    <w:rsid w:val="003B23AF"/>
    <w:rsid w:val="003C2E60"/>
    <w:rsid w:val="00407731"/>
    <w:rsid w:val="004325E2"/>
    <w:rsid w:val="0043394D"/>
    <w:rsid w:val="00445B64"/>
    <w:rsid w:val="00454EAD"/>
    <w:rsid w:val="00467276"/>
    <w:rsid w:val="00476C41"/>
    <w:rsid w:val="00476DB3"/>
    <w:rsid w:val="004B7B34"/>
    <w:rsid w:val="004D22E4"/>
    <w:rsid w:val="004F1DE2"/>
    <w:rsid w:val="004F3F12"/>
    <w:rsid w:val="005102AC"/>
    <w:rsid w:val="00511618"/>
    <w:rsid w:val="00526C66"/>
    <w:rsid w:val="00527F3A"/>
    <w:rsid w:val="00536C32"/>
    <w:rsid w:val="00543BCE"/>
    <w:rsid w:val="0055013E"/>
    <w:rsid w:val="005567B7"/>
    <w:rsid w:val="00561B91"/>
    <w:rsid w:val="00582F4A"/>
    <w:rsid w:val="005C1020"/>
    <w:rsid w:val="005C3D63"/>
    <w:rsid w:val="005C5F7E"/>
    <w:rsid w:val="005D495C"/>
    <w:rsid w:val="005D5755"/>
    <w:rsid w:val="005D6131"/>
    <w:rsid w:val="005E2D8A"/>
    <w:rsid w:val="0063638D"/>
    <w:rsid w:val="00645E4E"/>
    <w:rsid w:val="00653602"/>
    <w:rsid w:val="006567F6"/>
    <w:rsid w:val="00666677"/>
    <w:rsid w:val="00697014"/>
    <w:rsid w:val="006A0601"/>
    <w:rsid w:val="006A3135"/>
    <w:rsid w:val="006B69B6"/>
    <w:rsid w:val="006D7945"/>
    <w:rsid w:val="007162EE"/>
    <w:rsid w:val="00731A2A"/>
    <w:rsid w:val="00735BB8"/>
    <w:rsid w:val="007479F8"/>
    <w:rsid w:val="00747C53"/>
    <w:rsid w:val="00761693"/>
    <w:rsid w:val="007625A1"/>
    <w:rsid w:val="007670C4"/>
    <w:rsid w:val="007A3042"/>
    <w:rsid w:val="007E27A2"/>
    <w:rsid w:val="00807FA2"/>
    <w:rsid w:val="00817F5E"/>
    <w:rsid w:val="00841469"/>
    <w:rsid w:val="00846A8E"/>
    <w:rsid w:val="00846AB0"/>
    <w:rsid w:val="00846B40"/>
    <w:rsid w:val="00851798"/>
    <w:rsid w:val="00854A14"/>
    <w:rsid w:val="00854EC9"/>
    <w:rsid w:val="00864DEF"/>
    <w:rsid w:val="0086592B"/>
    <w:rsid w:val="00894733"/>
    <w:rsid w:val="008C5C8A"/>
    <w:rsid w:val="008E02CD"/>
    <w:rsid w:val="008E2E3C"/>
    <w:rsid w:val="008F0797"/>
    <w:rsid w:val="00914D65"/>
    <w:rsid w:val="00926606"/>
    <w:rsid w:val="00947604"/>
    <w:rsid w:val="0095524F"/>
    <w:rsid w:val="00961A99"/>
    <w:rsid w:val="00966CEA"/>
    <w:rsid w:val="009800F2"/>
    <w:rsid w:val="0098444A"/>
    <w:rsid w:val="00990523"/>
    <w:rsid w:val="009976F7"/>
    <w:rsid w:val="009A13C5"/>
    <w:rsid w:val="009E4AD7"/>
    <w:rsid w:val="00A00D59"/>
    <w:rsid w:val="00A01BAC"/>
    <w:rsid w:val="00A163F8"/>
    <w:rsid w:val="00A262E2"/>
    <w:rsid w:val="00A34B84"/>
    <w:rsid w:val="00A35841"/>
    <w:rsid w:val="00A42EFB"/>
    <w:rsid w:val="00A52265"/>
    <w:rsid w:val="00AA6288"/>
    <w:rsid w:val="00AB116C"/>
    <w:rsid w:val="00AB739C"/>
    <w:rsid w:val="00AC24CA"/>
    <w:rsid w:val="00AC3EBA"/>
    <w:rsid w:val="00AC73BE"/>
    <w:rsid w:val="00AE2E8E"/>
    <w:rsid w:val="00B05BD5"/>
    <w:rsid w:val="00B34BB2"/>
    <w:rsid w:val="00B669DE"/>
    <w:rsid w:val="00B77240"/>
    <w:rsid w:val="00B803A4"/>
    <w:rsid w:val="00B8100D"/>
    <w:rsid w:val="00B849F4"/>
    <w:rsid w:val="00B86C7E"/>
    <w:rsid w:val="00B975B0"/>
    <w:rsid w:val="00BB535A"/>
    <w:rsid w:val="00BE77F2"/>
    <w:rsid w:val="00C20D22"/>
    <w:rsid w:val="00C47302"/>
    <w:rsid w:val="00C649B0"/>
    <w:rsid w:val="00C76CEF"/>
    <w:rsid w:val="00C97BF1"/>
    <w:rsid w:val="00CB1499"/>
    <w:rsid w:val="00CB4DA7"/>
    <w:rsid w:val="00CD2528"/>
    <w:rsid w:val="00CD380E"/>
    <w:rsid w:val="00CE54CE"/>
    <w:rsid w:val="00D44155"/>
    <w:rsid w:val="00D518ED"/>
    <w:rsid w:val="00D57C97"/>
    <w:rsid w:val="00D704A3"/>
    <w:rsid w:val="00D80653"/>
    <w:rsid w:val="00D8227B"/>
    <w:rsid w:val="00D822AB"/>
    <w:rsid w:val="00DC0F04"/>
    <w:rsid w:val="00DD1A75"/>
    <w:rsid w:val="00DE6251"/>
    <w:rsid w:val="00E11170"/>
    <w:rsid w:val="00E2063A"/>
    <w:rsid w:val="00E27B18"/>
    <w:rsid w:val="00E31709"/>
    <w:rsid w:val="00E45C6C"/>
    <w:rsid w:val="00E47063"/>
    <w:rsid w:val="00E53D16"/>
    <w:rsid w:val="00E54BA5"/>
    <w:rsid w:val="00E65192"/>
    <w:rsid w:val="00E75DD4"/>
    <w:rsid w:val="00E87C4E"/>
    <w:rsid w:val="00E97BEA"/>
    <w:rsid w:val="00EB299E"/>
    <w:rsid w:val="00EC0FCF"/>
    <w:rsid w:val="00EC6579"/>
    <w:rsid w:val="00ED37C5"/>
    <w:rsid w:val="00EE50DE"/>
    <w:rsid w:val="00EE7357"/>
    <w:rsid w:val="00EE742F"/>
    <w:rsid w:val="00EE7C48"/>
    <w:rsid w:val="00EF11B9"/>
    <w:rsid w:val="00EF25CF"/>
    <w:rsid w:val="00EF5A4F"/>
    <w:rsid w:val="00F0120D"/>
    <w:rsid w:val="00F027FE"/>
    <w:rsid w:val="00F05A56"/>
    <w:rsid w:val="00F51836"/>
    <w:rsid w:val="00F6170D"/>
    <w:rsid w:val="00F724C5"/>
    <w:rsid w:val="00F86002"/>
    <w:rsid w:val="00F92406"/>
    <w:rsid w:val="00F9743C"/>
    <w:rsid w:val="00FB496C"/>
    <w:rsid w:val="00FC00D7"/>
    <w:rsid w:val="00FC56FE"/>
    <w:rsid w:val="00FC5CFF"/>
    <w:rsid w:val="00FD5B66"/>
    <w:rsid w:val="00FE1C78"/>
    <w:rsid w:val="00FE6D88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B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A0601"/>
    <w:pPr>
      <w:ind w:left="720"/>
      <w:contextualSpacing/>
    </w:pPr>
    <w:rPr>
      <w:sz w:val="20"/>
      <w:szCs w:val="20"/>
    </w:rPr>
  </w:style>
  <w:style w:type="paragraph" w:styleId="NoSpacing">
    <w:name w:val="No Spacing"/>
    <w:qFormat/>
    <w:rsid w:val="006A060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GB" w:eastAsia="lv-LV"/>
    </w:rPr>
  </w:style>
  <w:style w:type="table" w:styleId="TableGrid">
    <w:name w:val="Table Grid"/>
    <w:basedOn w:val="TableNormal"/>
    <w:uiPriority w:val="39"/>
    <w:rsid w:val="006A0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A0601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6A060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A0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60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601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Rakstz">
    <w:name w:val="Rakstz."/>
    <w:basedOn w:val="Normal"/>
    <w:rsid w:val="0086592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customStyle="1" w:styleId="CharCharCharCharCharChar">
    <w:name w:val="Char Char Char Char Char Char"/>
    <w:basedOn w:val="Normal"/>
    <w:rsid w:val="00582F4A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E62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25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E62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25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FA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Standard">
    <w:name w:val="Standard"/>
    <w:rsid w:val="007E2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customStyle="1" w:styleId="Sarakstarindkopa1">
    <w:name w:val="Saraksta rindkopa1"/>
    <w:basedOn w:val="Standard"/>
    <w:rsid w:val="00511618"/>
    <w:pPr>
      <w:ind w:left="720"/>
    </w:pPr>
    <w:rPr>
      <w:rFonts w:eastAsia="Calibri"/>
      <w:lang w:val="lv-LV" w:eastAsia="lv-LV"/>
    </w:rPr>
  </w:style>
  <w:style w:type="character" w:styleId="Hyperlink">
    <w:name w:val="Hyperlink"/>
    <w:basedOn w:val="DefaultParagraphFont"/>
    <w:unhideWhenUsed/>
    <w:rsid w:val="00172AE5"/>
    <w:rPr>
      <w:color w:val="0000FF"/>
      <w:u w:val="single"/>
    </w:rPr>
  </w:style>
  <w:style w:type="paragraph" w:customStyle="1" w:styleId="tv213">
    <w:name w:val="tv213"/>
    <w:basedOn w:val="Normal"/>
    <w:rsid w:val="00172AE5"/>
    <w:pPr>
      <w:spacing w:before="100" w:beforeAutospacing="1" w:after="100" w:afterAutospacing="1"/>
    </w:pPr>
  </w:style>
  <w:style w:type="numbering" w:customStyle="1" w:styleId="WWNum3">
    <w:name w:val="WWNum3"/>
    <w:basedOn w:val="NoList"/>
    <w:rsid w:val="006567F6"/>
    <w:pPr>
      <w:numPr>
        <w:numId w:val="14"/>
      </w:numPr>
    </w:pPr>
  </w:style>
  <w:style w:type="character" w:customStyle="1" w:styleId="ListLabel2">
    <w:name w:val="ListLabel 2"/>
    <w:rsid w:val="003442AE"/>
    <w:rPr>
      <w:rFonts w:cs="Times New Roman"/>
    </w:rPr>
  </w:style>
  <w:style w:type="paragraph" w:customStyle="1" w:styleId="tv2131">
    <w:name w:val="tv2131"/>
    <w:basedOn w:val="Normal"/>
    <w:rsid w:val="003442AE"/>
    <w:pPr>
      <w:spacing w:before="240" w:line="360" w:lineRule="auto"/>
      <w:ind w:firstLine="250"/>
      <w:jc w:val="both"/>
    </w:pPr>
    <w:rPr>
      <w:rFonts w:ascii="Verdana" w:hAnsi="Verdana"/>
      <w:sz w:val="15"/>
      <w:szCs w:val="15"/>
      <w:lang w:val="en-US" w:eastAsia="en-US"/>
    </w:rPr>
  </w:style>
  <w:style w:type="numbering" w:customStyle="1" w:styleId="WWNum10">
    <w:name w:val="WWNum10"/>
    <w:basedOn w:val="NoList"/>
    <w:rsid w:val="00E87C4E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A0601"/>
    <w:pPr>
      <w:ind w:left="720"/>
      <w:contextualSpacing/>
    </w:pPr>
    <w:rPr>
      <w:sz w:val="20"/>
      <w:szCs w:val="20"/>
    </w:rPr>
  </w:style>
  <w:style w:type="paragraph" w:styleId="NoSpacing">
    <w:name w:val="No Spacing"/>
    <w:qFormat/>
    <w:rsid w:val="006A060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GB" w:eastAsia="lv-LV"/>
    </w:rPr>
  </w:style>
  <w:style w:type="table" w:styleId="TableGrid">
    <w:name w:val="Table Grid"/>
    <w:basedOn w:val="TableNormal"/>
    <w:uiPriority w:val="39"/>
    <w:rsid w:val="006A0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A0601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6A060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A0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60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601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Rakstz">
    <w:name w:val="Rakstz."/>
    <w:basedOn w:val="Normal"/>
    <w:rsid w:val="0086592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customStyle="1" w:styleId="CharCharCharCharCharChar">
    <w:name w:val="Char Char Char Char Char Char"/>
    <w:basedOn w:val="Normal"/>
    <w:rsid w:val="00582F4A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E62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25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E62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25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FA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Standard">
    <w:name w:val="Standard"/>
    <w:rsid w:val="007E2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customStyle="1" w:styleId="Sarakstarindkopa1">
    <w:name w:val="Saraksta rindkopa1"/>
    <w:basedOn w:val="Standard"/>
    <w:rsid w:val="00511618"/>
    <w:pPr>
      <w:ind w:left="720"/>
    </w:pPr>
    <w:rPr>
      <w:rFonts w:eastAsia="Calibri"/>
      <w:lang w:val="lv-LV" w:eastAsia="lv-LV"/>
    </w:rPr>
  </w:style>
  <w:style w:type="character" w:styleId="Hyperlink">
    <w:name w:val="Hyperlink"/>
    <w:basedOn w:val="DefaultParagraphFont"/>
    <w:unhideWhenUsed/>
    <w:rsid w:val="00172AE5"/>
    <w:rPr>
      <w:color w:val="0000FF"/>
      <w:u w:val="single"/>
    </w:rPr>
  </w:style>
  <w:style w:type="paragraph" w:customStyle="1" w:styleId="tv213">
    <w:name w:val="tv213"/>
    <w:basedOn w:val="Normal"/>
    <w:rsid w:val="00172AE5"/>
    <w:pPr>
      <w:spacing w:before="100" w:beforeAutospacing="1" w:after="100" w:afterAutospacing="1"/>
    </w:pPr>
  </w:style>
  <w:style w:type="numbering" w:customStyle="1" w:styleId="WWNum3">
    <w:name w:val="WWNum3"/>
    <w:basedOn w:val="NoList"/>
    <w:rsid w:val="006567F6"/>
    <w:pPr>
      <w:numPr>
        <w:numId w:val="14"/>
      </w:numPr>
    </w:pPr>
  </w:style>
  <w:style w:type="character" w:customStyle="1" w:styleId="ListLabel2">
    <w:name w:val="ListLabel 2"/>
    <w:rsid w:val="003442AE"/>
    <w:rPr>
      <w:rFonts w:cs="Times New Roman"/>
    </w:rPr>
  </w:style>
  <w:style w:type="paragraph" w:customStyle="1" w:styleId="tv2131">
    <w:name w:val="tv2131"/>
    <w:basedOn w:val="Normal"/>
    <w:rsid w:val="003442AE"/>
    <w:pPr>
      <w:spacing w:before="240" w:line="360" w:lineRule="auto"/>
      <w:ind w:firstLine="250"/>
      <w:jc w:val="both"/>
    </w:pPr>
    <w:rPr>
      <w:rFonts w:ascii="Verdana" w:hAnsi="Verdana"/>
      <w:sz w:val="15"/>
      <w:szCs w:val="15"/>
      <w:lang w:val="en-US" w:eastAsia="en-US"/>
    </w:rPr>
  </w:style>
  <w:style w:type="numbering" w:customStyle="1" w:styleId="WWNum10">
    <w:name w:val="WWNum10"/>
    <w:basedOn w:val="NoList"/>
    <w:rsid w:val="00E87C4E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FBD53-C8B2-47EA-B3FE-476141C2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1973</Words>
  <Characters>1125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</dc:creator>
  <cp:lastModifiedBy>Baiba</cp:lastModifiedBy>
  <cp:revision>2</cp:revision>
  <cp:lastPrinted>2018-03-14T09:04:00Z</cp:lastPrinted>
  <dcterms:created xsi:type="dcterms:W3CDTF">2020-04-09T12:01:00Z</dcterms:created>
  <dcterms:modified xsi:type="dcterms:W3CDTF">2020-04-09T12:01:00Z</dcterms:modified>
</cp:coreProperties>
</file>