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B040" w14:textId="77777777" w:rsidR="006F5AAC" w:rsidRDefault="006F5AAC" w:rsidP="006F5AAC">
      <w:pPr>
        <w:jc w:val="right"/>
        <w:rPr>
          <w:sz w:val="22"/>
          <w:szCs w:val="22"/>
        </w:rPr>
      </w:pPr>
      <w:r>
        <w:rPr>
          <w:sz w:val="22"/>
          <w:szCs w:val="22"/>
        </w:rPr>
        <w:t>1.pielikums</w:t>
      </w:r>
    </w:p>
    <w:p w14:paraId="1D78527B" w14:textId="77777777" w:rsidR="006F5AAC" w:rsidRDefault="006F5AAC" w:rsidP="006F5AAC">
      <w:pPr>
        <w:jc w:val="right"/>
        <w:rPr>
          <w:sz w:val="22"/>
          <w:szCs w:val="22"/>
        </w:rPr>
      </w:pPr>
      <w:r>
        <w:rPr>
          <w:sz w:val="22"/>
          <w:szCs w:val="22"/>
        </w:rPr>
        <w:t>Tukuma novada pašvaldības izpilddirektora</w:t>
      </w:r>
    </w:p>
    <w:p w14:paraId="2C00FA3F" w14:textId="77777777" w:rsidR="006F5AAC" w:rsidRPr="00D70406" w:rsidRDefault="006F5AAC" w:rsidP="006F5AAC">
      <w:pPr>
        <w:jc w:val="right"/>
        <w:rPr>
          <w:sz w:val="22"/>
          <w:szCs w:val="22"/>
        </w:rPr>
      </w:pPr>
      <w:r w:rsidRPr="00F10558">
        <w:rPr>
          <w:sz w:val="22"/>
          <w:szCs w:val="22"/>
        </w:rPr>
        <w:t xml:space="preserve">01.10.2021. rīkojumam </w:t>
      </w:r>
      <w:r>
        <w:rPr>
          <w:sz w:val="22"/>
          <w:szCs w:val="22"/>
        </w:rPr>
        <w:t xml:space="preserve">Nr. </w:t>
      </w:r>
      <w:r w:rsidRPr="007D408E">
        <w:rPr>
          <w:sz w:val="22"/>
          <w:szCs w:val="22"/>
        </w:rPr>
        <w:t>TND/1-12.1/21/324</w:t>
      </w:r>
    </w:p>
    <w:p w14:paraId="3C8D1A41" w14:textId="77777777" w:rsidR="006F5AAC" w:rsidRDefault="006F5AAC" w:rsidP="006F5AAC">
      <w:pPr>
        <w:spacing w:line="256" w:lineRule="auto"/>
        <w:ind w:left="5040" w:right="43" w:firstLine="720"/>
        <w:rPr>
          <w:rFonts w:eastAsia="Calibri"/>
          <w:sz w:val="20"/>
          <w:szCs w:val="20"/>
        </w:rPr>
      </w:pPr>
    </w:p>
    <w:p w14:paraId="0C350183" w14:textId="77777777" w:rsidR="006F5AAC" w:rsidRDefault="006F5AAC" w:rsidP="006F5AAC">
      <w:pPr>
        <w:jc w:val="right"/>
        <w:rPr>
          <w:sz w:val="22"/>
          <w:szCs w:val="22"/>
        </w:rPr>
      </w:pPr>
      <w:r w:rsidRPr="00EB66ED">
        <w:rPr>
          <w:rFonts w:eastAsia="Calibri"/>
          <w:sz w:val="20"/>
          <w:szCs w:val="20"/>
        </w:rPr>
        <w:t xml:space="preserve">Grozīti ar </w:t>
      </w:r>
      <w:r>
        <w:rPr>
          <w:sz w:val="22"/>
          <w:szCs w:val="22"/>
        </w:rPr>
        <w:t>Tukuma novada pašvaldības izpilddirektora</w:t>
      </w:r>
    </w:p>
    <w:p w14:paraId="6887C685" w14:textId="77777777" w:rsidR="006F5AAC" w:rsidRPr="00D70406" w:rsidRDefault="006F5AAC" w:rsidP="006F5AAC">
      <w:pPr>
        <w:jc w:val="right"/>
        <w:rPr>
          <w:sz w:val="22"/>
          <w:szCs w:val="22"/>
        </w:rPr>
      </w:pPr>
      <w:r>
        <w:rPr>
          <w:sz w:val="22"/>
          <w:szCs w:val="22"/>
        </w:rPr>
        <w:t>05</w:t>
      </w:r>
      <w:r w:rsidRPr="00F10558">
        <w:rPr>
          <w:sz w:val="22"/>
          <w:szCs w:val="22"/>
        </w:rPr>
        <w:t>.1</w:t>
      </w:r>
      <w:r>
        <w:rPr>
          <w:sz w:val="22"/>
          <w:szCs w:val="22"/>
        </w:rPr>
        <w:t>1</w:t>
      </w:r>
      <w:r w:rsidRPr="00F10558">
        <w:rPr>
          <w:sz w:val="22"/>
          <w:szCs w:val="22"/>
        </w:rPr>
        <w:t>.2021. rīkojum</w:t>
      </w:r>
      <w:r>
        <w:rPr>
          <w:sz w:val="22"/>
          <w:szCs w:val="22"/>
        </w:rPr>
        <w:t>u</w:t>
      </w:r>
      <w:r w:rsidRPr="00F10558">
        <w:rPr>
          <w:sz w:val="22"/>
          <w:szCs w:val="22"/>
        </w:rPr>
        <w:t xml:space="preserve"> </w:t>
      </w:r>
      <w:r>
        <w:rPr>
          <w:sz w:val="22"/>
          <w:szCs w:val="22"/>
        </w:rPr>
        <w:t xml:space="preserve">Nr. </w:t>
      </w:r>
      <w:r w:rsidRPr="007D408E">
        <w:rPr>
          <w:sz w:val="22"/>
          <w:szCs w:val="22"/>
        </w:rPr>
        <w:t>TND/1-12.1/21/3</w:t>
      </w:r>
      <w:r>
        <w:rPr>
          <w:sz w:val="22"/>
          <w:szCs w:val="22"/>
        </w:rPr>
        <w:t>8</w:t>
      </w:r>
      <w:r w:rsidRPr="007D408E">
        <w:rPr>
          <w:sz w:val="22"/>
          <w:szCs w:val="22"/>
        </w:rPr>
        <w:t>4</w:t>
      </w:r>
    </w:p>
    <w:p w14:paraId="3BD7C48B" w14:textId="72C7D81F" w:rsidR="006F5AAC" w:rsidRDefault="006F5AAC" w:rsidP="006F5AAC">
      <w:pPr>
        <w:spacing w:line="256" w:lineRule="auto"/>
        <w:ind w:left="5040" w:right="43" w:firstLine="720"/>
        <w:rPr>
          <w:b/>
          <w:bCs/>
        </w:rPr>
      </w:pPr>
    </w:p>
    <w:p w14:paraId="5EEDA0D8" w14:textId="77777777" w:rsidR="006F5AAC" w:rsidRPr="00C409A5" w:rsidRDefault="006F5AAC" w:rsidP="006F5AAC">
      <w:pPr>
        <w:jc w:val="right"/>
        <w:rPr>
          <w:sz w:val="22"/>
          <w:szCs w:val="22"/>
        </w:rPr>
      </w:pPr>
      <w:r w:rsidRPr="00C409A5">
        <w:rPr>
          <w:rFonts w:eastAsia="Calibri"/>
          <w:sz w:val="20"/>
          <w:szCs w:val="20"/>
        </w:rPr>
        <w:t xml:space="preserve">Grozīti ar </w:t>
      </w:r>
      <w:r w:rsidRPr="00C409A5">
        <w:rPr>
          <w:sz w:val="22"/>
          <w:szCs w:val="22"/>
        </w:rPr>
        <w:t>Tukuma novada pašvaldības izpilddirektora</w:t>
      </w:r>
    </w:p>
    <w:p w14:paraId="5D405AB4" w14:textId="5C4E2C37" w:rsidR="006F5AAC" w:rsidRPr="00C409A5" w:rsidRDefault="006F5AAC" w:rsidP="006F5AAC">
      <w:pPr>
        <w:jc w:val="right"/>
        <w:rPr>
          <w:sz w:val="22"/>
          <w:szCs w:val="22"/>
        </w:rPr>
      </w:pPr>
      <w:r w:rsidRPr="00C409A5">
        <w:rPr>
          <w:sz w:val="22"/>
          <w:szCs w:val="22"/>
        </w:rPr>
        <w:t>03.12.2021. rīkojumu Nr. TND/1-12.1/21/</w:t>
      </w:r>
      <w:r w:rsidR="00B245E3" w:rsidRPr="00C409A5">
        <w:rPr>
          <w:sz w:val="22"/>
          <w:szCs w:val="22"/>
        </w:rPr>
        <w:t>431</w:t>
      </w:r>
    </w:p>
    <w:p w14:paraId="77BB13A5" w14:textId="77777777" w:rsidR="006F5AAC" w:rsidRPr="005E6D91" w:rsidRDefault="006F5AAC" w:rsidP="006F5AAC">
      <w:pPr>
        <w:spacing w:line="256" w:lineRule="auto"/>
        <w:ind w:left="5040" w:right="43" w:firstLine="720"/>
        <w:rPr>
          <w:b/>
          <w:bCs/>
        </w:rPr>
      </w:pPr>
    </w:p>
    <w:p w14:paraId="5F9BD55F" w14:textId="77777777" w:rsidR="006F5AAC" w:rsidRPr="00BA6D62" w:rsidRDefault="006F5AAC" w:rsidP="006F5AAC">
      <w:pPr>
        <w:jc w:val="center"/>
        <w:rPr>
          <w:b/>
          <w:bCs/>
        </w:rPr>
      </w:pPr>
      <w:r w:rsidRPr="00BA6D62">
        <w:rPr>
          <w:b/>
          <w:bCs/>
        </w:rPr>
        <w:t>Dokumentu aprites kārtība Tukuma novada pašvaldībā,</w:t>
      </w:r>
    </w:p>
    <w:p w14:paraId="78558549" w14:textId="77777777" w:rsidR="006F5AAC" w:rsidRPr="00BA6D62" w:rsidRDefault="006F5AAC" w:rsidP="006F5AAC">
      <w:pPr>
        <w:jc w:val="center"/>
        <w:rPr>
          <w:b/>
          <w:bCs/>
        </w:rPr>
      </w:pPr>
      <w:r w:rsidRPr="00BA6D62">
        <w:rPr>
          <w:b/>
          <w:bCs/>
        </w:rPr>
        <w:t xml:space="preserve">tās </w:t>
      </w:r>
      <w:r>
        <w:rPr>
          <w:b/>
          <w:bCs/>
        </w:rPr>
        <w:t>iestādēs</w:t>
      </w:r>
      <w:r w:rsidRPr="00BA6D62">
        <w:rPr>
          <w:b/>
          <w:bCs/>
        </w:rPr>
        <w:t xml:space="preserve"> un </w:t>
      </w:r>
      <w:r>
        <w:rPr>
          <w:b/>
          <w:bCs/>
        </w:rPr>
        <w:t>struktūrvienībās</w:t>
      </w:r>
    </w:p>
    <w:p w14:paraId="03E73151" w14:textId="77777777" w:rsidR="006F5AAC" w:rsidRPr="00BA6D62" w:rsidRDefault="006F5AAC" w:rsidP="006F5AAC"/>
    <w:p w14:paraId="575BA433" w14:textId="77777777" w:rsidR="006F5AAC" w:rsidRPr="00BA6D62" w:rsidRDefault="006F5AAC" w:rsidP="006F5AAC"/>
    <w:p w14:paraId="71B72612" w14:textId="77777777" w:rsidR="006F5AAC" w:rsidRPr="00BA6D62" w:rsidRDefault="006F5AAC" w:rsidP="006F5AAC">
      <w:pPr>
        <w:pStyle w:val="Heading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I. Vispārīgie jautājumi</w:t>
      </w:r>
    </w:p>
    <w:p w14:paraId="1A3C6FCF" w14:textId="77777777" w:rsidR="006F5AAC" w:rsidRPr="00BA6D62" w:rsidRDefault="006F5AAC" w:rsidP="006F5AAC"/>
    <w:p w14:paraId="1B9A2800" w14:textId="77777777" w:rsidR="006F5AAC" w:rsidRPr="00BA6D62" w:rsidRDefault="006F5AAC" w:rsidP="006F5AAC">
      <w:pPr>
        <w:tabs>
          <w:tab w:val="left" w:pos="284"/>
        </w:tabs>
        <w:ind w:firstLine="567"/>
        <w:jc w:val="both"/>
      </w:pPr>
      <w:r w:rsidRPr="00BA6D62">
        <w:t xml:space="preserve">1. Dokumentu aprites kārtība (turpmāk – </w:t>
      </w:r>
      <w:r w:rsidRPr="00BA6D62">
        <w:rPr>
          <w:i/>
          <w:iCs/>
        </w:rPr>
        <w:t>Kārtība</w:t>
      </w:r>
      <w:r w:rsidRPr="00BA6D62">
        <w:t xml:space="preserve">) nosaka vienotu dokumentu aprites sistēmu Tukuma novada pašvaldībā (turpmāk – </w:t>
      </w:r>
      <w:r w:rsidRPr="00BA6D62">
        <w:rPr>
          <w:i/>
          <w:iCs/>
        </w:rPr>
        <w:t>Pašvaldība</w:t>
      </w:r>
      <w:r w:rsidRPr="00BA6D62">
        <w:t>), kuras sastāvā ietilpst</w:t>
      </w:r>
      <w:r>
        <w:t xml:space="preserve"> Tukuma novada pašvaldības iestāde “Pašvaldības administrācija” (turpmāk – </w:t>
      </w:r>
      <w:r w:rsidRPr="003916D2">
        <w:rPr>
          <w:i/>
          <w:iCs/>
        </w:rPr>
        <w:t>Pašvaldības administrācija</w:t>
      </w:r>
      <w:r>
        <w:t>),</w:t>
      </w:r>
      <w:r w:rsidRPr="00BA6D62">
        <w:t xml:space="preserve"> </w:t>
      </w:r>
      <w:r w:rsidRPr="005E47EF">
        <w:rPr>
          <w:i/>
          <w:iCs/>
        </w:rPr>
        <w:t>Pašvaldības administrācijas</w:t>
      </w:r>
      <w:r>
        <w:t xml:space="preserve"> struktūrvienības (turpmāk – </w:t>
      </w:r>
      <w:r w:rsidRPr="0094235C">
        <w:rPr>
          <w:i/>
          <w:iCs/>
        </w:rPr>
        <w:t>Struktūrvienības</w:t>
      </w:r>
      <w:r>
        <w:t xml:space="preserve">), </w:t>
      </w:r>
      <w:r w:rsidRPr="00BA6D62">
        <w:t xml:space="preserve">Tukuma novada pašvaldības </w:t>
      </w:r>
      <w:r w:rsidRPr="00646E20">
        <w:t>d</w:t>
      </w:r>
      <w:r w:rsidRPr="00BA6D62">
        <w:t xml:space="preserve">ome (turpmāk – </w:t>
      </w:r>
      <w:r w:rsidRPr="00BA6D62">
        <w:rPr>
          <w:i/>
          <w:iCs/>
        </w:rPr>
        <w:t>Dome</w:t>
      </w:r>
      <w:r w:rsidRPr="00BA6D62">
        <w:t xml:space="preserve">), </w:t>
      </w:r>
      <w:r w:rsidRPr="00D215A5">
        <w:rPr>
          <w:i/>
          <w:iCs/>
        </w:rPr>
        <w:t>Domes</w:t>
      </w:r>
      <w:r w:rsidRPr="00BA6D62">
        <w:t xml:space="preserve"> izveidotās iestādes (turpmāk – </w:t>
      </w:r>
      <w:r w:rsidRPr="00BA6D62">
        <w:rPr>
          <w:i/>
          <w:iCs/>
        </w:rPr>
        <w:t>Iestāde</w:t>
      </w:r>
      <w:r w:rsidRPr="00BA6D62">
        <w:t>).</w:t>
      </w:r>
    </w:p>
    <w:p w14:paraId="03FD4CA3" w14:textId="77777777" w:rsidR="006F5AAC" w:rsidRPr="00BA6D62" w:rsidRDefault="006F5AAC" w:rsidP="006F5AAC">
      <w:pPr>
        <w:pStyle w:val="Default"/>
        <w:tabs>
          <w:tab w:val="left" w:pos="284"/>
        </w:tabs>
        <w:ind w:firstLine="567"/>
        <w:jc w:val="both"/>
        <w:rPr>
          <w:color w:val="auto"/>
        </w:rPr>
      </w:pPr>
    </w:p>
    <w:p w14:paraId="2771CB61" w14:textId="77777777" w:rsidR="006F5AAC" w:rsidRPr="00BA6D62" w:rsidRDefault="006F5AAC" w:rsidP="006F5AAC">
      <w:pPr>
        <w:pStyle w:val="Default"/>
        <w:tabs>
          <w:tab w:val="left" w:pos="284"/>
        </w:tabs>
        <w:ind w:firstLine="567"/>
        <w:jc w:val="both"/>
        <w:rPr>
          <w:color w:val="auto"/>
        </w:rPr>
      </w:pPr>
      <w:r w:rsidRPr="00BA6D62">
        <w:rPr>
          <w:color w:val="auto"/>
        </w:rPr>
        <w:t xml:space="preserve">2. </w:t>
      </w:r>
      <w:r w:rsidRPr="00BA6D62">
        <w:rPr>
          <w:i/>
          <w:iCs/>
          <w:color w:val="auto"/>
        </w:rPr>
        <w:t>Kārtība</w:t>
      </w:r>
      <w:r w:rsidRPr="00BA6D62">
        <w:rPr>
          <w:color w:val="auto"/>
        </w:rPr>
        <w:t xml:space="preserve"> ir ar </w:t>
      </w:r>
      <w:r w:rsidRPr="0061269D">
        <w:rPr>
          <w:i/>
          <w:iCs/>
          <w:color w:val="auto"/>
        </w:rPr>
        <w:t>Pašvaldības</w:t>
      </w:r>
      <w:r w:rsidRPr="00BA6D62">
        <w:rPr>
          <w:color w:val="auto"/>
        </w:rPr>
        <w:t xml:space="preserve"> izpilddirektora rīkojumu apstiprināts iekšējs normatīvais akts, kas ir saistošs visām </w:t>
      </w:r>
      <w:r>
        <w:rPr>
          <w:i/>
          <w:iCs/>
          <w:color w:val="auto"/>
        </w:rPr>
        <w:t xml:space="preserve">Pašvaldības administrācijas, Struktūrvienības, </w:t>
      </w:r>
      <w:r w:rsidRPr="000A7D5F">
        <w:rPr>
          <w:i/>
          <w:iCs/>
          <w:color w:val="auto"/>
        </w:rPr>
        <w:t>Domes</w:t>
      </w:r>
      <w:r>
        <w:rPr>
          <w:color w:val="auto"/>
        </w:rPr>
        <w:t xml:space="preserve"> un </w:t>
      </w:r>
      <w:r w:rsidRPr="000A7D5F">
        <w:rPr>
          <w:i/>
          <w:iCs/>
          <w:color w:val="auto"/>
        </w:rPr>
        <w:t>Iestādes</w:t>
      </w:r>
      <w:r w:rsidRPr="00BA6D62">
        <w:rPr>
          <w:color w:val="auto"/>
        </w:rPr>
        <w:t xml:space="preserve"> amatpersonām un darbiniekiem (turpmāk – </w:t>
      </w:r>
      <w:r w:rsidRPr="00BA6D62">
        <w:rPr>
          <w:i/>
          <w:iCs/>
          <w:color w:val="auto"/>
        </w:rPr>
        <w:t>Darbinieki</w:t>
      </w:r>
      <w:r w:rsidRPr="00BA6D62">
        <w:rPr>
          <w:color w:val="auto"/>
        </w:rPr>
        <w:t>).</w:t>
      </w:r>
    </w:p>
    <w:p w14:paraId="53940AA0" w14:textId="77777777" w:rsidR="006F5AAC" w:rsidRPr="00BA6D62" w:rsidRDefault="006F5AAC" w:rsidP="006F5AAC">
      <w:pPr>
        <w:pStyle w:val="Default"/>
        <w:tabs>
          <w:tab w:val="left" w:pos="284"/>
        </w:tabs>
        <w:ind w:firstLine="567"/>
        <w:jc w:val="both"/>
        <w:rPr>
          <w:color w:val="auto"/>
        </w:rPr>
      </w:pPr>
    </w:p>
    <w:p w14:paraId="7168736A" w14:textId="77777777" w:rsidR="006F5AAC" w:rsidRPr="00BA6D62" w:rsidRDefault="006F5AAC" w:rsidP="006F5AAC">
      <w:pPr>
        <w:pStyle w:val="Default"/>
        <w:tabs>
          <w:tab w:val="left" w:pos="284"/>
        </w:tabs>
        <w:ind w:firstLine="567"/>
        <w:jc w:val="both"/>
        <w:rPr>
          <w:color w:val="auto"/>
        </w:rPr>
      </w:pPr>
      <w:r w:rsidRPr="00BA6D62">
        <w:rPr>
          <w:color w:val="auto"/>
        </w:rPr>
        <w:t xml:space="preserve">3. Dokumentu apritei </w:t>
      </w:r>
      <w:r w:rsidRPr="00BA6D62">
        <w:rPr>
          <w:i/>
          <w:iCs/>
          <w:color w:val="auto"/>
        </w:rPr>
        <w:t xml:space="preserve">Pašvaldībā </w:t>
      </w:r>
      <w:r w:rsidRPr="00BA6D62">
        <w:rPr>
          <w:color w:val="auto"/>
        </w:rPr>
        <w:t xml:space="preserve">tiek izmantota elektroniskā dokumentu vadības sistēma </w:t>
      </w:r>
      <w:proofErr w:type="spellStart"/>
      <w:r w:rsidRPr="00BA6D62">
        <w:rPr>
          <w:i/>
          <w:iCs/>
          <w:color w:val="auto"/>
        </w:rPr>
        <w:t>Lietvaris</w:t>
      </w:r>
      <w:proofErr w:type="spellEnd"/>
      <w:r w:rsidRPr="00BA6D62">
        <w:rPr>
          <w:color w:val="auto"/>
        </w:rPr>
        <w:t>.</w:t>
      </w:r>
    </w:p>
    <w:p w14:paraId="4F209ACC" w14:textId="77777777" w:rsidR="006F5AAC" w:rsidRPr="00BA6D62" w:rsidRDefault="006F5AAC" w:rsidP="006F5AAC">
      <w:pPr>
        <w:pStyle w:val="Default"/>
        <w:tabs>
          <w:tab w:val="left" w:pos="284"/>
        </w:tabs>
        <w:ind w:firstLine="567"/>
        <w:jc w:val="both"/>
        <w:rPr>
          <w:color w:val="auto"/>
        </w:rPr>
      </w:pPr>
    </w:p>
    <w:p w14:paraId="30DF7687" w14:textId="77777777" w:rsidR="006F5AAC" w:rsidRPr="00BA6D62" w:rsidRDefault="006F5AAC" w:rsidP="006F5AAC">
      <w:pPr>
        <w:pStyle w:val="Default"/>
        <w:tabs>
          <w:tab w:val="left" w:pos="284"/>
        </w:tabs>
        <w:ind w:firstLine="567"/>
        <w:jc w:val="both"/>
        <w:rPr>
          <w:color w:val="auto"/>
        </w:rPr>
      </w:pPr>
      <w:r w:rsidRPr="00BA6D62">
        <w:rPr>
          <w:color w:val="auto"/>
        </w:rPr>
        <w:t xml:space="preserve">4. Piekļuve </w:t>
      </w:r>
      <w:proofErr w:type="spellStart"/>
      <w:r w:rsidRPr="00BA6D62">
        <w:rPr>
          <w:i/>
          <w:iCs/>
          <w:color w:val="auto"/>
        </w:rPr>
        <w:t>Lietvarim</w:t>
      </w:r>
      <w:proofErr w:type="spellEnd"/>
      <w:r w:rsidRPr="00BA6D62">
        <w:rPr>
          <w:color w:val="auto"/>
        </w:rPr>
        <w:t xml:space="preserve"> ir personalizēta ar unikālu lietotāja vārdu un pieejas paroli katram </w:t>
      </w:r>
      <w:proofErr w:type="spellStart"/>
      <w:r w:rsidRPr="00BA6D62">
        <w:rPr>
          <w:i/>
          <w:iCs/>
          <w:color w:val="auto"/>
        </w:rPr>
        <w:t>Lietvara</w:t>
      </w:r>
      <w:proofErr w:type="spellEnd"/>
      <w:r w:rsidRPr="00BA6D62">
        <w:rPr>
          <w:color w:val="auto"/>
        </w:rPr>
        <w:t xml:space="preserve"> lietotājam, tādējādi konkrētam dokumentam piesaistīto uzdevumu izpilde uzskatām</w:t>
      </w:r>
      <w:r>
        <w:rPr>
          <w:color w:val="auto"/>
        </w:rPr>
        <w:t>a</w:t>
      </w:r>
      <w:r w:rsidRPr="00BA6D62">
        <w:rPr>
          <w:color w:val="auto"/>
        </w:rPr>
        <w:t xml:space="preserve"> par </w:t>
      </w:r>
      <w:r w:rsidRPr="00BA6D62">
        <w:rPr>
          <w:i/>
          <w:iCs/>
          <w:color w:val="auto"/>
        </w:rPr>
        <w:t>Darbinieka</w:t>
      </w:r>
      <w:r w:rsidRPr="00BA6D62">
        <w:rPr>
          <w:color w:val="auto"/>
        </w:rPr>
        <w:t xml:space="preserve"> iekšējo elektronisko parakstu.</w:t>
      </w:r>
    </w:p>
    <w:p w14:paraId="07D2DA89" w14:textId="77777777" w:rsidR="006F5AAC" w:rsidRPr="00BA6D62" w:rsidRDefault="006F5AAC" w:rsidP="006F5AAC">
      <w:pPr>
        <w:pStyle w:val="Default"/>
        <w:tabs>
          <w:tab w:val="left" w:pos="284"/>
        </w:tabs>
        <w:ind w:firstLine="567"/>
        <w:jc w:val="both"/>
        <w:rPr>
          <w:color w:val="auto"/>
        </w:rPr>
      </w:pPr>
    </w:p>
    <w:p w14:paraId="3F1663CE" w14:textId="77777777" w:rsidR="006F5AAC" w:rsidRPr="00BA6D62" w:rsidRDefault="006F5AAC" w:rsidP="006F5AAC">
      <w:pPr>
        <w:pStyle w:val="Default"/>
        <w:tabs>
          <w:tab w:val="left" w:pos="284"/>
        </w:tabs>
        <w:ind w:firstLine="567"/>
        <w:jc w:val="both"/>
        <w:rPr>
          <w:color w:val="auto"/>
        </w:rPr>
      </w:pPr>
      <w:r w:rsidRPr="00BA6D62">
        <w:rPr>
          <w:color w:val="auto"/>
        </w:rPr>
        <w:t xml:space="preserve">5. Fizisko un juridisko personu iesniegtos dokumentus, kuros ietverts </w:t>
      </w:r>
      <w:r w:rsidRPr="00BA6D62">
        <w:rPr>
          <w:i/>
          <w:iCs/>
          <w:color w:val="auto"/>
        </w:rPr>
        <w:t>Pašvaldības</w:t>
      </w:r>
      <w:r>
        <w:rPr>
          <w:color w:val="auto"/>
        </w:rPr>
        <w:t xml:space="preserve"> vai</w:t>
      </w:r>
      <w:r w:rsidRPr="00BA6D62">
        <w:rPr>
          <w:color w:val="auto"/>
        </w:rPr>
        <w:t xml:space="preserve"> tās </w:t>
      </w:r>
      <w:r w:rsidRPr="00BA6D62">
        <w:rPr>
          <w:i/>
          <w:iCs/>
          <w:color w:val="auto"/>
        </w:rPr>
        <w:t>Iestādes</w:t>
      </w:r>
      <w:r w:rsidRPr="00BA6D62">
        <w:rPr>
          <w:color w:val="auto"/>
        </w:rPr>
        <w:t xml:space="preserve"> kompetencē esošs lūgums, sūdzība, priekšlikums, jautājums vai informācija, kā arī mutvārdos izteikts iesniegums (turpmāk – </w:t>
      </w:r>
      <w:r w:rsidRPr="00BA6D62">
        <w:rPr>
          <w:i/>
          <w:iCs/>
          <w:color w:val="auto"/>
        </w:rPr>
        <w:t>Iesniegums</w:t>
      </w:r>
      <w:r w:rsidRPr="00BA6D62">
        <w:rPr>
          <w:color w:val="auto"/>
        </w:rPr>
        <w:t>) izskata un atbildes sniedz</w:t>
      </w:r>
      <w:r>
        <w:rPr>
          <w:color w:val="auto"/>
        </w:rPr>
        <w:t>,</w:t>
      </w:r>
      <w:r w:rsidRPr="00BA6D62">
        <w:rPr>
          <w:color w:val="auto"/>
        </w:rPr>
        <w:t xml:space="preserve"> ievērojot Iesniegumu likuma nosacījumus.</w:t>
      </w:r>
    </w:p>
    <w:p w14:paraId="58FFABDA" w14:textId="77777777" w:rsidR="006F5AAC" w:rsidRPr="00BA6D62" w:rsidRDefault="006F5AAC" w:rsidP="006F5AAC">
      <w:pPr>
        <w:pStyle w:val="Default"/>
        <w:tabs>
          <w:tab w:val="left" w:pos="284"/>
        </w:tabs>
        <w:ind w:firstLine="567"/>
        <w:jc w:val="both"/>
        <w:rPr>
          <w:color w:val="auto"/>
        </w:rPr>
      </w:pPr>
    </w:p>
    <w:p w14:paraId="6370B81D" w14:textId="77777777" w:rsidR="006F5AAC" w:rsidRPr="00BA6D62" w:rsidRDefault="006F5AAC" w:rsidP="006F5AAC">
      <w:pPr>
        <w:pStyle w:val="Default"/>
        <w:tabs>
          <w:tab w:val="left" w:pos="284"/>
        </w:tabs>
        <w:ind w:firstLine="567"/>
        <w:jc w:val="both"/>
        <w:rPr>
          <w:color w:val="auto"/>
        </w:rPr>
      </w:pPr>
      <w:r w:rsidRPr="00BA6D62">
        <w:rPr>
          <w:color w:val="auto"/>
        </w:rPr>
        <w:t>6.</w:t>
      </w:r>
      <w:r>
        <w:rPr>
          <w:color w:val="auto"/>
        </w:rPr>
        <w:t xml:space="preserve"> </w:t>
      </w:r>
      <w:r w:rsidRPr="00BA6D62">
        <w:rPr>
          <w:color w:val="auto"/>
        </w:rPr>
        <w:t>Personas mutvārdu iesniegumu klientu apkalpošanas speciālists/sekretārs/lietvedis/</w:t>
      </w:r>
      <w:r>
        <w:rPr>
          <w:color w:val="auto"/>
        </w:rPr>
        <w:t xml:space="preserve"> </w:t>
      </w:r>
      <w:r w:rsidRPr="00BA6D62">
        <w:rPr>
          <w:color w:val="auto"/>
        </w:rPr>
        <w:t xml:space="preserve">lietvedības sekretārs (turpmāk – </w:t>
      </w:r>
      <w:r w:rsidRPr="00BA6D62">
        <w:rPr>
          <w:i/>
          <w:iCs/>
          <w:color w:val="auto"/>
        </w:rPr>
        <w:t>Lietvedis</w:t>
      </w:r>
      <w:r w:rsidRPr="00BA6D62">
        <w:rPr>
          <w:color w:val="auto"/>
        </w:rPr>
        <w:t xml:space="preserve">) vai cits </w:t>
      </w:r>
      <w:r w:rsidRPr="0073318F">
        <w:rPr>
          <w:i/>
          <w:iCs/>
          <w:color w:val="auto"/>
        </w:rPr>
        <w:t>Pašvaldības</w:t>
      </w:r>
      <w:r w:rsidRPr="00BA6D62">
        <w:rPr>
          <w:color w:val="auto"/>
        </w:rPr>
        <w:t xml:space="preserve"> </w:t>
      </w:r>
      <w:r w:rsidRPr="00BA6D62">
        <w:rPr>
          <w:i/>
          <w:iCs/>
          <w:color w:val="auto"/>
        </w:rPr>
        <w:t xml:space="preserve">Darbinieks </w:t>
      </w:r>
      <w:r w:rsidRPr="00BA6D62">
        <w:rPr>
          <w:color w:val="auto"/>
        </w:rPr>
        <w:t>iesniedzējam palīdz noformēt rakstiski un persona to paraksta. Personai pēc viņas pieprasījuma tiek izsniegta iesnieguma kopija.</w:t>
      </w:r>
    </w:p>
    <w:p w14:paraId="76541C47" w14:textId="77777777" w:rsidR="006F5AAC" w:rsidRPr="00BA6D62" w:rsidRDefault="006F5AAC" w:rsidP="006F5AAC">
      <w:pPr>
        <w:pStyle w:val="Default"/>
        <w:tabs>
          <w:tab w:val="left" w:pos="284"/>
        </w:tabs>
        <w:ind w:firstLine="567"/>
        <w:jc w:val="both"/>
        <w:rPr>
          <w:color w:val="auto"/>
        </w:rPr>
      </w:pPr>
    </w:p>
    <w:p w14:paraId="13CDD7A4" w14:textId="77777777" w:rsidR="006F5AAC" w:rsidRPr="00BA6D62" w:rsidRDefault="006F5AAC" w:rsidP="006F5AAC">
      <w:pPr>
        <w:pStyle w:val="Default"/>
        <w:tabs>
          <w:tab w:val="left" w:pos="284"/>
        </w:tabs>
        <w:ind w:firstLine="567"/>
        <w:jc w:val="both"/>
        <w:rPr>
          <w:color w:val="auto"/>
        </w:rPr>
      </w:pPr>
      <w:r w:rsidRPr="00BA6D62">
        <w:rPr>
          <w:color w:val="auto"/>
        </w:rPr>
        <w:t xml:space="preserve">7. Informācijas pieejamību nosaka Informācijas atklātības likums un atsevišķs Tukuma novada </w:t>
      </w:r>
      <w:r>
        <w:rPr>
          <w:color w:val="auto"/>
        </w:rPr>
        <w:t>P</w:t>
      </w:r>
      <w:r w:rsidRPr="00BA6D62">
        <w:rPr>
          <w:color w:val="auto"/>
        </w:rPr>
        <w:t xml:space="preserve">ašvaldības izpilddirektora (turpmāk – </w:t>
      </w:r>
      <w:r w:rsidRPr="00BA6D62">
        <w:rPr>
          <w:i/>
          <w:color w:val="auto"/>
        </w:rPr>
        <w:t>Izpilddirektors</w:t>
      </w:r>
      <w:r w:rsidRPr="00BA6D62">
        <w:rPr>
          <w:color w:val="auto"/>
        </w:rPr>
        <w:t>) rīkojums.</w:t>
      </w:r>
    </w:p>
    <w:p w14:paraId="5AD66E31" w14:textId="77777777" w:rsidR="006F5AAC" w:rsidRPr="00BA6D62" w:rsidRDefault="006F5AAC" w:rsidP="006F5AAC">
      <w:pPr>
        <w:pStyle w:val="Default"/>
        <w:tabs>
          <w:tab w:val="left" w:pos="284"/>
        </w:tabs>
        <w:ind w:firstLine="567"/>
        <w:jc w:val="both"/>
        <w:rPr>
          <w:color w:val="auto"/>
        </w:rPr>
      </w:pPr>
    </w:p>
    <w:p w14:paraId="6F4E2FCE" w14:textId="77777777" w:rsidR="006F5AAC" w:rsidRPr="00BA6D62" w:rsidRDefault="006F5AAC" w:rsidP="006F5AAC">
      <w:pPr>
        <w:pStyle w:val="Default"/>
        <w:tabs>
          <w:tab w:val="left" w:pos="284"/>
        </w:tabs>
        <w:ind w:firstLine="567"/>
        <w:jc w:val="both"/>
        <w:rPr>
          <w:color w:val="auto"/>
        </w:rPr>
      </w:pPr>
      <w:r w:rsidRPr="00BA6D62">
        <w:rPr>
          <w:color w:val="auto"/>
        </w:rPr>
        <w:t>8. Dokumentus izstrādā un noformē atbilstoši normatīvo aktu un noteikumu prasībām.</w:t>
      </w:r>
    </w:p>
    <w:p w14:paraId="258CE228" w14:textId="77777777" w:rsidR="006F5AAC" w:rsidRPr="00BA6D62" w:rsidRDefault="006F5AAC" w:rsidP="006F5AAC">
      <w:pPr>
        <w:pStyle w:val="Default"/>
        <w:tabs>
          <w:tab w:val="left" w:pos="284"/>
        </w:tabs>
        <w:ind w:firstLine="567"/>
        <w:jc w:val="both"/>
        <w:rPr>
          <w:color w:val="auto"/>
        </w:rPr>
      </w:pPr>
    </w:p>
    <w:p w14:paraId="28CCD6CC" w14:textId="77777777" w:rsidR="006F5AAC" w:rsidRPr="00BA6D62" w:rsidRDefault="006F5AAC" w:rsidP="006F5AAC">
      <w:pPr>
        <w:pStyle w:val="Default"/>
        <w:tabs>
          <w:tab w:val="left" w:pos="284"/>
        </w:tabs>
        <w:ind w:firstLine="567"/>
        <w:jc w:val="both"/>
        <w:rPr>
          <w:color w:val="auto"/>
        </w:rPr>
      </w:pPr>
      <w:r w:rsidRPr="00BA6D62">
        <w:rPr>
          <w:color w:val="auto"/>
        </w:rPr>
        <w:t>9. Elektronisko dokumentu apriti organizē atbilstoši normatīvajiem aktiem, kas reglamentē elektronisko dokumentu izstrādāšanas, noformēšanas, glabāšanas un aprites kārtību valsts un pašvaldības iestādēs, kā arī starp šīm iestādēm, fiziskajām un juridiskajām personām.</w:t>
      </w:r>
    </w:p>
    <w:p w14:paraId="555927C6" w14:textId="77777777" w:rsidR="006F5AAC" w:rsidRPr="00BA6D62" w:rsidRDefault="006F5AAC" w:rsidP="006F5AAC">
      <w:pPr>
        <w:pStyle w:val="Default"/>
        <w:tabs>
          <w:tab w:val="left" w:pos="284"/>
          <w:tab w:val="left" w:pos="426"/>
        </w:tabs>
        <w:ind w:firstLine="567"/>
        <w:jc w:val="both"/>
        <w:rPr>
          <w:color w:val="auto"/>
        </w:rPr>
      </w:pPr>
    </w:p>
    <w:p w14:paraId="5857C4B3" w14:textId="77777777" w:rsidR="006F5AAC" w:rsidRPr="00BA6D62" w:rsidRDefault="006F5AAC" w:rsidP="006F5AAC">
      <w:pPr>
        <w:pStyle w:val="Default"/>
        <w:tabs>
          <w:tab w:val="left" w:pos="284"/>
          <w:tab w:val="left" w:pos="426"/>
        </w:tabs>
        <w:ind w:firstLine="567"/>
        <w:jc w:val="both"/>
        <w:rPr>
          <w:color w:val="auto"/>
        </w:rPr>
      </w:pPr>
      <w:r w:rsidRPr="00BA6D62">
        <w:rPr>
          <w:color w:val="auto"/>
        </w:rPr>
        <w:t>10. Pasta sūtījumus noformē atbilstoši ārējo normatīvo aktu prasībām.</w:t>
      </w:r>
    </w:p>
    <w:p w14:paraId="6DA7ED62" w14:textId="77777777" w:rsidR="006F5AAC" w:rsidRPr="00BA6D62" w:rsidRDefault="006F5AAC" w:rsidP="006F5AAC">
      <w:pPr>
        <w:pStyle w:val="Heading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lastRenderedPageBreak/>
        <w:t>II. Korespondences saņemšana un apstrāde</w:t>
      </w:r>
    </w:p>
    <w:p w14:paraId="5E4AAAAE" w14:textId="77777777" w:rsidR="006F5AAC" w:rsidRPr="00BA6D62" w:rsidRDefault="006F5AAC" w:rsidP="006F5AAC">
      <w:pPr>
        <w:jc w:val="both"/>
      </w:pPr>
    </w:p>
    <w:p w14:paraId="7182CC92" w14:textId="77777777" w:rsidR="006F5AAC" w:rsidRPr="00BA6D62" w:rsidRDefault="006F5AAC" w:rsidP="006F5AAC">
      <w:pPr>
        <w:pStyle w:val="ListParagraph"/>
        <w:tabs>
          <w:tab w:val="left" w:pos="426"/>
        </w:tabs>
        <w:ind w:left="0" w:firstLine="567"/>
        <w:jc w:val="both"/>
      </w:pPr>
      <w:r w:rsidRPr="00BA6D62">
        <w:t xml:space="preserve">11. </w:t>
      </w:r>
      <w:r w:rsidRPr="00BA6D62">
        <w:rPr>
          <w:i/>
          <w:iCs/>
        </w:rPr>
        <w:t>Pašvaldībā</w:t>
      </w:r>
      <w:r w:rsidRPr="00BA6D62">
        <w:t xml:space="preserve"> korespondence tiek saņemta ar:</w:t>
      </w:r>
    </w:p>
    <w:p w14:paraId="41EEE471" w14:textId="77777777" w:rsidR="006F5AAC" w:rsidRPr="00BA6D62" w:rsidRDefault="006F5AAC" w:rsidP="006F5AAC">
      <w:pPr>
        <w:pStyle w:val="ListParagraph"/>
        <w:tabs>
          <w:tab w:val="left" w:pos="567"/>
          <w:tab w:val="left" w:pos="851"/>
        </w:tabs>
        <w:ind w:left="567" w:firstLine="426"/>
        <w:jc w:val="both"/>
      </w:pPr>
      <w:r w:rsidRPr="00BA6D62">
        <w:t>11.1. pasta sūtījumiem;</w:t>
      </w:r>
    </w:p>
    <w:p w14:paraId="04BE9002" w14:textId="77777777" w:rsidR="006F5AAC" w:rsidRPr="00BA6D62" w:rsidRDefault="006F5AAC" w:rsidP="006F5AAC">
      <w:pPr>
        <w:pStyle w:val="ListParagraph"/>
        <w:tabs>
          <w:tab w:val="left" w:pos="567"/>
          <w:tab w:val="left" w:pos="851"/>
        </w:tabs>
        <w:ind w:left="567" w:firstLine="426"/>
        <w:jc w:val="both"/>
      </w:pPr>
      <w:r w:rsidRPr="00BA6D62">
        <w:t>11.2. personīgi nodotiem sūtījumiem;</w:t>
      </w:r>
    </w:p>
    <w:p w14:paraId="1DA73EBF" w14:textId="77777777" w:rsidR="006F5AAC" w:rsidRPr="00BD3EC5" w:rsidRDefault="006F5AAC" w:rsidP="006F5AAC">
      <w:pPr>
        <w:pStyle w:val="ListParagraph"/>
        <w:tabs>
          <w:tab w:val="left" w:pos="567"/>
          <w:tab w:val="left" w:pos="851"/>
        </w:tabs>
        <w:ind w:left="567" w:firstLine="426"/>
        <w:jc w:val="both"/>
      </w:pPr>
      <w:r w:rsidRPr="00BD3EC5">
        <w:t>11.3. e-pasta sūtījumiem (turpmāk – e-pasts);</w:t>
      </w:r>
    </w:p>
    <w:p w14:paraId="341EEAB2" w14:textId="77777777" w:rsidR="006F5AAC" w:rsidRPr="00BD3EC5" w:rsidRDefault="006F5AAC" w:rsidP="006F5AAC">
      <w:pPr>
        <w:pStyle w:val="ListParagraph"/>
        <w:tabs>
          <w:tab w:val="left" w:pos="567"/>
          <w:tab w:val="left" w:pos="851"/>
        </w:tabs>
        <w:ind w:left="567" w:firstLine="426"/>
        <w:jc w:val="both"/>
      </w:pPr>
      <w:r w:rsidRPr="00BD3EC5">
        <w:t xml:space="preserve">11.4. </w:t>
      </w:r>
      <w:proofErr w:type="spellStart"/>
      <w:r w:rsidRPr="00BD3EC5">
        <w:t>eadreses</w:t>
      </w:r>
      <w:proofErr w:type="spellEnd"/>
      <w:r w:rsidRPr="00BD3EC5">
        <w:t xml:space="preserve"> sūtījumiem (turpmāk – </w:t>
      </w:r>
      <w:proofErr w:type="spellStart"/>
      <w:r w:rsidRPr="00BD3EC5">
        <w:t>eadrese</w:t>
      </w:r>
      <w:proofErr w:type="spellEnd"/>
      <w:r w:rsidRPr="00BD3EC5">
        <w:t>);</w:t>
      </w:r>
    </w:p>
    <w:p w14:paraId="211E892E" w14:textId="77777777" w:rsidR="006F5AAC" w:rsidRPr="00BA6D62" w:rsidRDefault="006F5AAC" w:rsidP="006F5AAC">
      <w:pPr>
        <w:pStyle w:val="ListParagraph"/>
        <w:tabs>
          <w:tab w:val="left" w:pos="567"/>
          <w:tab w:val="left" w:pos="851"/>
        </w:tabs>
        <w:ind w:left="567" w:firstLine="426"/>
        <w:jc w:val="both"/>
      </w:pPr>
      <w:r>
        <w:t>11.5.</w:t>
      </w:r>
      <w:r w:rsidRPr="00844546">
        <w:t xml:space="preserve"> </w:t>
      </w:r>
      <w:r w:rsidRPr="00BA6D62">
        <w:t>kurjerpasta sūtījumiem;</w:t>
      </w:r>
    </w:p>
    <w:p w14:paraId="2B816D5F" w14:textId="77777777" w:rsidR="006F5AAC" w:rsidRPr="00BA6D62" w:rsidRDefault="006F5AAC" w:rsidP="006F5AAC">
      <w:pPr>
        <w:pStyle w:val="ListParagraph"/>
        <w:tabs>
          <w:tab w:val="left" w:pos="567"/>
          <w:tab w:val="left" w:pos="851"/>
        </w:tabs>
        <w:ind w:left="567" w:firstLine="426"/>
        <w:jc w:val="both"/>
      </w:pPr>
      <w:r w:rsidRPr="00BA6D62">
        <w:t>11.</w:t>
      </w:r>
      <w:r>
        <w:t>6</w:t>
      </w:r>
      <w:r w:rsidRPr="00BA6D62">
        <w:t>. elektronisko datu nesējiem u.c.</w:t>
      </w:r>
    </w:p>
    <w:p w14:paraId="1F4DB02D" w14:textId="77777777" w:rsidR="006F5AAC" w:rsidRPr="00BA6D62" w:rsidRDefault="006F5AAC" w:rsidP="006F5AAC">
      <w:pPr>
        <w:tabs>
          <w:tab w:val="left" w:pos="567"/>
        </w:tabs>
        <w:jc w:val="both"/>
      </w:pPr>
    </w:p>
    <w:p w14:paraId="026C7FF3" w14:textId="77777777" w:rsidR="006F5AAC" w:rsidRPr="00BA6D62" w:rsidRDefault="006F5AAC" w:rsidP="006F5AAC">
      <w:pPr>
        <w:pStyle w:val="ListParagraph"/>
        <w:tabs>
          <w:tab w:val="left" w:pos="426"/>
        </w:tabs>
        <w:ind w:left="0" w:firstLine="567"/>
        <w:jc w:val="both"/>
      </w:pPr>
      <w:r w:rsidRPr="00BA6D62">
        <w:t xml:space="preserve">12. </w:t>
      </w:r>
      <w:r w:rsidRPr="00BA6D62">
        <w:rPr>
          <w:i/>
          <w:iCs/>
        </w:rPr>
        <w:t xml:space="preserve">Pašvaldībā </w:t>
      </w:r>
      <w:r w:rsidRPr="00BA6D62">
        <w:t xml:space="preserve">korespondenci saņem </w:t>
      </w:r>
      <w:r w:rsidRPr="00BA6D62">
        <w:rPr>
          <w:i/>
          <w:iCs/>
        </w:rPr>
        <w:t>Lietvedis</w:t>
      </w:r>
      <w:r w:rsidRPr="00BA6D62">
        <w:t>.</w:t>
      </w:r>
    </w:p>
    <w:p w14:paraId="17753957" w14:textId="77777777" w:rsidR="006F5AAC" w:rsidRPr="00BA6D62" w:rsidRDefault="006F5AAC" w:rsidP="006F5AAC">
      <w:pPr>
        <w:pStyle w:val="ListParagraph"/>
        <w:tabs>
          <w:tab w:val="left" w:pos="426"/>
        </w:tabs>
        <w:ind w:left="0"/>
        <w:jc w:val="both"/>
      </w:pPr>
    </w:p>
    <w:p w14:paraId="07256A98" w14:textId="77777777" w:rsidR="006F5AAC" w:rsidRPr="00BA6D62" w:rsidRDefault="006F5AAC" w:rsidP="006F5AAC">
      <w:pPr>
        <w:pStyle w:val="ListParagraph"/>
        <w:tabs>
          <w:tab w:val="left" w:pos="426"/>
        </w:tabs>
        <w:ind w:left="0" w:firstLine="567"/>
        <w:jc w:val="both"/>
      </w:pPr>
      <w:r w:rsidRPr="00BA6D62">
        <w:t xml:space="preserve">13. </w:t>
      </w:r>
      <w:r w:rsidRPr="00BA6D62">
        <w:rPr>
          <w:i/>
          <w:iCs/>
        </w:rPr>
        <w:t>Lietveža</w:t>
      </w:r>
      <w:r w:rsidRPr="00BA6D62">
        <w:t xml:space="preserve"> darbības pēc sūtījumu saņemšanas:</w:t>
      </w:r>
    </w:p>
    <w:p w14:paraId="4177053D" w14:textId="77777777" w:rsidR="006F5AAC" w:rsidRPr="00BA6D62" w:rsidRDefault="006F5AAC" w:rsidP="006F5AAC">
      <w:pPr>
        <w:pStyle w:val="ListParagraph"/>
        <w:tabs>
          <w:tab w:val="left" w:pos="993"/>
        </w:tabs>
        <w:ind w:left="0" w:firstLine="993"/>
        <w:jc w:val="both"/>
      </w:pPr>
      <w:r w:rsidRPr="00BA6D62">
        <w:t>13.1. Saņemto korespondenci</w:t>
      </w:r>
      <w:r w:rsidRPr="00BA6D62">
        <w:rPr>
          <w:i/>
          <w:iCs/>
        </w:rPr>
        <w:t xml:space="preserve"> </w:t>
      </w:r>
      <w:r w:rsidRPr="00BA6D62">
        <w:t xml:space="preserve">reģistrē saņemšanas dienā, ja tā saņemta ne vēlāk kā vienu stundu pirms darba dienas beigām. Ja korespondence saņemta vēlāk, tad </w:t>
      </w:r>
      <w:r w:rsidRPr="00BA6D62">
        <w:rPr>
          <w:i/>
          <w:iCs/>
        </w:rPr>
        <w:t xml:space="preserve">Lietvedis </w:t>
      </w:r>
      <w:r w:rsidRPr="00BA6D62">
        <w:t>to drīkst reģistrēt nākamajā darba dienā;</w:t>
      </w:r>
    </w:p>
    <w:p w14:paraId="0E10BB99" w14:textId="77777777" w:rsidR="006F5AAC" w:rsidRPr="00BA6D62" w:rsidRDefault="006F5AAC" w:rsidP="006F5AAC">
      <w:pPr>
        <w:pStyle w:val="ListParagraph"/>
        <w:tabs>
          <w:tab w:val="left" w:pos="993"/>
        </w:tabs>
        <w:autoSpaceDE w:val="0"/>
        <w:autoSpaceDN w:val="0"/>
        <w:adjustRightInd w:val="0"/>
        <w:ind w:left="0" w:firstLine="993"/>
        <w:jc w:val="both"/>
      </w:pPr>
      <w:r w:rsidRPr="00BA6D62">
        <w:t xml:space="preserve">13.2. ja </w:t>
      </w:r>
      <w:r w:rsidRPr="00BA6D62">
        <w:rPr>
          <w:i/>
          <w:iCs/>
        </w:rPr>
        <w:t xml:space="preserve">Lietvedis </w:t>
      </w:r>
      <w:r w:rsidRPr="00BA6D62">
        <w:t xml:space="preserve">konstatē, ka uz </w:t>
      </w:r>
      <w:r w:rsidRPr="00BA6D62">
        <w:rPr>
          <w:i/>
          <w:iCs/>
        </w:rPr>
        <w:t xml:space="preserve">Pašvaldības </w:t>
      </w:r>
      <w:r w:rsidRPr="00BA6D62">
        <w:t xml:space="preserve">elektroniskā pasta adresi  vai elektronisko adresi saņemta korespondence, kas adresēta citai </w:t>
      </w:r>
      <w:r>
        <w:rPr>
          <w:i/>
          <w:iCs/>
        </w:rPr>
        <w:t>P</w:t>
      </w:r>
      <w:r w:rsidRPr="00BA6D62">
        <w:rPr>
          <w:i/>
          <w:iCs/>
        </w:rPr>
        <w:t>ašvaldības Iestādei</w:t>
      </w:r>
      <w:r w:rsidRPr="00BA6D62">
        <w:t xml:space="preserve">, tad viņš to </w:t>
      </w:r>
      <w:proofErr w:type="spellStart"/>
      <w:r w:rsidRPr="00BA6D62">
        <w:t>pārsūta</w:t>
      </w:r>
      <w:proofErr w:type="spellEnd"/>
      <w:r w:rsidRPr="00BA6D62">
        <w:t xml:space="preserve"> uz </w:t>
      </w:r>
      <w:r w:rsidRPr="00BA6D62">
        <w:rPr>
          <w:i/>
          <w:iCs/>
        </w:rPr>
        <w:t xml:space="preserve">Iestādes </w:t>
      </w:r>
      <w:r w:rsidRPr="00BA6D62">
        <w:t xml:space="preserve">oficiālo e-pastu vai </w:t>
      </w:r>
      <w:proofErr w:type="spellStart"/>
      <w:r w:rsidRPr="00BA6D62">
        <w:t>eadresi</w:t>
      </w:r>
      <w:proofErr w:type="spellEnd"/>
      <w:r w:rsidRPr="00BA6D62">
        <w:t xml:space="preserve"> reģistrēšanai un turpmākai dokumenta apritei;</w:t>
      </w:r>
    </w:p>
    <w:p w14:paraId="32F9862B" w14:textId="77777777" w:rsidR="006F5AAC" w:rsidRPr="005E47EF" w:rsidRDefault="006F5AAC" w:rsidP="006F5AAC">
      <w:pPr>
        <w:pStyle w:val="ListParagraph"/>
        <w:tabs>
          <w:tab w:val="left" w:pos="993"/>
        </w:tabs>
        <w:autoSpaceDE w:val="0"/>
        <w:autoSpaceDN w:val="0"/>
        <w:adjustRightInd w:val="0"/>
        <w:ind w:left="0" w:firstLine="993"/>
        <w:jc w:val="both"/>
        <w:rPr>
          <w:i/>
          <w:iCs/>
        </w:rPr>
      </w:pPr>
      <w:r w:rsidRPr="00BA6D62">
        <w:t>13.3. tūlīt pēc korespondences</w:t>
      </w:r>
      <w:r w:rsidRPr="00BA6D62">
        <w:rPr>
          <w:i/>
          <w:iCs/>
        </w:rPr>
        <w:t xml:space="preserve"> </w:t>
      </w:r>
      <w:r w:rsidRPr="00BA6D62">
        <w:t xml:space="preserve">saņemšanas atver visus sūtījumus, kas adresēti </w:t>
      </w:r>
      <w:r w:rsidRPr="00BA6D62">
        <w:rPr>
          <w:i/>
          <w:iCs/>
        </w:rPr>
        <w:t>Pašvaldībai</w:t>
      </w:r>
      <w:r w:rsidRPr="00BA6D62">
        <w:t>, tās</w:t>
      </w:r>
      <w:r>
        <w:t xml:space="preserve"> </w:t>
      </w:r>
      <w:r>
        <w:rPr>
          <w:i/>
          <w:iCs/>
        </w:rPr>
        <w:t>Struktūrvienībām</w:t>
      </w:r>
      <w:r>
        <w:t xml:space="preserve">, </w:t>
      </w:r>
      <w:r w:rsidRPr="00BA6D62">
        <w:rPr>
          <w:i/>
        </w:rPr>
        <w:t xml:space="preserve">Iestādēm </w:t>
      </w:r>
      <w:r w:rsidRPr="00BA6D62">
        <w:t xml:space="preserve">vai </w:t>
      </w:r>
      <w:r w:rsidRPr="00BA6D62">
        <w:rPr>
          <w:i/>
        </w:rPr>
        <w:t>Darbiniekiem,</w:t>
      </w:r>
      <w:r w:rsidRPr="00BA6D62">
        <w:t xml:space="preserve"> izņemot tos, uz kuriem redzama norāde “Personiski”, “Iepirkuma procedūrai”, “Konkursam”, “Ierobežota pieejamība”, “Trauksmes cēlēja ziņojums”;</w:t>
      </w:r>
    </w:p>
    <w:p w14:paraId="299CF232" w14:textId="77777777" w:rsidR="006F5AAC" w:rsidRPr="00BA6D62" w:rsidRDefault="006F5AAC" w:rsidP="006F5AAC">
      <w:pPr>
        <w:pStyle w:val="ListParagraph"/>
        <w:tabs>
          <w:tab w:val="left" w:pos="993"/>
        </w:tabs>
        <w:autoSpaceDE w:val="0"/>
        <w:autoSpaceDN w:val="0"/>
        <w:adjustRightInd w:val="0"/>
        <w:ind w:left="0" w:firstLine="993"/>
        <w:jc w:val="both"/>
      </w:pPr>
      <w:r w:rsidRPr="00BA6D62">
        <w:t xml:space="preserve">13.4. kļūdaini piegādātos dokumentus atdod vai </w:t>
      </w:r>
      <w:proofErr w:type="spellStart"/>
      <w:r w:rsidRPr="00BA6D62">
        <w:t>nosūta</w:t>
      </w:r>
      <w:proofErr w:type="spellEnd"/>
      <w:r w:rsidRPr="00BA6D62">
        <w:t xml:space="preserve"> iesniedzējam, vai nodod piegādātājam, vai </w:t>
      </w:r>
      <w:proofErr w:type="spellStart"/>
      <w:r w:rsidRPr="00BA6D62">
        <w:t>pārsūta</w:t>
      </w:r>
      <w:proofErr w:type="spellEnd"/>
      <w:r w:rsidRPr="00BA6D62">
        <w:t xml:space="preserve"> atpakaļ uz elektroniskā pasta adresi, no kuras sūtījums saņemts;</w:t>
      </w:r>
    </w:p>
    <w:p w14:paraId="05042216" w14:textId="77777777" w:rsidR="006F5AAC" w:rsidRPr="00BA6D62" w:rsidRDefault="006F5AAC" w:rsidP="006F5AAC">
      <w:pPr>
        <w:pStyle w:val="ListParagraph"/>
        <w:tabs>
          <w:tab w:val="left" w:pos="993"/>
        </w:tabs>
        <w:autoSpaceDE w:val="0"/>
        <w:autoSpaceDN w:val="0"/>
        <w:adjustRightInd w:val="0"/>
        <w:ind w:left="0" w:firstLine="993"/>
        <w:jc w:val="both"/>
      </w:pPr>
      <w:r w:rsidRPr="00BA6D62">
        <w:t>13.5. ja adresāts, kurš saņēmis korespondenci</w:t>
      </w:r>
      <w:r w:rsidRPr="00BA6D62">
        <w:rPr>
          <w:i/>
          <w:iCs/>
        </w:rPr>
        <w:t xml:space="preserve"> </w:t>
      </w:r>
      <w:r w:rsidRPr="00BA6D62">
        <w:t>ar atzīmi “Personiski”, konstatē, ka korespondence</w:t>
      </w:r>
      <w:r w:rsidRPr="00BA6D62">
        <w:rPr>
          <w:i/>
          <w:iCs/>
        </w:rPr>
        <w:t xml:space="preserve"> </w:t>
      </w:r>
      <w:r w:rsidRPr="00BA6D62">
        <w:t xml:space="preserve">nav personiska satura, viņš to nodod atpakaļ </w:t>
      </w:r>
      <w:r w:rsidRPr="00BA6D62">
        <w:rPr>
          <w:i/>
          <w:iCs/>
        </w:rPr>
        <w:t xml:space="preserve">Lietvedim </w:t>
      </w:r>
      <w:r w:rsidRPr="00BA6D62">
        <w:t>turpmākai dokumentu apritei;</w:t>
      </w:r>
    </w:p>
    <w:p w14:paraId="0A9C6922" w14:textId="77777777" w:rsidR="006F5AAC" w:rsidRPr="00BA6D62" w:rsidRDefault="006F5AAC" w:rsidP="006F5AAC">
      <w:pPr>
        <w:pStyle w:val="ListParagraph"/>
        <w:tabs>
          <w:tab w:val="left" w:pos="993"/>
        </w:tabs>
        <w:autoSpaceDE w:val="0"/>
        <w:autoSpaceDN w:val="0"/>
        <w:adjustRightInd w:val="0"/>
        <w:ind w:left="0" w:firstLine="993"/>
        <w:jc w:val="both"/>
      </w:pPr>
      <w:r w:rsidRPr="00BA6D62">
        <w:t xml:space="preserve">13.6. ja </w:t>
      </w:r>
      <w:r w:rsidRPr="00BA6D62">
        <w:rPr>
          <w:i/>
          <w:iCs/>
        </w:rPr>
        <w:t>Lietvedis</w:t>
      </w:r>
      <w:r w:rsidRPr="00BA6D62">
        <w:t xml:space="preserve">, pārbaudot saņemto korespondenci, konstatē, ka trūkst pamatdokumentā norādīto pielikumu, un, ja pavaddokuments bez pielikumiem nav saprotams, </w:t>
      </w:r>
      <w:r w:rsidRPr="00BA6D62">
        <w:rPr>
          <w:i/>
          <w:iCs/>
        </w:rPr>
        <w:t xml:space="preserve">Lietvedis </w:t>
      </w:r>
      <w:r w:rsidRPr="00BA6D62">
        <w:t xml:space="preserve">par to paziņo iesniedzējam. Ja nav iespējams sazināties ar iesniedzēju, tad </w:t>
      </w:r>
      <w:r w:rsidRPr="00BA6D62">
        <w:rPr>
          <w:i/>
          <w:iCs/>
        </w:rPr>
        <w:t>Lietvedis</w:t>
      </w:r>
      <w:r w:rsidRPr="00BA6D62">
        <w:t xml:space="preserve"> noformē pavadvēstuli, kurā izskaidrots dokumenta nepieņemšanas iemesls, un kopā ar saņemto dokumentu </w:t>
      </w:r>
      <w:proofErr w:type="spellStart"/>
      <w:r w:rsidRPr="00BA6D62">
        <w:t>nosūta</w:t>
      </w:r>
      <w:proofErr w:type="spellEnd"/>
      <w:r w:rsidRPr="00BA6D62">
        <w:t xml:space="preserve"> atpakaļ iesniedzējam. Ja dokuments tiek iesniegts personīgi un konstatē pielikumu trūkumu, tad dokumentus nepieņem, paskaidrojot iemeslu;</w:t>
      </w:r>
    </w:p>
    <w:p w14:paraId="2D79E73D" w14:textId="77777777" w:rsidR="006F5AAC" w:rsidRPr="00BA6D62" w:rsidRDefault="006F5AAC" w:rsidP="006F5AAC">
      <w:pPr>
        <w:pStyle w:val="ListParagraph"/>
        <w:tabs>
          <w:tab w:val="left" w:pos="993"/>
        </w:tabs>
        <w:autoSpaceDE w:val="0"/>
        <w:autoSpaceDN w:val="0"/>
        <w:adjustRightInd w:val="0"/>
        <w:ind w:left="0" w:firstLine="993"/>
        <w:jc w:val="both"/>
      </w:pPr>
      <w:r w:rsidRPr="00BA6D62">
        <w:t>13.7. aploksni, kurā saņemta korespondence, pievieno dokumentam tādā gadījumā, ja tikai pēc tās var noteikt iesniedzēja adresi un būtisks ir dokumenta nosūtīšanas vai saņemšanas datums;</w:t>
      </w:r>
    </w:p>
    <w:p w14:paraId="38A8D73E" w14:textId="77777777" w:rsidR="006F5AAC" w:rsidRDefault="006F5AAC" w:rsidP="006F5AAC">
      <w:pPr>
        <w:pStyle w:val="ListParagraph"/>
        <w:tabs>
          <w:tab w:val="left" w:pos="993"/>
        </w:tabs>
        <w:autoSpaceDE w:val="0"/>
        <w:autoSpaceDN w:val="0"/>
        <w:adjustRightInd w:val="0"/>
        <w:ind w:left="0" w:firstLine="993"/>
        <w:jc w:val="both"/>
      </w:pPr>
      <w:r w:rsidRPr="00BA6D62">
        <w:t>13.8. ja korespondence papīra formā</w:t>
      </w:r>
      <w:r>
        <w:t>tā</w:t>
      </w:r>
      <w:r w:rsidRPr="00BA6D62">
        <w:t xml:space="preserve"> pēc adresācijas vai būtības attiecas uz citu </w:t>
      </w:r>
      <w:r w:rsidRPr="0073318F">
        <w:rPr>
          <w:i/>
          <w:iCs/>
        </w:rPr>
        <w:t>Pašvaldības</w:t>
      </w:r>
      <w:r w:rsidRPr="00BA6D62">
        <w:t xml:space="preserve"> </w:t>
      </w:r>
      <w:r w:rsidRPr="00BA6D62">
        <w:rPr>
          <w:i/>
        </w:rPr>
        <w:t>Iestādi</w:t>
      </w:r>
      <w:r w:rsidRPr="00BA6D62">
        <w:t xml:space="preserve">, tad </w:t>
      </w:r>
      <w:r w:rsidRPr="00BA6D62">
        <w:rPr>
          <w:i/>
          <w:iCs/>
        </w:rPr>
        <w:t xml:space="preserve">Lietvedis </w:t>
      </w:r>
      <w:r w:rsidRPr="00BA6D62">
        <w:t xml:space="preserve">to reģistrē, skenē un </w:t>
      </w:r>
      <w:proofErr w:type="spellStart"/>
      <w:r w:rsidRPr="00BA6D62">
        <w:rPr>
          <w:i/>
          <w:iCs/>
        </w:rPr>
        <w:t>Lietvarī</w:t>
      </w:r>
      <w:proofErr w:type="spellEnd"/>
      <w:r w:rsidRPr="00BA6D62">
        <w:rPr>
          <w:i/>
          <w:iCs/>
        </w:rPr>
        <w:t xml:space="preserve"> </w:t>
      </w:r>
      <w:proofErr w:type="spellStart"/>
      <w:r w:rsidRPr="00BA6D62">
        <w:t>pārsūta</w:t>
      </w:r>
      <w:proofErr w:type="spellEnd"/>
      <w:r w:rsidRPr="00BA6D62">
        <w:t xml:space="preserve"> attiecīgajam adresātam. </w:t>
      </w:r>
      <w:r w:rsidRPr="006C054F">
        <w:rPr>
          <w:i/>
          <w:iCs/>
        </w:rPr>
        <w:t xml:space="preserve">Lietvedis </w:t>
      </w:r>
      <w:r w:rsidRPr="004B6967">
        <w:t>piecu darba dienu</w:t>
      </w:r>
      <w:r w:rsidRPr="006C054F">
        <w:t xml:space="preserve"> laikā </w:t>
      </w:r>
      <w:proofErr w:type="spellStart"/>
      <w:r w:rsidRPr="006C054F">
        <w:t>pārsūta</w:t>
      </w:r>
      <w:proofErr w:type="spellEnd"/>
      <w:r w:rsidRPr="006C054F">
        <w:t xml:space="preserve"> pa pastu korespondences oriģinālu attiecīgajai </w:t>
      </w:r>
      <w:r w:rsidRPr="006C054F">
        <w:rPr>
          <w:i/>
          <w:iCs/>
        </w:rPr>
        <w:t>Iestādei,</w:t>
      </w:r>
      <w:r w:rsidRPr="006C054F">
        <w:t xml:space="preserve"> kurai tas adresēts.</w:t>
      </w:r>
      <w:r w:rsidRPr="00BA6D62">
        <w:t xml:space="preserve"> </w:t>
      </w:r>
      <w:r w:rsidRPr="00BA6D62">
        <w:rPr>
          <w:i/>
          <w:iCs/>
        </w:rPr>
        <w:t>Iestādē</w:t>
      </w:r>
      <w:r w:rsidRPr="00BA6D62">
        <w:t>, kurā korespondence</w:t>
      </w:r>
      <w:r w:rsidRPr="00BA6D62">
        <w:rPr>
          <w:i/>
          <w:iCs/>
        </w:rPr>
        <w:t xml:space="preserve"> </w:t>
      </w:r>
      <w:r w:rsidRPr="00BA6D62">
        <w:t>reģistrēta, paliek tās kopija ar atzīmi par dokumenta oriģināla atrašanās vietu.</w:t>
      </w:r>
    </w:p>
    <w:p w14:paraId="40563553" w14:textId="77777777" w:rsidR="006F5AAC" w:rsidRPr="00BA6D62" w:rsidRDefault="006F5AAC" w:rsidP="006F5AAC">
      <w:pPr>
        <w:pStyle w:val="ListParagraph"/>
        <w:tabs>
          <w:tab w:val="left" w:pos="567"/>
        </w:tabs>
        <w:autoSpaceDE w:val="0"/>
        <w:autoSpaceDN w:val="0"/>
        <w:adjustRightInd w:val="0"/>
        <w:ind w:left="0"/>
        <w:jc w:val="both"/>
      </w:pPr>
    </w:p>
    <w:p w14:paraId="64DB888B" w14:textId="08536295" w:rsidR="006F5AAC" w:rsidRPr="00BA6D62" w:rsidRDefault="006F5AAC" w:rsidP="005E6D91">
      <w:pPr>
        <w:pStyle w:val="ListParagraph"/>
        <w:tabs>
          <w:tab w:val="left" w:pos="426"/>
        </w:tabs>
        <w:autoSpaceDE w:val="0"/>
        <w:autoSpaceDN w:val="0"/>
        <w:adjustRightInd w:val="0"/>
        <w:ind w:left="0" w:firstLine="567"/>
        <w:jc w:val="both"/>
      </w:pPr>
      <w:r w:rsidRPr="00BA6D62">
        <w:t xml:space="preserve">14. Ja </w:t>
      </w:r>
      <w:r>
        <w:rPr>
          <w:i/>
          <w:iCs/>
        </w:rPr>
        <w:t xml:space="preserve">Pašvaldībā </w:t>
      </w:r>
      <w:r w:rsidRPr="007F221B">
        <w:t>vai</w:t>
      </w:r>
      <w:r>
        <w:rPr>
          <w:i/>
          <w:iCs/>
        </w:rPr>
        <w:t xml:space="preserve"> </w:t>
      </w:r>
      <w:r w:rsidRPr="00BA6D62">
        <w:rPr>
          <w:i/>
          <w:iCs/>
        </w:rPr>
        <w:t xml:space="preserve">Iestādē </w:t>
      </w:r>
      <w:r w:rsidRPr="00BA6D62">
        <w:t xml:space="preserve">saņemta korespondence no citas valsts svešvalodā, </w:t>
      </w:r>
      <w:r w:rsidRPr="00BA6D62">
        <w:rPr>
          <w:i/>
          <w:iCs/>
        </w:rPr>
        <w:t xml:space="preserve">Lietvedis </w:t>
      </w:r>
      <w:r w:rsidRPr="00BA6D62">
        <w:t>to nereģistrē, bet nodod</w:t>
      </w:r>
      <w:r>
        <w:rPr>
          <w:i/>
          <w:iCs/>
        </w:rPr>
        <w:t xml:space="preserve"> Izpilddirektoram</w:t>
      </w:r>
      <w:r>
        <w:t xml:space="preserve"> vai</w:t>
      </w:r>
      <w:r w:rsidRPr="00BA6D62">
        <w:t xml:space="preserve"> </w:t>
      </w:r>
      <w:r w:rsidRPr="00BA6D62">
        <w:rPr>
          <w:i/>
          <w:iCs/>
        </w:rPr>
        <w:t xml:space="preserve">Iestādes </w:t>
      </w:r>
      <w:r w:rsidRPr="00BA6D62">
        <w:t xml:space="preserve">vadītājam (turpmāk – </w:t>
      </w:r>
      <w:r w:rsidRPr="00BA6D62">
        <w:rPr>
          <w:i/>
          <w:iCs/>
        </w:rPr>
        <w:t xml:space="preserve">Vadītājs) </w:t>
      </w:r>
      <w:r w:rsidRPr="00BA6D62">
        <w:t xml:space="preserve">izvērtēšanai. Ja </w:t>
      </w:r>
      <w:r w:rsidRPr="00975876">
        <w:rPr>
          <w:i/>
          <w:iCs/>
        </w:rPr>
        <w:t>Izpilddirektors</w:t>
      </w:r>
      <w:r>
        <w:t xml:space="preserve"> vai </w:t>
      </w:r>
      <w:r w:rsidRPr="007F221B">
        <w:rPr>
          <w:i/>
          <w:iCs/>
        </w:rPr>
        <w:t>Vadītājs</w:t>
      </w:r>
      <w:r w:rsidRPr="00BA6D62">
        <w:t xml:space="preserve"> pieņem lēmumu dokumentu reģistrēt, tad </w:t>
      </w:r>
      <w:r w:rsidRPr="00BA6D62">
        <w:rPr>
          <w:i/>
          <w:iCs/>
        </w:rPr>
        <w:t xml:space="preserve">Lietvedis </w:t>
      </w:r>
      <w:r w:rsidRPr="00BA6D62">
        <w:t xml:space="preserve">to reģistrē un </w:t>
      </w:r>
      <w:r w:rsidRPr="00975876">
        <w:rPr>
          <w:i/>
          <w:iCs/>
        </w:rPr>
        <w:t>Izpilddirektors</w:t>
      </w:r>
      <w:r>
        <w:t xml:space="preserve"> vai </w:t>
      </w:r>
      <w:r w:rsidRPr="00BA6D62">
        <w:rPr>
          <w:i/>
          <w:iCs/>
        </w:rPr>
        <w:t xml:space="preserve">Vadītājs </w:t>
      </w:r>
      <w:r w:rsidRPr="00BA6D62">
        <w:t xml:space="preserve">ar uzdevumu to nodod kompetentam </w:t>
      </w:r>
      <w:r w:rsidRPr="00BA6D62">
        <w:rPr>
          <w:i/>
          <w:iCs/>
        </w:rPr>
        <w:t xml:space="preserve">Darbiniekam </w:t>
      </w:r>
      <w:r w:rsidRPr="00BA6D62">
        <w:t xml:space="preserve">tulkošanai. </w:t>
      </w:r>
      <w:r w:rsidRPr="00BA6D62">
        <w:rPr>
          <w:i/>
          <w:iCs/>
        </w:rPr>
        <w:t>Darbinieks</w:t>
      </w:r>
      <w:r w:rsidRPr="00BA6D62">
        <w:t xml:space="preserve">, kurš dokumentu iztulkojis, tulkojumu pievieno  dokumenta </w:t>
      </w:r>
      <w:r w:rsidRPr="00BA6D62">
        <w:rPr>
          <w:i/>
          <w:iCs/>
        </w:rPr>
        <w:t>kartiņai</w:t>
      </w:r>
      <w:r w:rsidRPr="00BA6D62">
        <w:t xml:space="preserve">. Ja </w:t>
      </w:r>
      <w:r w:rsidRPr="00975876">
        <w:rPr>
          <w:i/>
          <w:iCs/>
        </w:rPr>
        <w:t>Izpilddirektors</w:t>
      </w:r>
      <w:r>
        <w:t xml:space="preserve"> vai </w:t>
      </w:r>
      <w:r w:rsidRPr="00BA6D62">
        <w:rPr>
          <w:i/>
          <w:iCs/>
        </w:rPr>
        <w:t>Vadītājs</w:t>
      </w:r>
      <w:r w:rsidRPr="00BA6D62">
        <w:t xml:space="preserve"> pieņem lēmumu dokumentu nereģistrēt, tad </w:t>
      </w:r>
      <w:r w:rsidRPr="00BA6D62">
        <w:rPr>
          <w:i/>
          <w:iCs/>
        </w:rPr>
        <w:t xml:space="preserve">Lietvedis </w:t>
      </w:r>
      <w:r w:rsidRPr="00BA6D62">
        <w:t xml:space="preserve">dokumentu </w:t>
      </w:r>
      <w:proofErr w:type="spellStart"/>
      <w:r w:rsidRPr="00BA6D62">
        <w:t>nosūta</w:t>
      </w:r>
      <w:proofErr w:type="spellEnd"/>
      <w:r w:rsidRPr="00BA6D62">
        <w:t xml:space="preserve"> atpakaļ iesniedzējam ar pavadvēstuli valsts valodā, kurā paskaidrots korespondences nepieņemšanas iemesls. Pavadvēstuli noformē </w:t>
      </w:r>
      <w:r w:rsidRPr="00BA6D62">
        <w:rPr>
          <w:i/>
          <w:iCs/>
        </w:rPr>
        <w:t>Lietvedis</w:t>
      </w:r>
      <w:r w:rsidRPr="00BA6D62">
        <w:t>, kurš dokumentu saņēmis, un to paraksta</w:t>
      </w:r>
      <w:r>
        <w:t xml:space="preserve"> </w:t>
      </w:r>
      <w:r w:rsidRPr="00975876">
        <w:rPr>
          <w:i/>
          <w:iCs/>
        </w:rPr>
        <w:t>Izpilddirektors</w:t>
      </w:r>
      <w:r>
        <w:t xml:space="preserve"> vai</w:t>
      </w:r>
      <w:r w:rsidRPr="00BA6D62">
        <w:t xml:space="preserve"> </w:t>
      </w:r>
      <w:r w:rsidRPr="00BA6D62">
        <w:rPr>
          <w:i/>
          <w:iCs/>
        </w:rPr>
        <w:t>Vadītājs</w:t>
      </w:r>
      <w:r w:rsidRPr="00BA6D62">
        <w:t>.</w:t>
      </w:r>
    </w:p>
    <w:p w14:paraId="5512253F" w14:textId="77777777" w:rsidR="006F5AAC" w:rsidRPr="00BA6D62" w:rsidRDefault="006F5AAC" w:rsidP="006F5AAC">
      <w:pPr>
        <w:pStyle w:val="ListParagraph"/>
        <w:tabs>
          <w:tab w:val="left" w:pos="426"/>
        </w:tabs>
        <w:autoSpaceDE w:val="0"/>
        <w:autoSpaceDN w:val="0"/>
        <w:adjustRightInd w:val="0"/>
        <w:ind w:left="0" w:firstLine="567"/>
        <w:jc w:val="both"/>
      </w:pPr>
      <w:r w:rsidRPr="00BA6D62">
        <w:lastRenderedPageBreak/>
        <w:t>15. Ja korespondence</w:t>
      </w:r>
      <w:r w:rsidRPr="00BA6D62">
        <w:rPr>
          <w:i/>
          <w:iCs/>
        </w:rPr>
        <w:t xml:space="preserve"> </w:t>
      </w:r>
      <w:r w:rsidRPr="00BA6D62">
        <w:t>saņemta</w:t>
      </w:r>
      <w:r>
        <w:t xml:space="preserve"> </w:t>
      </w:r>
      <w:r>
        <w:rPr>
          <w:i/>
          <w:iCs/>
        </w:rPr>
        <w:t>Pašvaldības</w:t>
      </w:r>
      <w:r>
        <w:t xml:space="preserve"> vai</w:t>
      </w:r>
      <w:r w:rsidRPr="00BA6D62">
        <w:t xml:space="preserve"> </w:t>
      </w:r>
      <w:r w:rsidRPr="00BA6D62">
        <w:rPr>
          <w:i/>
        </w:rPr>
        <w:t>Iestādes</w:t>
      </w:r>
      <w:r w:rsidRPr="00BA6D62">
        <w:t xml:space="preserve"> e-pastā un sūtītājs nav identificējams (minēts tikai vārds, uzvārds, un elektroniskā pasta adrese, bet nav norādīta dzīvesvietas adrese vai personas kods vai arī minēta tikai elektroniskā pasta adrese, bet nav minēts sūtītāja vārds, uzvārds), tad </w:t>
      </w:r>
      <w:r w:rsidRPr="00BA6D62">
        <w:rPr>
          <w:i/>
          <w:iCs/>
        </w:rPr>
        <w:t xml:space="preserve">Lietvedis </w:t>
      </w:r>
      <w:r w:rsidRPr="00BA6D62">
        <w:t xml:space="preserve">to nereģistrējot </w:t>
      </w:r>
      <w:proofErr w:type="spellStart"/>
      <w:r w:rsidRPr="00BA6D62">
        <w:t>pārsūta</w:t>
      </w:r>
      <w:proofErr w:type="spellEnd"/>
      <w:r>
        <w:t xml:space="preserve"> </w:t>
      </w:r>
      <w:r>
        <w:rPr>
          <w:i/>
          <w:iCs/>
        </w:rPr>
        <w:t>Pašvaldības administrācijas</w:t>
      </w:r>
      <w:r>
        <w:t xml:space="preserve"> atbildīgās </w:t>
      </w:r>
      <w:r w:rsidRPr="005E47EF">
        <w:rPr>
          <w:i/>
          <w:iCs/>
        </w:rPr>
        <w:t>Struktūrvienības</w:t>
      </w:r>
      <w:r w:rsidRPr="005E47EF">
        <w:t xml:space="preserve"> </w:t>
      </w:r>
      <w:r w:rsidRPr="006C054F">
        <w:rPr>
          <w:i/>
          <w:iCs/>
        </w:rPr>
        <w:t xml:space="preserve">Vadītājam </w:t>
      </w:r>
      <w:r w:rsidRPr="00BA6D62">
        <w:t>uz e-pastu izvērtēšanai un lēmuma pieņemšanai par tālāko dokumenta apriti.</w:t>
      </w:r>
    </w:p>
    <w:p w14:paraId="342BB92E" w14:textId="77777777" w:rsidR="006F5AAC" w:rsidRPr="00BA6D62" w:rsidRDefault="006F5AAC" w:rsidP="006F5AAC">
      <w:pPr>
        <w:pStyle w:val="ListParagraph"/>
        <w:tabs>
          <w:tab w:val="left" w:pos="426"/>
        </w:tabs>
        <w:autoSpaceDE w:val="0"/>
        <w:autoSpaceDN w:val="0"/>
        <w:adjustRightInd w:val="0"/>
        <w:ind w:left="0" w:firstLine="567"/>
        <w:jc w:val="both"/>
      </w:pPr>
    </w:p>
    <w:p w14:paraId="0C6BE4A5" w14:textId="77777777" w:rsidR="006F5AAC" w:rsidRPr="00BA6D62" w:rsidRDefault="006F5AAC" w:rsidP="006F5AAC">
      <w:pPr>
        <w:pStyle w:val="ListParagraph"/>
        <w:tabs>
          <w:tab w:val="left" w:pos="426"/>
        </w:tabs>
        <w:autoSpaceDE w:val="0"/>
        <w:autoSpaceDN w:val="0"/>
        <w:adjustRightInd w:val="0"/>
        <w:ind w:left="0" w:firstLine="567"/>
        <w:jc w:val="both"/>
      </w:pPr>
      <w:r w:rsidRPr="00BA6D62">
        <w:t>16. Ja</w:t>
      </w:r>
      <w:r>
        <w:t xml:space="preserve"> </w:t>
      </w:r>
      <w:r w:rsidRPr="005E47EF">
        <w:rPr>
          <w:i/>
          <w:iCs/>
        </w:rPr>
        <w:t>Struktūrvienības</w:t>
      </w:r>
      <w:r w:rsidRPr="00BA6D62">
        <w:t xml:space="preserve"> </w:t>
      </w:r>
      <w:r w:rsidRPr="006C054F">
        <w:rPr>
          <w:i/>
          <w:iCs/>
        </w:rPr>
        <w:t>Vadītājs</w:t>
      </w:r>
      <w:r w:rsidRPr="00BA6D62">
        <w:rPr>
          <w:i/>
          <w:iCs/>
        </w:rPr>
        <w:t xml:space="preserve"> </w:t>
      </w:r>
      <w:r w:rsidRPr="00BA6D62">
        <w:t xml:space="preserve">pieņem lēmumu atbildēt uz </w:t>
      </w:r>
      <w:r w:rsidRPr="00BA6D62">
        <w:rPr>
          <w:i/>
          <w:iCs/>
        </w:rPr>
        <w:t xml:space="preserve">Kārtības </w:t>
      </w:r>
      <w:r w:rsidRPr="00BA6D62">
        <w:t>15.</w:t>
      </w:r>
      <w:r>
        <w:t xml:space="preserve"> </w:t>
      </w:r>
      <w:r w:rsidRPr="00BA6D62">
        <w:t>punktā minēto korespondenci, tad</w:t>
      </w:r>
      <w:r>
        <w:t xml:space="preserve"> </w:t>
      </w:r>
      <w:r w:rsidRPr="005E47EF">
        <w:rPr>
          <w:i/>
          <w:iCs/>
        </w:rPr>
        <w:t>Struktūrvienības</w:t>
      </w:r>
      <w:r w:rsidRPr="00BA6D62">
        <w:rPr>
          <w:i/>
          <w:iCs/>
        </w:rPr>
        <w:t xml:space="preserve"> Vadītājs</w:t>
      </w:r>
      <w:r w:rsidRPr="00BA6D62">
        <w:t xml:space="preserve"> to </w:t>
      </w:r>
      <w:proofErr w:type="spellStart"/>
      <w:r w:rsidRPr="00BA6D62">
        <w:t>pārsūta</w:t>
      </w:r>
      <w:proofErr w:type="spellEnd"/>
      <w:r w:rsidRPr="00BA6D62">
        <w:t xml:space="preserve"> atpakaļ </w:t>
      </w:r>
      <w:r w:rsidRPr="00BA6D62">
        <w:rPr>
          <w:i/>
          <w:iCs/>
        </w:rPr>
        <w:t xml:space="preserve">Lietvedim </w:t>
      </w:r>
      <w:r w:rsidRPr="00BA6D62">
        <w:t>reģistrācijai un tālākai dokumenta apritei.</w:t>
      </w:r>
    </w:p>
    <w:p w14:paraId="222F33A2" w14:textId="77777777" w:rsidR="006F5AAC" w:rsidRPr="00BA6D62" w:rsidRDefault="006F5AAC" w:rsidP="006F5AAC">
      <w:pPr>
        <w:pStyle w:val="ListParagraph"/>
        <w:tabs>
          <w:tab w:val="left" w:pos="426"/>
        </w:tabs>
        <w:autoSpaceDE w:val="0"/>
        <w:autoSpaceDN w:val="0"/>
        <w:adjustRightInd w:val="0"/>
        <w:ind w:left="0"/>
        <w:jc w:val="both"/>
      </w:pPr>
    </w:p>
    <w:p w14:paraId="07DC8F58" w14:textId="77777777" w:rsidR="006F5AAC" w:rsidRDefault="006F5AAC" w:rsidP="006F5AAC">
      <w:pPr>
        <w:pStyle w:val="ListParagraph"/>
        <w:tabs>
          <w:tab w:val="left" w:pos="426"/>
        </w:tabs>
        <w:autoSpaceDE w:val="0"/>
        <w:autoSpaceDN w:val="0"/>
        <w:adjustRightInd w:val="0"/>
        <w:ind w:left="0" w:firstLine="567"/>
        <w:jc w:val="both"/>
      </w:pPr>
      <w:r w:rsidRPr="00BA6D62">
        <w:t>17. Ja</w:t>
      </w:r>
      <w:r>
        <w:t xml:space="preserve"> </w:t>
      </w:r>
      <w:r w:rsidRPr="005E47EF">
        <w:rPr>
          <w:i/>
          <w:iCs/>
        </w:rPr>
        <w:t>Struktūrvienības</w:t>
      </w:r>
      <w:r w:rsidRPr="0061269D">
        <w:rPr>
          <w:color w:val="FF0000"/>
        </w:rPr>
        <w:t xml:space="preserve"> </w:t>
      </w:r>
      <w:r w:rsidRPr="006C054F">
        <w:rPr>
          <w:i/>
          <w:iCs/>
        </w:rPr>
        <w:t>Vadītājs</w:t>
      </w:r>
      <w:r w:rsidRPr="006C054F">
        <w:t xml:space="preserve"> </w:t>
      </w:r>
      <w:r w:rsidRPr="00BA6D62">
        <w:t xml:space="preserve">pieņem lēmumu neatbildēt uz </w:t>
      </w:r>
      <w:r w:rsidRPr="00BA6D62">
        <w:rPr>
          <w:i/>
          <w:iCs/>
        </w:rPr>
        <w:t xml:space="preserve">Kārtības </w:t>
      </w:r>
      <w:r w:rsidRPr="00BA6D62">
        <w:t>15.</w:t>
      </w:r>
      <w:r>
        <w:t xml:space="preserve"> </w:t>
      </w:r>
      <w:r w:rsidRPr="00BA6D62">
        <w:t xml:space="preserve">punktā minēto korespondenci, tad viņš to </w:t>
      </w:r>
      <w:proofErr w:type="spellStart"/>
      <w:r w:rsidRPr="00BA6D62">
        <w:t>pārsūta</w:t>
      </w:r>
      <w:proofErr w:type="spellEnd"/>
      <w:r w:rsidRPr="00BA6D62">
        <w:t xml:space="preserve"> atpakaļ </w:t>
      </w:r>
      <w:r w:rsidRPr="00BA6D62">
        <w:rPr>
          <w:i/>
          <w:iCs/>
        </w:rPr>
        <w:t>Lietvedim</w:t>
      </w:r>
      <w:r w:rsidRPr="00BA6D62">
        <w:t>, dodot uzdevumu, nosūtīt iesniedzējam uz viņa elektroniskā pasta adresi skaidrojumu par korespondences</w:t>
      </w:r>
      <w:r w:rsidRPr="00BA6D62">
        <w:rPr>
          <w:i/>
          <w:iCs/>
        </w:rPr>
        <w:t xml:space="preserve"> </w:t>
      </w:r>
      <w:r w:rsidRPr="00BA6D62">
        <w:t>nepieņemšanas iemesliem.</w:t>
      </w:r>
    </w:p>
    <w:p w14:paraId="3373CD01" w14:textId="77777777" w:rsidR="006F5AAC" w:rsidRPr="006F5AAC" w:rsidRDefault="006F5AAC" w:rsidP="006F5AAC">
      <w:pPr>
        <w:pStyle w:val="ListParagraph"/>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7C8C7561" w14:textId="77777777" w:rsidR="006F5AAC" w:rsidRPr="00BA6D62" w:rsidRDefault="006F5AAC" w:rsidP="006F5AAC">
      <w:pPr>
        <w:pStyle w:val="ListParagraph"/>
        <w:tabs>
          <w:tab w:val="left" w:pos="426"/>
        </w:tabs>
        <w:autoSpaceDE w:val="0"/>
        <w:autoSpaceDN w:val="0"/>
        <w:adjustRightInd w:val="0"/>
        <w:ind w:left="0" w:firstLine="567"/>
        <w:jc w:val="both"/>
      </w:pPr>
    </w:p>
    <w:p w14:paraId="337FF829" w14:textId="77777777" w:rsidR="006F5AAC" w:rsidRPr="00BA6D62" w:rsidRDefault="006F5AAC" w:rsidP="006F5AAC">
      <w:pPr>
        <w:tabs>
          <w:tab w:val="left" w:pos="426"/>
        </w:tabs>
        <w:autoSpaceDE w:val="0"/>
        <w:autoSpaceDN w:val="0"/>
        <w:adjustRightInd w:val="0"/>
        <w:jc w:val="both"/>
      </w:pPr>
    </w:p>
    <w:p w14:paraId="4F60025A" w14:textId="77777777" w:rsidR="006F5AAC" w:rsidRPr="00BA6D62" w:rsidRDefault="006F5AAC" w:rsidP="006F5AAC">
      <w:pPr>
        <w:pStyle w:val="Heading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III. Saņemto dokumentu reģistrācijas kārtība</w:t>
      </w:r>
    </w:p>
    <w:p w14:paraId="31471F26" w14:textId="77777777" w:rsidR="006F5AAC" w:rsidRPr="00BA6D62" w:rsidRDefault="006F5AAC" w:rsidP="006F5AAC">
      <w:pPr>
        <w:tabs>
          <w:tab w:val="left" w:pos="426"/>
        </w:tabs>
        <w:autoSpaceDE w:val="0"/>
        <w:autoSpaceDN w:val="0"/>
        <w:adjustRightInd w:val="0"/>
        <w:jc w:val="both"/>
      </w:pPr>
    </w:p>
    <w:p w14:paraId="1082B03A" w14:textId="77777777" w:rsidR="006F5AAC" w:rsidRPr="00BA6D62" w:rsidRDefault="006F5AAC" w:rsidP="006F5AAC">
      <w:pPr>
        <w:pStyle w:val="ListParagraph"/>
        <w:tabs>
          <w:tab w:val="left" w:pos="426"/>
        </w:tabs>
        <w:autoSpaceDE w:val="0"/>
        <w:autoSpaceDN w:val="0"/>
        <w:adjustRightInd w:val="0"/>
        <w:ind w:left="0" w:firstLine="567"/>
        <w:jc w:val="both"/>
      </w:pPr>
      <w:r w:rsidRPr="00BA6D62">
        <w:t>18. Saņemto</w:t>
      </w:r>
      <w:r>
        <w:t>s dokumentus</w:t>
      </w:r>
      <w:r w:rsidRPr="00BA6D62">
        <w:t xml:space="preserve"> </w:t>
      </w:r>
      <w:r w:rsidRPr="00BA6D62">
        <w:rPr>
          <w:i/>
          <w:iCs/>
        </w:rPr>
        <w:t>Lietvedis</w:t>
      </w:r>
      <w:r w:rsidRPr="00BA6D62">
        <w:t xml:space="preserve"> grupē</w:t>
      </w:r>
      <w:r>
        <w:t xml:space="preserve"> –</w:t>
      </w:r>
      <w:r w:rsidRPr="00BA6D62">
        <w:t xml:space="preserve"> reģistrējam</w:t>
      </w:r>
      <w:r>
        <w:t>os</w:t>
      </w:r>
      <w:r w:rsidRPr="00BA6D62">
        <w:t xml:space="preserve"> un nereģistrējam</w:t>
      </w:r>
      <w:r>
        <w:t>os.</w:t>
      </w:r>
      <w:r w:rsidRPr="00BA6D62">
        <w:t xml:space="preserve"> </w:t>
      </w:r>
    </w:p>
    <w:p w14:paraId="00AF5620" w14:textId="77777777" w:rsidR="006F5AAC" w:rsidRPr="00BA6D62" w:rsidRDefault="006F5AAC" w:rsidP="006F5AAC">
      <w:pPr>
        <w:pStyle w:val="ListParagraph"/>
        <w:tabs>
          <w:tab w:val="left" w:pos="426"/>
        </w:tabs>
        <w:autoSpaceDE w:val="0"/>
        <w:autoSpaceDN w:val="0"/>
        <w:adjustRightInd w:val="0"/>
        <w:ind w:left="0"/>
        <w:jc w:val="both"/>
      </w:pPr>
    </w:p>
    <w:p w14:paraId="6187ADD0" w14:textId="77777777" w:rsidR="006F5AAC" w:rsidRPr="00BA6D62" w:rsidRDefault="006F5AAC" w:rsidP="006F5AAC">
      <w:pPr>
        <w:pStyle w:val="ListParagraph"/>
        <w:tabs>
          <w:tab w:val="left" w:pos="426"/>
        </w:tabs>
        <w:autoSpaceDE w:val="0"/>
        <w:autoSpaceDN w:val="0"/>
        <w:adjustRightInd w:val="0"/>
        <w:ind w:left="0" w:firstLine="567"/>
        <w:jc w:val="both"/>
      </w:pPr>
      <w:r w:rsidRPr="00BA6D62">
        <w:t>19. Saņemto</w:t>
      </w:r>
      <w:r>
        <w:t>s dokumentus</w:t>
      </w:r>
      <w:r w:rsidRPr="00BA6D62">
        <w:t xml:space="preserve"> reģistrē </w:t>
      </w:r>
      <w:proofErr w:type="spellStart"/>
      <w:r w:rsidRPr="00BA6D62">
        <w:rPr>
          <w:i/>
          <w:iCs/>
        </w:rPr>
        <w:t>Lietvarī</w:t>
      </w:r>
      <w:proofErr w:type="spellEnd"/>
      <w:r w:rsidRPr="00BA6D62">
        <w:rPr>
          <w:i/>
          <w:iCs/>
        </w:rPr>
        <w:t xml:space="preserve"> </w:t>
      </w:r>
      <w:r w:rsidRPr="00BA6D62">
        <w:t xml:space="preserve">sadaļā “Saņemtā korespondence – Saņemtie dokumenti”, </w:t>
      </w:r>
      <w:r w:rsidRPr="00BA6D62">
        <w:rPr>
          <w:i/>
          <w:iCs/>
        </w:rPr>
        <w:t xml:space="preserve">kartiņā </w:t>
      </w:r>
      <w:r w:rsidRPr="00BA6D62">
        <w:t>norādot šādas ziņas:</w:t>
      </w:r>
    </w:p>
    <w:p w14:paraId="2D23FA81" w14:textId="77777777" w:rsidR="006F5AAC" w:rsidRPr="00BA6D62" w:rsidRDefault="006F5AAC" w:rsidP="006F5AAC">
      <w:pPr>
        <w:pStyle w:val="ListParagraph"/>
        <w:tabs>
          <w:tab w:val="left" w:pos="851"/>
          <w:tab w:val="left" w:pos="993"/>
        </w:tabs>
        <w:autoSpaceDE w:val="0"/>
        <w:autoSpaceDN w:val="0"/>
        <w:adjustRightInd w:val="0"/>
        <w:ind w:left="0" w:firstLine="993"/>
        <w:jc w:val="both"/>
      </w:pPr>
      <w:r w:rsidRPr="00BA6D62">
        <w:t>19.1. korespondentu – iesnieguma autoru;</w:t>
      </w:r>
    </w:p>
    <w:p w14:paraId="584DE20E" w14:textId="77777777" w:rsidR="006F5AAC" w:rsidRPr="00BA6D62" w:rsidRDefault="006F5AAC" w:rsidP="006F5AAC">
      <w:pPr>
        <w:pStyle w:val="ListParagraph"/>
        <w:tabs>
          <w:tab w:val="left" w:pos="851"/>
          <w:tab w:val="left" w:pos="993"/>
        </w:tabs>
        <w:autoSpaceDE w:val="0"/>
        <w:autoSpaceDN w:val="0"/>
        <w:adjustRightInd w:val="0"/>
        <w:ind w:left="0" w:firstLine="993"/>
      </w:pPr>
      <w:r w:rsidRPr="00BA6D62">
        <w:t>19.2. lietas indeksu;</w:t>
      </w:r>
    </w:p>
    <w:p w14:paraId="3EE61FF5" w14:textId="77777777" w:rsidR="006F5AAC" w:rsidRPr="00BA6D62" w:rsidRDefault="006F5AAC" w:rsidP="006F5AAC">
      <w:pPr>
        <w:pStyle w:val="ListParagraph"/>
        <w:tabs>
          <w:tab w:val="left" w:pos="851"/>
          <w:tab w:val="left" w:pos="993"/>
        </w:tabs>
        <w:autoSpaceDE w:val="0"/>
        <w:autoSpaceDN w:val="0"/>
        <w:adjustRightInd w:val="0"/>
        <w:ind w:left="0" w:firstLine="993"/>
      </w:pPr>
      <w:r w:rsidRPr="00BA6D62">
        <w:t>19.3. iesnieguma teksta satura atklāstu;</w:t>
      </w:r>
    </w:p>
    <w:p w14:paraId="1D64D0EC" w14:textId="77777777" w:rsidR="006F5AAC" w:rsidRPr="00BA6D62" w:rsidRDefault="006F5AAC" w:rsidP="006F5AAC">
      <w:pPr>
        <w:pStyle w:val="ListParagraph"/>
        <w:tabs>
          <w:tab w:val="left" w:pos="851"/>
          <w:tab w:val="left" w:pos="993"/>
        </w:tabs>
        <w:autoSpaceDE w:val="0"/>
        <w:autoSpaceDN w:val="0"/>
        <w:adjustRightInd w:val="0"/>
        <w:ind w:left="0" w:firstLine="993"/>
      </w:pPr>
      <w:r w:rsidRPr="00BA6D62">
        <w:t>19.4. korespondenta dokumenta datumu un piegādes veidu;</w:t>
      </w:r>
    </w:p>
    <w:p w14:paraId="3FAFBC2F" w14:textId="77777777" w:rsidR="006F5AAC" w:rsidRPr="00BA6D62" w:rsidRDefault="006F5AAC" w:rsidP="006F5AAC">
      <w:pPr>
        <w:pStyle w:val="ListParagraph"/>
        <w:tabs>
          <w:tab w:val="left" w:pos="851"/>
          <w:tab w:val="left" w:pos="993"/>
        </w:tabs>
        <w:autoSpaceDE w:val="0"/>
        <w:autoSpaceDN w:val="0"/>
        <w:adjustRightInd w:val="0"/>
        <w:ind w:left="0" w:firstLine="993"/>
      </w:pPr>
      <w:r w:rsidRPr="00BA6D62">
        <w:t>19.5. kontroles termiņu;</w:t>
      </w:r>
    </w:p>
    <w:p w14:paraId="53D337BB" w14:textId="77777777" w:rsidR="006F5AAC" w:rsidRPr="00BA6D62" w:rsidRDefault="006F5AAC" w:rsidP="006F5AAC">
      <w:pPr>
        <w:pStyle w:val="ListParagraph"/>
        <w:tabs>
          <w:tab w:val="left" w:pos="851"/>
          <w:tab w:val="left" w:pos="993"/>
        </w:tabs>
        <w:autoSpaceDE w:val="0"/>
        <w:autoSpaceDN w:val="0"/>
        <w:adjustRightInd w:val="0"/>
        <w:ind w:left="0" w:firstLine="993"/>
      </w:pPr>
      <w:r w:rsidRPr="00BA6D62">
        <w:t>19.6. nepieciešamības gadījumā cita veida informāciju.</w:t>
      </w:r>
    </w:p>
    <w:p w14:paraId="690DE6E9" w14:textId="77777777" w:rsidR="006F5AAC" w:rsidRPr="00BA6D62" w:rsidRDefault="006F5AAC" w:rsidP="006F5AAC">
      <w:pPr>
        <w:pStyle w:val="ListParagraph"/>
        <w:tabs>
          <w:tab w:val="left" w:pos="567"/>
        </w:tabs>
        <w:autoSpaceDE w:val="0"/>
        <w:autoSpaceDN w:val="0"/>
        <w:adjustRightInd w:val="0"/>
        <w:ind w:left="0"/>
      </w:pPr>
    </w:p>
    <w:p w14:paraId="55605AA6" w14:textId="77777777" w:rsidR="006F5AAC" w:rsidRDefault="006F5AAC" w:rsidP="006F5AAC">
      <w:pPr>
        <w:pStyle w:val="ListParagraph"/>
        <w:tabs>
          <w:tab w:val="left" w:pos="426"/>
        </w:tabs>
        <w:autoSpaceDE w:val="0"/>
        <w:autoSpaceDN w:val="0"/>
        <w:adjustRightInd w:val="0"/>
        <w:ind w:left="0" w:firstLine="567"/>
        <w:jc w:val="both"/>
      </w:pPr>
      <w:r w:rsidRPr="00BA6D62">
        <w:t xml:space="preserve">20. Pēc </w:t>
      </w:r>
      <w:r w:rsidRPr="00BA6D62">
        <w:rPr>
          <w:i/>
          <w:iCs/>
        </w:rPr>
        <w:t xml:space="preserve">kartiņas </w:t>
      </w:r>
      <w:r w:rsidRPr="00BA6D62">
        <w:t xml:space="preserve">izveidošanas un reģistrācijas </w:t>
      </w:r>
      <w:proofErr w:type="spellStart"/>
      <w:r w:rsidRPr="00BA6D62">
        <w:rPr>
          <w:i/>
          <w:iCs/>
        </w:rPr>
        <w:t>Lietvarī</w:t>
      </w:r>
      <w:proofErr w:type="spellEnd"/>
      <w:r w:rsidRPr="00BA6D62">
        <w:t xml:space="preserve">, </w:t>
      </w:r>
    </w:p>
    <w:p w14:paraId="6C82829F" w14:textId="77777777" w:rsidR="006F5AAC" w:rsidRPr="00BA6D62" w:rsidRDefault="006F5AAC" w:rsidP="006F5AAC">
      <w:pPr>
        <w:pStyle w:val="ListParagraph"/>
        <w:tabs>
          <w:tab w:val="left" w:pos="426"/>
        </w:tabs>
        <w:autoSpaceDE w:val="0"/>
        <w:autoSpaceDN w:val="0"/>
        <w:adjustRightInd w:val="0"/>
        <w:ind w:left="0" w:firstLine="993"/>
        <w:jc w:val="both"/>
      </w:pPr>
      <w:r>
        <w:t xml:space="preserve">20.1. </w:t>
      </w:r>
      <w:r w:rsidRPr="003916D2">
        <w:rPr>
          <w:shd w:val="clear" w:color="auto" w:fill="FFFFFF" w:themeFill="background1"/>
        </w:rPr>
        <w:t xml:space="preserve">papīra veidā saņemtās korespondences pirmās lapas apakšējā labajā stūrī (ja teksta izvietojums to neļauj, tad citā brīvā vietā) </w:t>
      </w:r>
      <w:r w:rsidRPr="003916D2">
        <w:rPr>
          <w:i/>
          <w:iCs/>
          <w:shd w:val="clear" w:color="auto" w:fill="FFFFFF" w:themeFill="background1"/>
        </w:rPr>
        <w:t xml:space="preserve">Lietvedis </w:t>
      </w:r>
      <w:r w:rsidRPr="003916D2">
        <w:rPr>
          <w:shd w:val="clear" w:color="auto" w:fill="FFFFFF" w:themeFill="background1"/>
        </w:rPr>
        <w:t>uzliek spiedogu ar datumu par dokumenta saņemšanu, kurā ieraksta reģistrācijas numuru. Pēc iesniedzēja lūguma uz iesniedzēja</w:t>
      </w:r>
      <w:r w:rsidRPr="00BA6D62">
        <w:t xml:space="preserve"> rīcībā paliekošā dokumenta eksemplāra </w:t>
      </w:r>
      <w:r w:rsidRPr="00BA6D62">
        <w:rPr>
          <w:i/>
          <w:iCs/>
        </w:rPr>
        <w:t xml:space="preserve">Lietvedis </w:t>
      </w:r>
      <w:r w:rsidRPr="00BA6D62">
        <w:t>izdara atzīmi par saņemšanu, vai pēc iesniedzēja pieprasījuma izsniedz reģistrētā dokumenta kopiju.</w:t>
      </w:r>
    </w:p>
    <w:p w14:paraId="65D9F250" w14:textId="77777777" w:rsidR="006F5AAC" w:rsidRPr="00BA6D62" w:rsidRDefault="006F5AAC" w:rsidP="006F5AAC">
      <w:pPr>
        <w:pStyle w:val="ListParagraph"/>
        <w:tabs>
          <w:tab w:val="left" w:pos="426"/>
        </w:tabs>
        <w:autoSpaceDE w:val="0"/>
        <w:autoSpaceDN w:val="0"/>
        <w:adjustRightInd w:val="0"/>
        <w:ind w:left="0" w:firstLine="993"/>
        <w:jc w:val="both"/>
      </w:pPr>
      <w:r>
        <w:t xml:space="preserve">20.2. elektroniski saņemto dokumentu reģistrē, izdrukājot tikai </w:t>
      </w:r>
      <w:r>
        <w:rPr>
          <w:i/>
          <w:iCs/>
        </w:rPr>
        <w:t>Iesnieguma</w:t>
      </w:r>
      <w:r>
        <w:t xml:space="preserve"> pirmo lapu, uz kuras uzliek </w:t>
      </w:r>
      <w:r w:rsidRPr="00733CD8">
        <w:t xml:space="preserve">spiedogu </w:t>
      </w:r>
      <w:r w:rsidRPr="00733CD8">
        <w:rPr>
          <w:shd w:val="clear" w:color="auto" w:fill="FFFFFF" w:themeFill="background1"/>
        </w:rPr>
        <w:t>ar datumu par dokumenta saņemšanu, kurā ieraksta reģistrācijas numuru</w:t>
      </w:r>
      <w:r>
        <w:t xml:space="preserve">. Elektroniski saņemto dokumentu atkāroti neskenē un nepievieno </w:t>
      </w:r>
      <w:r>
        <w:rPr>
          <w:i/>
          <w:iCs/>
        </w:rPr>
        <w:t>kartiņai</w:t>
      </w:r>
      <w:r>
        <w:t>.</w:t>
      </w:r>
    </w:p>
    <w:p w14:paraId="7531DE45" w14:textId="77777777" w:rsidR="006F5AAC" w:rsidRDefault="006F5AAC" w:rsidP="006F5AAC">
      <w:pPr>
        <w:pStyle w:val="ListParagraph"/>
        <w:tabs>
          <w:tab w:val="left" w:pos="426"/>
        </w:tabs>
        <w:autoSpaceDE w:val="0"/>
        <w:autoSpaceDN w:val="0"/>
        <w:adjustRightInd w:val="0"/>
        <w:ind w:left="0" w:firstLine="567"/>
        <w:jc w:val="both"/>
      </w:pPr>
    </w:p>
    <w:p w14:paraId="1528FCE6" w14:textId="77777777" w:rsidR="006F5AAC" w:rsidRPr="00BA6D62" w:rsidRDefault="006F5AAC" w:rsidP="006F5AAC">
      <w:pPr>
        <w:pStyle w:val="ListParagraph"/>
        <w:tabs>
          <w:tab w:val="left" w:pos="426"/>
        </w:tabs>
        <w:autoSpaceDE w:val="0"/>
        <w:autoSpaceDN w:val="0"/>
        <w:adjustRightInd w:val="0"/>
        <w:ind w:left="0" w:firstLine="567"/>
        <w:jc w:val="both"/>
      </w:pPr>
      <w:r w:rsidRPr="00BA6D62">
        <w:t xml:space="preserve">21. Izņēmuma gadījumā, ja noteikts, ka konkursa dokumenti iesniedzami slēgtā aploksnē, saņemtos dokumentus reģistrē </w:t>
      </w:r>
      <w:proofErr w:type="spellStart"/>
      <w:r w:rsidRPr="00BA6D62">
        <w:rPr>
          <w:i/>
          <w:iCs/>
        </w:rPr>
        <w:t>Lietvarī</w:t>
      </w:r>
      <w:proofErr w:type="spellEnd"/>
      <w:r w:rsidRPr="00BA6D62">
        <w:t xml:space="preserve">, aploksnes apakšējā labajā stūrī </w:t>
      </w:r>
      <w:r w:rsidRPr="00BA6D62">
        <w:rPr>
          <w:i/>
          <w:iCs/>
        </w:rPr>
        <w:t>Lietvedis</w:t>
      </w:r>
      <w:r w:rsidRPr="00BA6D62">
        <w:t xml:space="preserve"> uzliek spiedogu par dokumenta saņemšanu, kurā ieraksta dokumenta saņemšanas laiku, reģistrācijas numuru kalendārā gada ietvaros. Dokumenti tiek skenēti pēc konkursa rezultātu apstiprināšanas.</w:t>
      </w:r>
    </w:p>
    <w:p w14:paraId="607AB288" w14:textId="77777777" w:rsidR="006F5AAC" w:rsidRPr="00BA6D62" w:rsidRDefault="006F5AAC" w:rsidP="006F5AAC">
      <w:pPr>
        <w:pStyle w:val="ListParagraph"/>
        <w:tabs>
          <w:tab w:val="left" w:pos="426"/>
        </w:tabs>
        <w:autoSpaceDE w:val="0"/>
        <w:autoSpaceDN w:val="0"/>
        <w:adjustRightInd w:val="0"/>
        <w:ind w:left="0" w:firstLine="567"/>
        <w:jc w:val="both"/>
      </w:pPr>
    </w:p>
    <w:p w14:paraId="5E200756" w14:textId="77777777" w:rsidR="006F5AAC" w:rsidRPr="00361D1D" w:rsidRDefault="006F5AAC" w:rsidP="006F5AAC">
      <w:pPr>
        <w:pStyle w:val="ListParagraph"/>
        <w:tabs>
          <w:tab w:val="left" w:pos="426"/>
        </w:tabs>
        <w:autoSpaceDE w:val="0"/>
        <w:autoSpaceDN w:val="0"/>
        <w:adjustRightInd w:val="0"/>
        <w:ind w:left="0" w:firstLine="567"/>
        <w:jc w:val="both"/>
      </w:pPr>
      <w:r w:rsidRPr="00BA6D62">
        <w:t xml:space="preserve">22. </w:t>
      </w:r>
      <w:r w:rsidRPr="003916D2">
        <w:rPr>
          <w:shd w:val="clear" w:color="auto" w:fill="FFFFFF" w:themeFill="background1"/>
        </w:rPr>
        <w:t xml:space="preserve">Pēc spiedoga uzlikšanas uz papīra </w:t>
      </w:r>
      <w:r>
        <w:rPr>
          <w:shd w:val="clear" w:color="auto" w:fill="FFFFFF" w:themeFill="background1"/>
        </w:rPr>
        <w:t>formātā</w:t>
      </w:r>
      <w:r w:rsidRPr="003916D2">
        <w:rPr>
          <w:shd w:val="clear" w:color="auto" w:fill="FFFFFF" w:themeFill="background1"/>
        </w:rPr>
        <w:t xml:space="preserve"> saņemtā dokumenta, to kopā ar pielikumiem skenē un skenētos dokumentus elektroniski pievieno </w:t>
      </w:r>
      <w:r w:rsidRPr="003916D2">
        <w:rPr>
          <w:i/>
          <w:iCs/>
          <w:shd w:val="clear" w:color="auto" w:fill="FFFFFF" w:themeFill="background1"/>
        </w:rPr>
        <w:t>kartiņai</w:t>
      </w:r>
      <w:r w:rsidRPr="003916D2">
        <w:rPr>
          <w:shd w:val="clear" w:color="auto" w:fill="FFFFFF" w:themeFill="background1"/>
        </w:rPr>
        <w:t>.</w:t>
      </w:r>
      <w:r w:rsidRPr="00BA6D62">
        <w:t xml:space="preserve"> Ja </w:t>
      </w:r>
      <w:r>
        <w:t>dokumentam</w:t>
      </w:r>
      <w:r w:rsidRPr="00BA6D62">
        <w:t xml:space="preserve"> ir pielikumi, kurus apjoma vai formāta dēļ nav iespējams ieskenēt un elektroniski pievienot </w:t>
      </w:r>
      <w:r w:rsidRPr="00BA6D62">
        <w:rPr>
          <w:i/>
          <w:iCs/>
        </w:rPr>
        <w:t>kartiņai</w:t>
      </w:r>
      <w:r w:rsidRPr="00BA6D62">
        <w:t xml:space="preserve">, tad pielikuma oriģinālu izsniedz galvenajam uzdevuma izpildītājam, bet </w:t>
      </w:r>
      <w:r w:rsidRPr="00BA6D62">
        <w:rPr>
          <w:i/>
          <w:iCs/>
        </w:rPr>
        <w:t xml:space="preserve">kartiņā </w:t>
      </w:r>
      <w:r w:rsidRPr="00BA6D62">
        <w:t>norāda pielikuma oriģināla atrašanās vietu.</w:t>
      </w:r>
    </w:p>
    <w:p w14:paraId="0DC658B8" w14:textId="77777777" w:rsidR="006F5AAC" w:rsidRPr="00BA6D62" w:rsidRDefault="006F5AAC" w:rsidP="006F5AAC">
      <w:pPr>
        <w:tabs>
          <w:tab w:val="left" w:pos="426"/>
        </w:tabs>
        <w:autoSpaceDE w:val="0"/>
        <w:autoSpaceDN w:val="0"/>
        <w:adjustRightInd w:val="0"/>
        <w:jc w:val="both"/>
      </w:pPr>
    </w:p>
    <w:p w14:paraId="0D464298" w14:textId="77777777" w:rsidR="006F5AAC" w:rsidRPr="00EC5A0D" w:rsidRDefault="006F5AAC" w:rsidP="006F5AAC">
      <w:pPr>
        <w:pStyle w:val="ListParagraph"/>
        <w:tabs>
          <w:tab w:val="left" w:pos="426"/>
        </w:tabs>
        <w:autoSpaceDE w:val="0"/>
        <w:autoSpaceDN w:val="0"/>
        <w:adjustRightInd w:val="0"/>
        <w:ind w:left="0" w:firstLine="567"/>
        <w:jc w:val="both"/>
      </w:pPr>
      <w:r w:rsidRPr="00BA6D62">
        <w:t>2</w:t>
      </w:r>
      <w:r>
        <w:t>3</w:t>
      </w:r>
      <w:r w:rsidRPr="00BA6D62">
        <w:t>. Saņemtos</w:t>
      </w:r>
      <w:r>
        <w:t xml:space="preserve"> papīra formāta</w:t>
      </w:r>
      <w:r w:rsidRPr="00BA6D62">
        <w:t xml:space="preserve"> </w:t>
      </w:r>
      <w:r w:rsidRPr="00BA6D62">
        <w:rPr>
          <w:i/>
          <w:iCs/>
        </w:rPr>
        <w:t xml:space="preserve">Iesniegumu </w:t>
      </w:r>
      <w:r w:rsidRPr="00BA6D62">
        <w:t>oriģinālus</w:t>
      </w:r>
      <w:r>
        <w:t xml:space="preserve">, bet elektroniskā formāta </w:t>
      </w:r>
      <w:r>
        <w:rPr>
          <w:i/>
          <w:iCs/>
        </w:rPr>
        <w:t>Iesnieguma</w:t>
      </w:r>
      <w:r>
        <w:t xml:space="preserve"> izdrukas</w:t>
      </w:r>
      <w:r w:rsidRPr="00BA6D62">
        <w:t xml:space="preserve"> </w:t>
      </w:r>
      <w:r w:rsidRPr="009540F3">
        <w:rPr>
          <w:i/>
          <w:iCs/>
        </w:rPr>
        <w:t xml:space="preserve">Lietvedis </w:t>
      </w:r>
      <w:r w:rsidRPr="009540F3">
        <w:t>uzkrāj hronoloģiskā secībā kārtējā kalendārā gada laikā</w:t>
      </w:r>
      <w:r w:rsidRPr="00BA6D62">
        <w:t xml:space="preserve">, un dokumenta </w:t>
      </w:r>
      <w:r w:rsidRPr="00BA6D62">
        <w:lastRenderedPageBreak/>
        <w:t xml:space="preserve">turpmākā aprite notiek tikai elektroniski </w:t>
      </w:r>
      <w:proofErr w:type="spellStart"/>
      <w:r w:rsidRPr="00BA6D62">
        <w:rPr>
          <w:i/>
          <w:iCs/>
        </w:rPr>
        <w:t>Lietvarī</w:t>
      </w:r>
      <w:proofErr w:type="spellEnd"/>
      <w:r w:rsidRPr="00BA6D62">
        <w:t>.</w:t>
      </w:r>
      <w:r>
        <w:t xml:space="preserve"> Pēc dokumenta izpildes papīra formāta </w:t>
      </w:r>
      <w:r>
        <w:rPr>
          <w:i/>
          <w:iCs/>
        </w:rPr>
        <w:t>Iesnieguma</w:t>
      </w:r>
      <w:r>
        <w:t xml:space="preserve"> oriģinālu kopā ar nosūtīto atbildes dokumentu </w:t>
      </w:r>
      <w:r>
        <w:rPr>
          <w:i/>
          <w:iCs/>
        </w:rPr>
        <w:t>Lietvedis</w:t>
      </w:r>
      <w:r>
        <w:t xml:space="preserve"> nodod </w:t>
      </w:r>
      <w:r>
        <w:rPr>
          <w:i/>
          <w:iCs/>
        </w:rPr>
        <w:t>Darbiniekam</w:t>
      </w:r>
      <w:r>
        <w:t>.</w:t>
      </w:r>
    </w:p>
    <w:p w14:paraId="5B757A17" w14:textId="77777777" w:rsidR="006F5AAC" w:rsidRPr="00BA6D62" w:rsidRDefault="006F5AAC" w:rsidP="006F5AAC">
      <w:pPr>
        <w:pStyle w:val="ListParagraph"/>
        <w:tabs>
          <w:tab w:val="left" w:pos="426"/>
        </w:tabs>
        <w:autoSpaceDE w:val="0"/>
        <w:autoSpaceDN w:val="0"/>
        <w:adjustRightInd w:val="0"/>
        <w:ind w:left="0" w:firstLine="567"/>
        <w:jc w:val="both"/>
      </w:pPr>
    </w:p>
    <w:p w14:paraId="44D99906" w14:textId="77777777" w:rsidR="006F5AAC" w:rsidRPr="00BA6D62" w:rsidRDefault="006F5AAC" w:rsidP="006F5AAC">
      <w:pPr>
        <w:pStyle w:val="ListParagraph"/>
        <w:tabs>
          <w:tab w:val="left" w:pos="426"/>
        </w:tabs>
        <w:autoSpaceDE w:val="0"/>
        <w:autoSpaceDN w:val="0"/>
        <w:adjustRightInd w:val="0"/>
        <w:ind w:left="0" w:firstLine="567"/>
        <w:jc w:val="both"/>
      </w:pPr>
      <w:r w:rsidRPr="00BA6D62">
        <w:t>2</w:t>
      </w:r>
      <w:r>
        <w:t>4</w:t>
      </w:r>
      <w:r w:rsidRPr="00BA6D62">
        <w:t xml:space="preserve">. Ja </w:t>
      </w:r>
      <w:r w:rsidRPr="00BA6D62">
        <w:rPr>
          <w:i/>
          <w:iCs/>
        </w:rPr>
        <w:t xml:space="preserve">Iesnieguma </w:t>
      </w:r>
      <w:r w:rsidRPr="00BA6D62">
        <w:t xml:space="preserve">izpildei nepieciešams tā oriģināls, tad to izsniedz </w:t>
      </w:r>
      <w:r w:rsidRPr="00BA6D62">
        <w:rPr>
          <w:i/>
          <w:iCs/>
        </w:rPr>
        <w:t>Darbiniekam</w:t>
      </w:r>
      <w:r w:rsidRPr="00BA6D62">
        <w:t xml:space="preserve">. </w:t>
      </w:r>
      <w:r w:rsidRPr="00BA6D62">
        <w:rPr>
          <w:i/>
          <w:iCs/>
        </w:rPr>
        <w:t>Lietvedi</w:t>
      </w:r>
      <w:r>
        <w:rPr>
          <w:i/>
          <w:iCs/>
        </w:rPr>
        <w:t>m</w:t>
      </w:r>
      <w:r w:rsidRPr="00BA6D62">
        <w:rPr>
          <w:i/>
          <w:iCs/>
        </w:rPr>
        <w:t xml:space="preserve"> </w:t>
      </w:r>
      <w:r w:rsidRPr="00BA6D62">
        <w:rPr>
          <w:iCs/>
        </w:rPr>
        <w:t>obligāti kartiņā</w:t>
      </w:r>
      <w:r w:rsidRPr="00BA6D62">
        <w:rPr>
          <w:i/>
          <w:iCs/>
        </w:rPr>
        <w:t xml:space="preserve"> </w:t>
      </w:r>
      <w:r>
        <w:t>jāveic</w:t>
      </w:r>
      <w:r w:rsidRPr="00BA6D62">
        <w:t xml:space="preserve"> atzīm</w:t>
      </w:r>
      <w:r>
        <w:t>e</w:t>
      </w:r>
      <w:r w:rsidRPr="00BA6D62">
        <w:t xml:space="preserve"> par dokumenta oriģināla atrašanās vietu.</w:t>
      </w:r>
    </w:p>
    <w:p w14:paraId="6AD05EC2" w14:textId="77777777" w:rsidR="006F5AAC" w:rsidRDefault="006F5AAC" w:rsidP="006F5AAC">
      <w:pPr>
        <w:pStyle w:val="ListParagraph"/>
        <w:tabs>
          <w:tab w:val="left" w:pos="426"/>
        </w:tabs>
        <w:autoSpaceDE w:val="0"/>
        <w:autoSpaceDN w:val="0"/>
        <w:adjustRightInd w:val="0"/>
        <w:ind w:left="0" w:firstLine="567"/>
        <w:jc w:val="both"/>
      </w:pPr>
    </w:p>
    <w:p w14:paraId="56D021AD" w14:textId="77777777" w:rsidR="006F5AAC" w:rsidRPr="00BA6D62" w:rsidRDefault="006F5AAC" w:rsidP="006F5AAC">
      <w:pPr>
        <w:pStyle w:val="ListParagraph"/>
        <w:tabs>
          <w:tab w:val="left" w:pos="426"/>
        </w:tabs>
        <w:autoSpaceDE w:val="0"/>
        <w:autoSpaceDN w:val="0"/>
        <w:adjustRightInd w:val="0"/>
        <w:ind w:left="0" w:firstLine="567"/>
        <w:jc w:val="both"/>
      </w:pPr>
      <w:r w:rsidRPr="00BA6D62">
        <w:t>2</w:t>
      </w:r>
      <w:r>
        <w:t>5</w:t>
      </w:r>
      <w:r w:rsidRPr="00BA6D62">
        <w:t>. Pēc dokumenta izpildes, pievienotos liela apjoma pielikumus, kuri nodoti izpildītājam</w:t>
      </w:r>
      <w:r w:rsidRPr="00BA6D62">
        <w:rPr>
          <w:i/>
          <w:iCs/>
        </w:rPr>
        <w:t xml:space="preserve">, </w:t>
      </w:r>
      <w:r w:rsidRPr="00BA6D62">
        <w:t xml:space="preserve">izpildītājs atdod </w:t>
      </w:r>
      <w:r w:rsidRPr="00BA6D62">
        <w:rPr>
          <w:i/>
          <w:iCs/>
        </w:rPr>
        <w:t>Lietvedim</w:t>
      </w:r>
      <w:r w:rsidRPr="00BA6D62">
        <w:t>, pievienošanai dokumenta oriģinālam.</w:t>
      </w:r>
    </w:p>
    <w:p w14:paraId="09A8C497" w14:textId="77777777" w:rsidR="006F5AAC" w:rsidRPr="00BA6D62" w:rsidRDefault="006F5AAC" w:rsidP="006F5AAC">
      <w:pPr>
        <w:pStyle w:val="ListParagraph"/>
        <w:tabs>
          <w:tab w:val="left" w:pos="426"/>
        </w:tabs>
        <w:autoSpaceDE w:val="0"/>
        <w:autoSpaceDN w:val="0"/>
        <w:adjustRightInd w:val="0"/>
        <w:ind w:left="0" w:firstLine="567"/>
        <w:jc w:val="both"/>
      </w:pPr>
    </w:p>
    <w:p w14:paraId="2A8A870F" w14:textId="77777777" w:rsidR="006F5AAC" w:rsidRPr="00BA6D62" w:rsidRDefault="006F5AAC" w:rsidP="006F5AAC">
      <w:pPr>
        <w:tabs>
          <w:tab w:val="left" w:pos="426"/>
        </w:tabs>
        <w:autoSpaceDE w:val="0"/>
        <w:autoSpaceDN w:val="0"/>
        <w:adjustRightInd w:val="0"/>
        <w:ind w:firstLine="567"/>
        <w:jc w:val="both"/>
      </w:pPr>
      <w:r w:rsidRPr="00BA6D62">
        <w:t xml:space="preserve">26. </w:t>
      </w:r>
      <w:r w:rsidRPr="00BA6D62">
        <w:rPr>
          <w:i/>
          <w:iCs/>
        </w:rPr>
        <w:t xml:space="preserve">Lietvedis </w:t>
      </w:r>
      <w:r w:rsidRPr="00BA6D62">
        <w:t>nereģistrē šādus sūtījumus un dokumentus:</w:t>
      </w:r>
    </w:p>
    <w:p w14:paraId="1F6C18C0" w14:textId="77777777" w:rsidR="006F5AAC" w:rsidRPr="00BA6D62" w:rsidRDefault="006F5AAC" w:rsidP="006F5AAC">
      <w:pPr>
        <w:tabs>
          <w:tab w:val="left" w:pos="426"/>
        </w:tabs>
        <w:autoSpaceDE w:val="0"/>
        <w:autoSpaceDN w:val="0"/>
        <w:adjustRightInd w:val="0"/>
        <w:ind w:firstLine="851"/>
        <w:jc w:val="both"/>
      </w:pPr>
      <w:r w:rsidRPr="00BA6D62">
        <w:t>26.1. iespieddarbus (laikrakstus, grāmatas, žurnālus, biļetenus u.c.);</w:t>
      </w:r>
    </w:p>
    <w:p w14:paraId="10FE5079" w14:textId="77777777" w:rsidR="006F5AAC" w:rsidRPr="00BA6D62" w:rsidRDefault="006F5AAC" w:rsidP="006F5AAC">
      <w:pPr>
        <w:tabs>
          <w:tab w:val="left" w:pos="426"/>
        </w:tabs>
        <w:autoSpaceDE w:val="0"/>
        <w:autoSpaceDN w:val="0"/>
        <w:adjustRightInd w:val="0"/>
        <w:ind w:firstLine="851"/>
        <w:jc w:val="both"/>
      </w:pPr>
      <w:r w:rsidRPr="00BA6D62">
        <w:t>26.2. apsveikumus;</w:t>
      </w:r>
    </w:p>
    <w:p w14:paraId="0761F9D1" w14:textId="77777777" w:rsidR="006F5AAC" w:rsidRPr="00BA6D62" w:rsidRDefault="006F5AAC" w:rsidP="006F5AAC">
      <w:pPr>
        <w:tabs>
          <w:tab w:val="left" w:pos="426"/>
        </w:tabs>
        <w:autoSpaceDE w:val="0"/>
        <w:autoSpaceDN w:val="0"/>
        <w:adjustRightInd w:val="0"/>
        <w:ind w:firstLine="851"/>
        <w:jc w:val="both"/>
      </w:pPr>
      <w:r w:rsidRPr="00BA6D62">
        <w:t>26.3. ielūgumus uz sanāksmi, konferenci;</w:t>
      </w:r>
    </w:p>
    <w:p w14:paraId="54B981D2" w14:textId="77777777" w:rsidR="006F5AAC" w:rsidRPr="00BA6D62" w:rsidRDefault="006F5AAC" w:rsidP="006F5AAC">
      <w:pPr>
        <w:tabs>
          <w:tab w:val="left" w:pos="426"/>
        </w:tabs>
        <w:autoSpaceDE w:val="0"/>
        <w:autoSpaceDN w:val="0"/>
        <w:adjustRightInd w:val="0"/>
        <w:ind w:firstLine="851"/>
        <w:jc w:val="both"/>
      </w:pPr>
      <w:r w:rsidRPr="00BA6D62">
        <w:t>26.4. mācību plānus, programmas, reklāmas bukletus;</w:t>
      </w:r>
    </w:p>
    <w:p w14:paraId="6BB62649" w14:textId="77777777" w:rsidR="006F5AAC" w:rsidRPr="00BA6D62" w:rsidRDefault="006F5AAC" w:rsidP="006F5AAC">
      <w:pPr>
        <w:tabs>
          <w:tab w:val="left" w:pos="426"/>
        </w:tabs>
        <w:autoSpaceDE w:val="0"/>
        <w:autoSpaceDN w:val="0"/>
        <w:adjustRightInd w:val="0"/>
        <w:ind w:firstLine="851"/>
        <w:jc w:val="both"/>
      </w:pPr>
      <w:r w:rsidRPr="00BA6D62">
        <w:t>26.5. anonīmus iesniegumus;</w:t>
      </w:r>
    </w:p>
    <w:p w14:paraId="45E7A5EC" w14:textId="77777777" w:rsidR="006F5AAC" w:rsidRPr="00BA6D62" w:rsidRDefault="006F5AAC" w:rsidP="006F5AAC">
      <w:pPr>
        <w:tabs>
          <w:tab w:val="left" w:pos="426"/>
        </w:tabs>
        <w:autoSpaceDE w:val="0"/>
        <w:autoSpaceDN w:val="0"/>
        <w:adjustRightInd w:val="0"/>
        <w:ind w:firstLine="851"/>
        <w:jc w:val="both"/>
      </w:pPr>
      <w:r w:rsidRPr="00BA6D62">
        <w:t xml:space="preserve">26.6. konkrētai privātpersonai adresētu vēstuli, kas saņemta </w:t>
      </w:r>
      <w:r w:rsidRPr="0073318F">
        <w:rPr>
          <w:i/>
          <w:iCs/>
        </w:rPr>
        <w:t>Pašvaldībā</w:t>
      </w:r>
      <w:r w:rsidRPr="00BA6D62">
        <w:t>.</w:t>
      </w:r>
    </w:p>
    <w:p w14:paraId="62D51BAF" w14:textId="77777777" w:rsidR="006F5AAC" w:rsidRPr="00BA6D62" w:rsidRDefault="006F5AAC" w:rsidP="006F5AAC">
      <w:pPr>
        <w:tabs>
          <w:tab w:val="left" w:pos="426"/>
        </w:tabs>
        <w:autoSpaceDE w:val="0"/>
        <w:autoSpaceDN w:val="0"/>
        <w:adjustRightInd w:val="0"/>
        <w:jc w:val="both"/>
      </w:pPr>
    </w:p>
    <w:p w14:paraId="2493F752" w14:textId="77777777" w:rsidR="006F5AAC" w:rsidRPr="00BA6D62" w:rsidRDefault="006F5AAC" w:rsidP="006F5AAC">
      <w:pPr>
        <w:pStyle w:val="ListParagraph"/>
        <w:tabs>
          <w:tab w:val="left" w:pos="426"/>
        </w:tabs>
        <w:autoSpaceDE w:val="0"/>
        <w:autoSpaceDN w:val="0"/>
        <w:adjustRightInd w:val="0"/>
        <w:ind w:left="0" w:firstLine="567"/>
        <w:jc w:val="both"/>
      </w:pPr>
      <w:r w:rsidRPr="00BA6D62">
        <w:t xml:space="preserve">27. Nereģistrētos sūtījumus </w:t>
      </w:r>
      <w:r w:rsidRPr="00BA6D62">
        <w:rPr>
          <w:i/>
          <w:iCs/>
        </w:rPr>
        <w:t xml:space="preserve">Lietvedis </w:t>
      </w:r>
      <w:r w:rsidRPr="00BA6D62">
        <w:t xml:space="preserve">nodod pēc piederības </w:t>
      </w:r>
      <w:r w:rsidRPr="00BA6D62">
        <w:rPr>
          <w:i/>
          <w:iCs/>
        </w:rPr>
        <w:t>Darbiniekiem</w:t>
      </w:r>
      <w:r w:rsidRPr="00BA6D62">
        <w:t xml:space="preserve">, bet anonīmos </w:t>
      </w:r>
      <w:r w:rsidRPr="00BA6D62">
        <w:rPr>
          <w:i/>
          <w:iCs/>
        </w:rPr>
        <w:t>Iesniegumus</w:t>
      </w:r>
      <w:r w:rsidRPr="00BA6D62">
        <w:t xml:space="preserve"> izvērtēšanai un lēmuma pieņemšanai nodod</w:t>
      </w:r>
      <w:r>
        <w:t xml:space="preserve"> </w:t>
      </w:r>
      <w:r>
        <w:rPr>
          <w:i/>
          <w:iCs/>
        </w:rPr>
        <w:t>Izpilddirektora</w:t>
      </w:r>
      <w:r>
        <w:t xml:space="preserve"> vietniekiem viņu kompetences ietvaros va</w:t>
      </w:r>
      <w:r w:rsidRPr="007066FE">
        <w:t>i</w:t>
      </w:r>
      <w:r w:rsidRPr="007066FE">
        <w:rPr>
          <w:i/>
          <w:iCs/>
        </w:rPr>
        <w:t xml:space="preserve"> Iestādes</w:t>
      </w:r>
      <w:r w:rsidRPr="007066FE">
        <w:t xml:space="preserve"> </w:t>
      </w:r>
      <w:r w:rsidRPr="007066FE">
        <w:rPr>
          <w:i/>
          <w:iCs/>
        </w:rPr>
        <w:t>Vadītājam</w:t>
      </w:r>
      <w:r w:rsidRPr="00BA6D62">
        <w:t>.</w:t>
      </w:r>
    </w:p>
    <w:p w14:paraId="69ECFB98" w14:textId="77777777" w:rsidR="006F5AAC" w:rsidRPr="00BA6D62" w:rsidRDefault="006F5AAC" w:rsidP="006F5AAC">
      <w:pPr>
        <w:autoSpaceDE w:val="0"/>
        <w:autoSpaceDN w:val="0"/>
        <w:adjustRightInd w:val="0"/>
      </w:pPr>
    </w:p>
    <w:p w14:paraId="437CE03E" w14:textId="77777777" w:rsidR="006F5AAC" w:rsidRPr="00BA6D62" w:rsidRDefault="006F5AAC" w:rsidP="006F5AAC">
      <w:pPr>
        <w:pStyle w:val="Heading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IV. Ārējo dokumentu aprite pēc reģistrācijas</w:t>
      </w:r>
    </w:p>
    <w:p w14:paraId="28B38530" w14:textId="77777777" w:rsidR="006F5AAC" w:rsidRPr="00BA6D62" w:rsidRDefault="006F5AAC" w:rsidP="006F5AAC">
      <w:pPr>
        <w:autoSpaceDE w:val="0"/>
        <w:autoSpaceDN w:val="0"/>
        <w:adjustRightInd w:val="0"/>
      </w:pPr>
    </w:p>
    <w:p w14:paraId="0A09540A" w14:textId="77777777" w:rsidR="006F5AAC" w:rsidRDefault="006F5AAC" w:rsidP="006F5AAC">
      <w:pPr>
        <w:autoSpaceDE w:val="0"/>
        <w:autoSpaceDN w:val="0"/>
        <w:adjustRightInd w:val="0"/>
        <w:ind w:firstLine="567"/>
        <w:jc w:val="both"/>
      </w:pPr>
      <w:r w:rsidRPr="00BA6D62">
        <w:t>28. Saņemto</w:t>
      </w:r>
      <w:r>
        <w:t>s</w:t>
      </w:r>
      <w:r w:rsidRPr="00BA6D62">
        <w:t xml:space="preserve"> un reģistrēto</w:t>
      </w:r>
      <w:r>
        <w:t>s dokumentus</w:t>
      </w:r>
      <w:r w:rsidRPr="00BA6D62">
        <w:t xml:space="preserve"> </w:t>
      </w:r>
      <w:r w:rsidRPr="00BA6D62">
        <w:rPr>
          <w:i/>
          <w:iCs/>
        </w:rPr>
        <w:t xml:space="preserve">Lietvedis </w:t>
      </w:r>
      <w:r w:rsidRPr="00BA6D62">
        <w:t>elektroniski nodod</w:t>
      </w:r>
      <w:r>
        <w:t>:</w:t>
      </w:r>
    </w:p>
    <w:p w14:paraId="22E9AFB1" w14:textId="77777777" w:rsidR="006F5AAC" w:rsidRDefault="006F5AAC" w:rsidP="006F5AAC">
      <w:pPr>
        <w:autoSpaceDE w:val="0"/>
        <w:autoSpaceDN w:val="0"/>
        <w:adjustRightInd w:val="0"/>
        <w:ind w:firstLine="993"/>
        <w:jc w:val="both"/>
      </w:pPr>
      <w:r>
        <w:t xml:space="preserve">28.1. </w:t>
      </w:r>
      <w:r w:rsidRPr="003916D2">
        <w:rPr>
          <w:i/>
          <w:iCs/>
        </w:rPr>
        <w:t>Pašvaldībā</w:t>
      </w:r>
      <w:r>
        <w:t xml:space="preserve"> – </w:t>
      </w:r>
      <w:r w:rsidRPr="00D215A5">
        <w:rPr>
          <w:i/>
          <w:iCs/>
        </w:rPr>
        <w:t>Domes</w:t>
      </w:r>
      <w:r w:rsidRPr="00BA6D62">
        <w:t xml:space="preserve"> priekšsēdētājam, viņa vietniek</w:t>
      </w:r>
      <w:r>
        <w:t>iem</w:t>
      </w:r>
      <w:r w:rsidRPr="00BA6D62">
        <w:t xml:space="preserve">, </w:t>
      </w:r>
      <w:r w:rsidRPr="00BA6D62">
        <w:rPr>
          <w:i/>
          <w:iCs/>
        </w:rPr>
        <w:t>Izpilddirektoram</w:t>
      </w:r>
      <w:r>
        <w:t>, viņa vietniekiem</w:t>
      </w:r>
      <w:r w:rsidRPr="00BA6D62">
        <w:t xml:space="preserve"> vai </w:t>
      </w:r>
      <w:r>
        <w:rPr>
          <w:i/>
          <w:iCs/>
        </w:rPr>
        <w:t>Struktūrvienības</w:t>
      </w:r>
      <w:r w:rsidRPr="003916D2">
        <w:t xml:space="preserve"> </w:t>
      </w:r>
      <w:r>
        <w:rPr>
          <w:i/>
          <w:iCs/>
        </w:rPr>
        <w:t>V</w:t>
      </w:r>
      <w:r w:rsidRPr="001E4316">
        <w:rPr>
          <w:i/>
          <w:iCs/>
        </w:rPr>
        <w:t>adītājam</w:t>
      </w:r>
      <w:r w:rsidRPr="00BA6D62">
        <w:rPr>
          <w:i/>
          <w:iCs/>
        </w:rPr>
        <w:t xml:space="preserve"> </w:t>
      </w:r>
      <w:r w:rsidRPr="00BA6D62">
        <w:t>izvērtēšanai un rezolūcijas sagatavošanai</w:t>
      </w:r>
      <w:r>
        <w:t xml:space="preserve"> (izņemot </w:t>
      </w:r>
      <w:r>
        <w:rPr>
          <w:i/>
          <w:iCs/>
        </w:rPr>
        <w:t>Noteikumu</w:t>
      </w:r>
      <w:r>
        <w:t xml:space="preserve"> 30. punktā uzskaitītos </w:t>
      </w:r>
      <w:r>
        <w:rPr>
          <w:i/>
          <w:iCs/>
        </w:rPr>
        <w:t>Iesniegumus</w:t>
      </w:r>
      <w:r>
        <w:t>);</w:t>
      </w:r>
    </w:p>
    <w:p w14:paraId="7A05EBA5" w14:textId="77777777" w:rsidR="006F5AAC" w:rsidRPr="00603E00" w:rsidRDefault="006F5AAC" w:rsidP="006F5AAC">
      <w:pPr>
        <w:autoSpaceDE w:val="0"/>
        <w:autoSpaceDN w:val="0"/>
        <w:adjustRightInd w:val="0"/>
        <w:ind w:firstLine="993"/>
        <w:jc w:val="both"/>
      </w:pPr>
      <w:r>
        <w:t xml:space="preserve">28.2. </w:t>
      </w:r>
      <w:r>
        <w:rPr>
          <w:i/>
          <w:iCs/>
        </w:rPr>
        <w:t>Iestādē</w:t>
      </w:r>
      <w:r>
        <w:t xml:space="preserve"> – </w:t>
      </w:r>
      <w:r>
        <w:rPr>
          <w:i/>
          <w:iCs/>
        </w:rPr>
        <w:t>Vadītājam</w:t>
      </w:r>
      <w:r>
        <w:t xml:space="preserve"> izvērtēšanai un rezolūcijas sagatavošanai.</w:t>
      </w:r>
    </w:p>
    <w:p w14:paraId="502E0AAF" w14:textId="77777777" w:rsidR="006F5AAC" w:rsidRPr="00BA6D62" w:rsidRDefault="006F5AAC" w:rsidP="006F5AAC">
      <w:pPr>
        <w:autoSpaceDE w:val="0"/>
        <w:autoSpaceDN w:val="0"/>
        <w:adjustRightInd w:val="0"/>
        <w:ind w:firstLine="567"/>
      </w:pPr>
    </w:p>
    <w:p w14:paraId="115CAB3A" w14:textId="77777777" w:rsidR="006F5AAC" w:rsidRPr="00BA6D62" w:rsidRDefault="006F5AAC" w:rsidP="006F5AAC">
      <w:pPr>
        <w:autoSpaceDE w:val="0"/>
        <w:autoSpaceDN w:val="0"/>
        <w:adjustRightInd w:val="0"/>
        <w:ind w:firstLine="567"/>
        <w:jc w:val="both"/>
      </w:pPr>
      <w:r w:rsidRPr="00BA6D62">
        <w:t>29. Saņemto</w:t>
      </w:r>
      <w:r>
        <w:t>s</w:t>
      </w:r>
      <w:r w:rsidRPr="00BA6D62">
        <w:t xml:space="preserve"> un reģistrēto</w:t>
      </w:r>
      <w:r>
        <w:t>s dokumentus</w:t>
      </w:r>
      <w:r w:rsidRPr="00BA6D62">
        <w:t>, kur</w:t>
      </w:r>
      <w:r>
        <w:t>u</w:t>
      </w:r>
      <w:r w:rsidRPr="00BA6D62">
        <w:t xml:space="preserve"> adresāts ir </w:t>
      </w:r>
      <w:r w:rsidRPr="00BA6D62">
        <w:rPr>
          <w:i/>
          <w:iCs/>
        </w:rPr>
        <w:t xml:space="preserve">Domes </w:t>
      </w:r>
      <w:r w:rsidRPr="00BA6D62">
        <w:t xml:space="preserve">deputāti vai konkrēts deputāts, </w:t>
      </w:r>
      <w:r w:rsidRPr="00BA6D62">
        <w:rPr>
          <w:i/>
          <w:iCs/>
        </w:rPr>
        <w:t>Lietvedis</w:t>
      </w:r>
      <w:r w:rsidRPr="00BA6D62">
        <w:t xml:space="preserve"> tālāk elektroniski nodod </w:t>
      </w:r>
      <w:r w:rsidRPr="00D215A5">
        <w:rPr>
          <w:i/>
          <w:iCs/>
        </w:rPr>
        <w:t>Domes</w:t>
      </w:r>
      <w:r w:rsidRPr="00BA6D62">
        <w:t xml:space="preserve"> priekšsēdētājam lēmuma pieņemšanai par tālāko dokumenta apriti.</w:t>
      </w:r>
    </w:p>
    <w:p w14:paraId="2B2186C5" w14:textId="77777777" w:rsidR="006F5AAC" w:rsidRPr="00BA6D62" w:rsidRDefault="006F5AAC" w:rsidP="006F5AAC">
      <w:pPr>
        <w:autoSpaceDE w:val="0"/>
        <w:autoSpaceDN w:val="0"/>
        <w:adjustRightInd w:val="0"/>
        <w:ind w:firstLine="567"/>
        <w:jc w:val="both"/>
      </w:pPr>
    </w:p>
    <w:p w14:paraId="403BFDF8" w14:textId="77777777" w:rsidR="006F5AAC" w:rsidRPr="00BA6D62" w:rsidRDefault="006F5AAC" w:rsidP="006F5AAC">
      <w:pPr>
        <w:autoSpaceDE w:val="0"/>
        <w:autoSpaceDN w:val="0"/>
        <w:adjustRightInd w:val="0"/>
        <w:ind w:firstLine="567"/>
        <w:jc w:val="both"/>
        <w:rPr>
          <w:i/>
          <w:iCs/>
        </w:rPr>
      </w:pPr>
      <w:r w:rsidRPr="00BA6D62">
        <w:t xml:space="preserve">30. </w:t>
      </w:r>
      <w:r w:rsidRPr="003916D2">
        <w:rPr>
          <w:i/>
          <w:iCs/>
        </w:rPr>
        <w:t>Pašvaldībā</w:t>
      </w:r>
      <w:r>
        <w:t xml:space="preserve"> s</w:t>
      </w:r>
      <w:r w:rsidRPr="00BA6D62">
        <w:t>aņemto</w:t>
      </w:r>
      <w:r>
        <w:t>s dokumentus,</w:t>
      </w:r>
      <w:r w:rsidRPr="00BA6D62">
        <w:rPr>
          <w:i/>
          <w:iCs/>
        </w:rPr>
        <w:t xml:space="preserve"> </w:t>
      </w:r>
      <w:r w:rsidRPr="00BA6D62">
        <w:t>ar turpmāk minēto saturu</w:t>
      </w:r>
      <w:r>
        <w:t>,</w:t>
      </w:r>
      <w:r w:rsidRPr="00BA6D62">
        <w:t xml:space="preserve"> </w:t>
      </w:r>
      <w:r w:rsidRPr="00BA6D62">
        <w:rPr>
          <w:i/>
          <w:iCs/>
        </w:rPr>
        <w:t xml:space="preserve">Lietvedis </w:t>
      </w:r>
      <w:r w:rsidRPr="00BA6D62">
        <w:t xml:space="preserve">pēc reģistrācijas </w:t>
      </w:r>
      <w:proofErr w:type="spellStart"/>
      <w:r w:rsidRPr="00BA6D62">
        <w:rPr>
          <w:i/>
          <w:iCs/>
        </w:rPr>
        <w:t>Lietvarī</w:t>
      </w:r>
      <w:proofErr w:type="spellEnd"/>
      <w:r w:rsidRPr="00BA6D62">
        <w:rPr>
          <w:i/>
          <w:iCs/>
        </w:rPr>
        <w:t xml:space="preserve"> </w:t>
      </w:r>
      <w:r w:rsidRPr="00BA6D62">
        <w:t>elektroniski nodod</w:t>
      </w:r>
      <w:r>
        <w:t xml:space="preserve"> bez rezolūcijas IZPILDEI </w:t>
      </w:r>
      <w:r>
        <w:rPr>
          <w:i/>
          <w:iCs/>
        </w:rPr>
        <w:t>Struktūrvienības</w:t>
      </w:r>
      <w:r>
        <w:t xml:space="preserve"> </w:t>
      </w:r>
      <w:r>
        <w:rPr>
          <w:i/>
          <w:iCs/>
        </w:rPr>
        <w:t>Vadītājam</w:t>
      </w:r>
      <w:r>
        <w:t xml:space="preserve"> un </w:t>
      </w:r>
      <w:r>
        <w:rPr>
          <w:i/>
          <w:iCs/>
        </w:rPr>
        <w:t>Darbiniekam</w:t>
      </w:r>
      <w:r>
        <w:t>:</w:t>
      </w:r>
    </w:p>
    <w:p w14:paraId="588AFB18" w14:textId="77777777" w:rsidR="006F5AAC" w:rsidRPr="00BA6D62" w:rsidRDefault="006F5AAC" w:rsidP="006F5AAC">
      <w:pPr>
        <w:autoSpaceDE w:val="0"/>
        <w:autoSpaceDN w:val="0"/>
        <w:adjustRightInd w:val="0"/>
        <w:ind w:firstLine="993"/>
        <w:jc w:val="both"/>
      </w:pPr>
      <w:r w:rsidRPr="00BA6D62">
        <w:t>30.1. par personu deklarēto dzīvesvietu vai deklarētās dzīvesvietas ziņu anulēšanu;</w:t>
      </w:r>
    </w:p>
    <w:p w14:paraId="66CFA60D" w14:textId="77777777" w:rsidR="006F5AAC" w:rsidRPr="00BA6D62" w:rsidRDefault="006F5AAC" w:rsidP="006F5AAC">
      <w:pPr>
        <w:autoSpaceDE w:val="0"/>
        <w:autoSpaceDN w:val="0"/>
        <w:adjustRightInd w:val="0"/>
        <w:ind w:firstLine="993"/>
        <w:jc w:val="both"/>
      </w:pPr>
      <w:r w:rsidRPr="00BA6D62">
        <w:t>30.2. par izziņas izsniegšanu saistībā ar personu deklarēto dzīvesvietu;</w:t>
      </w:r>
    </w:p>
    <w:p w14:paraId="472234DD" w14:textId="77777777" w:rsidR="006F5AAC" w:rsidRPr="00BA6D62" w:rsidRDefault="006F5AAC" w:rsidP="006F5AAC">
      <w:pPr>
        <w:autoSpaceDE w:val="0"/>
        <w:autoSpaceDN w:val="0"/>
        <w:adjustRightInd w:val="0"/>
        <w:ind w:firstLine="993"/>
        <w:jc w:val="both"/>
      </w:pPr>
      <w:r w:rsidRPr="00BA6D62">
        <w:t>30.3. par jautājumiem, kas saistīti ar dzīvojamo platību īri;</w:t>
      </w:r>
    </w:p>
    <w:p w14:paraId="0652CA98" w14:textId="77777777" w:rsidR="006F5AAC" w:rsidRPr="00BA6D62" w:rsidRDefault="006F5AAC" w:rsidP="006F5AAC">
      <w:pPr>
        <w:autoSpaceDE w:val="0"/>
        <w:autoSpaceDN w:val="0"/>
        <w:adjustRightInd w:val="0"/>
        <w:ind w:firstLine="993"/>
        <w:jc w:val="both"/>
      </w:pPr>
      <w:r w:rsidRPr="00BA6D62">
        <w:t xml:space="preserve">30.4. par dzīvokļu remontiem un problēmām </w:t>
      </w:r>
      <w:r w:rsidRPr="0073318F">
        <w:rPr>
          <w:i/>
          <w:iCs/>
        </w:rPr>
        <w:t>Pašvaldības</w:t>
      </w:r>
      <w:r w:rsidRPr="00BA6D62">
        <w:t xml:space="preserve"> dzīvokļos;</w:t>
      </w:r>
    </w:p>
    <w:p w14:paraId="3132E78F" w14:textId="77777777" w:rsidR="006F5AAC" w:rsidRPr="00BA6D62" w:rsidRDefault="006F5AAC" w:rsidP="006F5AAC">
      <w:pPr>
        <w:autoSpaceDE w:val="0"/>
        <w:autoSpaceDN w:val="0"/>
        <w:adjustRightInd w:val="0"/>
        <w:ind w:firstLine="993"/>
        <w:jc w:val="both"/>
      </w:pPr>
      <w:r w:rsidRPr="00BA6D62">
        <w:t xml:space="preserve">30.5. par </w:t>
      </w:r>
      <w:r w:rsidRPr="0073318F">
        <w:rPr>
          <w:i/>
          <w:iCs/>
        </w:rPr>
        <w:t>Pašvaldības</w:t>
      </w:r>
      <w:r w:rsidRPr="00BA6D62">
        <w:t xml:space="preserve"> pirmpirkuma tiesību izmantošanas jautājumiem;</w:t>
      </w:r>
    </w:p>
    <w:p w14:paraId="08EA3796" w14:textId="77777777" w:rsidR="006F5AAC" w:rsidRPr="00BA6D62" w:rsidRDefault="006F5AAC" w:rsidP="006F5AAC">
      <w:pPr>
        <w:autoSpaceDE w:val="0"/>
        <w:autoSpaceDN w:val="0"/>
        <w:adjustRightInd w:val="0"/>
        <w:ind w:firstLine="993"/>
        <w:jc w:val="both"/>
      </w:pPr>
      <w:r w:rsidRPr="00BA6D62">
        <w:t>30.6. par nekustamā īpašuma nodokļa jautājumiem;</w:t>
      </w:r>
    </w:p>
    <w:p w14:paraId="1C6338C8" w14:textId="77777777" w:rsidR="006F5AAC" w:rsidRPr="00BA6D62" w:rsidRDefault="006F5AAC" w:rsidP="006F5AAC">
      <w:pPr>
        <w:autoSpaceDE w:val="0"/>
        <w:autoSpaceDN w:val="0"/>
        <w:adjustRightInd w:val="0"/>
        <w:ind w:firstLine="993"/>
        <w:jc w:val="both"/>
      </w:pPr>
      <w:r w:rsidRPr="00BA6D62">
        <w:t>30.7. par jautājumiem, kas saistīti ar zemes lietošanu, nomu, atsavināšanu, robežu precizēšanu u.tml.;</w:t>
      </w:r>
    </w:p>
    <w:p w14:paraId="2586087B" w14:textId="77777777" w:rsidR="006F5AAC" w:rsidRPr="00BA6D62" w:rsidRDefault="006F5AAC" w:rsidP="006F5AAC">
      <w:pPr>
        <w:autoSpaceDE w:val="0"/>
        <w:autoSpaceDN w:val="0"/>
        <w:adjustRightInd w:val="0"/>
        <w:ind w:firstLine="993"/>
        <w:jc w:val="both"/>
      </w:pPr>
      <w:r w:rsidRPr="00BA6D62">
        <w:t>30.8. par nedzīvojamo telpu nomas jautājumiem;</w:t>
      </w:r>
    </w:p>
    <w:p w14:paraId="22001686" w14:textId="77777777" w:rsidR="006F5AAC" w:rsidRPr="00BA6D62" w:rsidRDefault="006F5AAC" w:rsidP="006F5AAC">
      <w:pPr>
        <w:autoSpaceDE w:val="0"/>
        <w:autoSpaceDN w:val="0"/>
        <w:adjustRightInd w:val="0"/>
        <w:ind w:firstLine="993"/>
        <w:jc w:val="both"/>
      </w:pPr>
      <w:r w:rsidRPr="00BA6D62">
        <w:t>30.9. par zemes sadales vai apvienošanas jautājumiem;</w:t>
      </w:r>
    </w:p>
    <w:p w14:paraId="786CE339" w14:textId="77777777" w:rsidR="006F5AAC" w:rsidRPr="00BA6D62" w:rsidRDefault="006F5AAC" w:rsidP="006F5AAC">
      <w:pPr>
        <w:autoSpaceDE w:val="0"/>
        <w:autoSpaceDN w:val="0"/>
        <w:adjustRightInd w:val="0"/>
        <w:ind w:firstLine="993"/>
        <w:jc w:val="both"/>
      </w:pPr>
      <w:r w:rsidRPr="00BA6D62">
        <w:t>30.10. par nekustamā īpašuma nodokļa parāda piedziņu bezstrīdus kārtībā;</w:t>
      </w:r>
    </w:p>
    <w:p w14:paraId="04560C07" w14:textId="77777777" w:rsidR="006F5AAC" w:rsidRPr="00BA6D62" w:rsidRDefault="006F5AAC" w:rsidP="006F5AAC">
      <w:pPr>
        <w:autoSpaceDE w:val="0"/>
        <w:autoSpaceDN w:val="0"/>
        <w:adjustRightInd w:val="0"/>
        <w:ind w:firstLine="993"/>
        <w:jc w:val="both"/>
      </w:pPr>
      <w:r w:rsidRPr="00BA6D62">
        <w:t>30.11. par izsolēm un īpašuma atsavināšanu;</w:t>
      </w:r>
    </w:p>
    <w:p w14:paraId="74182801" w14:textId="77777777" w:rsidR="006F5AAC" w:rsidRPr="00BA6D62" w:rsidRDefault="006F5AAC" w:rsidP="006F5AAC">
      <w:pPr>
        <w:autoSpaceDE w:val="0"/>
        <w:autoSpaceDN w:val="0"/>
        <w:adjustRightInd w:val="0"/>
        <w:ind w:firstLine="993"/>
        <w:jc w:val="both"/>
      </w:pPr>
      <w:r w:rsidRPr="00BA6D62">
        <w:t>30.12. par bieži sastopamo derīgo izrakteņu ieguves atļaujas izsniegšanu;</w:t>
      </w:r>
    </w:p>
    <w:p w14:paraId="5DC3A8CB" w14:textId="77777777" w:rsidR="006F5AAC" w:rsidRPr="00BA6D62" w:rsidRDefault="006F5AAC" w:rsidP="006F5AAC">
      <w:pPr>
        <w:autoSpaceDE w:val="0"/>
        <w:autoSpaceDN w:val="0"/>
        <w:adjustRightInd w:val="0"/>
        <w:ind w:firstLine="993"/>
        <w:jc w:val="both"/>
      </w:pPr>
      <w:r w:rsidRPr="00BA6D62">
        <w:t>30.13. par tirdzniecības atļauju izsniegšanu;</w:t>
      </w:r>
    </w:p>
    <w:p w14:paraId="362F6C75" w14:textId="77777777" w:rsidR="006F5AAC" w:rsidRPr="00BA6D62" w:rsidRDefault="006F5AAC" w:rsidP="006F5AAC">
      <w:pPr>
        <w:autoSpaceDE w:val="0"/>
        <w:autoSpaceDN w:val="0"/>
        <w:adjustRightInd w:val="0"/>
        <w:ind w:firstLine="993"/>
        <w:jc w:val="both"/>
      </w:pPr>
      <w:r w:rsidRPr="00BA6D62">
        <w:t>30.14. par atļauju izsniegšanu koku ciršanai;</w:t>
      </w:r>
    </w:p>
    <w:p w14:paraId="54608FE1" w14:textId="77777777" w:rsidR="006F5AAC" w:rsidRPr="00BA6D62" w:rsidRDefault="006F5AAC" w:rsidP="006F5AAC">
      <w:pPr>
        <w:autoSpaceDE w:val="0"/>
        <w:autoSpaceDN w:val="0"/>
        <w:adjustRightInd w:val="0"/>
        <w:ind w:firstLine="993"/>
        <w:jc w:val="both"/>
      </w:pPr>
      <w:r w:rsidRPr="00BA6D62">
        <w:t>30.15. par ielām, ceļiem un transporta kustības organizāciju novadā;</w:t>
      </w:r>
    </w:p>
    <w:p w14:paraId="177CA09A" w14:textId="77777777" w:rsidR="006F5AAC" w:rsidRPr="00BA6D62" w:rsidRDefault="006F5AAC" w:rsidP="006F5AAC">
      <w:pPr>
        <w:autoSpaceDE w:val="0"/>
        <w:autoSpaceDN w:val="0"/>
        <w:adjustRightInd w:val="0"/>
        <w:ind w:firstLine="993"/>
        <w:jc w:val="both"/>
      </w:pPr>
      <w:r w:rsidRPr="00BA6D62">
        <w:lastRenderedPageBreak/>
        <w:t>30.16. par pasākumu saskaņojumiem/atļaujām kultūras jomā;</w:t>
      </w:r>
    </w:p>
    <w:p w14:paraId="232A0312" w14:textId="77777777" w:rsidR="006F5AAC" w:rsidRPr="00BA6D62" w:rsidRDefault="006F5AAC" w:rsidP="006F5AAC">
      <w:pPr>
        <w:autoSpaceDE w:val="0"/>
        <w:autoSpaceDN w:val="0"/>
        <w:adjustRightInd w:val="0"/>
        <w:ind w:firstLine="993"/>
        <w:jc w:val="both"/>
        <w:rPr>
          <w:strike/>
        </w:rPr>
      </w:pPr>
      <w:r w:rsidRPr="00BA6D62">
        <w:t>30.17. par sakņu dārziem.</w:t>
      </w:r>
    </w:p>
    <w:p w14:paraId="1DC49C30" w14:textId="77777777" w:rsidR="006F5AAC" w:rsidRPr="00BA6D62" w:rsidRDefault="006F5AAC" w:rsidP="006F5AAC">
      <w:pPr>
        <w:autoSpaceDE w:val="0"/>
        <w:autoSpaceDN w:val="0"/>
        <w:adjustRightInd w:val="0"/>
        <w:jc w:val="both"/>
      </w:pPr>
    </w:p>
    <w:p w14:paraId="1AA89E54" w14:textId="77777777" w:rsidR="006F5AAC" w:rsidRDefault="006F5AAC" w:rsidP="006F5AAC">
      <w:pPr>
        <w:autoSpaceDE w:val="0"/>
        <w:autoSpaceDN w:val="0"/>
        <w:adjustRightInd w:val="0"/>
        <w:ind w:firstLine="567"/>
        <w:jc w:val="both"/>
      </w:pPr>
      <w:r w:rsidRPr="00075C69">
        <w:t xml:space="preserve">31. </w:t>
      </w:r>
      <w:r w:rsidRPr="00075C69">
        <w:rPr>
          <w:i/>
          <w:iCs/>
        </w:rPr>
        <w:t>Iestādē</w:t>
      </w:r>
      <w:r w:rsidRPr="00075C69">
        <w:t xml:space="preserve"> </w:t>
      </w:r>
      <w:r w:rsidRPr="00B05E47">
        <w:t>saņemtos dokumentus</w:t>
      </w:r>
      <w:r>
        <w:t>:</w:t>
      </w:r>
    </w:p>
    <w:p w14:paraId="51CEBB88" w14:textId="77777777" w:rsidR="006F5AAC" w:rsidRDefault="006F5AAC" w:rsidP="006F5AAC">
      <w:pPr>
        <w:autoSpaceDE w:val="0"/>
        <w:autoSpaceDN w:val="0"/>
        <w:adjustRightInd w:val="0"/>
        <w:ind w:firstLine="993"/>
        <w:jc w:val="both"/>
      </w:pPr>
      <w:r>
        <w:t>31.1.</w:t>
      </w:r>
      <w:r w:rsidRPr="00B05E47">
        <w:t xml:space="preserve"> </w:t>
      </w:r>
      <w:r w:rsidRPr="00B05E47">
        <w:rPr>
          <w:i/>
          <w:iCs/>
        </w:rPr>
        <w:t>Lietvedis</w:t>
      </w:r>
      <w:r w:rsidRPr="00B05E47">
        <w:t xml:space="preserve"> pēc reģistrācijas </w:t>
      </w:r>
      <w:proofErr w:type="spellStart"/>
      <w:r w:rsidRPr="00B05E47">
        <w:rPr>
          <w:i/>
          <w:iCs/>
        </w:rPr>
        <w:t>Lietvarī</w:t>
      </w:r>
      <w:proofErr w:type="spellEnd"/>
      <w:r w:rsidRPr="00B05E47">
        <w:rPr>
          <w:i/>
          <w:iCs/>
        </w:rPr>
        <w:t xml:space="preserve"> </w:t>
      </w:r>
      <w:r w:rsidRPr="00B05E47">
        <w:t xml:space="preserve"> elektroniski nodod uz REZOLŪCIJU </w:t>
      </w:r>
      <w:r w:rsidRPr="00C934B4">
        <w:rPr>
          <w:i/>
          <w:iCs/>
        </w:rPr>
        <w:t>Vadītājam</w:t>
      </w:r>
      <w:r>
        <w:t>;</w:t>
      </w:r>
    </w:p>
    <w:p w14:paraId="02FD2108" w14:textId="77777777" w:rsidR="006F5AAC" w:rsidRPr="008612AC" w:rsidRDefault="006F5AAC" w:rsidP="006F5AAC">
      <w:pPr>
        <w:autoSpaceDE w:val="0"/>
        <w:autoSpaceDN w:val="0"/>
        <w:adjustRightInd w:val="0"/>
        <w:ind w:firstLine="993"/>
        <w:jc w:val="both"/>
      </w:pPr>
      <w:r>
        <w:t xml:space="preserve">31.2. </w:t>
      </w:r>
      <w:r w:rsidRPr="00C934B4">
        <w:t>Dokumenti ar turpmāk minēto saturu nododami</w:t>
      </w:r>
      <w:r>
        <w:t xml:space="preserve"> bez rezolūcijas</w:t>
      </w:r>
      <w:r w:rsidRPr="00C934B4">
        <w:t xml:space="preserve"> IZPILDEI </w:t>
      </w:r>
      <w:r>
        <w:rPr>
          <w:i/>
          <w:iCs/>
        </w:rPr>
        <w:t>Pašvaldības administrācijas Struktūrvienības</w:t>
      </w:r>
      <w:r w:rsidRPr="00C934B4">
        <w:t xml:space="preserve"> </w:t>
      </w:r>
      <w:r w:rsidRPr="00C934B4">
        <w:rPr>
          <w:i/>
          <w:iCs/>
        </w:rPr>
        <w:t>Vadītājam</w:t>
      </w:r>
      <w:r w:rsidRPr="00C934B4">
        <w:t xml:space="preserve"> un </w:t>
      </w:r>
      <w:r w:rsidRPr="00C934B4">
        <w:rPr>
          <w:i/>
          <w:iCs/>
        </w:rPr>
        <w:t>Darbiniekam</w:t>
      </w:r>
      <w:r>
        <w:rPr>
          <w:i/>
          <w:iCs/>
        </w:rPr>
        <w:t>:</w:t>
      </w:r>
      <w:r w:rsidRPr="00C934B4">
        <w:rPr>
          <w:i/>
          <w:iCs/>
        </w:rPr>
        <w:t xml:space="preserve"> </w:t>
      </w:r>
    </w:p>
    <w:p w14:paraId="43E8F477" w14:textId="77777777" w:rsidR="006F5AAC" w:rsidRPr="00BA6D62" w:rsidRDefault="006F5AAC" w:rsidP="006F5AAC">
      <w:pPr>
        <w:autoSpaceDE w:val="0"/>
        <w:autoSpaceDN w:val="0"/>
        <w:adjustRightInd w:val="0"/>
        <w:ind w:firstLine="1418"/>
        <w:jc w:val="both"/>
      </w:pPr>
      <w:r w:rsidRPr="00BA6D62">
        <w:t>3</w:t>
      </w:r>
      <w:r>
        <w:t>1</w:t>
      </w:r>
      <w:r w:rsidRPr="00BA6D62">
        <w:t>.</w:t>
      </w:r>
      <w:r>
        <w:t>2.</w:t>
      </w:r>
      <w:r w:rsidRPr="00BA6D62">
        <w:t>1. par perso</w:t>
      </w:r>
      <w:r>
        <w:t xml:space="preserve">nas </w:t>
      </w:r>
      <w:r w:rsidRPr="00BA6D62">
        <w:t>deklarētās dzīvesvietas ziņu anulēšanu;</w:t>
      </w:r>
    </w:p>
    <w:p w14:paraId="5AF75ACA" w14:textId="77777777" w:rsidR="006F5AAC" w:rsidRPr="00BA6D62" w:rsidRDefault="006F5AAC" w:rsidP="006F5AAC">
      <w:pPr>
        <w:autoSpaceDE w:val="0"/>
        <w:autoSpaceDN w:val="0"/>
        <w:adjustRightInd w:val="0"/>
        <w:ind w:firstLine="1418"/>
        <w:jc w:val="both"/>
      </w:pPr>
      <w:r w:rsidRPr="00BA6D62">
        <w:t>3</w:t>
      </w:r>
      <w:r>
        <w:t>1</w:t>
      </w:r>
      <w:r w:rsidRPr="00BA6D62">
        <w:t>.2.</w:t>
      </w:r>
      <w:r>
        <w:t>2.</w:t>
      </w:r>
      <w:r w:rsidRPr="00BA6D62">
        <w:t xml:space="preserve"> par jautājumiem, kas saistīti ar dzīvojamo platību īri;</w:t>
      </w:r>
    </w:p>
    <w:p w14:paraId="5E62D4E4" w14:textId="77777777" w:rsidR="006F5AAC" w:rsidRPr="00BA6D62" w:rsidRDefault="006F5AAC" w:rsidP="006F5AAC">
      <w:pPr>
        <w:autoSpaceDE w:val="0"/>
        <w:autoSpaceDN w:val="0"/>
        <w:adjustRightInd w:val="0"/>
        <w:ind w:firstLine="1418"/>
        <w:jc w:val="both"/>
      </w:pPr>
      <w:r w:rsidRPr="00BA6D62">
        <w:t>3</w:t>
      </w:r>
      <w:r>
        <w:t>1</w:t>
      </w:r>
      <w:r w:rsidRPr="00BA6D62">
        <w:t>.</w:t>
      </w:r>
      <w:r>
        <w:t>2.3</w:t>
      </w:r>
      <w:r w:rsidRPr="00BA6D62">
        <w:t xml:space="preserve">. par dzīvokļu remontiem un problēmām </w:t>
      </w:r>
      <w:r w:rsidRPr="0073318F">
        <w:rPr>
          <w:i/>
          <w:iCs/>
        </w:rPr>
        <w:t>Pašvaldības</w:t>
      </w:r>
      <w:r w:rsidRPr="00BA6D62">
        <w:t xml:space="preserve"> dzīvokļos;</w:t>
      </w:r>
    </w:p>
    <w:p w14:paraId="108E230C" w14:textId="77777777" w:rsidR="006F5AAC" w:rsidRPr="00BA6D62" w:rsidRDefault="006F5AAC" w:rsidP="006F5AAC">
      <w:pPr>
        <w:autoSpaceDE w:val="0"/>
        <w:autoSpaceDN w:val="0"/>
        <w:adjustRightInd w:val="0"/>
        <w:ind w:firstLine="1418"/>
        <w:jc w:val="both"/>
      </w:pPr>
      <w:r w:rsidRPr="00BA6D62">
        <w:t>3</w:t>
      </w:r>
      <w:r>
        <w:t>1</w:t>
      </w:r>
      <w:r w:rsidRPr="00BA6D62">
        <w:t>.</w:t>
      </w:r>
      <w:r>
        <w:t>2.4</w:t>
      </w:r>
      <w:r w:rsidRPr="00BA6D62">
        <w:t xml:space="preserve">. par </w:t>
      </w:r>
      <w:r w:rsidRPr="0073318F">
        <w:rPr>
          <w:i/>
          <w:iCs/>
        </w:rPr>
        <w:t>Pašvaldības</w:t>
      </w:r>
      <w:r w:rsidRPr="00BA6D62">
        <w:t xml:space="preserve"> pirmpirkuma tiesību izmantošanas jautājumiem;</w:t>
      </w:r>
    </w:p>
    <w:p w14:paraId="37E32C45" w14:textId="77777777" w:rsidR="006F5AAC" w:rsidRPr="00F822C0" w:rsidRDefault="006F5AAC" w:rsidP="006F5AAC">
      <w:pPr>
        <w:autoSpaceDE w:val="0"/>
        <w:autoSpaceDN w:val="0"/>
        <w:adjustRightInd w:val="0"/>
        <w:ind w:firstLine="1418"/>
        <w:jc w:val="both"/>
      </w:pPr>
      <w:r w:rsidRPr="00F822C0">
        <w:t>31.2.5.  par zemes sadales vai apvienošanas jautājumiem;</w:t>
      </w:r>
    </w:p>
    <w:p w14:paraId="212633A7" w14:textId="77777777" w:rsidR="006F5AAC" w:rsidRPr="00BA6D62" w:rsidRDefault="006F5AAC" w:rsidP="006F5AAC">
      <w:pPr>
        <w:autoSpaceDE w:val="0"/>
        <w:autoSpaceDN w:val="0"/>
        <w:adjustRightInd w:val="0"/>
        <w:ind w:firstLine="1418"/>
        <w:jc w:val="both"/>
      </w:pPr>
      <w:r w:rsidRPr="00F822C0">
        <w:t>31.2.6. par nekustamā īpašuma nodokļa parāda piedziņu bezstrīdus kārtībā;</w:t>
      </w:r>
    </w:p>
    <w:p w14:paraId="51984650" w14:textId="77777777" w:rsidR="006F5AAC" w:rsidRPr="00F822C0" w:rsidRDefault="006F5AAC" w:rsidP="006F5AAC">
      <w:pPr>
        <w:autoSpaceDE w:val="0"/>
        <w:autoSpaceDN w:val="0"/>
        <w:adjustRightInd w:val="0"/>
        <w:ind w:firstLine="1418"/>
        <w:jc w:val="both"/>
      </w:pPr>
      <w:r w:rsidRPr="00F822C0">
        <w:t>31.2.7. par izsolēm un īpašuma atsavināšanu;</w:t>
      </w:r>
    </w:p>
    <w:p w14:paraId="59CE5130" w14:textId="77777777" w:rsidR="006F5AAC" w:rsidRPr="00F822C0" w:rsidRDefault="006F5AAC" w:rsidP="006F5AAC">
      <w:pPr>
        <w:autoSpaceDE w:val="0"/>
        <w:autoSpaceDN w:val="0"/>
        <w:adjustRightInd w:val="0"/>
        <w:ind w:firstLine="1418"/>
        <w:jc w:val="both"/>
      </w:pPr>
      <w:r w:rsidRPr="00F822C0">
        <w:t xml:space="preserve">31.2.8. </w:t>
      </w:r>
      <w:r w:rsidRPr="00BA6D62">
        <w:t>par bieži sastopamo derīgo izrakteņu ieguves atļaujas izsniegšanu;</w:t>
      </w:r>
    </w:p>
    <w:p w14:paraId="5B0D8E61" w14:textId="77777777" w:rsidR="006F5AAC" w:rsidRPr="00BA6D62" w:rsidRDefault="006F5AAC" w:rsidP="006F5AAC">
      <w:pPr>
        <w:autoSpaceDE w:val="0"/>
        <w:autoSpaceDN w:val="0"/>
        <w:adjustRightInd w:val="0"/>
        <w:ind w:firstLine="1418"/>
        <w:jc w:val="both"/>
      </w:pPr>
      <w:r w:rsidRPr="00F822C0">
        <w:t xml:space="preserve">31.2.9. </w:t>
      </w:r>
      <w:r w:rsidRPr="00BA6D62">
        <w:t>par atļauju izsniegšanu koku ciršanai</w:t>
      </w:r>
      <w:r>
        <w:t>.</w:t>
      </w:r>
    </w:p>
    <w:p w14:paraId="321C0751" w14:textId="77777777" w:rsidR="006F5AAC" w:rsidRDefault="006F5AAC" w:rsidP="006F5AAC">
      <w:pPr>
        <w:autoSpaceDE w:val="0"/>
        <w:autoSpaceDN w:val="0"/>
        <w:adjustRightInd w:val="0"/>
        <w:ind w:firstLine="567"/>
        <w:jc w:val="both"/>
      </w:pPr>
    </w:p>
    <w:p w14:paraId="78516D5D" w14:textId="77777777" w:rsidR="006F5AAC" w:rsidRPr="00BA6D62" w:rsidRDefault="006F5AAC" w:rsidP="006F5AAC">
      <w:pPr>
        <w:autoSpaceDE w:val="0"/>
        <w:autoSpaceDN w:val="0"/>
        <w:adjustRightInd w:val="0"/>
        <w:ind w:firstLine="567"/>
        <w:jc w:val="both"/>
      </w:pPr>
      <w:r w:rsidRPr="00BA6D62">
        <w:t xml:space="preserve">32. </w:t>
      </w:r>
      <w:r w:rsidRPr="00BA6D62">
        <w:rPr>
          <w:i/>
          <w:iCs/>
        </w:rPr>
        <w:t>Vadītājs</w:t>
      </w:r>
      <w:r w:rsidRPr="00BA6D62">
        <w:t xml:space="preserve">, kuram </w:t>
      </w:r>
      <w:r>
        <w:t>dokuments nodots</w:t>
      </w:r>
      <w:r w:rsidRPr="00BA6D62">
        <w:rPr>
          <w:i/>
          <w:iCs/>
        </w:rPr>
        <w:t xml:space="preserve"> </w:t>
      </w:r>
      <w:r w:rsidRPr="00BA6D62">
        <w:t xml:space="preserve">rezolūcijai, iepazīstas ar </w:t>
      </w:r>
      <w:r>
        <w:t>to</w:t>
      </w:r>
      <w:r w:rsidRPr="00BA6D62">
        <w:t xml:space="preserve"> un </w:t>
      </w:r>
      <w:proofErr w:type="spellStart"/>
      <w:r w:rsidRPr="00BA6D62">
        <w:rPr>
          <w:i/>
          <w:iCs/>
        </w:rPr>
        <w:t>Lietvarī</w:t>
      </w:r>
      <w:proofErr w:type="spellEnd"/>
      <w:r w:rsidRPr="00BA6D62">
        <w:rPr>
          <w:i/>
          <w:iCs/>
        </w:rPr>
        <w:t xml:space="preserve"> </w:t>
      </w:r>
      <w:r w:rsidRPr="00BA6D62">
        <w:t>veido uzdevumu, kurā norāda:</w:t>
      </w:r>
    </w:p>
    <w:p w14:paraId="66DD78CD" w14:textId="77777777" w:rsidR="006F5AAC" w:rsidRPr="00BA6D62" w:rsidRDefault="006F5AAC" w:rsidP="006F5AAC">
      <w:pPr>
        <w:autoSpaceDE w:val="0"/>
        <w:autoSpaceDN w:val="0"/>
        <w:adjustRightInd w:val="0"/>
        <w:ind w:firstLine="993"/>
        <w:jc w:val="both"/>
      </w:pPr>
      <w:r w:rsidRPr="00BA6D62">
        <w:t>32.1. izpildes organizēšanas steidzamību;</w:t>
      </w:r>
    </w:p>
    <w:p w14:paraId="59703F97" w14:textId="77777777" w:rsidR="006F5AAC" w:rsidRPr="00BA6D62" w:rsidRDefault="006F5AAC" w:rsidP="006F5AAC">
      <w:pPr>
        <w:autoSpaceDE w:val="0"/>
        <w:autoSpaceDN w:val="0"/>
        <w:adjustRightInd w:val="0"/>
        <w:ind w:firstLine="993"/>
        <w:jc w:val="both"/>
      </w:pPr>
      <w:r w:rsidRPr="00BA6D62">
        <w:t>32.2. pēc iespējas konkrētāk noformulētu uzdevuma tekstu, lai izpildītājs gūtu priekšstatu par viņam veicamo pienākumu;</w:t>
      </w:r>
    </w:p>
    <w:p w14:paraId="42446C02" w14:textId="77777777" w:rsidR="006F5AAC" w:rsidRPr="00BA6D62" w:rsidRDefault="006F5AAC" w:rsidP="006F5AAC">
      <w:pPr>
        <w:autoSpaceDE w:val="0"/>
        <w:autoSpaceDN w:val="0"/>
        <w:adjustRightInd w:val="0"/>
        <w:ind w:firstLine="993"/>
        <w:jc w:val="both"/>
      </w:pPr>
      <w:r w:rsidRPr="00BA6D62">
        <w:t xml:space="preserve">32.3. </w:t>
      </w:r>
      <w:bookmarkStart w:id="0" w:name="_Hlk83124911"/>
      <w:r w:rsidRPr="00BA6D62">
        <w:t xml:space="preserve">vienu atbildīgo un, ja nepieciešams, vairākus izpildītājus (turpmāk – </w:t>
      </w:r>
      <w:r w:rsidRPr="00BA6D62">
        <w:rPr>
          <w:i/>
          <w:iCs/>
        </w:rPr>
        <w:t>Izpildītājs</w:t>
      </w:r>
      <w:bookmarkEnd w:id="0"/>
      <w:r w:rsidRPr="00BA6D62">
        <w:rPr>
          <w:i/>
          <w:iCs/>
        </w:rPr>
        <w:t>)</w:t>
      </w:r>
      <w:r w:rsidRPr="00BA6D62">
        <w:t>;</w:t>
      </w:r>
    </w:p>
    <w:p w14:paraId="55F04EA2" w14:textId="77777777" w:rsidR="006F5AAC" w:rsidRPr="00BA6D62" w:rsidRDefault="006F5AAC" w:rsidP="006F5AAC">
      <w:pPr>
        <w:autoSpaceDE w:val="0"/>
        <w:autoSpaceDN w:val="0"/>
        <w:adjustRightInd w:val="0"/>
        <w:ind w:firstLine="993"/>
        <w:jc w:val="both"/>
      </w:pPr>
      <w:r w:rsidRPr="00BA6D62">
        <w:t>32.4. uzdevuma izpildes termiņu.</w:t>
      </w:r>
    </w:p>
    <w:p w14:paraId="7F0588BF" w14:textId="77777777" w:rsidR="006F5AAC" w:rsidRPr="00BA6D62" w:rsidRDefault="006F5AAC" w:rsidP="006F5AAC">
      <w:pPr>
        <w:autoSpaceDE w:val="0"/>
        <w:autoSpaceDN w:val="0"/>
        <w:adjustRightInd w:val="0"/>
        <w:jc w:val="both"/>
      </w:pPr>
    </w:p>
    <w:p w14:paraId="125BF6CF" w14:textId="77777777" w:rsidR="006F5AAC" w:rsidRDefault="006F5AAC" w:rsidP="006F5AAC">
      <w:pPr>
        <w:autoSpaceDE w:val="0"/>
        <w:autoSpaceDN w:val="0"/>
        <w:adjustRightInd w:val="0"/>
        <w:ind w:firstLine="567"/>
        <w:jc w:val="both"/>
      </w:pPr>
      <w:r w:rsidRPr="00BA6D62">
        <w:t xml:space="preserve">33. Ja uzdevuma </w:t>
      </w:r>
      <w:r w:rsidRPr="00BA6D62">
        <w:rPr>
          <w:i/>
          <w:iCs/>
        </w:rPr>
        <w:t>Izpildītājs</w:t>
      </w:r>
      <w:r w:rsidRPr="00BA6D62">
        <w:t xml:space="preserve"> konstatē, ka saņemtais dokuments neattiecas uz viņa darba specifiku, vai viņš nevar uzdoto uzdevumu izpildīt</w:t>
      </w:r>
      <w:r>
        <w:t>:</w:t>
      </w:r>
    </w:p>
    <w:p w14:paraId="6D181A92" w14:textId="77777777" w:rsidR="006F5AAC" w:rsidRDefault="006F5AAC" w:rsidP="006F5AAC">
      <w:pPr>
        <w:autoSpaceDE w:val="0"/>
        <w:autoSpaceDN w:val="0"/>
        <w:adjustRightInd w:val="0"/>
        <w:ind w:firstLine="993"/>
        <w:jc w:val="both"/>
      </w:pPr>
      <w:r>
        <w:t xml:space="preserve">33.1. </w:t>
      </w:r>
      <w:r>
        <w:rPr>
          <w:i/>
          <w:iCs/>
        </w:rPr>
        <w:t xml:space="preserve">Izpildītājs </w:t>
      </w:r>
      <w:proofErr w:type="spellStart"/>
      <w:r w:rsidRPr="00BA6D62">
        <w:rPr>
          <w:i/>
          <w:iCs/>
        </w:rPr>
        <w:t>Lietvarī</w:t>
      </w:r>
      <w:proofErr w:type="spellEnd"/>
      <w:r w:rsidRPr="00BA6D62">
        <w:rPr>
          <w:i/>
          <w:iCs/>
        </w:rPr>
        <w:t xml:space="preserve"> </w:t>
      </w:r>
      <w:r w:rsidRPr="00BA6D62">
        <w:t>“Rezolūcijas” uzdevumā noklikšķina labajā malā, izvēloties “Atteikties no izpildes”, un izvēlnes logā sniedz skaidrojumu par uzdevuma izpildes atteikumu</w:t>
      </w:r>
      <w:r>
        <w:t>;</w:t>
      </w:r>
    </w:p>
    <w:p w14:paraId="50C035CB" w14:textId="77777777" w:rsidR="006F5AAC" w:rsidRPr="003916D2" w:rsidRDefault="006F5AAC" w:rsidP="006F5AAC">
      <w:pPr>
        <w:autoSpaceDE w:val="0"/>
        <w:autoSpaceDN w:val="0"/>
        <w:adjustRightInd w:val="0"/>
        <w:ind w:firstLine="993"/>
        <w:jc w:val="both"/>
      </w:pPr>
      <w:r>
        <w:t xml:space="preserve">33.2. </w:t>
      </w:r>
      <w:r>
        <w:rPr>
          <w:i/>
          <w:iCs/>
        </w:rPr>
        <w:t xml:space="preserve">Izpildītājs </w:t>
      </w:r>
      <w:proofErr w:type="spellStart"/>
      <w:r w:rsidRPr="00BA6D62">
        <w:rPr>
          <w:i/>
          <w:iCs/>
        </w:rPr>
        <w:t>Lietvarī</w:t>
      </w:r>
      <w:proofErr w:type="spellEnd"/>
      <w:r w:rsidRPr="00BA6D62">
        <w:rPr>
          <w:i/>
          <w:iCs/>
        </w:rPr>
        <w:t xml:space="preserve"> </w:t>
      </w:r>
      <w:r>
        <w:t xml:space="preserve">nodod tālāk “Rezolūciju” atbildīgās </w:t>
      </w:r>
      <w:r>
        <w:rPr>
          <w:i/>
          <w:iCs/>
        </w:rPr>
        <w:t xml:space="preserve">Struktūrvienības </w:t>
      </w:r>
      <w:r w:rsidRPr="00AE57E5">
        <w:rPr>
          <w:i/>
          <w:iCs/>
        </w:rPr>
        <w:t>Darbiniekam</w:t>
      </w:r>
      <w:r>
        <w:t xml:space="preserve">, bet </w:t>
      </w:r>
      <w:r w:rsidRPr="00AE57E5">
        <w:t>savu</w:t>
      </w:r>
      <w:r>
        <w:t xml:space="preserve"> </w:t>
      </w:r>
      <w:r w:rsidRPr="00BA6D62">
        <w:t>“Rezolūcijas”</w:t>
      </w:r>
      <w:r>
        <w:t xml:space="preserve"> uzdevumu izpilda, izvēlnes logā sniedzot skaidrojumu par uzdotā uzdevuma pārvirzīšanu.</w:t>
      </w:r>
    </w:p>
    <w:p w14:paraId="78DC962B" w14:textId="77777777" w:rsidR="006F5AAC" w:rsidRPr="00BA6D62" w:rsidRDefault="006F5AAC" w:rsidP="006F5AAC">
      <w:pPr>
        <w:autoSpaceDE w:val="0"/>
        <w:autoSpaceDN w:val="0"/>
        <w:adjustRightInd w:val="0"/>
        <w:jc w:val="both"/>
      </w:pPr>
    </w:p>
    <w:p w14:paraId="4179DF44" w14:textId="77777777" w:rsidR="006F5AAC" w:rsidRDefault="006F5AAC" w:rsidP="006F5AAC">
      <w:pPr>
        <w:autoSpaceDE w:val="0"/>
        <w:autoSpaceDN w:val="0"/>
        <w:adjustRightInd w:val="0"/>
        <w:ind w:firstLine="567"/>
        <w:jc w:val="both"/>
      </w:pPr>
      <w:r w:rsidRPr="00BA6D62">
        <w:t xml:space="preserve">34. Ja </w:t>
      </w:r>
      <w:r w:rsidRPr="00BA6D62">
        <w:rPr>
          <w:i/>
          <w:iCs/>
        </w:rPr>
        <w:t xml:space="preserve">Izpildītājs </w:t>
      </w:r>
      <w:r w:rsidRPr="00BA6D62">
        <w:t xml:space="preserve">konstatē, ka uz saņemto </w:t>
      </w:r>
      <w:r w:rsidRPr="003916D2">
        <w:t xml:space="preserve">dokumentu </w:t>
      </w:r>
      <w:r w:rsidRPr="00BA6D62">
        <w:t>nav nepieciešams sniegt atbildi, jo ta</w:t>
      </w:r>
      <w:r>
        <w:t>m</w:t>
      </w:r>
      <w:r w:rsidRPr="00BA6D62">
        <w:t xml:space="preserve"> ir informatīvs raksturs vai atbilde sniegta telefoniski</w:t>
      </w:r>
      <w:r>
        <w:t>,</w:t>
      </w:r>
      <w:r w:rsidRPr="00BA6D62">
        <w:t xml:space="preserve"> vai e-pastā, </w:t>
      </w:r>
      <w:r w:rsidRPr="00BA6D62">
        <w:rPr>
          <w:i/>
          <w:iCs/>
        </w:rPr>
        <w:t>Darbinieks</w:t>
      </w:r>
      <w:r w:rsidRPr="00BA6D62">
        <w:t xml:space="preserve"> par to izdara attiecīgu atzīmi </w:t>
      </w:r>
      <w:r w:rsidRPr="00BA6D62">
        <w:rPr>
          <w:i/>
          <w:iCs/>
        </w:rPr>
        <w:t>kartiņā</w:t>
      </w:r>
      <w:r w:rsidRPr="00BA6D62">
        <w:t xml:space="preserve"> (pievienojot elektroniski nosūtīto informāciju).</w:t>
      </w:r>
    </w:p>
    <w:p w14:paraId="7B77000D" w14:textId="77777777" w:rsidR="006F5AAC" w:rsidRPr="006F5AAC" w:rsidRDefault="006F5AAC" w:rsidP="006F5AAC">
      <w:pPr>
        <w:pStyle w:val="ListParagraph"/>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1F49F673" w14:textId="77777777" w:rsidR="006F5AAC" w:rsidRPr="00BA6D62" w:rsidRDefault="006F5AAC" w:rsidP="006F5AAC">
      <w:pPr>
        <w:autoSpaceDE w:val="0"/>
        <w:autoSpaceDN w:val="0"/>
        <w:adjustRightInd w:val="0"/>
        <w:ind w:firstLine="567"/>
        <w:jc w:val="both"/>
      </w:pPr>
    </w:p>
    <w:p w14:paraId="738059D7" w14:textId="77777777" w:rsidR="006F5AAC" w:rsidRDefault="006F5AAC" w:rsidP="006F5AAC">
      <w:pPr>
        <w:autoSpaceDE w:val="0"/>
        <w:autoSpaceDN w:val="0"/>
        <w:adjustRightInd w:val="0"/>
        <w:ind w:firstLine="567"/>
        <w:jc w:val="both"/>
      </w:pPr>
      <w:r w:rsidRPr="00BA6D62">
        <w:t xml:space="preserve">35. </w:t>
      </w:r>
      <w:r w:rsidRPr="00BA6D62">
        <w:rPr>
          <w:i/>
          <w:iCs/>
        </w:rPr>
        <w:t>Izpildītājs</w:t>
      </w:r>
      <w:r w:rsidRPr="00BA6D62">
        <w:t>, kuram dots uzdevums</w:t>
      </w:r>
      <w:r>
        <w:t xml:space="preserve"> </w:t>
      </w:r>
      <w:r>
        <w:rPr>
          <w:i/>
          <w:iCs/>
        </w:rPr>
        <w:t>Iesnieguma</w:t>
      </w:r>
      <w:r w:rsidRPr="00BA6D62">
        <w:t xml:space="preserve"> izpildei, sagatavo atbildes vēstuli vai izstrādā lēmuma projektu, ja uzdevuma izpildei nepieciešams </w:t>
      </w:r>
      <w:r w:rsidRPr="00BA6D62">
        <w:rPr>
          <w:i/>
          <w:iCs/>
        </w:rPr>
        <w:t xml:space="preserve">Domes </w:t>
      </w:r>
      <w:r>
        <w:t xml:space="preserve">komisijas, komitejas vai </w:t>
      </w:r>
      <w:r>
        <w:rPr>
          <w:i/>
          <w:iCs/>
        </w:rPr>
        <w:t xml:space="preserve">Domes </w:t>
      </w:r>
      <w:r w:rsidRPr="00BA6D62">
        <w:t>lēmums.</w:t>
      </w:r>
    </w:p>
    <w:p w14:paraId="1E037290" w14:textId="77777777" w:rsidR="006F5AAC" w:rsidRPr="006F5AAC" w:rsidRDefault="006F5AAC" w:rsidP="006F5AAC">
      <w:pPr>
        <w:pStyle w:val="ListParagraph"/>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054EAFB2" w14:textId="77777777" w:rsidR="006F5AAC" w:rsidRPr="00BA6D62" w:rsidRDefault="006F5AAC" w:rsidP="006F5AAC">
      <w:pPr>
        <w:autoSpaceDE w:val="0"/>
        <w:autoSpaceDN w:val="0"/>
        <w:adjustRightInd w:val="0"/>
        <w:ind w:firstLine="567"/>
        <w:jc w:val="both"/>
      </w:pPr>
    </w:p>
    <w:p w14:paraId="36B6E7AD" w14:textId="77777777" w:rsidR="006F5AAC" w:rsidRPr="00BA6D62" w:rsidRDefault="006F5AAC" w:rsidP="006F5AAC">
      <w:pPr>
        <w:autoSpaceDE w:val="0"/>
        <w:autoSpaceDN w:val="0"/>
        <w:adjustRightInd w:val="0"/>
        <w:ind w:firstLine="567"/>
        <w:jc w:val="both"/>
      </w:pPr>
      <w:r w:rsidRPr="00BA6D62">
        <w:t xml:space="preserve">36. </w:t>
      </w:r>
      <w:r w:rsidRPr="00BA6D62">
        <w:rPr>
          <w:i/>
          <w:iCs/>
        </w:rPr>
        <w:t xml:space="preserve">Izpildītājs </w:t>
      </w:r>
      <w:r w:rsidRPr="00BA6D62">
        <w:t xml:space="preserve">ir atbildīgs par lēmuma projekta virzību uz </w:t>
      </w:r>
      <w:r w:rsidRPr="00BA6D62">
        <w:rPr>
          <w:i/>
          <w:iCs/>
        </w:rPr>
        <w:t xml:space="preserve">Domes </w:t>
      </w:r>
      <w:r>
        <w:t xml:space="preserve">komisiju, </w:t>
      </w:r>
      <w:r w:rsidRPr="00BA6D62">
        <w:t xml:space="preserve">komiteju sēdēm un </w:t>
      </w:r>
      <w:r w:rsidRPr="00BA6D62">
        <w:rPr>
          <w:i/>
          <w:iCs/>
        </w:rPr>
        <w:t xml:space="preserve">Domes </w:t>
      </w:r>
      <w:r w:rsidRPr="00BA6D62">
        <w:t xml:space="preserve">sēdi, dodot attiecīgus uzdevumus, tādējādi nodrošinot, lai lēmuma projekts tiktu iekļauts </w:t>
      </w:r>
      <w:r>
        <w:t xml:space="preserve">komisiju, </w:t>
      </w:r>
      <w:r w:rsidRPr="00BA6D62">
        <w:t xml:space="preserve">komiteju un </w:t>
      </w:r>
      <w:r w:rsidRPr="00BA6D62">
        <w:rPr>
          <w:i/>
          <w:iCs/>
        </w:rPr>
        <w:t xml:space="preserve">Domes </w:t>
      </w:r>
      <w:r w:rsidRPr="00BA6D62">
        <w:t xml:space="preserve">sēdes darba kārtībā. Pēc </w:t>
      </w:r>
      <w:r w:rsidRPr="00BA6D62">
        <w:rPr>
          <w:i/>
          <w:iCs/>
        </w:rPr>
        <w:t xml:space="preserve">Domes </w:t>
      </w:r>
      <w:r w:rsidRPr="00BA6D62">
        <w:t xml:space="preserve">lēmuma pieņemšanas, </w:t>
      </w:r>
      <w:r w:rsidRPr="00BA6D62">
        <w:rPr>
          <w:i/>
          <w:iCs/>
        </w:rPr>
        <w:t xml:space="preserve">Izpildītājs </w:t>
      </w:r>
      <w:r w:rsidRPr="00BA6D62">
        <w:t>ir atbildīgs par pieņemtā lēmuma nosūtīšanu adresātam vai pieņemtā lēmuma izpildi.</w:t>
      </w:r>
    </w:p>
    <w:p w14:paraId="21E2B18A" w14:textId="77777777" w:rsidR="006F5AAC" w:rsidRPr="00BA6D62" w:rsidRDefault="006F5AAC" w:rsidP="006F5AAC">
      <w:pPr>
        <w:autoSpaceDE w:val="0"/>
        <w:autoSpaceDN w:val="0"/>
        <w:adjustRightInd w:val="0"/>
        <w:ind w:firstLine="567"/>
        <w:jc w:val="both"/>
      </w:pPr>
    </w:p>
    <w:p w14:paraId="10C1BEDF" w14:textId="77777777" w:rsidR="006F5AAC" w:rsidRDefault="006F5AAC" w:rsidP="006F5AAC">
      <w:pPr>
        <w:autoSpaceDE w:val="0"/>
        <w:autoSpaceDN w:val="0"/>
        <w:adjustRightInd w:val="0"/>
        <w:ind w:firstLine="567"/>
        <w:jc w:val="both"/>
      </w:pPr>
      <w:r w:rsidRPr="00BA6D62">
        <w:t xml:space="preserve">37. Ja </w:t>
      </w:r>
      <w:r w:rsidRPr="00BA6D62">
        <w:rPr>
          <w:i/>
          <w:iCs/>
        </w:rPr>
        <w:t xml:space="preserve">Izpildītājs </w:t>
      </w:r>
      <w:r w:rsidRPr="00BA6D62">
        <w:t xml:space="preserve">konstatē, ka nebūs iespējams uzdevumu izpildīt noteiktajā termiņā, </w:t>
      </w:r>
      <w:r w:rsidRPr="000165E9">
        <w:t>tad</w:t>
      </w:r>
      <w:r w:rsidRPr="00BA6D62">
        <w:t xml:space="preserve"> </w:t>
      </w:r>
      <w:r>
        <w:rPr>
          <w:i/>
          <w:iCs/>
        </w:rPr>
        <w:t>Izpildītājs</w:t>
      </w:r>
      <w:r w:rsidRPr="00BA6D62">
        <w:t xml:space="preserve"> </w:t>
      </w:r>
      <w:r>
        <w:t xml:space="preserve">vismaz trīs dienas pirms termiņa beigām </w:t>
      </w:r>
      <w:r w:rsidRPr="00BA6D62">
        <w:t xml:space="preserve">informē uzdevuma devēju par apstākļiem, kas kavē izpildīt uzdevumu termiņā, norādot nepieciešamo laika periodu, par kādu jāpagarina izpildes </w:t>
      </w:r>
      <w:r w:rsidRPr="00BA6D62">
        <w:lastRenderedPageBreak/>
        <w:t xml:space="preserve">termiņš. </w:t>
      </w:r>
      <w:r w:rsidRPr="00BA6D62">
        <w:rPr>
          <w:i/>
          <w:iCs/>
        </w:rPr>
        <w:t xml:space="preserve">Izpildītājs </w:t>
      </w:r>
      <w:r w:rsidRPr="00BA6D62">
        <w:t>sagatavo</w:t>
      </w:r>
      <w:r>
        <w:t xml:space="preserve"> </w:t>
      </w:r>
      <w:proofErr w:type="spellStart"/>
      <w:r>
        <w:t>starpatbildi</w:t>
      </w:r>
      <w:proofErr w:type="spellEnd"/>
      <w:r w:rsidRPr="00BA6D62">
        <w:t xml:space="preserve"> par termiņa pagarinājumu. Vēstuli paraksta</w:t>
      </w:r>
      <w:r>
        <w:t xml:space="preserve"> </w:t>
      </w:r>
      <w:r w:rsidRPr="008132C6">
        <w:t>atbildīgās</w:t>
      </w:r>
      <w:r>
        <w:t xml:space="preserve"> </w:t>
      </w:r>
      <w:r>
        <w:rPr>
          <w:i/>
          <w:iCs/>
        </w:rPr>
        <w:t>Struktūrvienības</w:t>
      </w:r>
      <w:r>
        <w:t xml:space="preserve"> vai </w:t>
      </w:r>
      <w:r>
        <w:rPr>
          <w:i/>
          <w:iCs/>
        </w:rPr>
        <w:t xml:space="preserve">Iestādes </w:t>
      </w:r>
      <w:r w:rsidRPr="00BA6D62">
        <w:rPr>
          <w:i/>
          <w:iCs/>
        </w:rPr>
        <w:t>Vadītājs</w:t>
      </w:r>
      <w:r w:rsidRPr="00BA6D62">
        <w:t>.</w:t>
      </w:r>
    </w:p>
    <w:p w14:paraId="73C42C47" w14:textId="77777777" w:rsidR="006F5AAC" w:rsidRPr="00BA6D62" w:rsidRDefault="006F5AAC" w:rsidP="006F5AAC">
      <w:pPr>
        <w:autoSpaceDE w:val="0"/>
        <w:autoSpaceDN w:val="0"/>
        <w:adjustRightInd w:val="0"/>
        <w:ind w:firstLine="567"/>
        <w:jc w:val="both"/>
      </w:pPr>
    </w:p>
    <w:p w14:paraId="47E393A2" w14:textId="77777777" w:rsidR="006F5AAC" w:rsidRPr="00BA6D62" w:rsidRDefault="006F5AAC" w:rsidP="006F5AAC">
      <w:pPr>
        <w:pStyle w:val="Heading1"/>
        <w:spacing w:before="0" w:line="240" w:lineRule="auto"/>
        <w:jc w:val="center"/>
        <w:rPr>
          <w:rFonts w:ascii="Times New Roman" w:hAnsi="Times New Roman" w:cs="Times New Roman"/>
          <w:b/>
          <w:bCs/>
          <w:color w:val="auto"/>
        </w:rPr>
      </w:pPr>
      <w:r w:rsidRPr="00BA6D62">
        <w:rPr>
          <w:rFonts w:ascii="Times New Roman" w:hAnsi="Times New Roman" w:cs="Times New Roman"/>
          <w:b/>
          <w:bCs/>
          <w:color w:val="auto"/>
          <w:sz w:val="24"/>
          <w:szCs w:val="24"/>
        </w:rPr>
        <w:t>V. Pašvaldības dokumentu izstrāde</w:t>
      </w:r>
    </w:p>
    <w:p w14:paraId="00A380CD" w14:textId="77777777" w:rsidR="006F5AAC" w:rsidRPr="00BA6D62" w:rsidRDefault="006F5AAC" w:rsidP="006F5AAC">
      <w:pPr>
        <w:autoSpaceDE w:val="0"/>
        <w:autoSpaceDN w:val="0"/>
        <w:adjustRightInd w:val="0"/>
        <w:jc w:val="center"/>
      </w:pPr>
    </w:p>
    <w:p w14:paraId="1B90EEE0" w14:textId="77777777" w:rsidR="006F5AAC" w:rsidRPr="00361D1D" w:rsidRDefault="006F5AAC" w:rsidP="006F5AAC">
      <w:pPr>
        <w:autoSpaceDE w:val="0"/>
        <w:autoSpaceDN w:val="0"/>
        <w:adjustRightInd w:val="0"/>
        <w:ind w:firstLine="567"/>
        <w:jc w:val="both"/>
      </w:pPr>
      <w:r w:rsidRPr="00BA6D62">
        <w:t xml:space="preserve">38. </w:t>
      </w:r>
      <w:r w:rsidRPr="00BA6D62">
        <w:rPr>
          <w:i/>
          <w:iCs/>
        </w:rPr>
        <w:t xml:space="preserve">Iestāde </w:t>
      </w:r>
      <w:r w:rsidRPr="00BA6D62">
        <w:rPr>
          <w:iCs/>
        </w:rPr>
        <w:t>dokumentiem</w:t>
      </w:r>
      <w:r w:rsidRPr="00BA6D62">
        <w:rPr>
          <w:i/>
          <w:iCs/>
        </w:rPr>
        <w:t xml:space="preserve"> </w:t>
      </w:r>
      <w:r w:rsidRPr="00BA6D62">
        <w:t xml:space="preserve">izmanto tai paredzēto oficiālo veidlapu, kuru ar rīkojumu apstiprina </w:t>
      </w:r>
      <w:r w:rsidRPr="00BA6D62">
        <w:rPr>
          <w:i/>
          <w:iCs/>
        </w:rPr>
        <w:t>Izpilddirektors</w:t>
      </w:r>
      <w:r w:rsidRPr="00BA6D62">
        <w:t xml:space="preserve">. Katra </w:t>
      </w:r>
      <w:r w:rsidRPr="00BA6D62">
        <w:rPr>
          <w:i/>
          <w:iCs/>
        </w:rPr>
        <w:t xml:space="preserve">Iestāde </w:t>
      </w:r>
      <w:r w:rsidRPr="00BA6D62">
        <w:t>izmanto apstiprināto veidlapu,</w:t>
      </w:r>
      <w:r w:rsidRPr="00834020">
        <w:t xml:space="preserve"> ja dokumentu paraksta </w:t>
      </w:r>
      <w:r w:rsidRPr="00834020">
        <w:rPr>
          <w:i/>
          <w:iCs/>
        </w:rPr>
        <w:t xml:space="preserve">Iestādes </w:t>
      </w:r>
      <w:r w:rsidRPr="00834020">
        <w:t>vadītājs</w:t>
      </w:r>
      <w:r w:rsidRPr="00361D1D">
        <w:t>.</w:t>
      </w:r>
    </w:p>
    <w:p w14:paraId="2228B5E9" w14:textId="77777777" w:rsidR="006F5AAC" w:rsidRDefault="006F5AAC" w:rsidP="006F5AAC">
      <w:pPr>
        <w:autoSpaceDE w:val="0"/>
        <w:autoSpaceDN w:val="0"/>
        <w:adjustRightInd w:val="0"/>
        <w:ind w:firstLine="567"/>
        <w:jc w:val="both"/>
      </w:pPr>
      <w:r w:rsidRPr="00C934B4">
        <w:t xml:space="preserve">Ja </w:t>
      </w:r>
      <w:r w:rsidRPr="00C934B4">
        <w:rPr>
          <w:i/>
          <w:iCs/>
        </w:rPr>
        <w:t>Iestādes</w:t>
      </w:r>
      <w:r w:rsidRPr="00C934B4">
        <w:t xml:space="preserve"> izstrādāto dokumentu paraksta </w:t>
      </w:r>
      <w:r w:rsidRPr="00C934B4">
        <w:rPr>
          <w:i/>
          <w:iCs/>
        </w:rPr>
        <w:t>Domes</w:t>
      </w:r>
      <w:r w:rsidRPr="00C934B4">
        <w:t xml:space="preserve"> priekšsēdētājs vai viņa vietnieki, </w:t>
      </w:r>
      <w:r w:rsidRPr="00C934B4">
        <w:rPr>
          <w:i/>
          <w:iCs/>
        </w:rPr>
        <w:t>Izpilddirektors</w:t>
      </w:r>
      <w:r w:rsidRPr="00C934B4">
        <w:t xml:space="preserve"> vai viņa vietnieki, tad dokumentu sagatavo uz </w:t>
      </w:r>
      <w:r w:rsidRPr="00C934B4">
        <w:rPr>
          <w:i/>
          <w:iCs/>
        </w:rPr>
        <w:t xml:space="preserve">Pašvaldības </w:t>
      </w:r>
      <w:r w:rsidRPr="00221DCF">
        <w:t>veidlapas.</w:t>
      </w:r>
    </w:p>
    <w:p w14:paraId="0ED762E8" w14:textId="77777777" w:rsidR="006F5AAC" w:rsidRPr="00BA6D62" w:rsidRDefault="006F5AAC" w:rsidP="006F5AAC">
      <w:pPr>
        <w:autoSpaceDE w:val="0"/>
        <w:autoSpaceDN w:val="0"/>
        <w:adjustRightInd w:val="0"/>
        <w:ind w:firstLine="567"/>
        <w:jc w:val="both"/>
      </w:pPr>
      <w:r w:rsidRPr="00803DF5">
        <w:rPr>
          <w:i/>
          <w:iCs/>
        </w:rPr>
        <w:t>Domes</w:t>
      </w:r>
      <w:r>
        <w:t xml:space="preserve"> veidlapas tiek izmantotas domes, komiteju, komisiju lēmumu sagatavošanai.</w:t>
      </w:r>
    </w:p>
    <w:p w14:paraId="77FA2366" w14:textId="77777777" w:rsidR="006F5AAC" w:rsidRPr="00BA6D62" w:rsidRDefault="006F5AAC" w:rsidP="006F5AAC">
      <w:pPr>
        <w:autoSpaceDE w:val="0"/>
        <w:autoSpaceDN w:val="0"/>
        <w:adjustRightInd w:val="0"/>
        <w:ind w:firstLine="567"/>
        <w:jc w:val="both"/>
        <w:rPr>
          <w:b/>
        </w:rPr>
      </w:pPr>
    </w:p>
    <w:p w14:paraId="522D02B1" w14:textId="77777777" w:rsidR="006F5AAC" w:rsidRPr="00BA6D62" w:rsidRDefault="006F5AAC" w:rsidP="006F5AAC">
      <w:pPr>
        <w:autoSpaceDE w:val="0"/>
        <w:autoSpaceDN w:val="0"/>
        <w:adjustRightInd w:val="0"/>
        <w:ind w:firstLine="567"/>
        <w:jc w:val="both"/>
      </w:pPr>
      <w:r w:rsidRPr="00BA6D62">
        <w:t xml:space="preserve">39. Izstrādātos dokumentus, saskaņā ar noteikto kompetenci, paraksta attiecīgās </w:t>
      </w:r>
      <w:r w:rsidRPr="00BA6D62">
        <w:rPr>
          <w:i/>
          <w:iCs/>
        </w:rPr>
        <w:t xml:space="preserve">Iestādes </w:t>
      </w:r>
      <w:r w:rsidRPr="003916D2">
        <w:rPr>
          <w:i/>
          <w:iCs/>
        </w:rPr>
        <w:t>Vadītājs</w:t>
      </w:r>
      <w:r w:rsidRPr="00BA6D62">
        <w:t xml:space="preserve"> vai </w:t>
      </w:r>
      <w:r w:rsidRPr="00BA6D62">
        <w:rPr>
          <w:i/>
          <w:iCs/>
        </w:rPr>
        <w:t>Darbinieks</w:t>
      </w:r>
      <w:r w:rsidRPr="00BA6D62">
        <w:t>, kuram deleģētas šādas pilnvaras.</w:t>
      </w:r>
    </w:p>
    <w:p w14:paraId="23CD217C" w14:textId="77777777" w:rsidR="006F5AAC" w:rsidRPr="00BA6D62" w:rsidRDefault="006F5AAC" w:rsidP="006F5AAC">
      <w:pPr>
        <w:autoSpaceDE w:val="0"/>
        <w:autoSpaceDN w:val="0"/>
        <w:adjustRightInd w:val="0"/>
        <w:ind w:firstLine="567"/>
        <w:jc w:val="both"/>
      </w:pPr>
    </w:p>
    <w:p w14:paraId="0F8A5C14" w14:textId="77777777" w:rsidR="006F5AAC" w:rsidRPr="00BA6D62" w:rsidRDefault="006F5AAC" w:rsidP="006F5AAC">
      <w:pPr>
        <w:autoSpaceDE w:val="0"/>
        <w:autoSpaceDN w:val="0"/>
        <w:adjustRightInd w:val="0"/>
        <w:ind w:firstLine="567"/>
        <w:jc w:val="both"/>
      </w:pPr>
      <w:r w:rsidRPr="00BA6D62">
        <w:t>40. Dokumenta projektu, kuru izstrādā</w:t>
      </w:r>
      <w:r>
        <w:t xml:space="preserve"> </w:t>
      </w:r>
      <w:r w:rsidRPr="003916D2">
        <w:rPr>
          <w:i/>
          <w:iCs/>
        </w:rPr>
        <w:t>Pašvaldības administrācija</w:t>
      </w:r>
      <w:r w:rsidRPr="005423E3">
        <w:t>s</w:t>
      </w:r>
      <w:r w:rsidRPr="00BA6D62">
        <w:t xml:space="preserve"> </w:t>
      </w:r>
      <w:r w:rsidRPr="00BA6D62">
        <w:rPr>
          <w:i/>
          <w:iCs/>
        </w:rPr>
        <w:t>Darbinieks</w:t>
      </w:r>
      <w:r w:rsidRPr="00BA6D62">
        <w:t xml:space="preserve"> uz </w:t>
      </w:r>
      <w:r w:rsidRPr="00BA6D62">
        <w:rPr>
          <w:i/>
          <w:iCs/>
        </w:rPr>
        <w:t xml:space="preserve">Pašvaldības </w:t>
      </w:r>
      <w:r w:rsidRPr="00BA6D62">
        <w:t xml:space="preserve">veidlapas: </w:t>
      </w:r>
    </w:p>
    <w:p w14:paraId="49FB306D" w14:textId="77777777" w:rsidR="006F5AAC" w:rsidRDefault="006F5AAC" w:rsidP="006F5AAC">
      <w:pPr>
        <w:autoSpaceDE w:val="0"/>
        <w:autoSpaceDN w:val="0"/>
        <w:adjustRightInd w:val="0"/>
        <w:ind w:firstLine="993"/>
        <w:jc w:val="both"/>
      </w:pPr>
      <w:r w:rsidRPr="003916D2">
        <w:t>40.</w:t>
      </w:r>
      <w:r>
        <w:t xml:space="preserve">1. komisijas lēmumu pavadvēstules paraksta </w:t>
      </w:r>
      <w:r w:rsidRPr="00C934B4">
        <w:rPr>
          <w:b/>
          <w:bCs/>
        </w:rPr>
        <w:t>–</w:t>
      </w:r>
      <w:r w:rsidRPr="00C934B4">
        <w:t xml:space="preserve"> </w:t>
      </w:r>
      <w:r>
        <w:t xml:space="preserve">atbildīgās nodaļas </w:t>
      </w:r>
      <w:r>
        <w:rPr>
          <w:i/>
          <w:iCs/>
        </w:rPr>
        <w:t>V</w:t>
      </w:r>
      <w:r w:rsidRPr="003916D2">
        <w:rPr>
          <w:i/>
          <w:iCs/>
        </w:rPr>
        <w:t>adītājs</w:t>
      </w:r>
      <w:r>
        <w:t xml:space="preserve"> vai </w:t>
      </w:r>
      <w:r w:rsidRPr="003916D2">
        <w:rPr>
          <w:i/>
          <w:iCs/>
        </w:rPr>
        <w:t>Izpilddirektora</w:t>
      </w:r>
      <w:r>
        <w:t xml:space="preserve"> vietnieki atbilstoši Tukuma novada pašvaldības iestādes “Pašvaldības administrācija” nolikumā noteiktajai kompetencei;</w:t>
      </w:r>
    </w:p>
    <w:p w14:paraId="447D922D" w14:textId="77777777" w:rsidR="006F5AAC" w:rsidRPr="006F5AAC" w:rsidRDefault="006F5AAC" w:rsidP="006F5AAC">
      <w:pPr>
        <w:pStyle w:val="ListParagraph"/>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205D9441" w14:textId="77777777" w:rsidR="006F5AAC" w:rsidRPr="00C934B4" w:rsidRDefault="006F5AAC" w:rsidP="006F5AAC">
      <w:pPr>
        <w:autoSpaceDE w:val="0"/>
        <w:autoSpaceDN w:val="0"/>
        <w:adjustRightInd w:val="0"/>
        <w:ind w:firstLine="993"/>
        <w:jc w:val="both"/>
        <w:rPr>
          <w:i/>
          <w:iCs/>
        </w:rPr>
      </w:pPr>
      <w:r w:rsidRPr="00C934B4">
        <w:t xml:space="preserve">40.2. </w:t>
      </w:r>
      <w:r w:rsidRPr="00F9163A">
        <w:t xml:space="preserve">uzaicinājumus fiziskām/juridiskām personām paraksta </w:t>
      </w:r>
      <w:r w:rsidRPr="0091212A">
        <w:t xml:space="preserve">– atbildīgās </w:t>
      </w:r>
      <w:r w:rsidRPr="00834020">
        <w:rPr>
          <w:i/>
          <w:iCs/>
        </w:rPr>
        <w:t>Struktūrvienība</w:t>
      </w:r>
      <w:r w:rsidRPr="00361D1D">
        <w:rPr>
          <w:i/>
          <w:iCs/>
        </w:rPr>
        <w:t>s</w:t>
      </w:r>
      <w:r w:rsidRPr="00361D1D">
        <w:rPr>
          <w:b/>
          <w:bCs/>
        </w:rPr>
        <w:t xml:space="preserve"> </w:t>
      </w:r>
      <w:r w:rsidRPr="00C934B4">
        <w:rPr>
          <w:i/>
          <w:iCs/>
        </w:rPr>
        <w:t>Vadītājs;</w:t>
      </w:r>
    </w:p>
    <w:p w14:paraId="410D352A" w14:textId="77777777" w:rsidR="006F5AAC" w:rsidRPr="006F5AAC" w:rsidRDefault="006F5AAC" w:rsidP="006F5AAC">
      <w:pPr>
        <w:pStyle w:val="ListParagraph"/>
        <w:tabs>
          <w:tab w:val="left" w:pos="426"/>
        </w:tabs>
        <w:autoSpaceDE w:val="0"/>
        <w:autoSpaceDN w:val="0"/>
        <w:adjustRightInd w:val="0"/>
        <w:ind w:left="0" w:firstLine="567"/>
        <w:jc w:val="both"/>
        <w:rPr>
          <w:i/>
          <w:iCs/>
          <w:sz w:val="20"/>
          <w:szCs w:val="20"/>
        </w:rPr>
      </w:pPr>
      <w:r w:rsidRPr="00C934B4">
        <w:t xml:space="preserve">40.3. </w:t>
      </w:r>
      <w:r w:rsidRPr="006F5AAC">
        <w:rPr>
          <w:i/>
          <w:iCs/>
          <w:sz w:val="20"/>
          <w:szCs w:val="20"/>
        </w:rPr>
        <w:t>(svītrots ar 05.11.2021. rīkojumu Nr. TND/1-12.1/21/384)</w:t>
      </w:r>
    </w:p>
    <w:p w14:paraId="32BD64E6" w14:textId="77777777" w:rsidR="006F5AAC" w:rsidRPr="003430B9" w:rsidRDefault="006F5AAC" w:rsidP="006F5AAC">
      <w:pPr>
        <w:autoSpaceDE w:val="0"/>
        <w:autoSpaceDN w:val="0"/>
        <w:adjustRightInd w:val="0"/>
        <w:ind w:firstLine="993"/>
        <w:jc w:val="both"/>
        <w:rPr>
          <w:b/>
          <w:bCs/>
          <w:strike/>
        </w:rPr>
      </w:pPr>
    </w:p>
    <w:p w14:paraId="26D4A0D3" w14:textId="77777777" w:rsidR="006F5AAC" w:rsidRPr="00BA6D62" w:rsidRDefault="006F5AAC" w:rsidP="006F5AAC">
      <w:pPr>
        <w:autoSpaceDE w:val="0"/>
        <w:autoSpaceDN w:val="0"/>
        <w:adjustRightInd w:val="0"/>
        <w:ind w:firstLine="567"/>
        <w:jc w:val="both"/>
      </w:pPr>
      <w:r w:rsidRPr="00BA6D62">
        <w:t xml:space="preserve">41. Veidlapas rekvizītu zonas kreisajā malā atrodas Tukuma novada ģerbonis (apstiprināts ar Latvijas Republikas Heraldikas komisijas lēmumu) 20 mm platumā un 23 mm augstumā. Rekvizītu zonas pārējā daļā pa labi no ģerboņa vispirms raksta </w:t>
      </w:r>
      <w:r w:rsidRPr="00BA6D62">
        <w:rPr>
          <w:i/>
          <w:iCs/>
        </w:rPr>
        <w:t xml:space="preserve">Iestādes </w:t>
      </w:r>
      <w:r w:rsidRPr="00BA6D62">
        <w:t>augstākstāvošās organizācijas nosaukumu nominatīvā ar visiem lielajiem sabiezinātiem (datorā – “</w:t>
      </w:r>
      <w:proofErr w:type="spellStart"/>
      <w:r w:rsidRPr="00BA6D62">
        <w:t>Caps</w:t>
      </w:r>
      <w:proofErr w:type="spellEnd"/>
      <w:r w:rsidRPr="00BA6D62">
        <w:t xml:space="preserve"> </w:t>
      </w:r>
      <w:proofErr w:type="spellStart"/>
      <w:r w:rsidRPr="00BA6D62">
        <w:t>Lock</w:t>
      </w:r>
      <w:proofErr w:type="spellEnd"/>
      <w:r w:rsidRPr="00BA6D62">
        <w:t>” un “</w:t>
      </w:r>
      <w:proofErr w:type="spellStart"/>
      <w:r w:rsidRPr="00BA6D62">
        <w:t>bold</w:t>
      </w:r>
      <w:proofErr w:type="spellEnd"/>
      <w:r w:rsidRPr="00BA6D62">
        <w:t xml:space="preserve">”) burtiem (burtu izmērs – 24 </w:t>
      </w:r>
      <w:proofErr w:type="spellStart"/>
      <w:r w:rsidRPr="00BA6D62">
        <w:t>pt</w:t>
      </w:r>
      <w:proofErr w:type="spellEnd"/>
      <w:r w:rsidRPr="00BA6D62">
        <w:t xml:space="preserve">). Zem </w:t>
      </w:r>
      <w:r w:rsidRPr="00BA6D62">
        <w:rPr>
          <w:i/>
          <w:iCs/>
        </w:rPr>
        <w:t xml:space="preserve">Iestādes </w:t>
      </w:r>
      <w:r w:rsidRPr="00BA6D62">
        <w:t xml:space="preserve">nosaukuma raksta nodokļu maksātāja reģistrācijas numuru parastajā drukā (burtu izmērs – 11 </w:t>
      </w:r>
      <w:proofErr w:type="spellStart"/>
      <w:r w:rsidRPr="00BA6D62">
        <w:t>pt</w:t>
      </w:r>
      <w:proofErr w:type="spellEnd"/>
      <w:r w:rsidRPr="00BA6D62">
        <w:t xml:space="preserve">). Zem reģistrācijas numura parastajā drukā (burtu izmērs – 10 </w:t>
      </w:r>
      <w:proofErr w:type="spellStart"/>
      <w:r w:rsidRPr="00BA6D62">
        <w:t>pt</w:t>
      </w:r>
      <w:proofErr w:type="spellEnd"/>
      <w:r w:rsidRPr="00BA6D62">
        <w:t xml:space="preserve">) raksta </w:t>
      </w:r>
      <w:r w:rsidRPr="00BA6D62">
        <w:rPr>
          <w:i/>
          <w:iCs/>
        </w:rPr>
        <w:t xml:space="preserve">Iestādes </w:t>
      </w:r>
      <w:r w:rsidRPr="00BA6D62">
        <w:t>juridisko adresi un norādes par sakaru līdzekļiem. Visam veidlapas rekvizītu zonas tekstam jābūt centrētam lapas vidū “</w:t>
      </w:r>
      <w:proofErr w:type="spellStart"/>
      <w:r w:rsidRPr="00BA6D62">
        <w:t>Times</w:t>
      </w:r>
      <w:proofErr w:type="spellEnd"/>
      <w:r w:rsidRPr="00BA6D62">
        <w:t xml:space="preserve"> </w:t>
      </w:r>
      <w:proofErr w:type="spellStart"/>
      <w:r w:rsidRPr="00BA6D62">
        <w:t>New</w:t>
      </w:r>
      <w:proofErr w:type="spellEnd"/>
      <w:r w:rsidRPr="00BA6D62">
        <w:t xml:space="preserve"> </w:t>
      </w:r>
      <w:proofErr w:type="spellStart"/>
      <w:r w:rsidRPr="00BA6D62">
        <w:t>Roman</w:t>
      </w:r>
      <w:proofErr w:type="spellEnd"/>
      <w:r w:rsidRPr="00BA6D62">
        <w:t>” šriftā.</w:t>
      </w:r>
    </w:p>
    <w:p w14:paraId="462A8D41" w14:textId="77777777" w:rsidR="006F5AAC" w:rsidRPr="00BA6D62" w:rsidRDefault="006F5AAC" w:rsidP="006F5AAC">
      <w:pPr>
        <w:autoSpaceDE w:val="0"/>
        <w:autoSpaceDN w:val="0"/>
        <w:adjustRightInd w:val="0"/>
        <w:jc w:val="both"/>
      </w:pPr>
    </w:p>
    <w:p w14:paraId="6979BED8" w14:textId="77777777" w:rsidR="006F5AAC" w:rsidRPr="00BA6D62" w:rsidRDefault="006F5AAC" w:rsidP="006F5AAC">
      <w:pPr>
        <w:autoSpaceDE w:val="0"/>
        <w:autoSpaceDN w:val="0"/>
        <w:adjustRightInd w:val="0"/>
        <w:ind w:firstLine="567"/>
        <w:jc w:val="both"/>
      </w:pPr>
      <w:r w:rsidRPr="00BA6D62">
        <w:t xml:space="preserve">42. </w:t>
      </w:r>
      <w:r w:rsidRPr="00BA6D62">
        <w:rPr>
          <w:i/>
          <w:iCs/>
        </w:rPr>
        <w:t>Iestādes</w:t>
      </w:r>
      <w:r>
        <w:t xml:space="preserve">, </w:t>
      </w:r>
      <w:r w:rsidRPr="00BA6D62">
        <w:t>kuras darbību regulē ārējie normatīvie akti, izmanto ar ārējiem normatīvajiem aktiem noteiktās vienota parauga veidlapas vai citus dokumentu paraugus.</w:t>
      </w:r>
    </w:p>
    <w:p w14:paraId="7E9B4233" w14:textId="77777777" w:rsidR="006F5AAC" w:rsidRPr="00BA6D62" w:rsidRDefault="006F5AAC" w:rsidP="006F5AAC">
      <w:pPr>
        <w:autoSpaceDE w:val="0"/>
        <w:autoSpaceDN w:val="0"/>
        <w:adjustRightInd w:val="0"/>
        <w:ind w:firstLine="567"/>
        <w:jc w:val="both"/>
      </w:pPr>
    </w:p>
    <w:p w14:paraId="2547A7A6" w14:textId="77777777" w:rsidR="006F5AAC" w:rsidRPr="00BA6D62" w:rsidRDefault="006F5AAC" w:rsidP="006F5AAC">
      <w:pPr>
        <w:autoSpaceDE w:val="0"/>
        <w:autoSpaceDN w:val="0"/>
        <w:adjustRightInd w:val="0"/>
        <w:ind w:firstLine="567"/>
        <w:jc w:val="both"/>
      </w:pPr>
      <w:r w:rsidRPr="00BA6D62">
        <w:t>43. Valsts institūcijām un citām pašvaldībām adresētos dokumentus noformē elektroniskā formā</w:t>
      </w:r>
      <w:r>
        <w:t>tā</w:t>
      </w:r>
      <w:r w:rsidRPr="00BA6D62">
        <w:t xml:space="preserve">. Ja nosūtāmajam dokumentam vai tā nosūtīšanai ir specifiskas prasības, tikai tad dokumentu </w:t>
      </w:r>
      <w:r>
        <w:t xml:space="preserve">noformē un </w:t>
      </w:r>
      <w:proofErr w:type="spellStart"/>
      <w:r w:rsidRPr="00BA6D62">
        <w:t>sūta</w:t>
      </w:r>
      <w:proofErr w:type="spellEnd"/>
      <w:r w:rsidRPr="00BA6D62">
        <w:t xml:space="preserve"> papīra formātā.</w:t>
      </w:r>
    </w:p>
    <w:p w14:paraId="48F74E5E" w14:textId="77777777" w:rsidR="006F5AAC" w:rsidRPr="00BA6D62" w:rsidRDefault="006F5AAC" w:rsidP="006F5AAC">
      <w:pPr>
        <w:autoSpaceDE w:val="0"/>
        <w:autoSpaceDN w:val="0"/>
        <w:adjustRightInd w:val="0"/>
        <w:ind w:firstLine="567"/>
        <w:jc w:val="both"/>
      </w:pPr>
    </w:p>
    <w:p w14:paraId="5286356D" w14:textId="77777777" w:rsidR="006F5AAC" w:rsidRPr="00BA6D62" w:rsidRDefault="006F5AAC" w:rsidP="006F5AAC">
      <w:pPr>
        <w:autoSpaceDE w:val="0"/>
        <w:autoSpaceDN w:val="0"/>
        <w:adjustRightInd w:val="0"/>
        <w:ind w:firstLine="567"/>
        <w:jc w:val="both"/>
      </w:pPr>
      <w:r w:rsidRPr="00BA6D62">
        <w:t>44. Citām juridiskajām personām adresētos sūtījumus pēc iespējas noformē elektronisk</w:t>
      </w:r>
      <w:r>
        <w:t>ā formātā</w:t>
      </w:r>
      <w:r w:rsidRPr="00BA6D62">
        <w:t xml:space="preserve">. </w:t>
      </w:r>
    </w:p>
    <w:p w14:paraId="01BC892B" w14:textId="77777777" w:rsidR="006F5AAC" w:rsidRPr="00BA6D62" w:rsidRDefault="006F5AAC" w:rsidP="006F5AAC">
      <w:pPr>
        <w:autoSpaceDE w:val="0"/>
        <w:autoSpaceDN w:val="0"/>
        <w:adjustRightInd w:val="0"/>
        <w:ind w:firstLine="567"/>
        <w:jc w:val="both"/>
      </w:pPr>
    </w:p>
    <w:p w14:paraId="38E6DFAF" w14:textId="77777777" w:rsidR="006F5AAC" w:rsidRPr="00BA6D62" w:rsidRDefault="006F5AAC" w:rsidP="006F5AAC">
      <w:pPr>
        <w:autoSpaceDE w:val="0"/>
        <w:autoSpaceDN w:val="0"/>
        <w:adjustRightInd w:val="0"/>
        <w:ind w:firstLine="567"/>
        <w:jc w:val="both"/>
      </w:pPr>
      <w:r w:rsidRPr="00BA6D62">
        <w:t>45. Privātpersonām adresētos sūtījumus noformē papīra formātā. Ja privātpersona iesniegusi dokumentu elektroniski, parakstot ar elektronisko parakstu, vai papīra formāta iesniegumā norādījusi, ka atbildi vēlas saņemt elektroniski, tad atbildi noformē elektroniskā formā</w:t>
      </w:r>
      <w:r>
        <w:t>tā</w:t>
      </w:r>
      <w:r w:rsidRPr="00BA6D62">
        <w:t xml:space="preserve">. </w:t>
      </w:r>
    </w:p>
    <w:p w14:paraId="0C2004BC" w14:textId="77777777" w:rsidR="006F5AAC" w:rsidRPr="00BA6D62" w:rsidRDefault="006F5AAC" w:rsidP="006F5AAC">
      <w:pPr>
        <w:autoSpaceDE w:val="0"/>
        <w:autoSpaceDN w:val="0"/>
        <w:adjustRightInd w:val="0"/>
        <w:ind w:firstLine="567"/>
        <w:jc w:val="both"/>
      </w:pPr>
    </w:p>
    <w:p w14:paraId="436267B4" w14:textId="77777777" w:rsidR="006F5AAC" w:rsidRPr="00BA6D62" w:rsidRDefault="006F5AAC" w:rsidP="006F5AAC">
      <w:pPr>
        <w:autoSpaceDE w:val="0"/>
        <w:autoSpaceDN w:val="0"/>
        <w:adjustRightInd w:val="0"/>
        <w:ind w:firstLine="567"/>
        <w:jc w:val="both"/>
      </w:pPr>
      <w:r w:rsidRPr="00BA6D62">
        <w:t>46. Dokumenta izstrādātājs ir atbildīgs par dokumenta satura un noformējuma atbilstību normatīvajiem aktiem un dokumentā sniegtās informācijas atbilstību oficiālajiem informācijas avotiem.</w:t>
      </w:r>
    </w:p>
    <w:p w14:paraId="31314234" w14:textId="77777777" w:rsidR="006F5AAC" w:rsidRPr="00BA6D62" w:rsidRDefault="006F5AAC" w:rsidP="006F5AAC">
      <w:pPr>
        <w:autoSpaceDE w:val="0"/>
        <w:autoSpaceDN w:val="0"/>
        <w:adjustRightInd w:val="0"/>
        <w:ind w:firstLine="567"/>
        <w:jc w:val="both"/>
      </w:pPr>
    </w:p>
    <w:p w14:paraId="49C58840" w14:textId="77777777" w:rsidR="006F5AAC" w:rsidRPr="00BA6D62" w:rsidRDefault="006F5AAC" w:rsidP="006F5AAC">
      <w:pPr>
        <w:autoSpaceDE w:val="0"/>
        <w:autoSpaceDN w:val="0"/>
        <w:adjustRightInd w:val="0"/>
        <w:ind w:firstLine="567"/>
        <w:jc w:val="both"/>
      </w:pPr>
      <w:r w:rsidRPr="00BA6D62">
        <w:lastRenderedPageBreak/>
        <w:t>47. Dokumenta izstrādātājs nodrošina, lai izstrādātais dokuments būtu ar visiem nepieciešamajiem pielikumiem. Ja dokuments izstrādāts papīra formātā, tad tam jābūt tik eksemplāros, cik ir adresātu un vienam</w:t>
      </w:r>
      <w:r>
        <w:t xml:space="preserve"> papildus</w:t>
      </w:r>
      <w:r w:rsidRPr="00BA6D62">
        <w:t xml:space="preserve"> eksemplāram, kuru pievienot saņemtajam </w:t>
      </w:r>
      <w:r>
        <w:rPr>
          <w:i/>
          <w:iCs/>
        </w:rPr>
        <w:t>I</w:t>
      </w:r>
      <w:r w:rsidRPr="00970D1D">
        <w:rPr>
          <w:i/>
          <w:iCs/>
        </w:rPr>
        <w:t>esniegumam</w:t>
      </w:r>
      <w:r w:rsidRPr="00BA6D62">
        <w:t>.</w:t>
      </w:r>
    </w:p>
    <w:p w14:paraId="3A08E467" w14:textId="77777777" w:rsidR="006F5AAC" w:rsidRPr="00BA6D62" w:rsidRDefault="006F5AAC" w:rsidP="006F5AAC">
      <w:pPr>
        <w:autoSpaceDE w:val="0"/>
        <w:autoSpaceDN w:val="0"/>
        <w:adjustRightInd w:val="0"/>
        <w:ind w:firstLine="567"/>
        <w:jc w:val="both"/>
      </w:pPr>
    </w:p>
    <w:p w14:paraId="022F2581" w14:textId="77777777" w:rsidR="006F5AAC" w:rsidRPr="00BA6D62" w:rsidRDefault="006F5AAC" w:rsidP="006F5AAC">
      <w:pPr>
        <w:autoSpaceDE w:val="0"/>
        <w:autoSpaceDN w:val="0"/>
        <w:adjustRightInd w:val="0"/>
        <w:ind w:firstLine="567"/>
        <w:jc w:val="both"/>
      </w:pPr>
      <w:r w:rsidRPr="00BA6D62">
        <w:t>48. Dokumenta izstrādātājs uz izstrādātā dokumenta norāda adresāta pilnu adresi, ja dokuments noformēts papīra formātā, elektronisko adresi vai elektroniskā pasta adresi, ja dokuments noformēts elektronisk</w:t>
      </w:r>
      <w:r>
        <w:t>ā formātā</w:t>
      </w:r>
      <w:r w:rsidRPr="00BA6D62">
        <w:t>. Ja ir vairāki adresāti, tad juridiskām personām norāda visus adresātus un to adreses, bet fiziskām personām sagatavo atsevišķus dokumentus.</w:t>
      </w:r>
    </w:p>
    <w:p w14:paraId="65BE706C" w14:textId="77777777" w:rsidR="006F5AAC" w:rsidRPr="00BA6D62" w:rsidRDefault="006F5AAC" w:rsidP="006F5AAC">
      <w:pPr>
        <w:autoSpaceDE w:val="0"/>
        <w:autoSpaceDN w:val="0"/>
        <w:adjustRightInd w:val="0"/>
        <w:ind w:firstLine="567"/>
        <w:jc w:val="both"/>
      </w:pPr>
    </w:p>
    <w:p w14:paraId="55EBBFAB" w14:textId="77777777" w:rsidR="006F5AAC" w:rsidRPr="00BA6D62" w:rsidRDefault="006F5AAC" w:rsidP="006F5AAC">
      <w:pPr>
        <w:autoSpaceDE w:val="0"/>
        <w:autoSpaceDN w:val="0"/>
        <w:adjustRightInd w:val="0"/>
        <w:ind w:firstLine="567"/>
        <w:jc w:val="both"/>
      </w:pPr>
      <w:r w:rsidRPr="00BA6D62">
        <w:t>49. Ja izstrādātajam dokumentam jāpievieno kāda cita dokumenta oriģināla atvasinājums, izstrādātājs to pieprasa speciālistam, kura pārziņā atrodas attiecīgais dokuments.</w:t>
      </w:r>
    </w:p>
    <w:p w14:paraId="5024EB32" w14:textId="77777777" w:rsidR="006F5AAC" w:rsidRPr="00BA6D62" w:rsidRDefault="006F5AAC" w:rsidP="006F5AAC">
      <w:pPr>
        <w:autoSpaceDE w:val="0"/>
        <w:autoSpaceDN w:val="0"/>
        <w:adjustRightInd w:val="0"/>
        <w:ind w:firstLine="567"/>
        <w:jc w:val="both"/>
      </w:pPr>
    </w:p>
    <w:p w14:paraId="335FC278" w14:textId="77777777" w:rsidR="006F5AAC" w:rsidRDefault="006F5AAC" w:rsidP="006F5AAC">
      <w:pPr>
        <w:autoSpaceDE w:val="0"/>
        <w:autoSpaceDN w:val="0"/>
        <w:adjustRightInd w:val="0"/>
        <w:ind w:firstLine="567"/>
        <w:jc w:val="both"/>
      </w:pPr>
      <w:r w:rsidRPr="00BA6D62">
        <w:t xml:space="preserve">50. Dokumenta oriģināla atvasinājuma pareizību, kura oriģināls atrodas </w:t>
      </w:r>
      <w:r w:rsidRPr="00BA6D62">
        <w:rPr>
          <w:i/>
          <w:iCs/>
        </w:rPr>
        <w:t>Iestādē</w:t>
      </w:r>
      <w:r w:rsidRPr="00BA6D62">
        <w:t xml:space="preserve">, apliecina attiecīgās </w:t>
      </w:r>
      <w:r w:rsidRPr="00BA6D62">
        <w:rPr>
          <w:i/>
          <w:iCs/>
        </w:rPr>
        <w:t>Iestādes</w:t>
      </w:r>
      <w:r w:rsidRPr="00BA6D62">
        <w:t xml:space="preserve"> vadītājs</w:t>
      </w:r>
      <w:r w:rsidRPr="00BA6D62">
        <w:rPr>
          <w:i/>
          <w:iCs/>
        </w:rPr>
        <w:t xml:space="preserve"> </w:t>
      </w:r>
      <w:r w:rsidRPr="00BA6D62">
        <w:t xml:space="preserve">ar savu parakstu. </w:t>
      </w:r>
    </w:p>
    <w:p w14:paraId="7BB43F3F" w14:textId="77777777" w:rsidR="006F5AAC" w:rsidRPr="006F5AAC" w:rsidRDefault="006F5AAC" w:rsidP="006F5AAC">
      <w:pPr>
        <w:pStyle w:val="ListParagraph"/>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4CEB42EE" w14:textId="77777777" w:rsidR="006F5AAC" w:rsidRPr="00BA6D62" w:rsidRDefault="006F5AAC" w:rsidP="006F5AAC">
      <w:pPr>
        <w:autoSpaceDE w:val="0"/>
        <w:autoSpaceDN w:val="0"/>
        <w:adjustRightInd w:val="0"/>
        <w:ind w:firstLine="567"/>
        <w:jc w:val="both"/>
      </w:pPr>
    </w:p>
    <w:p w14:paraId="787385CA" w14:textId="77777777" w:rsidR="006F5AAC" w:rsidRPr="00BA6D62" w:rsidRDefault="006F5AAC" w:rsidP="006F5AAC">
      <w:pPr>
        <w:autoSpaceDE w:val="0"/>
        <w:autoSpaceDN w:val="0"/>
        <w:adjustRightInd w:val="0"/>
        <w:ind w:firstLine="567"/>
        <w:jc w:val="both"/>
      </w:pPr>
      <w:r w:rsidRPr="004742D5">
        <w:t>51.</w:t>
      </w:r>
      <w:r w:rsidRPr="00BA6D62">
        <w:t xml:space="preserve"> </w:t>
      </w:r>
      <w:r w:rsidRPr="003916D2">
        <w:rPr>
          <w:i/>
          <w:iCs/>
        </w:rPr>
        <w:t>Pašvaldības administrācij</w:t>
      </w:r>
      <w:r>
        <w:rPr>
          <w:i/>
          <w:iCs/>
        </w:rPr>
        <w:t>ā</w:t>
      </w:r>
      <w:r w:rsidRPr="00BA6D62">
        <w:t xml:space="preserve"> dokumenta oriģināla atvasinājuma pareizību apliecina ar </w:t>
      </w:r>
      <w:r w:rsidRPr="00BA6D62">
        <w:rPr>
          <w:i/>
          <w:iCs/>
        </w:rPr>
        <w:t>Izpilddirektora</w:t>
      </w:r>
      <w:r w:rsidRPr="00BA6D62">
        <w:t xml:space="preserve"> rīkojumu pilnvarotas personas.</w:t>
      </w:r>
    </w:p>
    <w:p w14:paraId="02E094B7" w14:textId="77777777" w:rsidR="006F5AAC" w:rsidRPr="00BA6D62" w:rsidRDefault="006F5AAC" w:rsidP="006F5AAC">
      <w:pPr>
        <w:autoSpaceDE w:val="0"/>
        <w:autoSpaceDN w:val="0"/>
        <w:adjustRightInd w:val="0"/>
        <w:ind w:firstLine="567"/>
        <w:jc w:val="both"/>
      </w:pPr>
    </w:p>
    <w:p w14:paraId="7CB5ED8B" w14:textId="77777777" w:rsidR="006F5AAC" w:rsidRPr="00BA6D62" w:rsidRDefault="006F5AAC" w:rsidP="006F5AAC">
      <w:pPr>
        <w:autoSpaceDE w:val="0"/>
        <w:autoSpaceDN w:val="0"/>
        <w:adjustRightInd w:val="0"/>
        <w:ind w:firstLine="567"/>
        <w:jc w:val="both"/>
      </w:pPr>
      <w:r w:rsidRPr="00BA6D62">
        <w:t>52. Dokumenta oriģināla atvasinājuma pareizību, kurš atrodas arhīvā, ar savu parakstu apliecina par arhīvu atbildīgais darbinieks</w:t>
      </w:r>
      <w:r>
        <w:t xml:space="preserve"> vai ar rīkojumu pilnvarota persona</w:t>
      </w:r>
      <w:r w:rsidRPr="00BA6D62">
        <w:t xml:space="preserve">. </w:t>
      </w:r>
      <w:r w:rsidRPr="00BA6D62">
        <w:rPr>
          <w:i/>
          <w:iCs/>
        </w:rPr>
        <w:t>Iestādēs</w:t>
      </w:r>
      <w:r w:rsidRPr="00BA6D62">
        <w:t xml:space="preserve">, kurās nav darbinieka, kas atbild par arhīvu, dokumenta oriģināla atvasinājuma pareizību, kurš atrodas arhīvā, ar savu parakstu apliecina šīs </w:t>
      </w:r>
      <w:r w:rsidRPr="00BA6D62">
        <w:rPr>
          <w:i/>
          <w:iCs/>
        </w:rPr>
        <w:t>Iestādes</w:t>
      </w:r>
      <w:r w:rsidRPr="00BA6D62">
        <w:t xml:space="preserve"> vadītājs.</w:t>
      </w:r>
    </w:p>
    <w:p w14:paraId="6A66EF1F" w14:textId="77777777" w:rsidR="006F5AAC" w:rsidRPr="00BA6D62" w:rsidRDefault="006F5AAC" w:rsidP="006F5AAC">
      <w:pPr>
        <w:autoSpaceDE w:val="0"/>
        <w:autoSpaceDN w:val="0"/>
        <w:adjustRightInd w:val="0"/>
        <w:ind w:firstLine="567"/>
        <w:jc w:val="both"/>
      </w:pPr>
    </w:p>
    <w:p w14:paraId="09F07253" w14:textId="77777777" w:rsidR="006F5AAC" w:rsidRPr="00C934B4" w:rsidRDefault="006F5AAC" w:rsidP="006F5AAC">
      <w:pPr>
        <w:autoSpaceDE w:val="0"/>
        <w:autoSpaceDN w:val="0"/>
        <w:adjustRightInd w:val="0"/>
        <w:ind w:firstLine="567"/>
        <w:jc w:val="both"/>
      </w:pPr>
      <w:r w:rsidRPr="001D275A">
        <w:t>53. D</w:t>
      </w:r>
      <w:r w:rsidRPr="0059343B">
        <w:t>okumenta oriģināla atvasinājumu pareizību apliecina saskaņā ar normatīvajiem aktiem</w:t>
      </w:r>
      <w:r w:rsidRPr="00C934B4">
        <w:t>, ietverot:</w:t>
      </w:r>
    </w:p>
    <w:p w14:paraId="685E8981" w14:textId="77777777" w:rsidR="006F5AAC" w:rsidRPr="00C934B4" w:rsidRDefault="006F5AAC" w:rsidP="006F5AAC">
      <w:pPr>
        <w:pStyle w:val="tv213"/>
        <w:shd w:val="clear" w:color="auto" w:fill="FFFFFF"/>
        <w:spacing w:before="0" w:beforeAutospacing="0" w:after="0" w:afterAutospacing="0" w:line="293" w:lineRule="atLeast"/>
        <w:ind w:firstLine="993"/>
        <w:jc w:val="both"/>
      </w:pPr>
      <w:r w:rsidRPr="00C934B4">
        <w:t>53.1. vārdus “Noraksts pareizs”, “Izraksts pareizs” vai “Kopija pareiza”;</w:t>
      </w:r>
    </w:p>
    <w:p w14:paraId="0DCE1247" w14:textId="77777777" w:rsidR="006F5AAC" w:rsidRPr="00C934B4" w:rsidRDefault="006F5AAC" w:rsidP="006F5AAC">
      <w:pPr>
        <w:autoSpaceDE w:val="0"/>
        <w:autoSpaceDN w:val="0"/>
        <w:adjustRightInd w:val="0"/>
        <w:ind w:firstLine="993"/>
        <w:jc w:val="both"/>
      </w:pPr>
      <w:r w:rsidRPr="001D275A">
        <w:t xml:space="preserve">53.2. </w:t>
      </w:r>
      <w:r w:rsidRPr="00C934B4">
        <w:t>dokumenta atvasinājuma apliecinātājas amatpersonas pilnu amata nosaukumu (ietverot arī pilnu organizācijas nosaukumu un, ja nepieciešams, arī citas ziņas, kas ļauj nepārprotami identificēt personu), personisko parakstu un tā atšifrējumu;</w:t>
      </w:r>
    </w:p>
    <w:p w14:paraId="359FDD4C" w14:textId="77777777" w:rsidR="006F5AAC" w:rsidRPr="001D275A" w:rsidRDefault="006F5AAC" w:rsidP="006F5AAC">
      <w:pPr>
        <w:autoSpaceDE w:val="0"/>
        <w:autoSpaceDN w:val="0"/>
        <w:adjustRightInd w:val="0"/>
        <w:ind w:firstLine="993"/>
        <w:jc w:val="both"/>
      </w:pPr>
      <w:r w:rsidRPr="00C934B4">
        <w:t>53.3. apliecinājuma datumu.</w:t>
      </w:r>
    </w:p>
    <w:p w14:paraId="50F98C98" w14:textId="77777777" w:rsidR="006F5AAC" w:rsidRPr="00BA6D62" w:rsidRDefault="006F5AAC" w:rsidP="006F5AAC">
      <w:pPr>
        <w:autoSpaceDE w:val="0"/>
        <w:autoSpaceDN w:val="0"/>
        <w:adjustRightInd w:val="0"/>
        <w:ind w:firstLine="567"/>
        <w:jc w:val="both"/>
      </w:pPr>
    </w:p>
    <w:p w14:paraId="109370D9" w14:textId="77777777" w:rsidR="006F5AAC" w:rsidRPr="00BA6D62" w:rsidRDefault="006F5AAC" w:rsidP="006F5AAC">
      <w:pPr>
        <w:autoSpaceDE w:val="0"/>
        <w:autoSpaceDN w:val="0"/>
        <w:adjustRightInd w:val="0"/>
        <w:ind w:firstLine="567"/>
        <w:jc w:val="both"/>
      </w:pPr>
      <w:r w:rsidRPr="00BA6D62">
        <w:t xml:space="preserve">54. Dokumentu veidošanai </w:t>
      </w:r>
      <w:r w:rsidRPr="00BA6D62">
        <w:rPr>
          <w:i/>
          <w:iCs/>
        </w:rPr>
        <w:t>Pašvaldīb</w:t>
      </w:r>
      <w:r>
        <w:rPr>
          <w:i/>
          <w:iCs/>
        </w:rPr>
        <w:t xml:space="preserve">as </w:t>
      </w:r>
      <w:r w:rsidRPr="001A27BF">
        <w:rPr>
          <w:i/>
          <w:iCs/>
        </w:rPr>
        <w:t>administrācijā</w:t>
      </w:r>
      <w:r>
        <w:rPr>
          <w:i/>
          <w:iCs/>
        </w:rPr>
        <w:t xml:space="preserve"> </w:t>
      </w:r>
      <w:r w:rsidRPr="001A27BF">
        <w:t xml:space="preserve">un </w:t>
      </w:r>
      <w:r>
        <w:rPr>
          <w:i/>
          <w:iCs/>
        </w:rPr>
        <w:t>Iestādēs</w:t>
      </w:r>
      <w:r w:rsidRPr="00BA6D62">
        <w:rPr>
          <w:i/>
          <w:iCs/>
        </w:rPr>
        <w:t xml:space="preserve"> </w:t>
      </w:r>
      <w:r w:rsidRPr="00BA6D62">
        <w:t>izmanto “</w:t>
      </w:r>
      <w:r w:rsidRPr="00BA6D62">
        <w:rPr>
          <w:i/>
          <w:iCs/>
        </w:rPr>
        <w:t xml:space="preserve">Microsoft Word” </w:t>
      </w:r>
      <w:r w:rsidRPr="00BA6D62">
        <w:t>teksta redaktoru un “</w:t>
      </w:r>
      <w:proofErr w:type="spellStart"/>
      <w:r w:rsidRPr="00BA6D62">
        <w:t>Times</w:t>
      </w:r>
      <w:proofErr w:type="spellEnd"/>
      <w:r w:rsidRPr="00BA6D62">
        <w:t xml:space="preserve"> </w:t>
      </w:r>
      <w:proofErr w:type="spellStart"/>
      <w:r w:rsidRPr="00BA6D62">
        <w:t>New</w:t>
      </w:r>
      <w:proofErr w:type="spellEnd"/>
      <w:r w:rsidRPr="00BA6D62">
        <w:t xml:space="preserve"> </w:t>
      </w:r>
      <w:proofErr w:type="spellStart"/>
      <w:r w:rsidRPr="00BA6D62">
        <w:t>Roman</w:t>
      </w:r>
      <w:proofErr w:type="spellEnd"/>
      <w:r w:rsidRPr="00BA6D62">
        <w:t>” teksta šriftu.</w:t>
      </w:r>
    </w:p>
    <w:p w14:paraId="035CEF35" w14:textId="77777777" w:rsidR="006F5AAC" w:rsidRPr="00BA6D62" w:rsidRDefault="006F5AAC" w:rsidP="006F5AAC">
      <w:pPr>
        <w:autoSpaceDE w:val="0"/>
        <w:autoSpaceDN w:val="0"/>
        <w:adjustRightInd w:val="0"/>
        <w:ind w:firstLine="567"/>
        <w:jc w:val="both"/>
      </w:pPr>
    </w:p>
    <w:p w14:paraId="1F51647A" w14:textId="77777777" w:rsidR="006F5AAC" w:rsidRPr="00BA6D62" w:rsidRDefault="006F5AAC" w:rsidP="006F5AAC">
      <w:pPr>
        <w:autoSpaceDE w:val="0"/>
        <w:autoSpaceDN w:val="0"/>
        <w:adjustRightInd w:val="0"/>
        <w:ind w:firstLine="567"/>
        <w:jc w:val="both"/>
      </w:pPr>
      <w:r w:rsidRPr="00BA6D62">
        <w:t xml:space="preserve">55. Dokumentam norāda attiecīgā dokumenta veidu (izņemot vēstules). Dokumenta veidu raksta lapas vidū ar 14 </w:t>
      </w:r>
      <w:proofErr w:type="spellStart"/>
      <w:r w:rsidRPr="00BA6D62">
        <w:t>pt</w:t>
      </w:r>
      <w:proofErr w:type="spellEnd"/>
      <w:r w:rsidRPr="00BA6D62">
        <w:t xml:space="preserve"> izmēra visiem lielajiem un sabiezinātiem burtiem (datorā – “</w:t>
      </w:r>
      <w:proofErr w:type="spellStart"/>
      <w:r w:rsidRPr="00BA6D62">
        <w:t>Caps</w:t>
      </w:r>
      <w:proofErr w:type="spellEnd"/>
      <w:r w:rsidRPr="00BA6D62">
        <w:t xml:space="preserve"> </w:t>
      </w:r>
      <w:proofErr w:type="spellStart"/>
      <w:r w:rsidRPr="00BA6D62">
        <w:t>Lock</w:t>
      </w:r>
      <w:proofErr w:type="spellEnd"/>
      <w:r w:rsidRPr="00BA6D62">
        <w:t>” un „</w:t>
      </w:r>
      <w:proofErr w:type="spellStart"/>
      <w:r w:rsidRPr="00BA6D62">
        <w:t>bold</w:t>
      </w:r>
      <w:proofErr w:type="spellEnd"/>
      <w:r w:rsidRPr="00BA6D62">
        <w:t>”).</w:t>
      </w:r>
    </w:p>
    <w:p w14:paraId="108853D8" w14:textId="77777777" w:rsidR="006F5AAC" w:rsidRPr="00BA6D62" w:rsidRDefault="006F5AAC" w:rsidP="006F5AAC">
      <w:pPr>
        <w:autoSpaceDE w:val="0"/>
        <w:autoSpaceDN w:val="0"/>
        <w:adjustRightInd w:val="0"/>
        <w:ind w:firstLine="567"/>
        <w:jc w:val="both"/>
      </w:pPr>
    </w:p>
    <w:p w14:paraId="59054FCC" w14:textId="77777777" w:rsidR="006F5AAC" w:rsidRDefault="006F5AAC" w:rsidP="006F5AAC">
      <w:pPr>
        <w:autoSpaceDE w:val="0"/>
        <w:autoSpaceDN w:val="0"/>
        <w:adjustRightInd w:val="0"/>
        <w:ind w:firstLine="567"/>
        <w:jc w:val="both"/>
      </w:pPr>
      <w:r w:rsidRPr="00BA6D62">
        <w:t>56. Dokumentiem norāda nosaukumu vai dokumenta satura atklāstu, kurā atklāj īsu dokumenta saturu, kurā ietver dokumenta identificēšanai nepieciešamos datus (piemēram: personas vārds, uzvārds, nekustamā īpašuma atrašanās vieta, adrese u.tml.). Dokumentu nosaukumu raksta ar sabiezinātiem (datorā – “</w:t>
      </w:r>
      <w:proofErr w:type="spellStart"/>
      <w:r w:rsidRPr="00BA6D62">
        <w:t>bold</w:t>
      </w:r>
      <w:proofErr w:type="spellEnd"/>
      <w:r w:rsidRPr="00BA6D62">
        <w:t>”) burtiem lapas kreisajā malā, burtu izmērs</w:t>
      </w:r>
      <w:r>
        <w:t xml:space="preserve"> </w:t>
      </w:r>
      <w:r w:rsidRPr="00BA6D62">
        <w:t xml:space="preserve">12 </w:t>
      </w:r>
      <w:proofErr w:type="spellStart"/>
      <w:r w:rsidRPr="00BA6D62">
        <w:t>pt</w:t>
      </w:r>
      <w:proofErr w:type="spellEnd"/>
      <w:r w:rsidRPr="00BA6D62">
        <w:t xml:space="preserve">. Nosaukuma sākuma burts lielais, bet pārējie – mazie. Nosaukumu nepasvītro. </w:t>
      </w:r>
    </w:p>
    <w:p w14:paraId="3BD32624" w14:textId="77777777" w:rsidR="006F5AAC" w:rsidRPr="006F5AAC" w:rsidRDefault="006F5AAC" w:rsidP="006F5AAC">
      <w:pPr>
        <w:pStyle w:val="ListParagraph"/>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2E6B1589" w14:textId="77777777" w:rsidR="006F5AAC" w:rsidRPr="00BA6D62" w:rsidRDefault="006F5AAC" w:rsidP="006F5AAC">
      <w:pPr>
        <w:autoSpaceDE w:val="0"/>
        <w:autoSpaceDN w:val="0"/>
        <w:adjustRightInd w:val="0"/>
        <w:ind w:firstLine="567"/>
        <w:jc w:val="both"/>
      </w:pPr>
    </w:p>
    <w:p w14:paraId="5D25F62B" w14:textId="77777777" w:rsidR="006F5AAC" w:rsidRPr="00BA6D62" w:rsidRDefault="006F5AAC" w:rsidP="006F5AAC">
      <w:pPr>
        <w:autoSpaceDE w:val="0"/>
        <w:autoSpaceDN w:val="0"/>
        <w:adjustRightInd w:val="0"/>
        <w:ind w:firstLine="567"/>
        <w:jc w:val="both"/>
      </w:pPr>
      <w:r w:rsidRPr="00BA6D62">
        <w:t>57. Normatīvo aktu nosaukumu raksta lapas vidū ar sabiezinātiem (datorā – “</w:t>
      </w:r>
      <w:proofErr w:type="spellStart"/>
      <w:r w:rsidRPr="00BA6D62">
        <w:t>bold</w:t>
      </w:r>
      <w:proofErr w:type="spellEnd"/>
      <w:r w:rsidRPr="00BA6D62">
        <w:t xml:space="preserve">”) burtiem, burtu izmērs 14 </w:t>
      </w:r>
      <w:proofErr w:type="spellStart"/>
      <w:r w:rsidRPr="00BA6D62">
        <w:t>pt</w:t>
      </w:r>
      <w:proofErr w:type="spellEnd"/>
      <w:r w:rsidRPr="00BA6D62">
        <w:t>. Nosaukuma sākuma burts lielais, bet pārējie – mazie. Nosaukumu nepasvītro.</w:t>
      </w:r>
    </w:p>
    <w:p w14:paraId="1461C1D1" w14:textId="77777777" w:rsidR="006F5AAC" w:rsidRPr="00BA6D62" w:rsidRDefault="006F5AAC" w:rsidP="006F5AAC">
      <w:pPr>
        <w:autoSpaceDE w:val="0"/>
        <w:autoSpaceDN w:val="0"/>
        <w:adjustRightInd w:val="0"/>
        <w:ind w:firstLine="567"/>
        <w:jc w:val="both"/>
      </w:pPr>
    </w:p>
    <w:p w14:paraId="05551B83" w14:textId="77777777" w:rsidR="006F5AAC" w:rsidRPr="00BA6D62" w:rsidRDefault="006F5AAC" w:rsidP="006F5AAC">
      <w:pPr>
        <w:autoSpaceDE w:val="0"/>
        <w:autoSpaceDN w:val="0"/>
        <w:adjustRightInd w:val="0"/>
        <w:ind w:firstLine="567"/>
        <w:jc w:val="both"/>
      </w:pPr>
      <w:r w:rsidRPr="00BA6D62">
        <w:t xml:space="preserve">58. Dokumenta teksta kreisajai un labajai malai jābūt nolīdzinātai, jaunu rindkopu sākot ar atkāpi. Tekstu raksta ar melnas krāsas burtiem, kuru izmērs ir 12 </w:t>
      </w:r>
      <w:proofErr w:type="spellStart"/>
      <w:r w:rsidRPr="00BA6D62">
        <w:t>pt</w:t>
      </w:r>
      <w:proofErr w:type="spellEnd"/>
      <w:r w:rsidRPr="00BA6D62">
        <w:t>. Atstatums starp rindiņām – “</w:t>
      </w:r>
      <w:proofErr w:type="spellStart"/>
      <w:r w:rsidRPr="00BA6D62">
        <w:t>Single</w:t>
      </w:r>
      <w:proofErr w:type="spellEnd"/>
      <w:r w:rsidRPr="00BA6D62">
        <w:t xml:space="preserve">”. Dokumentu raksta lapas vienā vai abās pusēs. Ja dokuments noformēts uz vienas lapas, </w:t>
      </w:r>
      <w:r w:rsidRPr="00BA6D62">
        <w:lastRenderedPageBreak/>
        <w:t>lapaspuses nenumurē. Dokumentā, kuru noformē uz divām vai vairākām lapām, sākot ar otro lapu, tās attiecīgi numurē ar arābu cipariem. Lapas numurs rakstāms katras lapas apakšējās malas labajā stūrī bez jebkādām papildus zīmēm. Ja tekstu noformē uz abām lapas pusēm, tad lapas otrā pusē numuru izvieto apakšējās malas kreisajā stūrī. Teksta aizsargāšanai dokumentā atstāj šādas malas: kreiso – 30 mm, augšējā un apakšējā – 20 mm, labā mala – 10 līdz 20 mm atkarībā no teksta daudzuma. Teksta lapas otrā pusē aizsargāšanai atstāj kreiso malu – līdz 20 mm.</w:t>
      </w:r>
    </w:p>
    <w:p w14:paraId="2D0D26FD" w14:textId="77777777" w:rsidR="006F5AAC" w:rsidRPr="00BA6D62" w:rsidRDefault="006F5AAC" w:rsidP="006F5AAC">
      <w:pPr>
        <w:autoSpaceDE w:val="0"/>
        <w:autoSpaceDN w:val="0"/>
        <w:adjustRightInd w:val="0"/>
        <w:ind w:firstLine="567"/>
        <w:jc w:val="both"/>
      </w:pPr>
    </w:p>
    <w:p w14:paraId="6C9D8CCD" w14:textId="77777777" w:rsidR="006F5AAC" w:rsidRPr="00BA6D62" w:rsidRDefault="006F5AAC" w:rsidP="006F5AAC">
      <w:pPr>
        <w:autoSpaceDE w:val="0"/>
        <w:autoSpaceDN w:val="0"/>
        <w:adjustRightInd w:val="0"/>
        <w:ind w:firstLine="567"/>
        <w:jc w:val="both"/>
      </w:pPr>
      <w:r w:rsidRPr="00BA6D62">
        <w:t>59. Ja dokumenta teksts sadalīts nodaļās, tad to nosaukumus raksta ar sabiezinātiem (datorā – “</w:t>
      </w:r>
      <w:proofErr w:type="spellStart"/>
      <w:r w:rsidRPr="00BA6D62">
        <w:t>bold</w:t>
      </w:r>
      <w:proofErr w:type="spellEnd"/>
      <w:r w:rsidRPr="00BA6D62">
        <w:t xml:space="preserve">”) burtiem lapas vidū, burtu izmērs 12 </w:t>
      </w:r>
      <w:proofErr w:type="spellStart"/>
      <w:r w:rsidRPr="00BA6D62">
        <w:t>pt</w:t>
      </w:r>
      <w:proofErr w:type="spellEnd"/>
      <w:r w:rsidRPr="00BA6D62">
        <w:t>. Dokumenta nodaļas virsrakstam jāatrodas tajā pašā lapaspusē, kurā sākas nodaļas teksts. Nodaļas numurē ar romiešu cipariem, aiz cipara liekot punktu. Punktus numurē ar arābu cipariem un izmanto vienlaidus numerāciju visam dokumentam, sākot no 1. un beidzot ar attiecīgo ciparu, neievērojot nodaļu numerāciju. Līgumos sadaļas numurē ar arābu cipariem. Katras sadaļas apakšpunktu numurē, sākot no 1. un priekšā liekot attiecīgās sadaļas ciparu.</w:t>
      </w:r>
    </w:p>
    <w:p w14:paraId="732F8CF4" w14:textId="77777777" w:rsidR="006F5AAC" w:rsidRPr="00BA6D62" w:rsidRDefault="006F5AAC" w:rsidP="006F5AAC">
      <w:pPr>
        <w:autoSpaceDE w:val="0"/>
        <w:autoSpaceDN w:val="0"/>
        <w:adjustRightInd w:val="0"/>
        <w:ind w:firstLine="567"/>
        <w:jc w:val="both"/>
      </w:pPr>
    </w:p>
    <w:p w14:paraId="023F6FD8" w14:textId="77777777" w:rsidR="006F5AAC" w:rsidRPr="00BA6D62" w:rsidRDefault="006F5AAC" w:rsidP="006F5AAC">
      <w:pPr>
        <w:autoSpaceDE w:val="0"/>
        <w:autoSpaceDN w:val="0"/>
        <w:adjustRightInd w:val="0"/>
        <w:ind w:firstLine="567"/>
        <w:jc w:val="both"/>
      </w:pPr>
      <w:r w:rsidRPr="00BA6D62">
        <w:t>60. Ja dokumentā nepieciešams tekstu vai tā daļu izcelt, izceļamo informāciju raksta ar sabiezinātiem burtiem (datorā – “</w:t>
      </w:r>
      <w:proofErr w:type="spellStart"/>
      <w:r w:rsidRPr="00BA6D62">
        <w:t>bold</w:t>
      </w:r>
      <w:proofErr w:type="spellEnd"/>
      <w:r w:rsidRPr="00BA6D62">
        <w:t>”) vai slīprakstā (datorā – “</w:t>
      </w:r>
      <w:proofErr w:type="spellStart"/>
      <w:r w:rsidRPr="00BA6D62">
        <w:t>italic</w:t>
      </w:r>
      <w:proofErr w:type="spellEnd"/>
      <w:r w:rsidRPr="00BA6D62">
        <w:t>”), vai veic vārdu pasvītrošanu (datorā – “</w:t>
      </w:r>
      <w:proofErr w:type="spellStart"/>
      <w:r w:rsidRPr="00BA6D62">
        <w:t>underline</w:t>
      </w:r>
      <w:proofErr w:type="spellEnd"/>
      <w:r w:rsidRPr="00BA6D62">
        <w:t>”). Vienā dokumentā vairākus izcelšanas veidus lieto tikai tad, ja dokuments ir apjomīgs un pēc satura tas nepieciešams.</w:t>
      </w:r>
    </w:p>
    <w:p w14:paraId="56B2670B" w14:textId="77777777" w:rsidR="006F5AAC" w:rsidRPr="00BA6D62" w:rsidRDefault="006F5AAC" w:rsidP="006F5AAC">
      <w:pPr>
        <w:autoSpaceDE w:val="0"/>
        <w:autoSpaceDN w:val="0"/>
        <w:adjustRightInd w:val="0"/>
        <w:ind w:firstLine="567"/>
        <w:jc w:val="both"/>
      </w:pPr>
    </w:p>
    <w:p w14:paraId="1527E5F8" w14:textId="77777777" w:rsidR="006F5AAC" w:rsidRPr="00BA6D62" w:rsidRDefault="006F5AAC" w:rsidP="006F5AAC">
      <w:pPr>
        <w:autoSpaceDE w:val="0"/>
        <w:autoSpaceDN w:val="0"/>
        <w:adjustRightInd w:val="0"/>
        <w:ind w:firstLine="567"/>
        <w:jc w:val="both"/>
      </w:pPr>
      <w:r w:rsidRPr="00BA6D62">
        <w:t>61. Izstrādājot normatīvo aktu (noteikumu, nolikumu, stratēģiju, instrukciju u.c.), atsauces uz citiem normatīvajiem aktiem vai skaidrojumi rakstāmi tūlīt pēc virsraksta slīprakstā (datorā – “</w:t>
      </w:r>
      <w:proofErr w:type="spellStart"/>
      <w:r w:rsidRPr="00BA6D62">
        <w:t>italic</w:t>
      </w:r>
      <w:proofErr w:type="spellEnd"/>
      <w:r w:rsidRPr="00BA6D62">
        <w:t xml:space="preserve">”) 11 </w:t>
      </w:r>
      <w:proofErr w:type="spellStart"/>
      <w:r w:rsidRPr="00BA6D62">
        <w:t>pt</w:t>
      </w:r>
      <w:proofErr w:type="spellEnd"/>
      <w:r w:rsidRPr="00BA6D62">
        <w:t xml:space="preserve"> izmērā, tekstu nolīdzinot gar lapas labo malu.</w:t>
      </w:r>
    </w:p>
    <w:p w14:paraId="36AE24D3" w14:textId="77777777" w:rsidR="006F5AAC" w:rsidRPr="00BA6D62" w:rsidRDefault="006F5AAC" w:rsidP="006F5AAC">
      <w:pPr>
        <w:autoSpaceDE w:val="0"/>
        <w:autoSpaceDN w:val="0"/>
        <w:adjustRightInd w:val="0"/>
        <w:ind w:firstLine="567"/>
        <w:jc w:val="both"/>
      </w:pPr>
    </w:p>
    <w:p w14:paraId="51C7824D" w14:textId="77777777" w:rsidR="006F5AAC" w:rsidRPr="00BA6D62" w:rsidRDefault="006F5AAC" w:rsidP="006F5AAC">
      <w:pPr>
        <w:autoSpaceDE w:val="0"/>
        <w:autoSpaceDN w:val="0"/>
        <w:adjustRightInd w:val="0"/>
        <w:ind w:firstLine="567"/>
        <w:jc w:val="both"/>
      </w:pPr>
      <w:r w:rsidRPr="00BA6D62">
        <w:t>6</w:t>
      </w:r>
      <w:r>
        <w:t>2</w:t>
      </w:r>
      <w:r w:rsidRPr="00BA6D62">
        <w:t>. Noformējot dokumentu, dokumenta parakstītāja parakstam jāatrodas tajā pašā lapaspusē, kurā atrodas dokumenta teksts vai teksta beigu daļa.</w:t>
      </w:r>
    </w:p>
    <w:p w14:paraId="6DDEA108" w14:textId="77777777" w:rsidR="006F5AAC" w:rsidRPr="00BA6D62" w:rsidRDefault="006F5AAC" w:rsidP="006F5AAC">
      <w:pPr>
        <w:autoSpaceDE w:val="0"/>
        <w:autoSpaceDN w:val="0"/>
        <w:adjustRightInd w:val="0"/>
        <w:ind w:firstLine="567"/>
        <w:jc w:val="both"/>
      </w:pPr>
    </w:p>
    <w:p w14:paraId="10D4A0AD" w14:textId="77777777" w:rsidR="006F5AAC" w:rsidRPr="00BA6D62" w:rsidRDefault="006F5AAC" w:rsidP="006F5AAC">
      <w:pPr>
        <w:autoSpaceDE w:val="0"/>
        <w:autoSpaceDN w:val="0"/>
        <w:adjustRightInd w:val="0"/>
        <w:ind w:firstLine="567"/>
        <w:jc w:val="both"/>
      </w:pPr>
      <w:r w:rsidRPr="00BA6D62">
        <w:t>6</w:t>
      </w:r>
      <w:r>
        <w:t>3</w:t>
      </w:r>
      <w:r w:rsidRPr="00BA6D62">
        <w:t>. Noformējot dokumentu, jāievēro šādi noteikumi:</w:t>
      </w:r>
    </w:p>
    <w:p w14:paraId="4824CE8F" w14:textId="77777777" w:rsidR="006F5AAC" w:rsidRPr="00BA6D62" w:rsidRDefault="006F5AAC" w:rsidP="006F5AAC">
      <w:pPr>
        <w:autoSpaceDE w:val="0"/>
        <w:autoSpaceDN w:val="0"/>
        <w:adjustRightInd w:val="0"/>
        <w:ind w:firstLine="851"/>
        <w:jc w:val="both"/>
      </w:pPr>
      <w:r w:rsidRPr="00BA6D62">
        <w:t>6</w:t>
      </w:r>
      <w:r>
        <w:t>3</w:t>
      </w:r>
      <w:r w:rsidRPr="00BA6D62">
        <w:t xml:space="preserve">.1. atstarpes jāliek – pēc punkta datumā (piemēram, 2021. gada 8. maijā), pēc iniciāļa (piemēram, I. </w:t>
      </w:r>
      <w:r>
        <w:t>Liepiņš</w:t>
      </w:r>
      <w:r w:rsidRPr="00BA6D62">
        <w:t>), normatīvo aktu vienību pierakstā pēc punkta (piemēram, 6. panta 14.</w:t>
      </w:r>
      <w:r w:rsidRPr="00BA6D62">
        <w:rPr>
          <w:vertAlign w:val="superscript"/>
        </w:rPr>
        <w:t>5</w:t>
      </w:r>
      <w:r w:rsidRPr="00BA6D62">
        <w:t xml:space="preserve"> daļas 4. punkts), pēc saīsinājumiem (piemēram, plkst. 11.22);</w:t>
      </w:r>
    </w:p>
    <w:p w14:paraId="47152941" w14:textId="77777777" w:rsidR="006F5AAC" w:rsidRPr="00BA6D62" w:rsidRDefault="006F5AAC" w:rsidP="006F5AAC">
      <w:pPr>
        <w:autoSpaceDE w:val="0"/>
        <w:autoSpaceDN w:val="0"/>
        <w:adjustRightInd w:val="0"/>
        <w:ind w:firstLine="851"/>
        <w:jc w:val="both"/>
      </w:pPr>
      <w:r w:rsidRPr="00BA6D62">
        <w:t>6</w:t>
      </w:r>
      <w:r>
        <w:t>3</w:t>
      </w:r>
      <w:r w:rsidRPr="00BA6D62">
        <w:t>.2. atstarpes nav jāliek – pirms un pēc defises burtu un ciparu grupās, kas kopā veido vienu apzīmējumu (piemēram, LV-3101);</w:t>
      </w:r>
    </w:p>
    <w:p w14:paraId="11DC6C45" w14:textId="77777777" w:rsidR="006F5AAC" w:rsidRPr="00BA6D62" w:rsidRDefault="006F5AAC" w:rsidP="006F5AAC">
      <w:pPr>
        <w:autoSpaceDE w:val="0"/>
        <w:autoSpaceDN w:val="0"/>
        <w:adjustRightInd w:val="0"/>
        <w:ind w:firstLine="851"/>
        <w:jc w:val="both"/>
      </w:pPr>
      <w:r w:rsidRPr="00BA6D62">
        <w:t>6</w:t>
      </w:r>
      <w:r>
        <w:t>3</w:t>
      </w:r>
      <w:r w:rsidRPr="00BA6D62">
        <w:t>.3. valūta vienmēr jāraksta aiz summas ar valūtas kodu (piemēram, EUR), valūtas vārdisko apzīmējumu izmantojot tikai vārdiskajā apzīmējumā;</w:t>
      </w:r>
    </w:p>
    <w:p w14:paraId="50325BBF" w14:textId="77777777" w:rsidR="006F5AAC" w:rsidRPr="00BA6D62" w:rsidRDefault="006F5AAC" w:rsidP="006F5AAC">
      <w:pPr>
        <w:autoSpaceDE w:val="0"/>
        <w:autoSpaceDN w:val="0"/>
        <w:adjustRightInd w:val="0"/>
        <w:ind w:firstLine="851"/>
        <w:jc w:val="both"/>
      </w:pPr>
      <w:r w:rsidRPr="00BA6D62">
        <w:t>6</w:t>
      </w:r>
      <w:r>
        <w:t>3</w:t>
      </w:r>
      <w:r w:rsidRPr="00BA6D62">
        <w:t>.4. summas pierakstā pirms centiem liek komatu, nevis punktu (piemēram, 3658,44);</w:t>
      </w:r>
    </w:p>
    <w:p w14:paraId="36F68F92" w14:textId="77777777" w:rsidR="006F5AAC" w:rsidRPr="00BA6D62" w:rsidRDefault="006F5AAC" w:rsidP="006F5AAC">
      <w:pPr>
        <w:autoSpaceDE w:val="0"/>
        <w:autoSpaceDN w:val="0"/>
        <w:adjustRightInd w:val="0"/>
        <w:ind w:firstLine="851"/>
        <w:jc w:val="both"/>
      </w:pPr>
      <w:r w:rsidRPr="00BA6D62">
        <w:t>6</w:t>
      </w:r>
      <w:r>
        <w:t>3</w:t>
      </w:r>
      <w:r w:rsidRPr="00BA6D62">
        <w:t>.5. starp stundas un minūšu rādītāju cipariem lietojams punkts (piemēram 13.15)</w:t>
      </w:r>
      <w:r>
        <w:t>.</w:t>
      </w:r>
    </w:p>
    <w:p w14:paraId="2BEE9E12" w14:textId="77777777" w:rsidR="006F5AAC" w:rsidRPr="00BA6D62" w:rsidRDefault="006F5AAC" w:rsidP="006F5AAC">
      <w:pPr>
        <w:autoSpaceDE w:val="0"/>
        <w:autoSpaceDN w:val="0"/>
        <w:adjustRightInd w:val="0"/>
        <w:ind w:firstLine="567"/>
        <w:jc w:val="both"/>
      </w:pPr>
    </w:p>
    <w:p w14:paraId="337BDC7D" w14:textId="77777777" w:rsidR="006F5AAC" w:rsidRDefault="006F5AAC" w:rsidP="006F5AAC">
      <w:pPr>
        <w:autoSpaceDE w:val="0"/>
        <w:autoSpaceDN w:val="0"/>
        <w:adjustRightInd w:val="0"/>
        <w:ind w:firstLine="567"/>
        <w:jc w:val="both"/>
      </w:pPr>
      <w:r w:rsidRPr="00BA6D62">
        <w:t>6</w:t>
      </w:r>
      <w:r>
        <w:t>4</w:t>
      </w:r>
      <w:r w:rsidRPr="00BA6D62">
        <w:t>. Veidojot tabulas, var izmantot citas datorprogrammas. Teksta burtu vai ciparu lielumu tabulās pēc vajadzības var samazināt, tomēr jāizmanto “</w:t>
      </w:r>
      <w:proofErr w:type="spellStart"/>
      <w:r w:rsidRPr="00BA6D62">
        <w:t>Times</w:t>
      </w:r>
      <w:proofErr w:type="spellEnd"/>
      <w:r w:rsidRPr="00BA6D62">
        <w:t xml:space="preserve"> </w:t>
      </w:r>
      <w:proofErr w:type="spellStart"/>
      <w:r w:rsidRPr="00BA6D62">
        <w:t>New</w:t>
      </w:r>
      <w:proofErr w:type="spellEnd"/>
      <w:r w:rsidRPr="00BA6D62">
        <w:t xml:space="preserve"> </w:t>
      </w:r>
      <w:proofErr w:type="spellStart"/>
      <w:r w:rsidRPr="00BA6D62">
        <w:t>Roman</w:t>
      </w:r>
      <w:proofErr w:type="spellEnd"/>
      <w:r w:rsidRPr="00BA6D62">
        <w:t xml:space="preserve">” šrifts. </w:t>
      </w:r>
    </w:p>
    <w:p w14:paraId="25DAF720" w14:textId="01F996AB" w:rsidR="006F5AAC" w:rsidRDefault="006F5AAC" w:rsidP="006F5AAC">
      <w:pPr>
        <w:autoSpaceDE w:val="0"/>
        <w:autoSpaceDN w:val="0"/>
        <w:adjustRightInd w:val="0"/>
        <w:ind w:firstLine="567"/>
        <w:jc w:val="both"/>
      </w:pPr>
    </w:p>
    <w:p w14:paraId="5F15DBDC" w14:textId="77777777" w:rsidR="005E6D91" w:rsidRDefault="005E6D91" w:rsidP="006F5AAC">
      <w:pPr>
        <w:autoSpaceDE w:val="0"/>
        <w:autoSpaceDN w:val="0"/>
        <w:adjustRightInd w:val="0"/>
        <w:ind w:firstLine="567"/>
        <w:jc w:val="both"/>
      </w:pPr>
    </w:p>
    <w:p w14:paraId="543A0746" w14:textId="31C67749" w:rsidR="006F5AAC" w:rsidRPr="006F5AAC" w:rsidRDefault="006F5AAC" w:rsidP="006F5AAC">
      <w:pPr>
        <w:autoSpaceDE w:val="0"/>
        <w:autoSpaceDN w:val="0"/>
        <w:adjustRightInd w:val="0"/>
        <w:ind w:firstLine="567"/>
        <w:jc w:val="center"/>
      </w:pPr>
      <w:r w:rsidRPr="00BA6D62">
        <w:rPr>
          <w:b/>
          <w:bCs/>
        </w:rPr>
        <w:t>VI. Jaunu dokumentu reģistrēšanas, saskaņošanas,</w:t>
      </w:r>
    </w:p>
    <w:p w14:paraId="5135D8D4" w14:textId="77777777" w:rsidR="006F5AAC" w:rsidRPr="00BA6D62" w:rsidRDefault="006F5AAC" w:rsidP="006F5AAC">
      <w:pPr>
        <w:pStyle w:val="Heading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parakstīšanas un nosūtīšanas kārtība</w:t>
      </w:r>
    </w:p>
    <w:p w14:paraId="19CC1309" w14:textId="77777777" w:rsidR="006F5AAC" w:rsidRPr="00BA6D62" w:rsidRDefault="006F5AAC" w:rsidP="006F5AAC">
      <w:pPr>
        <w:autoSpaceDE w:val="0"/>
        <w:autoSpaceDN w:val="0"/>
        <w:adjustRightInd w:val="0"/>
        <w:jc w:val="center"/>
      </w:pPr>
    </w:p>
    <w:p w14:paraId="450307D3" w14:textId="77777777" w:rsidR="006F5AAC" w:rsidRPr="00BA6D62" w:rsidRDefault="006F5AAC" w:rsidP="006F5AAC">
      <w:pPr>
        <w:autoSpaceDE w:val="0"/>
        <w:autoSpaceDN w:val="0"/>
        <w:adjustRightInd w:val="0"/>
        <w:ind w:firstLine="567"/>
        <w:jc w:val="both"/>
      </w:pPr>
      <w:r w:rsidRPr="00BA6D62">
        <w:t>6</w:t>
      </w:r>
      <w:r>
        <w:t>5</w:t>
      </w:r>
      <w:r w:rsidRPr="00BA6D62">
        <w:t xml:space="preserve">. Katram jaunam dokumentam tā izstrādātājs </w:t>
      </w:r>
      <w:proofErr w:type="spellStart"/>
      <w:r w:rsidRPr="00BA6D62">
        <w:rPr>
          <w:i/>
          <w:iCs/>
        </w:rPr>
        <w:t>Lietvarī</w:t>
      </w:r>
      <w:proofErr w:type="spellEnd"/>
      <w:r w:rsidRPr="00BA6D62">
        <w:rPr>
          <w:i/>
          <w:iCs/>
        </w:rPr>
        <w:t xml:space="preserve"> </w:t>
      </w:r>
      <w:r w:rsidRPr="00BA6D62">
        <w:t xml:space="preserve">veido </w:t>
      </w:r>
      <w:r w:rsidRPr="00BA6D62">
        <w:rPr>
          <w:i/>
          <w:iCs/>
        </w:rPr>
        <w:t>kartiņu</w:t>
      </w:r>
      <w:r w:rsidRPr="00BA6D62">
        <w:t xml:space="preserve">. Ja dokuments ir atbilde uz saņemto </w:t>
      </w:r>
      <w:r>
        <w:rPr>
          <w:i/>
          <w:iCs/>
        </w:rPr>
        <w:t>Iesniegumu</w:t>
      </w:r>
      <w:r w:rsidRPr="00BA6D62">
        <w:t xml:space="preserve">, tad izstrādātājs atbildes </w:t>
      </w:r>
      <w:r w:rsidRPr="00BA6D62">
        <w:rPr>
          <w:i/>
          <w:iCs/>
        </w:rPr>
        <w:t>kartiņu</w:t>
      </w:r>
      <w:r w:rsidRPr="00BA6D62">
        <w:t xml:space="preserve"> veido no saņemtā dokumenta </w:t>
      </w:r>
      <w:r w:rsidRPr="00BA6D62">
        <w:rPr>
          <w:i/>
          <w:iCs/>
        </w:rPr>
        <w:t>kartiņas</w:t>
      </w:r>
      <w:r w:rsidRPr="00BA6D62">
        <w:t xml:space="preserve"> norādes “Sagatavot atbildi”</w:t>
      </w:r>
      <w:r>
        <w:t xml:space="preserve"> (ja tā ir galīgā atbilde, tad “Nosūtāmajā dokumentā” sadaļā “Tips” norāda – “Galīgā atbilde”).</w:t>
      </w:r>
    </w:p>
    <w:p w14:paraId="20501567" w14:textId="77777777" w:rsidR="006F5AAC" w:rsidRPr="00BA6D62" w:rsidRDefault="006F5AAC" w:rsidP="006F5AAC">
      <w:pPr>
        <w:autoSpaceDE w:val="0"/>
        <w:autoSpaceDN w:val="0"/>
        <w:adjustRightInd w:val="0"/>
        <w:ind w:firstLine="567"/>
        <w:jc w:val="both"/>
      </w:pPr>
    </w:p>
    <w:p w14:paraId="3B51CB89" w14:textId="77777777" w:rsidR="006F5AAC" w:rsidRPr="00BA6D62" w:rsidRDefault="006F5AAC" w:rsidP="006F5AAC">
      <w:pPr>
        <w:autoSpaceDE w:val="0"/>
        <w:autoSpaceDN w:val="0"/>
        <w:adjustRightInd w:val="0"/>
        <w:ind w:firstLine="567"/>
        <w:jc w:val="both"/>
      </w:pPr>
      <w:r>
        <w:lastRenderedPageBreak/>
        <w:t>66</w:t>
      </w:r>
      <w:r w:rsidRPr="00BA6D62">
        <w:t xml:space="preserve">. Ja izstrādājamais dokuments ir komplicēts un tā izstrādāšanā iesaistīti vairāki </w:t>
      </w:r>
      <w:r w:rsidRPr="00BA6D62">
        <w:rPr>
          <w:i/>
          <w:iCs/>
        </w:rPr>
        <w:t>Darbinieki</w:t>
      </w:r>
      <w:r w:rsidRPr="00BA6D62">
        <w:t xml:space="preserve">, tad uzdevuma devējs nosaka galveno izpildītāju (turpmāk tekstā – </w:t>
      </w:r>
      <w:r w:rsidRPr="00BA6D62">
        <w:rPr>
          <w:i/>
          <w:iCs/>
        </w:rPr>
        <w:t>Atbildīgais izpildītājs</w:t>
      </w:r>
      <w:r w:rsidRPr="00BA6D62">
        <w:t xml:space="preserve">), un dokumenta izstrādāšanu veic visi līdzizpildītāji atbilstoši savai kompetencei: </w:t>
      </w:r>
    </w:p>
    <w:p w14:paraId="4BFA2CAC" w14:textId="77777777" w:rsidR="006F5AAC" w:rsidRDefault="006F5AAC" w:rsidP="006F5AAC">
      <w:pPr>
        <w:autoSpaceDE w:val="0"/>
        <w:autoSpaceDN w:val="0"/>
        <w:adjustRightInd w:val="0"/>
        <w:ind w:firstLine="993"/>
        <w:jc w:val="both"/>
      </w:pPr>
      <w:r>
        <w:t>66</w:t>
      </w:r>
      <w:r w:rsidRPr="00BA6D62">
        <w:t xml:space="preserve">.1. </w:t>
      </w:r>
      <w:r w:rsidRPr="00BA6D62">
        <w:rPr>
          <w:i/>
          <w:iCs/>
        </w:rPr>
        <w:t xml:space="preserve">Kartiņu </w:t>
      </w:r>
      <w:r w:rsidRPr="00BA6D62">
        <w:t xml:space="preserve">un dokumenta sagatavi veido </w:t>
      </w:r>
      <w:r w:rsidRPr="00BA6D62">
        <w:rPr>
          <w:i/>
          <w:iCs/>
        </w:rPr>
        <w:t>Atbildīgais izpildītājs</w:t>
      </w:r>
      <w:r w:rsidRPr="00BA6D62">
        <w:t>;</w:t>
      </w:r>
    </w:p>
    <w:p w14:paraId="57909D85" w14:textId="77777777" w:rsidR="006F5AAC" w:rsidRPr="006F5AAC" w:rsidRDefault="006F5AAC" w:rsidP="006F5AAC">
      <w:pPr>
        <w:pStyle w:val="ListParagraph"/>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61F7EBC1" w14:textId="77777777" w:rsidR="006F5AAC" w:rsidRPr="00BA6D62" w:rsidRDefault="006F5AAC" w:rsidP="006F5AAC">
      <w:pPr>
        <w:autoSpaceDE w:val="0"/>
        <w:autoSpaceDN w:val="0"/>
        <w:adjustRightInd w:val="0"/>
        <w:ind w:firstLine="993"/>
        <w:jc w:val="both"/>
      </w:pPr>
      <w:r>
        <w:t>66</w:t>
      </w:r>
      <w:r w:rsidRPr="00BA6D62">
        <w:t xml:space="preserve">.2. dokumenta sagatavi </w:t>
      </w:r>
      <w:r w:rsidRPr="00BA6D62">
        <w:rPr>
          <w:i/>
          <w:iCs/>
        </w:rPr>
        <w:t xml:space="preserve">Atbildīgais izpildītājs </w:t>
      </w:r>
      <w:r w:rsidRPr="00BA6D62">
        <w:t xml:space="preserve">ar </w:t>
      </w:r>
      <w:r>
        <w:t>plūsmu “Nosūtīt saskaņošanai/parakstīšanai”</w:t>
      </w:r>
      <w:r w:rsidRPr="00BA6D62">
        <w:t xml:space="preserve"> </w:t>
      </w:r>
      <w:proofErr w:type="spellStart"/>
      <w:r w:rsidRPr="00BA6D62">
        <w:rPr>
          <w:i/>
          <w:iCs/>
        </w:rPr>
        <w:t>Lietvarī</w:t>
      </w:r>
      <w:proofErr w:type="spellEnd"/>
      <w:r w:rsidRPr="00BA6D62">
        <w:rPr>
          <w:i/>
          <w:iCs/>
        </w:rPr>
        <w:t xml:space="preserve"> </w:t>
      </w:r>
      <w:r w:rsidRPr="00BA6D62">
        <w:t>nodod</w:t>
      </w:r>
      <w:r>
        <w:t xml:space="preserve"> secīgi</w:t>
      </w:r>
      <w:r w:rsidRPr="00BA6D62">
        <w:t xml:space="preserve"> visiem līdzizpildītājiem savas dokumenta daļas izstrādāšanai. Dokumenta sagataves papildināšanu izpildītāji veic </w:t>
      </w:r>
      <w:proofErr w:type="spellStart"/>
      <w:r w:rsidRPr="00BA6D62">
        <w:rPr>
          <w:i/>
          <w:iCs/>
        </w:rPr>
        <w:t>Lietvarī</w:t>
      </w:r>
      <w:proofErr w:type="spellEnd"/>
      <w:r w:rsidRPr="00BA6D62">
        <w:t>, dokumenta atvēršanai izmantojot</w:t>
      </w:r>
      <w:r w:rsidRPr="00BA6D62">
        <w:rPr>
          <w:i/>
          <w:iCs/>
        </w:rPr>
        <w:t xml:space="preserve"> </w:t>
      </w:r>
      <w:proofErr w:type="spellStart"/>
      <w:r w:rsidRPr="00BA6D62">
        <w:rPr>
          <w:i/>
          <w:iCs/>
        </w:rPr>
        <w:t>Lietvara</w:t>
      </w:r>
      <w:proofErr w:type="spellEnd"/>
      <w:r w:rsidRPr="00BA6D62">
        <w:t xml:space="preserve"> rediģēšanas iespēju;</w:t>
      </w:r>
    </w:p>
    <w:p w14:paraId="7F1C2F4A" w14:textId="77777777" w:rsidR="006F5AAC" w:rsidRPr="00BA6D62" w:rsidRDefault="006F5AAC" w:rsidP="006F5AAC">
      <w:pPr>
        <w:autoSpaceDE w:val="0"/>
        <w:autoSpaceDN w:val="0"/>
        <w:adjustRightInd w:val="0"/>
        <w:ind w:firstLine="993"/>
        <w:jc w:val="both"/>
      </w:pPr>
      <w:r>
        <w:t>66</w:t>
      </w:r>
      <w:r w:rsidRPr="00BA6D62">
        <w:t xml:space="preserve">.3. pēc dokumenta projekta izstrādāšanas, </w:t>
      </w:r>
      <w:r w:rsidRPr="00BA6D62">
        <w:rPr>
          <w:i/>
          <w:iCs/>
        </w:rPr>
        <w:t xml:space="preserve">Atbildīgais izpildītājs </w:t>
      </w:r>
      <w:r w:rsidRPr="00BA6D62">
        <w:t xml:space="preserve">veic dokumenta rediģēšanu un pēc tam </w:t>
      </w:r>
      <w:r>
        <w:t>plūsmu “Nosūtīt saskaņošanai/parakstīšanai”</w:t>
      </w:r>
      <w:r w:rsidRPr="00BA6D62">
        <w:t xml:space="preserve"> </w:t>
      </w:r>
      <w:proofErr w:type="spellStart"/>
      <w:r w:rsidRPr="00BA6D62">
        <w:rPr>
          <w:i/>
          <w:iCs/>
        </w:rPr>
        <w:t>Lietvarī</w:t>
      </w:r>
      <w:proofErr w:type="spellEnd"/>
      <w:r w:rsidRPr="00BA6D62">
        <w:rPr>
          <w:i/>
          <w:iCs/>
        </w:rPr>
        <w:t xml:space="preserve"> </w:t>
      </w:r>
      <w:proofErr w:type="spellStart"/>
      <w:r w:rsidRPr="00BA6D62">
        <w:t>nosūta</w:t>
      </w:r>
      <w:proofErr w:type="spellEnd"/>
      <w:r w:rsidRPr="00BA6D62">
        <w:t xml:space="preserve"> visiem līdzizpildītājiem saskaņošanai;</w:t>
      </w:r>
    </w:p>
    <w:p w14:paraId="774F2476" w14:textId="77777777" w:rsidR="006F5AAC" w:rsidRPr="00BA6D62" w:rsidRDefault="006F5AAC" w:rsidP="006F5AAC">
      <w:pPr>
        <w:autoSpaceDE w:val="0"/>
        <w:autoSpaceDN w:val="0"/>
        <w:adjustRightInd w:val="0"/>
        <w:ind w:firstLine="993"/>
        <w:jc w:val="both"/>
      </w:pPr>
      <w:r>
        <w:t>66</w:t>
      </w:r>
      <w:r w:rsidRPr="00BA6D62">
        <w:t xml:space="preserve">.4. ja </w:t>
      </w:r>
      <w:r w:rsidRPr="00BA6D62">
        <w:rPr>
          <w:i/>
          <w:iCs/>
        </w:rPr>
        <w:t xml:space="preserve">Atbildīgais izpildītājs </w:t>
      </w:r>
      <w:r w:rsidRPr="00BA6D62">
        <w:t>labojumus atzīst par pamatotiem, tad viņš tos akceptē un ar uzdevumu nodod atkārtotai saskaņošanai līdzizpildītājiem;</w:t>
      </w:r>
    </w:p>
    <w:p w14:paraId="3236C95D" w14:textId="77777777" w:rsidR="006F5AAC" w:rsidRDefault="006F5AAC" w:rsidP="006F5AAC">
      <w:pPr>
        <w:autoSpaceDE w:val="0"/>
        <w:autoSpaceDN w:val="0"/>
        <w:adjustRightInd w:val="0"/>
        <w:ind w:firstLine="993"/>
        <w:jc w:val="both"/>
      </w:pPr>
      <w:r>
        <w:t>66</w:t>
      </w:r>
      <w:r w:rsidRPr="00BA6D62">
        <w:t xml:space="preserve">.5. ja </w:t>
      </w:r>
      <w:r w:rsidRPr="00BA6D62">
        <w:rPr>
          <w:i/>
          <w:iCs/>
        </w:rPr>
        <w:t xml:space="preserve">Atbildīgais izpildītājs </w:t>
      </w:r>
      <w:r w:rsidRPr="00BA6D62">
        <w:t xml:space="preserve">labojumus atzīst par nepamatotiem, tad dokumentu ar iebildumiem </w:t>
      </w:r>
      <w:proofErr w:type="spellStart"/>
      <w:r w:rsidRPr="00BA6D62">
        <w:t>nosūta</w:t>
      </w:r>
      <w:proofErr w:type="spellEnd"/>
      <w:r w:rsidRPr="00BA6D62">
        <w:t xml:space="preserve"> dokumenta parakstītājam lēmuma pieņemšanai. Pēc dokumenta parakstītāja atzinuma saņemšanas, dokumenta </w:t>
      </w:r>
      <w:r w:rsidRPr="00BA6D62">
        <w:rPr>
          <w:i/>
          <w:iCs/>
        </w:rPr>
        <w:t xml:space="preserve">Atbildīgais izpildītājs </w:t>
      </w:r>
      <w:r w:rsidRPr="00BA6D62">
        <w:t xml:space="preserve">to labo saskaņā ar dokumenta parakstītāja norādījumiem. Ja pamatdokumentam ir pielikumi, tad </w:t>
      </w:r>
      <w:r w:rsidRPr="00BA6D62">
        <w:rPr>
          <w:i/>
          <w:iCs/>
        </w:rPr>
        <w:t>Atbildīgais izpildītājs</w:t>
      </w:r>
      <w:r w:rsidRPr="00BA6D62">
        <w:t xml:space="preserve"> tos pievieno aiz pamatdokumenta secībā, kādā pielikuma dokumenti norādīti pamatdokumentā;</w:t>
      </w:r>
    </w:p>
    <w:p w14:paraId="7AD7D06B" w14:textId="77777777" w:rsidR="006F5AAC" w:rsidRPr="006F5AAC" w:rsidRDefault="006F5AAC" w:rsidP="006F5AAC">
      <w:pPr>
        <w:pStyle w:val="ListParagraph"/>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44639EB1" w14:textId="77777777" w:rsidR="006F5AAC" w:rsidRPr="00BA6D62" w:rsidRDefault="006F5AAC" w:rsidP="006F5AAC">
      <w:pPr>
        <w:autoSpaceDE w:val="0"/>
        <w:autoSpaceDN w:val="0"/>
        <w:adjustRightInd w:val="0"/>
        <w:ind w:firstLine="993"/>
        <w:jc w:val="both"/>
      </w:pPr>
      <w:r>
        <w:t>66</w:t>
      </w:r>
      <w:r w:rsidRPr="00BA6D62">
        <w:t xml:space="preserve">.6. </w:t>
      </w:r>
      <w:r w:rsidRPr="00BA6D62">
        <w:rPr>
          <w:i/>
          <w:iCs/>
        </w:rPr>
        <w:t xml:space="preserve">Atbildīgais izpildītājs </w:t>
      </w:r>
      <w:r w:rsidRPr="00BA6D62">
        <w:t>noformēto dokumentu tālāk ar uzdevuma plūsmu virza saskaņošanai, parakstīšanai un nosūtīšanai.</w:t>
      </w:r>
    </w:p>
    <w:p w14:paraId="3CCBD606" w14:textId="77777777" w:rsidR="006F5AAC" w:rsidRPr="00BA6D62" w:rsidRDefault="006F5AAC" w:rsidP="006F5AAC">
      <w:pPr>
        <w:autoSpaceDE w:val="0"/>
        <w:autoSpaceDN w:val="0"/>
        <w:adjustRightInd w:val="0"/>
        <w:ind w:firstLine="993"/>
        <w:jc w:val="both"/>
      </w:pPr>
    </w:p>
    <w:p w14:paraId="72DE8955" w14:textId="77777777" w:rsidR="006F5AAC" w:rsidRPr="00BA6D62" w:rsidRDefault="006F5AAC" w:rsidP="006F5AAC">
      <w:pPr>
        <w:autoSpaceDE w:val="0"/>
        <w:autoSpaceDN w:val="0"/>
        <w:adjustRightInd w:val="0"/>
        <w:ind w:firstLine="567"/>
        <w:jc w:val="both"/>
      </w:pPr>
      <w:r>
        <w:t>67</w:t>
      </w:r>
      <w:r w:rsidRPr="00BA6D62">
        <w:t xml:space="preserve">. </w:t>
      </w:r>
      <w:r w:rsidRPr="006026AA">
        <w:t xml:space="preserve">Dokumenta izstrādātājs, pēc visu dokumentu pievienošanas </w:t>
      </w:r>
      <w:r w:rsidRPr="006026AA">
        <w:rPr>
          <w:i/>
          <w:iCs/>
        </w:rPr>
        <w:t xml:space="preserve">kartiņai, </w:t>
      </w:r>
      <w:r w:rsidRPr="006026AA">
        <w:t>dod “Saskaņošanas/parakstīšanas“ plūsmu:</w:t>
      </w:r>
      <w:r w:rsidRPr="00BA6D62">
        <w:t xml:space="preserve"> </w:t>
      </w:r>
    </w:p>
    <w:p w14:paraId="5E4763F5" w14:textId="77777777" w:rsidR="006F5AAC" w:rsidRPr="00BA6D62" w:rsidRDefault="006F5AAC" w:rsidP="006F5AAC">
      <w:pPr>
        <w:autoSpaceDE w:val="0"/>
        <w:autoSpaceDN w:val="0"/>
        <w:adjustRightInd w:val="0"/>
        <w:ind w:firstLine="993"/>
        <w:jc w:val="both"/>
      </w:pPr>
      <w:r>
        <w:t>67</w:t>
      </w:r>
      <w:r w:rsidRPr="00BA6D62">
        <w:t xml:space="preserve">.1. uzdevums </w:t>
      </w:r>
      <w:r w:rsidRPr="003916D2">
        <w:rPr>
          <w:b/>
          <w:bCs/>
        </w:rPr>
        <w:t>“</w:t>
      </w:r>
      <w:r w:rsidRPr="00BA6D62">
        <w:rPr>
          <w:b/>
          <w:bCs/>
        </w:rPr>
        <w:t>Izskatīt (labot)</w:t>
      </w:r>
      <w:r w:rsidRPr="003916D2">
        <w:rPr>
          <w:b/>
          <w:bCs/>
        </w:rPr>
        <w:t>”</w:t>
      </w:r>
      <w:r w:rsidRPr="00BA6D62">
        <w:t xml:space="preserve"> – saskaņošanai </w:t>
      </w:r>
      <w:r>
        <w:rPr>
          <w:i/>
          <w:iCs/>
        </w:rPr>
        <w:t>Struktūrvienības</w:t>
      </w:r>
      <w:r w:rsidRPr="00B03CD5">
        <w:rPr>
          <w:i/>
          <w:iCs/>
        </w:rPr>
        <w:t xml:space="preserve"> vadītājam</w:t>
      </w:r>
      <w:r w:rsidRPr="00BA6D62">
        <w:t xml:space="preserve">, ja tas nepieciešams; </w:t>
      </w:r>
    </w:p>
    <w:p w14:paraId="73D2A55D" w14:textId="77777777" w:rsidR="006F5AAC" w:rsidRPr="00BA6D62" w:rsidRDefault="006F5AAC" w:rsidP="006F5AAC">
      <w:pPr>
        <w:autoSpaceDE w:val="0"/>
        <w:autoSpaceDN w:val="0"/>
        <w:adjustRightInd w:val="0"/>
        <w:ind w:firstLine="993"/>
        <w:jc w:val="both"/>
      </w:pPr>
      <w:r>
        <w:t>67</w:t>
      </w:r>
      <w:r w:rsidRPr="00BA6D62">
        <w:t xml:space="preserve">.2. uzdevums </w:t>
      </w:r>
      <w:r w:rsidRPr="003916D2">
        <w:rPr>
          <w:b/>
          <w:bCs/>
        </w:rPr>
        <w:t>“</w:t>
      </w:r>
      <w:r w:rsidRPr="00BA6D62">
        <w:rPr>
          <w:b/>
          <w:bCs/>
        </w:rPr>
        <w:t>Izskatīt (labot)</w:t>
      </w:r>
      <w:r w:rsidRPr="003916D2">
        <w:rPr>
          <w:b/>
          <w:bCs/>
        </w:rPr>
        <w:t>”</w:t>
      </w:r>
      <w:r w:rsidRPr="00BA6D62">
        <w:t xml:space="preserve"> – saskaņošanai atbildīgajam juristam, ja tas nepieciešams; </w:t>
      </w:r>
    </w:p>
    <w:p w14:paraId="731EC82F" w14:textId="77777777" w:rsidR="006F5AAC" w:rsidRPr="00BA6D62" w:rsidRDefault="006F5AAC" w:rsidP="006F5AAC">
      <w:pPr>
        <w:autoSpaceDE w:val="0"/>
        <w:autoSpaceDN w:val="0"/>
        <w:adjustRightInd w:val="0"/>
        <w:ind w:firstLine="993"/>
        <w:jc w:val="both"/>
      </w:pPr>
      <w:r>
        <w:t>67</w:t>
      </w:r>
      <w:r w:rsidRPr="00BA6D62">
        <w:t xml:space="preserve">.3. uzdevums </w:t>
      </w:r>
      <w:r w:rsidRPr="003916D2">
        <w:rPr>
          <w:b/>
          <w:bCs/>
        </w:rPr>
        <w:t>“</w:t>
      </w:r>
      <w:r w:rsidRPr="00BA6D62">
        <w:rPr>
          <w:b/>
          <w:bCs/>
        </w:rPr>
        <w:t>Izskatīt (labot)</w:t>
      </w:r>
      <w:r w:rsidRPr="003916D2">
        <w:rPr>
          <w:b/>
          <w:bCs/>
        </w:rPr>
        <w:t>”</w:t>
      </w:r>
      <w:r w:rsidRPr="00BA6D62">
        <w:t xml:space="preserve"> – saskaņošanai citam speciālistam (-</w:t>
      </w:r>
      <w:proofErr w:type="spellStart"/>
      <w:r w:rsidRPr="00BA6D62">
        <w:t>iem</w:t>
      </w:r>
      <w:proofErr w:type="spellEnd"/>
      <w:r w:rsidRPr="00BA6D62">
        <w:t xml:space="preserve">), ja tas nepieciešams; </w:t>
      </w:r>
    </w:p>
    <w:p w14:paraId="7EF2A663" w14:textId="77777777" w:rsidR="006F5AAC" w:rsidRDefault="006F5AAC" w:rsidP="006F5AAC">
      <w:pPr>
        <w:autoSpaceDE w:val="0"/>
        <w:autoSpaceDN w:val="0"/>
        <w:adjustRightInd w:val="0"/>
        <w:ind w:firstLine="993"/>
        <w:jc w:val="both"/>
      </w:pPr>
      <w:r>
        <w:t>67</w:t>
      </w:r>
      <w:r w:rsidRPr="00BA6D62">
        <w:t xml:space="preserve">.4. uzdevums </w:t>
      </w:r>
      <w:r w:rsidRPr="003916D2">
        <w:rPr>
          <w:b/>
          <w:bCs/>
        </w:rPr>
        <w:t>“</w:t>
      </w:r>
      <w:r w:rsidRPr="00BA6D62">
        <w:rPr>
          <w:b/>
          <w:bCs/>
        </w:rPr>
        <w:t>Izskatīt (labot)</w:t>
      </w:r>
      <w:r w:rsidRPr="003916D2">
        <w:rPr>
          <w:b/>
          <w:bCs/>
        </w:rPr>
        <w:t>”</w:t>
      </w:r>
      <w:r w:rsidRPr="00BA6D62">
        <w:t xml:space="preserve"> – </w:t>
      </w:r>
      <w:r w:rsidRPr="00BA6D62">
        <w:rPr>
          <w:i/>
          <w:iCs/>
        </w:rPr>
        <w:t xml:space="preserve">Lietvedim </w:t>
      </w:r>
      <w:r w:rsidRPr="00BA6D62">
        <w:t>elektroniskos dokumentus nosūtīt, bet papīra formāta dokumentus izdrukāt, nodot parakstīšanai</w:t>
      </w:r>
      <w:r>
        <w:t xml:space="preserve"> un</w:t>
      </w:r>
      <w:r w:rsidRPr="00BA6D62">
        <w:t xml:space="preserve"> nosūtīt adresātam;</w:t>
      </w:r>
    </w:p>
    <w:p w14:paraId="3DE612C9" w14:textId="77777777" w:rsidR="006F5AAC" w:rsidRPr="006F5AAC" w:rsidRDefault="006F5AAC" w:rsidP="006F5AAC">
      <w:pPr>
        <w:pStyle w:val="ListParagraph"/>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3E6B755F" w14:textId="77777777" w:rsidR="006F5AAC" w:rsidRPr="00BA6D62" w:rsidRDefault="006F5AAC" w:rsidP="006F5AAC">
      <w:pPr>
        <w:autoSpaceDE w:val="0"/>
        <w:autoSpaceDN w:val="0"/>
        <w:adjustRightInd w:val="0"/>
        <w:ind w:firstLine="993"/>
        <w:jc w:val="both"/>
      </w:pPr>
      <w:r>
        <w:t>67</w:t>
      </w:r>
      <w:r w:rsidRPr="00BA6D62">
        <w:t xml:space="preserve">.5. uzdevums </w:t>
      </w:r>
      <w:r w:rsidRPr="003916D2">
        <w:rPr>
          <w:b/>
          <w:bCs/>
        </w:rPr>
        <w:t>“</w:t>
      </w:r>
      <w:r w:rsidRPr="00BA6D62">
        <w:rPr>
          <w:b/>
          <w:bCs/>
        </w:rPr>
        <w:t xml:space="preserve">e Parakstīt” </w:t>
      </w:r>
      <w:r w:rsidRPr="00BA6D62">
        <w:t xml:space="preserve">– </w:t>
      </w:r>
      <w:r w:rsidRPr="00BA6D62">
        <w:rPr>
          <w:i/>
          <w:iCs/>
        </w:rPr>
        <w:t xml:space="preserve">Vadītājam </w:t>
      </w:r>
      <w:r w:rsidRPr="00BA6D62">
        <w:t>parakstīšanai ar e-parakstu;</w:t>
      </w:r>
    </w:p>
    <w:p w14:paraId="3B829ADF" w14:textId="77777777" w:rsidR="006F5AAC" w:rsidRPr="00BA6D62" w:rsidRDefault="006F5AAC" w:rsidP="006F5AAC">
      <w:pPr>
        <w:autoSpaceDE w:val="0"/>
        <w:autoSpaceDN w:val="0"/>
        <w:adjustRightInd w:val="0"/>
        <w:ind w:firstLine="993"/>
        <w:jc w:val="both"/>
      </w:pPr>
      <w:r>
        <w:t>67</w:t>
      </w:r>
      <w:r w:rsidRPr="00BA6D62">
        <w:t xml:space="preserve">.6. </w:t>
      </w:r>
      <w:r>
        <w:t>p</w:t>
      </w:r>
      <w:r w:rsidRPr="00BA6D62">
        <w:t xml:space="preserve">apīra formāta dokumentiem nedod pēdējo uzdevumu </w:t>
      </w:r>
      <w:r w:rsidRPr="003916D2">
        <w:rPr>
          <w:b/>
          <w:bCs/>
        </w:rPr>
        <w:t>“</w:t>
      </w:r>
      <w:r w:rsidRPr="00BA6D62">
        <w:rPr>
          <w:b/>
          <w:bCs/>
        </w:rPr>
        <w:t>Parakstīt”</w:t>
      </w:r>
      <w:r>
        <w:rPr>
          <w:b/>
          <w:bCs/>
        </w:rPr>
        <w:t xml:space="preserve"> vai </w:t>
      </w:r>
      <w:r w:rsidRPr="003916D2">
        <w:rPr>
          <w:b/>
          <w:bCs/>
        </w:rPr>
        <w:t>“</w:t>
      </w:r>
      <w:r w:rsidRPr="00BA6D62">
        <w:rPr>
          <w:b/>
          <w:bCs/>
        </w:rPr>
        <w:t>e Parakstīt”</w:t>
      </w:r>
      <w:r w:rsidRPr="00BA6D62">
        <w:t xml:space="preserve">, bet tikai </w:t>
      </w:r>
      <w:r w:rsidRPr="00BA6D62">
        <w:rPr>
          <w:i/>
          <w:iCs/>
        </w:rPr>
        <w:t xml:space="preserve">Lietvedim </w:t>
      </w:r>
      <w:r w:rsidRPr="00BA6D62">
        <w:rPr>
          <w:b/>
          <w:bCs/>
        </w:rPr>
        <w:t>“Izskatīt (labot)”</w:t>
      </w:r>
      <w:r w:rsidRPr="00BA6D62">
        <w:t>.</w:t>
      </w:r>
    </w:p>
    <w:p w14:paraId="1C7C434B" w14:textId="77777777" w:rsidR="006F5AAC" w:rsidRPr="00BA6D62" w:rsidRDefault="006F5AAC" w:rsidP="006F5AAC">
      <w:pPr>
        <w:autoSpaceDE w:val="0"/>
        <w:autoSpaceDN w:val="0"/>
        <w:adjustRightInd w:val="0"/>
      </w:pPr>
    </w:p>
    <w:p w14:paraId="662E4566" w14:textId="77777777" w:rsidR="006F5AAC" w:rsidRPr="00BA6D62" w:rsidRDefault="006F5AAC" w:rsidP="006F5AAC">
      <w:pPr>
        <w:autoSpaceDE w:val="0"/>
        <w:autoSpaceDN w:val="0"/>
        <w:adjustRightInd w:val="0"/>
        <w:ind w:firstLine="567"/>
        <w:jc w:val="both"/>
      </w:pPr>
      <w:r>
        <w:t>68</w:t>
      </w:r>
      <w:r w:rsidRPr="003453D6">
        <w:t xml:space="preserve">. Ja dokumentu izstrādā </w:t>
      </w:r>
      <w:r w:rsidRPr="003453D6">
        <w:rPr>
          <w:i/>
          <w:iCs/>
        </w:rPr>
        <w:t xml:space="preserve">Darbinieks </w:t>
      </w:r>
      <w:r w:rsidRPr="003453D6">
        <w:t xml:space="preserve">pēc </w:t>
      </w:r>
      <w:r>
        <w:rPr>
          <w:i/>
          <w:iCs/>
        </w:rPr>
        <w:t>Iestādes</w:t>
      </w:r>
      <w:r w:rsidRPr="003453D6">
        <w:rPr>
          <w:i/>
          <w:iCs/>
        </w:rPr>
        <w:t xml:space="preserve"> </w:t>
      </w:r>
      <w:r w:rsidRPr="003453D6">
        <w:t xml:space="preserve">vadītāja uzdevuma, tad to obligāti saskaņo ar </w:t>
      </w:r>
      <w:r>
        <w:rPr>
          <w:i/>
          <w:iCs/>
        </w:rPr>
        <w:t>Iestādes</w:t>
      </w:r>
      <w:r w:rsidRPr="003453D6">
        <w:rPr>
          <w:i/>
          <w:iCs/>
        </w:rPr>
        <w:t xml:space="preserve"> </w:t>
      </w:r>
      <w:r w:rsidRPr="003453D6">
        <w:t>vadītāju vai personu, k</w:t>
      </w:r>
      <w:r>
        <w:t>ura</w:t>
      </w:r>
      <w:r w:rsidRPr="003453D6">
        <w:t xml:space="preserve"> viņu aizvieto.</w:t>
      </w:r>
    </w:p>
    <w:p w14:paraId="182939E4" w14:textId="77777777" w:rsidR="006F5AAC" w:rsidRPr="00BA6D62" w:rsidRDefault="006F5AAC" w:rsidP="006F5AAC">
      <w:pPr>
        <w:autoSpaceDE w:val="0"/>
        <w:autoSpaceDN w:val="0"/>
        <w:adjustRightInd w:val="0"/>
        <w:ind w:firstLine="567"/>
        <w:jc w:val="both"/>
      </w:pPr>
    </w:p>
    <w:p w14:paraId="009E9F85" w14:textId="77777777" w:rsidR="006F5AAC" w:rsidRDefault="006F5AAC" w:rsidP="006F5AAC">
      <w:pPr>
        <w:autoSpaceDE w:val="0"/>
        <w:autoSpaceDN w:val="0"/>
        <w:adjustRightInd w:val="0"/>
        <w:ind w:firstLine="567"/>
        <w:jc w:val="both"/>
      </w:pPr>
      <w:r>
        <w:t>69</w:t>
      </w:r>
      <w:r w:rsidRPr="00BA6D62">
        <w:t>. Ja izstrādātais dokuments ir administratīvais akts, tad tas obligāti jāsaskaņo ar</w:t>
      </w:r>
      <w:r>
        <w:t xml:space="preserve"> Juridiskās un personāla nodaļas vadītāju</w:t>
      </w:r>
      <w:r w:rsidRPr="00BA6D62">
        <w:t xml:space="preserve"> vai personu, k</w:t>
      </w:r>
      <w:r>
        <w:t>ura</w:t>
      </w:r>
      <w:r w:rsidRPr="00BA6D62">
        <w:t xml:space="preserve"> viņu aizvieto.</w:t>
      </w:r>
    </w:p>
    <w:p w14:paraId="605A73ED" w14:textId="77777777" w:rsidR="006F5AAC" w:rsidRPr="006F5AAC" w:rsidRDefault="006F5AAC" w:rsidP="006F5AAC">
      <w:pPr>
        <w:pStyle w:val="ListParagraph"/>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091E374D" w14:textId="77777777" w:rsidR="006F5AAC" w:rsidRPr="00BA6D62" w:rsidRDefault="006F5AAC" w:rsidP="006F5AAC">
      <w:pPr>
        <w:autoSpaceDE w:val="0"/>
        <w:autoSpaceDN w:val="0"/>
        <w:adjustRightInd w:val="0"/>
        <w:ind w:firstLine="567"/>
        <w:jc w:val="both"/>
      </w:pPr>
    </w:p>
    <w:p w14:paraId="673C28A3" w14:textId="77777777" w:rsidR="006F5AAC" w:rsidRDefault="006F5AAC" w:rsidP="006F5AAC">
      <w:pPr>
        <w:autoSpaceDE w:val="0"/>
        <w:autoSpaceDN w:val="0"/>
        <w:adjustRightInd w:val="0"/>
        <w:ind w:firstLine="567"/>
        <w:jc w:val="both"/>
      </w:pPr>
      <w:r w:rsidRPr="00BA6D62">
        <w:t>7</w:t>
      </w:r>
      <w:r>
        <w:t>0</w:t>
      </w:r>
      <w:r w:rsidRPr="00BA6D62">
        <w:t>. Dokumenta izstrādātājs var dot dokumentu saskaņot arī citiem speciālistiem, ja dokumenta saturs to prasa vai izstrādātājs uzskata to par nepieciešamu.</w:t>
      </w:r>
    </w:p>
    <w:p w14:paraId="09EFE0BE" w14:textId="77777777" w:rsidR="006F5AAC" w:rsidRPr="006F5AAC" w:rsidRDefault="006F5AAC" w:rsidP="006F5AAC">
      <w:pPr>
        <w:pStyle w:val="ListParagraph"/>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528D7F3C" w14:textId="77777777" w:rsidR="006F5AAC" w:rsidRPr="006F5AAC" w:rsidRDefault="006F5AAC" w:rsidP="006F5AAC">
      <w:pPr>
        <w:autoSpaceDE w:val="0"/>
        <w:autoSpaceDN w:val="0"/>
        <w:adjustRightInd w:val="0"/>
        <w:ind w:firstLine="567"/>
        <w:jc w:val="right"/>
        <w:rPr>
          <w:sz w:val="20"/>
          <w:szCs w:val="20"/>
        </w:rPr>
      </w:pPr>
    </w:p>
    <w:p w14:paraId="19571311" w14:textId="77777777" w:rsidR="006F5AAC" w:rsidRPr="00BA6D62" w:rsidRDefault="006F5AAC" w:rsidP="006F5AAC">
      <w:pPr>
        <w:autoSpaceDE w:val="0"/>
        <w:autoSpaceDN w:val="0"/>
        <w:adjustRightInd w:val="0"/>
        <w:ind w:firstLine="567"/>
        <w:jc w:val="both"/>
      </w:pPr>
      <w:r w:rsidRPr="00BA6D62">
        <w:t>7</w:t>
      </w:r>
      <w:r>
        <w:t>1</w:t>
      </w:r>
      <w:r w:rsidRPr="00BA6D62">
        <w:t xml:space="preserve">. </w:t>
      </w:r>
      <w:r w:rsidRPr="00BA6D62">
        <w:rPr>
          <w:i/>
          <w:iCs/>
        </w:rPr>
        <w:t>Lietvedis</w:t>
      </w:r>
      <w:r w:rsidRPr="00BA6D62">
        <w:t xml:space="preserve">, pirms dokumenta nodošanas parakstīšanai, pārbauda dokumenta noformējuma atbilstību spēkā esošiem normatīviem aktiem un pamatdokumentā minēto pielikumu esamību. </w:t>
      </w:r>
      <w:r w:rsidRPr="00BA6D62">
        <w:rPr>
          <w:i/>
          <w:iCs/>
        </w:rPr>
        <w:t xml:space="preserve">Lietvedis </w:t>
      </w:r>
      <w:r w:rsidRPr="00BA6D62">
        <w:t>nepieņem nepareizi noformētus</w:t>
      </w:r>
      <w:r>
        <w:t xml:space="preserve">, </w:t>
      </w:r>
      <w:r w:rsidRPr="00BA6D62">
        <w:t xml:space="preserve">kļūdainus </w:t>
      </w:r>
      <w:r>
        <w:t xml:space="preserve">un uz nepareizas veidlapas noformētus </w:t>
      </w:r>
      <w:r w:rsidRPr="00BA6D62">
        <w:t xml:space="preserve">dokumentus, bet dod izstrādātājam uzdevumu </w:t>
      </w:r>
      <w:proofErr w:type="spellStart"/>
      <w:r w:rsidRPr="00BA6D62">
        <w:rPr>
          <w:i/>
          <w:iCs/>
        </w:rPr>
        <w:t>Lietvarī</w:t>
      </w:r>
      <w:proofErr w:type="spellEnd"/>
      <w:r w:rsidRPr="00BA6D62">
        <w:rPr>
          <w:i/>
          <w:iCs/>
        </w:rPr>
        <w:t xml:space="preserve"> </w:t>
      </w:r>
      <w:r w:rsidRPr="00BA6D62">
        <w:t>novērst nepilnības, norādot uz tām.</w:t>
      </w:r>
    </w:p>
    <w:p w14:paraId="3C8326BA" w14:textId="77777777" w:rsidR="006F5AAC" w:rsidRPr="00BA6D62" w:rsidRDefault="006F5AAC" w:rsidP="006F5AAC">
      <w:pPr>
        <w:autoSpaceDE w:val="0"/>
        <w:autoSpaceDN w:val="0"/>
        <w:adjustRightInd w:val="0"/>
        <w:ind w:firstLine="567"/>
        <w:jc w:val="both"/>
      </w:pPr>
    </w:p>
    <w:p w14:paraId="0E718637" w14:textId="77777777" w:rsidR="006F5AAC" w:rsidRDefault="006F5AAC" w:rsidP="006F5AAC">
      <w:pPr>
        <w:autoSpaceDE w:val="0"/>
        <w:autoSpaceDN w:val="0"/>
        <w:adjustRightInd w:val="0"/>
        <w:ind w:firstLine="567"/>
        <w:jc w:val="both"/>
      </w:pPr>
      <w:r w:rsidRPr="00BA6D62">
        <w:t>7</w:t>
      </w:r>
      <w:r>
        <w:t>2</w:t>
      </w:r>
      <w:r w:rsidRPr="00BA6D62">
        <w:t xml:space="preserve">. Dokumenta reģistrācija notiek brīdī, kad parakstītājs </w:t>
      </w:r>
      <w:proofErr w:type="spellStart"/>
      <w:r w:rsidRPr="00BA6D62">
        <w:rPr>
          <w:i/>
          <w:iCs/>
        </w:rPr>
        <w:t>Lietvarī</w:t>
      </w:r>
      <w:proofErr w:type="spellEnd"/>
      <w:r w:rsidRPr="00BA6D62">
        <w:rPr>
          <w:i/>
          <w:iCs/>
        </w:rPr>
        <w:t xml:space="preserve"> </w:t>
      </w:r>
      <w:r w:rsidRPr="00BA6D62">
        <w:t xml:space="preserve">elektroniski to paraksta vai </w:t>
      </w:r>
      <w:r w:rsidRPr="00BA6D62">
        <w:rPr>
          <w:i/>
          <w:iCs/>
        </w:rPr>
        <w:t>Lietvedis</w:t>
      </w:r>
      <w:r w:rsidRPr="00BA6D62">
        <w:t xml:space="preserve"> iereģistrē pēc saskaņošanas.</w:t>
      </w:r>
    </w:p>
    <w:p w14:paraId="34369AE3" w14:textId="77777777" w:rsidR="006F5AAC" w:rsidRPr="006F5AAC" w:rsidRDefault="006F5AAC" w:rsidP="006F5AAC">
      <w:pPr>
        <w:pStyle w:val="ListParagraph"/>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2DE0C511" w14:textId="77777777" w:rsidR="006F5AAC" w:rsidRPr="00BA6D62" w:rsidRDefault="006F5AAC" w:rsidP="006F5AAC">
      <w:pPr>
        <w:autoSpaceDE w:val="0"/>
        <w:autoSpaceDN w:val="0"/>
        <w:adjustRightInd w:val="0"/>
        <w:ind w:firstLine="567"/>
        <w:jc w:val="both"/>
      </w:pPr>
    </w:p>
    <w:p w14:paraId="22F4E569" w14:textId="77777777" w:rsidR="006F5AAC" w:rsidRPr="00BA6D62" w:rsidRDefault="006F5AAC" w:rsidP="006F5AAC">
      <w:pPr>
        <w:autoSpaceDE w:val="0"/>
        <w:autoSpaceDN w:val="0"/>
        <w:adjustRightInd w:val="0"/>
        <w:ind w:firstLine="567"/>
        <w:jc w:val="both"/>
      </w:pPr>
      <w:r w:rsidRPr="00BA6D62">
        <w:t>7</w:t>
      </w:r>
      <w:r>
        <w:t>3</w:t>
      </w:r>
      <w:r w:rsidRPr="00BA6D62">
        <w:t xml:space="preserve">. Uzdevumā </w:t>
      </w:r>
      <w:r w:rsidRPr="00BA6D62">
        <w:rPr>
          <w:i/>
          <w:iCs/>
        </w:rPr>
        <w:t xml:space="preserve">Lietvedim </w:t>
      </w:r>
      <w:r w:rsidRPr="00BA6D62">
        <w:t xml:space="preserve">dokumenta izstrādātājs papildus norāda dokumenta nosūtīšanas veidu – parastā </w:t>
      </w:r>
      <w:r>
        <w:t xml:space="preserve">vai </w:t>
      </w:r>
      <w:r w:rsidRPr="00BA6D62">
        <w:t xml:space="preserve">ierakstītā pasta sūtījumā un pilnu adresi (ja nav norādīta dokumentā), e-pastu vai </w:t>
      </w:r>
      <w:proofErr w:type="spellStart"/>
      <w:r w:rsidRPr="00BA6D62">
        <w:t>eadresi</w:t>
      </w:r>
      <w:proofErr w:type="spellEnd"/>
      <w:r w:rsidRPr="00BA6D62">
        <w:t>.</w:t>
      </w:r>
    </w:p>
    <w:p w14:paraId="2811A485" w14:textId="77777777" w:rsidR="006F5AAC" w:rsidRPr="00BA6D62" w:rsidRDefault="006F5AAC" w:rsidP="006F5AAC">
      <w:pPr>
        <w:autoSpaceDE w:val="0"/>
        <w:autoSpaceDN w:val="0"/>
        <w:adjustRightInd w:val="0"/>
        <w:ind w:firstLine="567"/>
        <w:jc w:val="both"/>
      </w:pPr>
    </w:p>
    <w:p w14:paraId="47E13EB5" w14:textId="77777777" w:rsidR="006F5AAC" w:rsidRPr="00BA6D62" w:rsidRDefault="006F5AAC" w:rsidP="006F5AAC">
      <w:pPr>
        <w:autoSpaceDE w:val="0"/>
        <w:autoSpaceDN w:val="0"/>
        <w:adjustRightInd w:val="0"/>
        <w:ind w:firstLine="567"/>
        <w:jc w:val="both"/>
      </w:pPr>
      <w:r w:rsidRPr="00BA6D62">
        <w:t>7</w:t>
      </w:r>
      <w:r>
        <w:t>4</w:t>
      </w:r>
      <w:r w:rsidRPr="00BA6D62">
        <w:t xml:space="preserve">. Uz elektroniski saņemtu </w:t>
      </w:r>
      <w:r>
        <w:rPr>
          <w:i/>
          <w:iCs/>
        </w:rPr>
        <w:t>Iesniegumu</w:t>
      </w:r>
      <w:r w:rsidRPr="00BA6D62">
        <w:rPr>
          <w:i/>
          <w:iCs/>
        </w:rPr>
        <w:t xml:space="preserve"> </w:t>
      </w:r>
      <w:r w:rsidRPr="00BA6D62">
        <w:t xml:space="preserve">atbilde ar pasta sūtījumu </w:t>
      </w:r>
      <w:proofErr w:type="spellStart"/>
      <w:r w:rsidRPr="00BA6D62">
        <w:t>jānosūta</w:t>
      </w:r>
      <w:proofErr w:type="spellEnd"/>
      <w:r w:rsidRPr="00BA6D62">
        <w:t xml:space="preserve"> tikai tad, ja iesniedzējs to norādījis savā iesniegumā. Ja </w:t>
      </w:r>
      <w:r>
        <w:rPr>
          <w:i/>
          <w:iCs/>
        </w:rPr>
        <w:t>I</w:t>
      </w:r>
      <w:r w:rsidRPr="003A2DF1">
        <w:rPr>
          <w:i/>
          <w:iCs/>
        </w:rPr>
        <w:t>esniegumā</w:t>
      </w:r>
      <w:r w:rsidRPr="00BA6D62">
        <w:t xml:space="preserve"> nav norādīts atbildes sniegšanas veids, to </w:t>
      </w:r>
      <w:proofErr w:type="spellStart"/>
      <w:r w:rsidRPr="00BA6D62">
        <w:t>nosūta</w:t>
      </w:r>
      <w:proofErr w:type="spellEnd"/>
      <w:r w:rsidRPr="00BA6D62">
        <w:t xml:space="preserve"> uz iesniedzēja e-pastu vai </w:t>
      </w:r>
      <w:proofErr w:type="spellStart"/>
      <w:r w:rsidRPr="00BA6D62">
        <w:t>eadresi</w:t>
      </w:r>
      <w:proofErr w:type="spellEnd"/>
      <w:r w:rsidRPr="00BA6D62">
        <w:t>.</w:t>
      </w:r>
    </w:p>
    <w:p w14:paraId="272F8F08" w14:textId="77777777" w:rsidR="006F5AAC" w:rsidRPr="00BA6D62" w:rsidRDefault="006F5AAC" w:rsidP="006F5AAC">
      <w:pPr>
        <w:autoSpaceDE w:val="0"/>
        <w:autoSpaceDN w:val="0"/>
        <w:adjustRightInd w:val="0"/>
        <w:ind w:firstLine="567"/>
        <w:jc w:val="both"/>
      </w:pPr>
    </w:p>
    <w:p w14:paraId="668EE13F" w14:textId="77777777" w:rsidR="006F5AAC" w:rsidRPr="00BA6D62" w:rsidRDefault="006F5AAC" w:rsidP="006F5AAC">
      <w:pPr>
        <w:autoSpaceDE w:val="0"/>
        <w:autoSpaceDN w:val="0"/>
        <w:adjustRightInd w:val="0"/>
        <w:ind w:firstLine="567"/>
        <w:jc w:val="both"/>
      </w:pPr>
      <w:r w:rsidRPr="00BA6D62">
        <w:t>7</w:t>
      </w:r>
      <w:r>
        <w:t>5</w:t>
      </w:r>
      <w:r w:rsidRPr="00BA6D62">
        <w:t xml:space="preserve">. Nelabvēlīgu administratīvo aktu privātpersonām </w:t>
      </w:r>
      <w:proofErr w:type="spellStart"/>
      <w:r w:rsidRPr="00BA6D62">
        <w:t>nosūta</w:t>
      </w:r>
      <w:proofErr w:type="spellEnd"/>
      <w:r w:rsidRPr="00BA6D62">
        <w:t xml:space="preserve"> uz deklarēto dzīvesvietu ierakstītā pasta sūtījumā vai </w:t>
      </w:r>
      <w:proofErr w:type="spellStart"/>
      <w:r w:rsidRPr="00BA6D62">
        <w:t>eadresi</w:t>
      </w:r>
      <w:proofErr w:type="spellEnd"/>
      <w:r w:rsidRPr="00BA6D62">
        <w:t xml:space="preserve">, juridiskām personām – uz </w:t>
      </w:r>
      <w:proofErr w:type="spellStart"/>
      <w:r w:rsidRPr="00BA6D62">
        <w:t>eadresi</w:t>
      </w:r>
      <w:proofErr w:type="spellEnd"/>
      <w:r w:rsidRPr="00BA6D62">
        <w:t xml:space="preserve"> vai ierakstītā pasta sūtījumā</w:t>
      </w:r>
      <w:r w:rsidRPr="00C80C2F">
        <w:t>.</w:t>
      </w:r>
    </w:p>
    <w:p w14:paraId="126428B3" w14:textId="77777777" w:rsidR="006F5AAC" w:rsidRPr="00BA6D62" w:rsidRDefault="006F5AAC" w:rsidP="006F5AAC">
      <w:pPr>
        <w:autoSpaceDE w:val="0"/>
        <w:autoSpaceDN w:val="0"/>
        <w:adjustRightInd w:val="0"/>
        <w:ind w:firstLine="567"/>
        <w:jc w:val="both"/>
      </w:pPr>
    </w:p>
    <w:p w14:paraId="277A0357" w14:textId="77777777" w:rsidR="006F5AAC" w:rsidRDefault="006F5AAC" w:rsidP="006F5AAC">
      <w:pPr>
        <w:autoSpaceDE w:val="0"/>
        <w:autoSpaceDN w:val="0"/>
        <w:adjustRightInd w:val="0"/>
        <w:ind w:firstLine="567"/>
        <w:jc w:val="both"/>
      </w:pPr>
      <w:r>
        <w:t>76</w:t>
      </w:r>
      <w:r w:rsidRPr="00BA6D62">
        <w:t xml:space="preserve">. Ja dokuments </w:t>
      </w:r>
      <w:proofErr w:type="spellStart"/>
      <w:r w:rsidRPr="00BA6D62">
        <w:t>jānosūta</w:t>
      </w:r>
      <w:proofErr w:type="spellEnd"/>
      <w:r w:rsidRPr="00BA6D62">
        <w:t xml:space="preserve"> steidzami, izstrādātājs uzdevumā </w:t>
      </w:r>
      <w:r w:rsidRPr="00BA6D62">
        <w:rPr>
          <w:i/>
          <w:iCs/>
        </w:rPr>
        <w:t xml:space="preserve">Lietvedim </w:t>
      </w:r>
      <w:r w:rsidRPr="00BA6D62">
        <w:t xml:space="preserve">norāda tās pašas dienas datumu un pulksteņa laiku, līdz kuram uzdevums jāizpilda, kā arī izpildes komentārā norāda steidzami veicamās darbības, papildus nosūtot </w:t>
      </w:r>
      <w:r w:rsidRPr="00BA6D62">
        <w:rPr>
          <w:i/>
          <w:iCs/>
        </w:rPr>
        <w:t>Lietvedim</w:t>
      </w:r>
      <w:r w:rsidRPr="00BA6D62">
        <w:t xml:space="preserve"> e-pastā informāciju par steidzamā dokumenta nosūtīšanu.</w:t>
      </w:r>
      <w:r>
        <w:t xml:space="preserve"> </w:t>
      </w:r>
      <w:r>
        <w:rPr>
          <w:i/>
          <w:iCs/>
        </w:rPr>
        <w:t>Atbildīgajam darbiniekam</w:t>
      </w:r>
      <w:r>
        <w:t xml:space="preserve"> ir pienākums informēt arī parakstītāju par steidzama dokumenta parakstīšanu.</w:t>
      </w:r>
    </w:p>
    <w:p w14:paraId="0EDEEFCF" w14:textId="77777777" w:rsidR="006F5AAC" w:rsidRPr="006F5AAC" w:rsidRDefault="006F5AAC" w:rsidP="006F5AAC">
      <w:pPr>
        <w:pStyle w:val="ListParagraph"/>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19A28B74" w14:textId="77777777" w:rsidR="006F5AAC" w:rsidRPr="00BA6D62" w:rsidRDefault="006F5AAC" w:rsidP="006F5AAC">
      <w:pPr>
        <w:autoSpaceDE w:val="0"/>
        <w:autoSpaceDN w:val="0"/>
        <w:adjustRightInd w:val="0"/>
        <w:ind w:firstLine="567"/>
        <w:jc w:val="both"/>
      </w:pPr>
    </w:p>
    <w:p w14:paraId="0BCC9DE9" w14:textId="77777777" w:rsidR="006F5AAC" w:rsidRPr="00BA6D62" w:rsidRDefault="006F5AAC" w:rsidP="006F5AAC">
      <w:pPr>
        <w:autoSpaceDE w:val="0"/>
        <w:autoSpaceDN w:val="0"/>
        <w:adjustRightInd w:val="0"/>
        <w:ind w:firstLine="567"/>
        <w:jc w:val="both"/>
      </w:pPr>
      <w:r>
        <w:t>77</w:t>
      </w:r>
      <w:r w:rsidRPr="00BA6D62">
        <w:t xml:space="preserve">. Dokumenta izstrādātāja pienākums ir pārbaudīt, vai </w:t>
      </w:r>
      <w:r w:rsidRPr="00BA6D62">
        <w:rPr>
          <w:i/>
          <w:iCs/>
        </w:rPr>
        <w:t xml:space="preserve">Lietvedis </w:t>
      </w:r>
      <w:r w:rsidRPr="00BA6D62">
        <w:t xml:space="preserve">dokumentu nosūtījis un </w:t>
      </w:r>
      <w:r w:rsidRPr="00BA6D62">
        <w:rPr>
          <w:i/>
          <w:iCs/>
        </w:rPr>
        <w:t xml:space="preserve">kartiņā </w:t>
      </w:r>
      <w:r w:rsidRPr="00BA6D62">
        <w:t>izdarījis atzīmi par izpildi.</w:t>
      </w:r>
    </w:p>
    <w:p w14:paraId="43D2B309" w14:textId="77777777" w:rsidR="006F5AAC" w:rsidRPr="00BA6D62" w:rsidRDefault="006F5AAC" w:rsidP="006F5AAC">
      <w:pPr>
        <w:autoSpaceDE w:val="0"/>
        <w:autoSpaceDN w:val="0"/>
        <w:adjustRightInd w:val="0"/>
        <w:ind w:firstLine="567"/>
        <w:jc w:val="both"/>
      </w:pPr>
    </w:p>
    <w:p w14:paraId="052B2D60" w14:textId="77777777" w:rsidR="006F5AAC" w:rsidRPr="00BA6D62" w:rsidRDefault="006F5AAC" w:rsidP="006F5AAC">
      <w:pPr>
        <w:autoSpaceDE w:val="0"/>
        <w:autoSpaceDN w:val="0"/>
        <w:adjustRightInd w:val="0"/>
        <w:ind w:firstLine="567"/>
        <w:jc w:val="both"/>
      </w:pPr>
      <w:r>
        <w:t>78</w:t>
      </w:r>
      <w:r w:rsidRPr="00BA6D62">
        <w:t xml:space="preserve">. </w:t>
      </w:r>
      <w:r w:rsidRPr="00BA6D62">
        <w:rPr>
          <w:i/>
          <w:iCs/>
        </w:rPr>
        <w:t xml:space="preserve">Lietvedis, </w:t>
      </w:r>
      <w:r w:rsidRPr="00BA6D62">
        <w:t xml:space="preserve">pēc dokumenta nodošanas pastā, </w:t>
      </w:r>
      <w:r w:rsidRPr="00BA6D62">
        <w:rPr>
          <w:i/>
          <w:iCs/>
        </w:rPr>
        <w:t xml:space="preserve">kartiņā </w:t>
      </w:r>
      <w:r w:rsidRPr="00BA6D62">
        <w:t xml:space="preserve">ieraksta atzīmi par dokumenta nosūtīšanu. Elektroniski nosūtīta dokumenta </w:t>
      </w:r>
      <w:r w:rsidRPr="00BA6D62">
        <w:rPr>
          <w:i/>
          <w:iCs/>
        </w:rPr>
        <w:t xml:space="preserve">kartiņai </w:t>
      </w:r>
      <w:r w:rsidRPr="00BA6D62">
        <w:t>pievieno elektroniskajā pastā saņemto apstiprinājumu par dokumenta saņemšanu (ja tāds tiek atsūtīts).</w:t>
      </w:r>
    </w:p>
    <w:p w14:paraId="64786BD4" w14:textId="77777777" w:rsidR="006F5AAC" w:rsidRPr="00BA6D62" w:rsidRDefault="006F5AAC" w:rsidP="006F5AAC">
      <w:pPr>
        <w:autoSpaceDE w:val="0"/>
        <w:autoSpaceDN w:val="0"/>
        <w:adjustRightInd w:val="0"/>
        <w:ind w:firstLine="567"/>
        <w:jc w:val="both"/>
      </w:pPr>
    </w:p>
    <w:p w14:paraId="7ACD8771" w14:textId="77777777" w:rsidR="006F5AAC" w:rsidRPr="00BA6D62" w:rsidRDefault="006F5AAC" w:rsidP="006F5AAC">
      <w:pPr>
        <w:autoSpaceDE w:val="0"/>
        <w:autoSpaceDN w:val="0"/>
        <w:adjustRightInd w:val="0"/>
        <w:ind w:firstLine="567"/>
        <w:jc w:val="both"/>
      </w:pPr>
      <w:r>
        <w:t>79</w:t>
      </w:r>
      <w:r w:rsidRPr="00BA6D62">
        <w:t xml:space="preserve">. Par sūtījumu nodošanu pastā atbild </w:t>
      </w:r>
      <w:r w:rsidRPr="00BA6D62">
        <w:rPr>
          <w:i/>
          <w:iCs/>
        </w:rPr>
        <w:t>Lietvedis</w:t>
      </w:r>
      <w:r w:rsidRPr="00BA6D62">
        <w:t xml:space="preserve">. </w:t>
      </w:r>
    </w:p>
    <w:p w14:paraId="39D1FBAD" w14:textId="77777777" w:rsidR="006F5AAC" w:rsidRPr="00BA6D62" w:rsidRDefault="006F5AAC" w:rsidP="006F5AAC">
      <w:pPr>
        <w:autoSpaceDE w:val="0"/>
        <w:autoSpaceDN w:val="0"/>
        <w:adjustRightInd w:val="0"/>
      </w:pPr>
    </w:p>
    <w:p w14:paraId="47B0FEFA" w14:textId="77777777" w:rsidR="006F5AAC" w:rsidRPr="00BA6D62" w:rsidRDefault="006F5AAC" w:rsidP="006F5AAC">
      <w:pPr>
        <w:autoSpaceDE w:val="0"/>
        <w:autoSpaceDN w:val="0"/>
        <w:adjustRightInd w:val="0"/>
      </w:pPr>
    </w:p>
    <w:p w14:paraId="6C32A292" w14:textId="77777777" w:rsidR="006F5AAC" w:rsidRPr="00BA6D62" w:rsidRDefault="006F5AAC" w:rsidP="006F5AAC">
      <w:pPr>
        <w:pStyle w:val="Heading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VII. Uzdevumu izpildes un kontroles kārtība</w:t>
      </w:r>
    </w:p>
    <w:p w14:paraId="6D93AE80" w14:textId="77777777" w:rsidR="006F5AAC" w:rsidRPr="00BA6D62" w:rsidRDefault="006F5AAC" w:rsidP="006F5AAC">
      <w:pPr>
        <w:autoSpaceDE w:val="0"/>
        <w:autoSpaceDN w:val="0"/>
        <w:adjustRightInd w:val="0"/>
      </w:pPr>
    </w:p>
    <w:p w14:paraId="559A6141" w14:textId="77777777" w:rsidR="006F5AAC" w:rsidRPr="00BA6D62" w:rsidRDefault="006F5AAC" w:rsidP="006F5AAC">
      <w:pPr>
        <w:autoSpaceDE w:val="0"/>
        <w:autoSpaceDN w:val="0"/>
        <w:adjustRightInd w:val="0"/>
        <w:ind w:firstLine="567"/>
        <w:jc w:val="both"/>
      </w:pPr>
      <w:r w:rsidRPr="00BA6D62">
        <w:t>8</w:t>
      </w:r>
      <w:r>
        <w:t>0</w:t>
      </w:r>
      <w:r w:rsidRPr="00BA6D62">
        <w:t xml:space="preserve">. Katra </w:t>
      </w:r>
      <w:r w:rsidRPr="00BA6D62">
        <w:rPr>
          <w:i/>
          <w:iCs/>
        </w:rPr>
        <w:t xml:space="preserve">Darbinieka </w:t>
      </w:r>
      <w:r w:rsidRPr="00BA6D62">
        <w:t xml:space="preserve">pienākums ir ne retāk kā divas reizes dienā (no rīta un pēc pusdienas pārtraukuma) pārbaudīt </w:t>
      </w:r>
      <w:proofErr w:type="spellStart"/>
      <w:r w:rsidRPr="00BA6D62">
        <w:rPr>
          <w:i/>
          <w:iCs/>
        </w:rPr>
        <w:t>Lietvarī</w:t>
      </w:r>
      <w:proofErr w:type="spellEnd"/>
      <w:r>
        <w:t xml:space="preserve"> vai e-pastā,</w:t>
      </w:r>
      <w:r w:rsidRPr="00BA6D62">
        <w:rPr>
          <w:i/>
          <w:iCs/>
        </w:rPr>
        <w:t xml:space="preserve"> </w:t>
      </w:r>
      <w:r w:rsidRPr="00BA6D62">
        <w:t>vai nav iesūtīts viņam adresēts uzdevums.</w:t>
      </w:r>
    </w:p>
    <w:p w14:paraId="1E91E517" w14:textId="77777777" w:rsidR="006F5AAC" w:rsidRPr="00BA6D62" w:rsidRDefault="006F5AAC" w:rsidP="006F5AAC">
      <w:pPr>
        <w:autoSpaceDE w:val="0"/>
        <w:autoSpaceDN w:val="0"/>
        <w:adjustRightInd w:val="0"/>
        <w:ind w:firstLine="567"/>
        <w:jc w:val="both"/>
      </w:pPr>
    </w:p>
    <w:p w14:paraId="5E0E5B1A" w14:textId="77777777" w:rsidR="006F5AAC" w:rsidRPr="00BA6D62" w:rsidRDefault="006F5AAC" w:rsidP="006F5AAC">
      <w:pPr>
        <w:autoSpaceDE w:val="0"/>
        <w:autoSpaceDN w:val="0"/>
        <w:adjustRightInd w:val="0"/>
        <w:ind w:firstLine="567"/>
        <w:jc w:val="both"/>
      </w:pPr>
      <w:r w:rsidRPr="00BA6D62">
        <w:t>8</w:t>
      </w:r>
      <w:r>
        <w:t>1</w:t>
      </w:r>
      <w:r w:rsidRPr="00BA6D62">
        <w:t xml:space="preserve">. Atbildot uz </w:t>
      </w:r>
      <w:r>
        <w:rPr>
          <w:i/>
          <w:iCs/>
        </w:rPr>
        <w:t>Iesniegumu</w:t>
      </w:r>
      <w:r w:rsidRPr="00BA6D62">
        <w:rPr>
          <w:i/>
          <w:iCs/>
        </w:rPr>
        <w:t xml:space="preserve">, </w:t>
      </w:r>
      <w:r w:rsidRPr="00BA6D62">
        <w:t xml:space="preserve">jāievēro šādi termiņi: </w:t>
      </w:r>
    </w:p>
    <w:p w14:paraId="67C9D3AD" w14:textId="77777777" w:rsidR="006F5AAC" w:rsidRPr="00BA6D62" w:rsidRDefault="006F5AAC" w:rsidP="006F5AAC">
      <w:pPr>
        <w:autoSpaceDE w:val="0"/>
        <w:autoSpaceDN w:val="0"/>
        <w:adjustRightInd w:val="0"/>
        <w:ind w:firstLine="993"/>
        <w:jc w:val="both"/>
      </w:pPr>
      <w:r w:rsidRPr="00BA6D62">
        <w:t>8</w:t>
      </w:r>
      <w:r>
        <w:t>1</w:t>
      </w:r>
      <w:r w:rsidRPr="00BA6D62">
        <w:t>.</w:t>
      </w:r>
      <w:r>
        <w:t>1</w:t>
      </w:r>
      <w:r w:rsidRPr="00BA6D62">
        <w:t xml:space="preserve">. </w:t>
      </w:r>
      <w:r>
        <w:rPr>
          <w:i/>
          <w:iCs/>
        </w:rPr>
        <w:t>Iesniegumu</w:t>
      </w:r>
      <w:r w:rsidRPr="00BA6D62">
        <w:t xml:space="preserve"> izskata saprātīgā termiņā, bet ne vēlāk kā viena mēneša laikā no </w:t>
      </w:r>
      <w:r>
        <w:rPr>
          <w:i/>
          <w:iCs/>
        </w:rPr>
        <w:t>Iesnieguma</w:t>
      </w:r>
      <w:r w:rsidRPr="00BA6D62">
        <w:t xml:space="preserve"> saņemšanas</w:t>
      </w:r>
      <w:r>
        <w:t>;</w:t>
      </w:r>
    </w:p>
    <w:p w14:paraId="44CA8EE1" w14:textId="77777777" w:rsidR="006F5AAC" w:rsidRDefault="006F5AAC" w:rsidP="006F5AAC">
      <w:pPr>
        <w:autoSpaceDE w:val="0"/>
        <w:autoSpaceDN w:val="0"/>
        <w:adjustRightInd w:val="0"/>
        <w:ind w:firstLine="993"/>
        <w:jc w:val="both"/>
      </w:pPr>
      <w:r>
        <w:t xml:space="preserve">81.2. augstāk stāvošu institūciju un kontrolējošo institūciju </w:t>
      </w:r>
      <w:r w:rsidRPr="001C432F">
        <w:rPr>
          <w:i/>
          <w:iCs/>
        </w:rPr>
        <w:t>Iesniegumus</w:t>
      </w:r>
      <w:r>
        <w:t xml:space="preserve"> </w:t>
      </w:r>
      <w:r w:rsidRPr="001C432F">
        <w:t>izskat</w:t>
      </w:r>
      <w:r>
        <w:t>a15 darba dienu laikā;</w:t>
      </w:r>
    </w:p>
    <w:p w14:paraId="29D83152" w14:textId="77777777" w:rsidR="006F5AAC" w:rsidRPr="004445EB" w:rsidRDefault="006F5AAC" w:rsidP="006F5AAC">
      <w:pPr>
        <w:autoSpaceDE w:val="0"/>
        <w:autoSpaceDN w:val="0"/>
        <w:adjustRightInd w:val="0"/>
        <w:ind w:firstLine="993"/>
        <w:jc w:val="both"/>
      </w:pPr>
      <w:r w:rsidRPr="00BA6D62">
        <w:t>8</w:t>
      </w:r>
      <w:r>
        <w:t>1</w:t>
      </w:r>
      <w:r w:rsidRPr="00BA6D62">
        <w:t>.3.</w:t>
      </w:r>
      <w:r>
        <w:t xml:space="preserve"> ja </w:t>
      </w:r>
      <w:r>
        <w:rPr>
          <w:i/>
          <w:iCs/>
        </w:rPr>
        <w:t>Iesniegumā</w:t>
      </w:r>
      <w:r>
        <w:t xml:space="preserve"> norādīts īsāks termiņš vai konkrēts datums atbildes sniegšanai, tad izskata norādītajā termiņā;</w:t>
      </w:r>
    </w:p>
    <w:p w14:paraId="65E8D9A0" w14:textId="77777777" w:rsidR="006F5AAC" w:rsidRPr="00BA6D62" w:rsidRDefault="006F5AAC" w:rsidP="006F5AAC">
      <w:pPr>
        <w:autoSpaceDE w:val="0"/>
        <w:autoSpaceDN w:val="0"/>
        <w:adjustRightInd w:val="0"/>
        <w:ind w:firstLine="993"/>
        <w:jc w:val="both"/>
      </w:pPr>
      <w:r>
        <w:t xml:space="preserve">81.4. </w:t>
      </w:r>
      <w:r>
        <w:rPr>
          <w:i/>
          <w:iCs/>
        </w:rPr>
        <w:t>Iesniegumu</w:t>
      </w:r>
      <w:r w:rsidRPr="00BA6D62">
        <w:rPr>
          <w:i/>
          <w:iCs/>
        </w:rPr>
        <w:t xml:space="preserve"> </w:t>
      </w:r>
      <w:r w:rsidRPr="00BA6D62">
        <w:t xml:space="preserve">par ārkārtas situāciju izskata nekavējoties, bet ne vēlāk kā trīs darba dienu laikā. </w:t>
      </w:r>
    </w:p>
    <w:p w14:paraId="30F1A9DD" w14:textId="77777777" w:rsidR="006F5AAC" w:rsidRPr="00BA6D62" w:rsidRDefault="006F5AAC" w:rsidP="006F5AAC">
      <w:pPr>
        <w:autoSpaceDE w:val="0"/>
        <w:autoSpaceDN w:val="0"/>
        <w:adjustRightInd w:val="0"/>
        <w:ind w:firstLine="567"/>
        <w:jc w:val="both"/>
      </w:pPr>
    </w:p>
    <w:p w14:paraId="420E5BDA" w14:textId="77777777" w:rsidR="006F5AAC" w:rsidRPr="00BA6D62" w:rsidRDefault="006F5AAC" w:rsidP="006F5AAC">
      <w:pPr>
        <w:autoSpaceDE w:val="0"/>
        <w:autoSpaceDN w:val="0"/>
        <w:adjustRightInd w:val="0"/>
        <w:ind w:firstLine="567"/>
        <w:jc w:val="both"/>
      </w:pPr>
      <w:r w:rsidRPr="00BA6D62">
        <w:t>8</w:t>
      </w:r>
      <w:r>
        <w:t>2</w:t>
      </w:r>
      <w:r w:rsidRPr="00BA6D62">
        <w:t>. Uzdevuma devējs tā izpildei var noteikt īpašu steidzamību, nosakot izpildes laiku</w:t>
      </w:r>
      <w:r>
        <w:t xml:space="preserve">, par to informējot </w:t>
      </w:r>
      <w:r>
        <w:rPr>
          <w:i/>
          <w:iCs/>
        </w:rPr>
        <w:t>Izpildītāju</w:t>
      </w:r>
      <w:r>
        <w:t xml:space="preserve"> uzdotajā uzdevumā.</w:t>
      </w:r>
      <w:r w:rsidRPr="00BA6D62">
        <w:t xml:space="preserve"> </w:t>
      </w:r>
    </w:p>
    <w:p w14:paraId="3BE6887F" w14:textId="77777777" w:rsidR="006F5AAC" w:rsidRPr="00BA6D62" w:rsidRDefault="006F5AAC" w:rsidP="006F5AAC">
      <w:pPr>
        <w:autoSpaceDE w:val="0"/>
        <w:autoSpaceDN w:val="0"/>
        <w:adjustRightInd w:val="0"/>
        <w:ind w:firstLine="567"/>
        <w:jc w:val="both"/>
      </w:pPr>
    </w:p>
    <w:p w14:paraId="160F42DC" w14:textId="77777777" w:rsidR="006F5AAC" w:rsidRPr="00BA6D62" w:rsidRDefault="006F5AAC" w:rsidP="006F5AAC">
      <w:pPr>
        <w:autoSpaceDE w:val="0"/>
        <w:autoSpaceDN w:val="0"/>
        <w:adjustRightInd w:val="0"/>
        <w:ind w:firstLine="567"/>
        <w:jc w:val="both"/>
      </w:pPr>
      <w:r w:rsidRPr="00BA6D62">
        <w:lastRenderedPageBreak/>
        <w:t>8</w:t>
      </w:r>
      <w:r>
        <w:t>3</w:t>
      </w:r>
      <w:r w:rsidRPr="00BA6D62">
        <w:t xml:space="preserve">. Ja atbildi uz </w:t>
      </w:r>
      <w:r>
        <w:rPr>
          <w:i/>
          <w:iCs/>
        </w:rPr>
        <w:t>Iesniegumu</w:t>
      </w:r>
      <w:r w:rsidRPr="00BA6D62">
        <w:rPr>
          <w:i/>
          <w:iCs/>
        </w:rPr>
        <w:t xml:space="preserve"> </w:t>
      </w:r>
      <w:r w:rsidRPr="00BA6D62">
        <w:t xml:space="preserve">nav iespējams sniegt noteiktajā termiņā, </w:t>
      </w:r>
      <w:r w:rsidRPr="00BA6D62">
        <w:rPr>
          <w:i/>
          <w:iCs/>
        </w:rPr>
        <w:t>Izpildītājs</w:t>
      </w:r>
      <w:r w:rsidRPr="00BA6D62">
        <w:t xml:space="preserve"> trīs darba dienas pirms izpildes termiņa beigām par to informē </w:t>
      </w:r>
      <w:r w:rsidRPr="00BA6D62">
        <w:rPr>
          <w:i/>
          <w:iCs/>
        </w:rPr>
        <w:t>Vadītāju</w:t>
      </w:r>
      <w:r w:rsidRPr="00BA6D62">
        <w:t xml:space="preserve">, lūdzot pagarināt uzdevuma izpildes termiņu. Ja </w:t>
      </w:r>
      <w:r w:rsidRPr="00BA6D62">
        <w:rPr>
          <w:i/>
          <w:iCs/>
        </w:rPr>
        <w:t xml:space="preserve">Vadītājs </w:t>
      </w:r>
      <w:r w:rsidRPr="00BA6D62">
        <w:t xml:space="preserve">ir pieņēmis motivētu lēmumu administratīvā akta izdošanas termiņa pagarināšanai, tad </w:t>
      </w:r>
      <w:r>
        <w:rPr>
          <w:i/>
          <w:iCs/>
        </w:rPr>
        <w:t>I</w:t>
      </w:r>
      <w:r w:rsidRPr="003916D2">
        <w:rPr>
          <w:i/>
          <w:iCs/>
        </w:rPr>
        <w:t>zpildītājs</w:t>
      </w:r>
      <w:r w:rsidRPr="00BA6D62">
        <w:t xml:space="preserve"> noformē vēstuli iesniedzējam par termiņa pagarināšanu. Uzdevuma devējs </w:t>
      </w:r>
      <w:r w:rsidRPr="00BA6D62">
        <w:rPr>
          <w:i/>
          <w:iCs/>
        </w:rPr>
        <w:t xml:space="preserve">kartiņā </w:t>
      </w:r>
      <w:r w:rsidRPr="00BA6D62">
        <w:t xml:space="preserve">izmaina izpildes datumu. </w:t>
      </w:r>
      <w:r w:rsidRPr="00BA6D62">
        <w:rPr>
          <w:i/>
          <w:iCs/>
        </w:rPr>
        <w:t>Kartiņu</w:t>
      </w:r>
      <w:r w:rsidRPr="00BA6D62">
        <w:t xml:space="preserve">, kurā reģistrē nosūtāmo vēstuli par termiņa pagarinājumu, </w:t>
      </w:r>
      <w:r>
        <w:t>jā</w:t>
      </w:r>
      <w:r w:rsidRPr="00BA6D62">
        <w:t xml:space="preserve">noformē no saņemtā dokumenta kartiņas un </w:t>
      </w:r>
      <w:r>
        <w:t>jā</w:t>
      </w:r>
      <w:r w:rsidRPr="00BA6D62">
        <w:t>norāda, ka tā ir “</w:t>
      </w:r>
      <w:proofErr w:type="spellStart"/>
      <w:r w:rsidRPr="00BA6D62">
        <w:t>Starpatbilde</w:t>
      </w:r>
      <w:proofErr w:type="spellEnd"/>
      <w:r w:rsidRPr="00BA6D62">
        <w:t xml:space="preserve">”. </w:t>
      </w:r>
    </w:p>
    <w:p w14:paraId="6284B9C7" w14:textId="77777777" w:rsidR="006F5AAC" w:rsidRPr="00BA6D62" w:rsidRDefault="006F5AAC" w:rsidP="006F5AAC">
      <w:pPr>
        <w:autoSpaceDE w:val="0"/>
        <w:autoSpaceDN w:val="0"/>
        <w:adjustRightInd w:val="0"/>
        <w:ind w:firstLine="567"/>
        <w:jc w:val="both"/>
      </w:pPr>
    </w:p>
    <w:p w14:paraId="18D7E88D" w14:textId="77777777" w:rsidR="006F5AAC" w:rsidRPr="00BA6D62" w:rsidRDefault="006F5AAC" w:rsidP="006F5AAC">
      <w:pPr>
        <w:autoSpaceDE w:val="0"/>
        <w:autoSpaceDN w:val="0"/>
        <w:adjustRightInd w:val="0"/>
        <w:ind w:firstLine="567"/>
        <w:jc w:val="both"/>
      </w:pPr>
      <w:r w:rsidRPr="00BA6D62">
        <w:t>8</w:t>
      </w:r>
      <w:r>
        <w:t>4</w:t>
      </w:r>
      <w:r w:rsidRPr="00BA6D62">
        <w:t xml:space="preserve">. Īpašos gadījumos uzdevuma </w:t>
      </w:r>
      <w:r w:rsidRPr="00BA6D62">
        <w:rPr>
          <w:i/>
          <w:iCs/>
        </w:rPr>
        <w:t>Izpildītājs</w:t>
      </w:r>
      <w:r w:rsidRPr="00BA6D62">
        <w:t xml:space="preserve"> informē </w:t>
      </w:r>
      <w:r w:rsidRPr="00BA6D62">
        <w:rPr>
          <w:i/>
          <w:iCs/>
        </w:rPr>
        <w:t xml:space="preserve">Lietvedi </w:t>
      </w:r>
      <w:r w:rsidRPr="00BA6D62">
        <w:t xml:space="preserve">par citu atbildes sniegšanas veidu (informācija sniegta pa telefonu, e-pastā, pēc jautājuma izskaidrošanas iesniedzējam, atbilde nav nepieciešama u.c.) un </w:t>
      </w:r>
      <w:r w:rsidRPr="00BA6D62">
        <w:rPr>
          <w:i/>
          <w:iCs/>
        </w:rPr>
        <w:t xml:space="preserve">Lietvedis </w:t>
      </w:r>
      <w:r w:rsidRPr="00BA6D62">
        <w:t xml:space="preserve">par to izdara atzīmi </w:t>
      </w:r>
      <w:r w:rsidRPr="00BA6D62">
        <w:rPr>
          <w:i/>
          <w:iCs/>
        </w:rPr>
        <w:t>kartiņā</w:t>
      </w:r>
      <w:r w:rsidRPr="00BA6D62">
        <w:t>, pievienojot klāt ārēji nosūtīto</w:t>
      </w:r>
      <w:r>
        <w:t xml:space="preserve"> </w:t>
      </w:r>
      <w:r w:rsidRPr="00BA6D62">
        <w:t xml:space="preserve">atbildi no </w:t>
      </w:r>
      <w:r>
        <w:rPr>
          <w:i/>
          <w:iCs/>
        </w:rPr>
        <w:t>I</w:t>
      </w:r>
      <w:r w:rsidRPr="003916D2">
        <w:rPr>
          <w:i/>
          <w:iCs/>
        </w:rPr>
        <w:t>zpildītāja</w:t>
      </w:r>
      <w:r w:rsidRPr="00BA6D62">
        <w:t xml:space="preserve"> e-pasta</w:t>
      </w:r>
      <w:r>
        <w:t xml:space="preserve"> vai mutisko atbildi</w:t>
      </w:r>
      <w:r w:rsidRPr="00BA6D62">
        <w:t>.</w:t>
      </w:r>
    </w:p>
    <w:p w14:paraId="2E013A39" w14:textId="77777777" w:rsidR="006F5AAC" w:rsidRPr="00BA6D62" w:rsidRDefault="006F5AAC" w:rsidP="006F5AAC">
      <w:pPr>
        <w:autoSpaceDE w:val="0"/>
        <w:autoSpaceDN w:val="0"/>
        <w:adjustRightInd w:val="0"/>
        <w:ind w:firstLine="567"/>
        <w:jc w:val="both"/>
      </w:pPr>
    </w:p>
    <w:p w14:paraId="00235DC0" w14:textId="77777777" w:rsidR="006F5AAC" w:rsidRPr="00BA6D62" w:rsidRDefault="006F5AAC" w:rsidP="006F5AAC">
      <w:pPr>
        <w:autoSpaceDE w:val="0"/>
        <w:autoSpaceDN w:val="0"/>
        <w:adjustRightInd w:val="0"/>
        <w:ind w:firstLine="567"/>
        <w:jc w:val="both"/>
      </w:pPr>
      <w:r w:rsidRPr="00BA6D62">
        <w:t>8</w:t>
      </w:r>
      <w:r>
        <w:t>5</w:t>
      </w:r>
      <w:r w:rsidRPr="00BA6D62">
        <w:t xml:space="preserve">. Kamēr dokumenta </w:t>
      </w:r>
      <w:r w:rsidRPr="00BA6D62">
        <w:rPr>
          <w:i/>
          <w:iCs/>
        </w:rPr>
        <w:t xml:space="preserve">kartiņā </w:t>
      </w:r>
      <w:r w:rsidRPr="00BA6D62">
        <w:t>nav atzīmes par tā izpildi, vai nav atcelta dokumenta izpildes kontrole, tas tiek uzskatīts par neizpildītu.</w:t>
      </w:r>
    </w:p>
    <w:p w14:paraId="67D03556" w14:textId="77777777" w:rsidR="006F5AAC" w:rsidRPr="00BA6D62" w:rsidRDefault="006F5AAC" w:rsidP="006F5AAC">
      <w:pPr>
        <w:autoSpaceDE w:val="0"/>
        <w:autoSpaceDN w:val="0"/>
        <w:adjustRightInd w:val="0"/>
        <w:ind w:firstLine="567"/>
        <w:jc w:val="both"/>
      </w:pPr>
      <w:r w:rsidRPr="00BA6D62">
        <w:t xml:space="preserve"> </w:t>
      </w:r>
    </w:p>
    <w:p w14:paraId="399B12FD" w14:textId="77777777" w:rsidR="006F5AAC" w:rsidRDefault="006F5AAC" w:rsidP="006F5AAC">
      <w:pPr>
        <w:autoSpaceDE w:val="0"/>
        <w:autoSpaceDN w:val="0"/>
        <w:adjustRightInd w:val="0"/>
        <w:ind w:firstLine="567"/>
        <w:jc w:val="both"/>
      </w:pPr>
      <w:r>
        <w:t>86</w:t>
      </w:r>
      <w:r w:rsidRPr="00BA6D62">
        <w:t xml:space="preserve">. Par uzdevuma izpildes faktu atbildīgs uzdevuma saņēmējs, kurš </w:t>
      </w:r>
      <w:proofErr w:type="spellStart"/>
      <w:r w:rsidRPr="00BA6D62">
        <w:rPr>
          <w:i/>
          <w:iCs/>
        </w:rPr>
        <w:t>Lietvarī</w:t>
      </w:r>
      <w:proofErr w:type="spellEnd"/>
      <w:r w:rsidRPr="00BA6D62">
        <w:rPr>
          <w:i/>
          <w:iCs/>
        </w:rPr>
        <w:t xml:space="preserve"> </w:t>
      </w:r>
      <w:r w:rsidRPr="00BA6D62">
        <w:t>Rezolūcijas (uzdevuma) sadaļā obligāti ieraksta izpildes komentāru.</w:t>
      </w:r>
    </w:p>
    <w:p w14:paraId="0D34479C" w14:textId="77777777" w:rsidR="006F5AAC" w:rsidRPr="006F5AAC" w:rsidRDefault="006F5AAC" w:rsidP="006F5AAC">
      <w:pPr>
        <w:pStyle w:val="ListParagraph"/>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29ABDB07" w14:textId="77777777" w:rsidR="006F5AAC" w:rsidRDefault="006F5AAC" w:rsidP="006F5AAC">
      <w:pPr>
        <w:autoSpaceDE w:val="0"/>
        <w:autoSpaceDN w:val="0"/>
        <w:adjustRightInd w:val="0"/>
        <w:ind w:firstLine="567"/>
        <w:jc w:val="both"/>
      </w:pPr>
    </w:p>
    <w:p w14:paraId="40FE6D97" w14:textId="77777777" w:rsidR="006F5AAC" w:rsidRDefault="006F5AAC" w:rsidP="006F5AAC">
      <w:pPr>
        <w:autoSpaceDE w:val="0"/>
        <w:autoSpaceDN w:val="0"/>
        <w:adjustRightInd w:val="0"/>
        <w:ind w:firstLine="567"/>
        <w:jc w:val="both"/>
      </w:pPr>
      <w:r>
        <w:t xml:space="preserve">87. </w:t>
      </w:r>
      <w:r>
        <w:rPr>
          <w:i/>
          <w:iCs/>
        </w:rPr>
        <w:t>Pašvaldības administrācijas</w:t>
      </w:r>
      <w:r>
        <w:t xml:space="preserve"> </w:t>
      </w:r>
      <w:r>
        <w:rPr>
          <w:i/>
          <w:iCs/>
        </w:rPr>
        <w:t>Lietvedis</w:t>
      </w:r>
      <w:r>
        <w:t xml:space="preserve"> vienu reizi divās nedēļās sniedz atskaiti </w:t>
      </w:r>
      <w:r>
        <w:rPr>
          <w:i/>
          <w:iCs/>
        </w:rPr>
        <w:t>Struktūrvienības</w:t>
      </w:r>
      <w:r>
        <w:t xml:space="preserve"> </w:t>
      </w:r>
      <w:r>
        <w:rPr>
          <w:i/>
          <w:iCs/>
        </w:rPr>
        <w:t>Vadītājam</w:t>
      </w:r>
      <w:r>
        <w:t xml:space="preserve"> par neizpildītajiem uzdevumiem.</w:t>
      </w:r>
    </w:p>
    <w:p w14:paraId="7BBF0FB8" w14:textId="77777777" w:rsidR="006F5AAC" w:rsidRPr="006F5AAC" w:rsidRDefault="006F5AAC" w:rsidP="006F5AAC">
      <w:pPr>
        <w:pStyle w:val="ListParagraph"/>
        <w:tabs>
          <w:tab w:val="left" w:pos="426"/>
        </w:tabs>
        <w:autoSpaceDE w:val="0"/>
        <w:autoSpaceDN w:val="0"/>
        <w:adjustRightInd w:val="0"/>
        <w:ind w:left="0" w:firstLine="567"/>
        <w:jc w:val="right"/>
        <w:rPr>
          <w:i/>
          <w:iCs/>
          <w:sz w:val="20"/>
          <w:szCs w:val="20"/>
        </w:rPr>
      </w:pPr>
      <w:r w:rsidRPr="006F5AAC">
        <w:rPr>
          <w:i/>
          <w:iCs/>
          <w:sz w:val="20"/>
          <w:szCs w:val="20"/>
        </w:rPr>
        <w:t>(Ar grozījumiem, kas izdarīti 05.11.2021. rīkojumu Nr. TND/1-12.1/21/384)</w:t>
      </w:r>
    </w:p>
    <w:p w14:paraId="679F8180" w14:textId="77777777" w:rsidR="006F5AAC" w:rsidRPr="00BA6D62" w:rsidRDefault="006F5AAC" w:rsidP="006F5AAC">
      <w:pPr>
        <w:autoSpaceDE w:val="0"/>
        <w:autoSpaceDN w:val="0"/>
        <w:adjustRightInd w:val="0"/>
      </w:pPr>
    </w:p>
    <w:p w14:paraId="6D37F346" w14:textId="77777777" w:rsidR="006F5AAC" w:rsidRPr="00BA6D62" w:rsidRDefault="006F5AAC" w:rsidP="006F5AAC">
      <w:pPr>
        <w:pStyle w:val="Heading1"/>
        <w:spacing w:before="0" w:line="240" w:lineRule="auto"/>
        <w:jc w:val="center"/>
        <w:rPr>
          <w:rFonts w:ascii="Times New Roman" w:hAnsi="Times New Roman" w:cs="Times New Roman"/>
          <w:b/>
          <w:bCs/>
          <w:color w:val="auto"/>
        </w:rPr>
      </w:pPr>
      <w:r w:rsidRPr="00BA6D62">
        <w:rPr>
          <w:rFonts w:ascii="Times New Roman" w:hAnsi="Times New Roman" w:cs="Times New Roman"/>
          <w:b/>
          <w:bCs/>
          <w:color w:val="auto"/>
          <w:sz w:val="24"/>
          <w:szCs w:val="24"/>
        </w:rPr>
        <w:t>VIII. Lēmuma projektu izstrāde un virzība</w:t>
      </w:r>
    </w:p>
    <w:p w14:paraId="167CB43A" w14:textId="77777777" w:rsidR="006F5AAC" w:rsidRPr="00BA6D62" w:rsidRDefault="006F5AAC" w:rsidP="006F5AAC">
      <w:pPr>
        <w:autoSpaceDE w:val="0"/>
        <w:autoSpaceDN w:val="0"/>
        <w:adjustRightInd w:val="0"/>
      </w:pPr>
    </w:p>
    <w:p w14:paraId="491AC8D8" w14:textId="77777777" w:rsidR="006F5AAC" w:rsidRPr="00BA6D62" w:rsidRDefault="006F5AAC" w:rsidP="006F5AAC">
      <w:pPr>
        <w:autoSpaceDE w:val="0"/>
        <w:autoSpaceDN w:val="0"/>
        <w:adjustRightInd w:val="0"/>
        <w:ind w:firstLine="567"/>
        <w:jc w:val="both"/>
      </w:pPr>
      <w:r>
        <w:t>88</w:t>
      </w:r>
      <w:r w:rsidRPr="00BA6D62">
        <w:t xml:space="preserve">. Lēmuma projekta izstrādātājs </w:t>
      </w:r>
      <w:proofErr w:type="spellStart"/>
      <w:r w:rsidRPr="00BA6D62">
        <w:rPr>
          <w:i/>
          <w:iCs/>
        </w:rPr>
        <w:t>Lietvarī</w:t>
      </w:r>
      <w:proofErr w:type="spellEnd"/>
      <w:r w:rsidRPr="00BA6D62">
        <w:rPr>
          <w:i/>
          <w:iCs/>
        </w:rPr>
        <w:t xml:space="preserve"> </w:t>
      </w:r>
      <w:r w:rsidRPr="00BA6D62">
        <w:t xml:space="preserve">veido jaunu </w:t>
      </w:r>
      <w:r w:rsidRPr="00BA6D62">
        <w:rPr>
          <w:i/>
          <w:iCs/>
        </w:rPr>
        <w:t xml:space="preserve">kartiņu </w:t>
      </w:r>
      <w:r w:rsidRPr="00BA6D62">
        <w:t>lēmumprojektu sadaļā, kuram sadaļā “Datnes informācijai” pievieno saņemtā dokumenta datnes vai arī izmanto jau reģistrēto saņemto dokumentu, kuram ir pievienota vismaz viena datne un pieejama poga “Izveidot lēmuma projektu”.</w:t>
      </w:r>
    </w:p>
    <w:p w14:paraId="2397F404" w14:textId="77777777" w:rsidR="006F5AAC" w:rsidRPr="00BA6D62" w:rsidRDefault="006F5AAC" w:rsidP="006F5AAC">
      <w:pPr>
        <w:autoSpaceDE w:val="0"/>
        <w:autoSpaceDN w:val="0"/>
        <w:adjustRightInd w:val="0"/>
        <w:ind w:firstLine="567"/>
        <w:jc w:val="both"/>
      </w:pPr>
    </w:p>
    <w:p w14:paraId="1779065C" w14:textId="77777777" w:rsidR="006F5AAC" w:rsidRPr="00BA6D62" w:rsidRDefault="006F5AAC" w:rsidP="006F5AAC">
      <w:pPr>
        <w:autoSpaceDE w:val="0"/>
        <w:autoSpaceDN w:val="0"/>
        <w:adjustRightInd w:val="0"/>
        <w:ind w:firstLine="567"/>
        <w:jc w:val="both"/>
      </w:pPr>
      <w:r>
        <w:t>89</w:t>
      </w:r>
      <w:r w:rsidRPr="00BA6D62">
        <w:t xml:space="preserve">. Lēmuma projekta </w:t>
      </w:r>
      <w:r w:rsidRPr="00BA6D62">
        <w:rPr>
          <w:i/>
          <w:iCs/>
        </w:rPr>
        <w:t xml:space="preserve">kartiņā </w:t>
      </w:r>
      <w:r w:rsidRPr="00BA6D62">
        <w:t>jānorāda:</w:t>
      </w:r>
    </w:p>
    <w:p w14:paraId="18F5C726" w14:textId="77777777" w:rsidR="006F5AAC" w:rsidRPr="00BA6D62" w:rsidRDefault="006F5AAC" w:rsidP="006F5AAC">
      <w:pPr>
        <w:autoSpaceDE w:val="0"/>
        <w:autoSpaceDN w:val="0"/>
        <w:adjustRightInd w:val="0"/>
        <w:ind w:firstLine="993"/>
        <w:jc w:val="both"/>
      </w:pPr>
      <w:r>
        <w:t>89</w:t>
      </w:r>
      <w:r w:rsidRPr="00BA6D62">
        <w:t xml:space="preserve">.1. </w:t>
      </w:r>
      <w:r w:rsidRPr="00BA6D62">
        <w:rPr>
          <w:i/>
          <w:iCs/>
        </w:rPr>
        <w:t>Pamatdatu</w:t>
      </w:r>
      <w:r w:rsidRPr="00BA6D62">
        <w:t xml:space="preserve"> sadaļā – lēmuma projekta precīzs nosaukums, jo ar tādu nosaukumu lēmuma projekts tiks iekļauts darba kārtībā;</w:t>
      </w:r>
    </w:p>
    <w:p w14:paraId="27E5BA79" w14:textId="77777777" w:rsidR="006F5AAC" w:rsidRPr="00BA6D62" w:rsidRDefault="006F5AAC" w:rsidP="006F5AAC">
      <w:pPr>
        <w:autoSpaceDE w:val="0"/>
        <w:autoSpaceDN w:val="0"/>
        <w:adjustRightInd w:val="0"/>
        <w:ind w:firstLine="993"/>
        <w:jc w:val="both"/>
      </w:pPr>
      <w:r>
        <w:t>89</w:t>
      </w:r>
      <w:r w:rsidRPr="00BA6D62">
        <w:t xml:space="preserve">.2. sadaļā </w:t>
      </w:r>
      <w:r w:rsidRPr="00BA6D62">
        <w:rPr>
          <w:i/>
          <w:iCs/>
        </w:rPr>
        <w:t>Dokumentu izskatīšana</w:t>
      </w:r>
      <w:r w:rsidRPr="00BA6D62">
        <w:t xml:space="preserve"> – jānorāda, uz kādām komiteju sēdēm vai </w:t>
      </w:r>
      <w:r w:rsidRPr="00D215A5">
        <w:rPr>
          <w:i/>
          <w:iCs/>
        </w:rPr>
        <w:t>Domes</w:t>
      </w:r>
      <w:r w:rsidRPr="00BA6D62">
        <w:t xml:space="preserve"> sēdi tiek virzīts izskatīšanai;</w:t>
      </w:r>
    </w:p>
    <w:p w14:paraId="332F7A3E" w14:textId="77777777" w:rsidR="006F5AAC" w:rsidRPr="00BA6D62" w:rsidRDefault="006F5AAC" w:rsidP="006F5AAC">
      <w:pPr>
        <w:autoSpaceDE w:val="0"/>
        <w:autoSpaceDN w:val="0"/>
        <w:adjustRightInd w:val="0"/>
        <w:ind w:firstLine="993"/>
        <w:jc w:val="both"/>
      </w:pPr>
      <w:r>
        <w:t>89</w:t>
      </w:r>
      <w:r w:rsidRPr="00BA6D62">
        <w:t xml:space="preserve">.3. sadaļā </w:t>
      </w:r>
      <w:r w:rsidRPr="00BA6D62">
        <w:rPr>
          <w:i/>
          <w:iCs/>
        </w:rPr>
        <w:t>Ziņotājs</w:t>
      </w:r>
      <w:r w:rsidRPr="00BA6D62">
        <w:t xml:space="preserve"> jānorāda ziņotājs un tam paredzētajā  </w:t>
      </w:r>
      <w:r w:rsidRPr="00BA6D62">
        <w:rPr>
          <w:i/>
          <w:iCs/>
        </w:rPr>
        <w:t>lodziņā</w:t>
      </w:r>
      <w:r w:rsidRPr="00BA6D62">
        <w:t xml:space="preserve"> jāatzīmē attiecīgā sēde;</w:t>
      </w:r>
    </w:p>
    <w:p w14:paraId="3F715E89" w14:textId="77777777" w:rsidR="006F5AAC" w:rsidRPr="00BA6D62" w:rsidRDefault="006F5AAC" w:rsidP="006F5AAC">
      <w:pPr>
        <w:autoSpaceDE w:val="0"/>
        <w:autoSpaceDN w:val="0"/>
        <w:adjustRightInd w:val="0"/>
        <w:ind w:firstLine="993"/>
        <w:jc w:val="both"/>
      </w:pPr>
      <w:r>
        <w:t>89</w:t>
      </w:r>
      <w:r w:rsidRPr="00BA6D62">
        <w:t xml:space="preserve">.4. sadaļā </w:t>
      </w:r>
      <w:r w:rsidRPr="00BA6D62">
        <w:rPr>
          <w:i/>
          <w:iCs/>
        </w:rPr>
        <w:t>Lēmuma projekts</w:t>
      </w:r>
      <w:r w:rsidRPr="00BA6D62">
        <w:t xml:space="preserve"> jāpievieno:</w:t>
      </w:r>
    </w:p>
    <w:p w14:paraId="7B448894" w14:textId="77777777" w:rsidR="006F5AAC" w:rsidRPr="00BA6D62" w:rsidRDefault="006F5AAC" w:rsidP="006F5AAC">
      <w:pPr>
        <w:autoSpaceDE w:val="0"/>
        <w:autoSpaceDN w:val="0"/>
        <w:adjustRightInd w:val="0"/>
        <w:ind w:firstLine="1418"/>
        <w:jc w:val="both"/>
      </w:pPr>
      <w:r>
        <w:t>89</w:t>
      </w:r>
      <w:r w:rsidRPr="00BA6D62">
        <w:t xml:space="preserve">.4.1. </w:t>
      </w:r>
      <w:proofErr w:type="spellStart"/>
      <w:r w:rsidRPr="00BA6D62">
        <w:t>apakšsadaļā</w:t>
      </w:r>
      <w:proofErr w:type="spellEnd"/>
      <w:r w:rsidRPr="00BA6D62">
        <w:t xml:space="preserve"> </w:t>
      </w:r>
      <w:r w:rsidRPr="00BA6D62">
        <w:rPr>
          <w:i/>
          <w:iCs/>
        </w:rPr>
        <w:t>Lēmuma projekts</w:t>
      </w:r>
      <w:r w:rsidRPr="00BA6D62">
        <w:t xml:space="preserve"> jāpievieno sagatavotā lēmuma projekta datne (var būt lēmuma projekts un pielikums vienā datnē, piemēram, kā saistošajiem noteikumiem, noteikumiem);</w:t>
      </w:r>
    </w:p>
    <w:p w14:paraId="0F389BAA" w14:textId="77777777" w:rsidR="006F5AAC" w:rsidRPr="00BA6D62" w:rsidRDefault="006F5AAC" w:rsidP="006F5AAC">
      <w:pPr>
        <w:autoSpaceDE w:val="0"/>
        <w:autoSpaceDN w:val="0"/>
        <w:adjustRightInd w:val="0"/>
        <w:ind w:firstLine="1418"/>
        <w:jc w:val="both"/>
      </w:pPr>
      <w:r>
        <w:t>89</w:t>
      </w:r>
      <w:r w:rsidRPr="00BA6D62">
        <w:t xml:space="preserve">.4.2. </w:t>
      </w:r>
      <w:proofErr w:type="spellStart"/>
      <w:r w:rsidRPr="00BA6D62">
        <w:t>apakšsadaļā</w:t>
      </w:r>
      <w:proofErr w:type="spellEnd"/>
      <w:r w:rsidRPr="00BA6D62">
        <w:t xml:space="preserve"> </w:t>
      </w:r>
      <w:r w:rsidRPr="00BA6D62">
        <w:rPr>
          <w:i/>
          <w:iCs/>
        </w:rPr>
        <w:t>Lēmuma projekta pielikumi</w:t>
      </w:r>
      <w:r w:rsidRPr="00BA6D62">
        <w:t xml:space="preserve"> pievieno datnes ar lēmuma projekta pielikumiem, ja lēmumā norādīts, ka pielikumā;</w:t>
      </w:r>
    </w:p>
    <w:p w14:paraId="09B89304" w14:textId="77777777" w:rsidR="006F5AAC" w:rsidRPr="00BA6D62" w:rsidRDefault="006F5AAC" w:rsidP="006F5AAC">
      <w:pPr>
        <w:autoSpaceDE w:val="0"/>
        <w:autoSpaceDN w:val="0"/>
        <w:adjustRightInd w:val="0"/>
        <w:ind w:firstLine="1418"/>
        <w:jc w:val="both"/>
      </w:pPr>
      <w:r>
        <w:t>89</w:t>
      </w:r>
      <w:r w:rsidRPr="00BA6D62">
        <w:t xml:space="preserve">.4.3. </w:t>
      </w:r>
      <w:proofErr w:type="spellStart"/>
      <w:r w:rsidRPr="00BA6D62">
        <w:t>apakšsadaļā</w:t>
      </w:r>
      <w:proofErr w:type="spellEnd"/>
      <w:r w:rsidRPr="00BA6D62">
        <w:t xml:space="preserve"> </w:t>
      </w:r>
      <w:r w:rsidRPr="00BA6D62">
        <w:rPr>
          <w:i/>
          <w:iCs/>
        </w:rPr>
        <w:t xml:space="preserve">Datnes informācijai </w:t>
      </w:r>
      <w:r w:rsidRPr="00BA6D62">
        <w:t xml:space="preserve">pievieno visas datnes informācijai, kā arī, piemēram, saistītos iesniegumus no </w:t>
      </w:r>
      <w:proofErr w:type="spellStart"/>
      <w:r w:rsidRPr="00BA6D62">
        <w:rPr>
          <w:i/>
          <w:iCs/>
        </w:rPr>
        <w:t>Lietvaris</w:t>
      </w:r>
      <w:proofErr w:type="spellEnd"/>
      <w:r w:rsidRPr="00BA6D62">
        <w:t xml:space="preserve"> vai citus paskaidrojošos dokumentus.</w:t>
      </w:r>
    </w:p>
    <w:p w14:paraId="08ECB428" w14:textId="77777777" w:rsidR="006F5AAC" w:rsidRPr="00BA6D62" w:rsidRDefault="006F5AAC" w:rsidP="006F5AAC">
      <w:pPr>
        <w:autoSpaceDE w:val="0"/>
        <w:autoSpaceDN w:val="0"/>
        <w:adjustRightInd w:val="0"/>
        <w:ind w:firstLine="993"/>
        <w:jc w:val="both"/>
      </w:pPr>
      <w:r>
        <w:t>89</w:t>
      </w:r>
      <w:r w:rsidRPr="00BA6D62">
        <w:t xml:space="preserve">.5. kad </w:t>
      </w:r>
      <w:r w:rsidRPr="00BA6D62">
        <w:rPr>
          <w:i/>
          <w:iCs/>
        </w:rPr>
        <w:t xml:space="preserve">kartiņa </w:t>
      </w:r>
      <w:r w:rsidRPr="00BA6D62">
        <w:t xml:space="preserve"> izveidota un datne ar lēmuma projektu pievienota, dokuments jānodod saskaņošanai (noteikti ievērojot secību):</w:t>
      </w:r>
    </w:p>
    <w:p w14:paraId="7BC822BE" w14:textId="77777777" w:rsidR="006F5AAC" w:rsidRPr="00BA6D62" w:rsidRDefault="006F5AAC" w:rsidP="006F5AAC">
      <w:pPr>
        <w:autoSpaceDE w:val="0"/>
        <w:autoSpaceDN w:val="0"/>
        <w:adjustRightInd w:val="0"/>
        <w:ind w:firstLine="1418"/>
        <w:jc w:val="both"/>
      </w:pPr>
      <w:r>
        <w:t>89</w:t>
      </w:r>
      <w:r w:rsidRPr="00BA6D62">
        <w:t xml:space="preserve">.5.1. </w:t>
      </w:r>
      <w:r w:rsidRPr="00F17E76">
        <w:rPr>
          <w:i/>
          <w:iCs/>
        </w:rPr>
        <w:t>Struktūrvienības</w:t>
      </w:r>
      <w:r w:rsidRPr="00BA6D62">
        <w:t xml:space="preserve"> vadītājam;</w:t>
      </w:r>
    </w:p>
    <w:p w14:paraId="47E9C66A" w14:textId="77777777" w:rsidR="006F5AAC" w:rsidRPr="00BA6D62" w:rsidRDefault="006F5AAC" w:rsidP="006F5AAC">
      <w:pPr>
        <w:autoSpaceDE w:val="0"/>
        <w:autoSpaceDN w:val="0"/>
        <w:adjustRightInd w:val="0"/>
        <w:ind w:firstLine="1418"/>
        <w:jc w:val="both"/>
      </w:pPr>
      <w:r>
        <w:t>89</w:t>
      </w:r>
      <w:r w:rsidRPr="00BA6D62">
        <w:t xml:space="preserve">.5.2. </w:t>
      </w:r>
      <w:r>
        <w:t>Juridiskās un personāla nodaļas vadītājam</w:t>
      </w:r>
      <w:r w:rsidRPr="003916D2">
        <w:t xml:space="preserve"> </w:t>
      </w:r>
      <w:r w:rsidRPr="00BA6D62">
        <w:t>(visi lēmumu projekti);</w:t>
      </w:r>
    </w:p>
    <w:p w14:paraId="6E6D9FDB" w14:textId="77777777" w:rsidR="006F5AAC" w:rsidRPr="00BA6D62" w:rsidRDefault="006F5AAC" w:rsidP="006F5AAC">
      <w:pPr>
        <w:autoSpaceDE w:val="0"/>
        <w:autoSpaceDN w:val="0"/>
        <w:adjustRightInd w:val="0"/>
        <w:ind w:firstLine="1418"/>
        <w:jc w:val="both"/>
      </w:pPr>
      <w:r>
        <w:t>89</w:t>
      </w:r>
      <w:r w:rsidRPr="00BA6D62">
        <w:t>.5.3</w:t>
      </w:r>
      <w:r w:rsidRPr="00C934B4">
        <w:t xml:space="preserve">. </w:t>
      </w:r>
      <w:r>
        <w:t xml:space="preserve">Finanšu nodaļas vadītājam </w:t>
      </w:r>
      <w:r w:rsidRPr="00BA6D62">
        <w:t>(ja jautājums skar finanšu līdzekļus);</w:t>
      </w:r>
    </w:p>
    <w:p w14:paraId="7E9A7C1B" w14:textId="77777777" w:rsidR="006F5AAC" w:rsidRPr="00BA6D62" w:rsidRDefault="006F5AAC" w:rsidP="006F5AAC">
      <w:pPr>
        <w:autoSpaceDE w:val="0"/>
        <w:autoSpaceDN w:val="0"/>
        <w:adjustRightInd w:val="0"/>
        <w:ind w:firstLine="1418"/>
        <w:jc w:val="both"/>
      </w:pPr>
      <w:r>
        <w:t>89</w:t>
      </w:r>
      <w:r w:rsidRPr="00BA6D62">
        <w:t xml:space="preserve">.5.4. </w:t>
      </w:r>
      <w:r>
        <w:rPr>
          <w:i/>
          <w:iCs/>
        </w:rPr>
        <w:t>D</w:t>
      </w:r>
      <w:r w:rsidRPr="003916D2">
        <w:rPr>
          <w:i/>
          <w:iCs/>
        </w:rPr>
        <w:t>omes</w:t>
      </w:r>
      <w:r>
        <w:t xml:space="preserve"> priekšsēdētājam</w:t>
      </w:r>
      <w:r w:rsidRPr="00BA6D62">
        <w:t xml:space="preserve"> (visi lēmumu projekti);</w:t>
      </w:r>
    </w:p>
    <w:p w14:paraId="07981937" w14:textId="77777777" w:rsidR="006F5AAC" w:rsidRPr="00BA6D62" w:rsidRDefault="006F5AAC" w:rsidP="006F5AAC">
      <w:pPr>
        <w:autoSpaceDE w:val="0"/>
        <w:autoSpaceDN w:val="0"/>
        <w:adjustRightInd w:val="0"/>
        <w:ind w:firstLine="1418"/>
        <w:jc w:val="both"/>
      </w:pPr>
      <w:r>
        <w:t>89</w:t>
      </w:r>
      <w:r w:rsidRPr="00BA6D62">
        <w:t>.5.5. ziņotājam/gatavotājam (lai būtu iespējams redzēt, kas saskaņošanas procesā norādīts par nepieciešamību precizēt vai labot).</w:t>
      </w:r>
    </w:p>
    <w:p w14:paraId="710BFAC4" w14:textId="77777777" w:rsidR="006F5AAC" w:rsidRPr="00BA6D62" w:rsidRDefault="006F5AAC" w:rsidP="006F5AAC">
      <w:pPr>
        <w:autoSpaceDE w:val="0"/>
        <w:autoSpaceDN w:val="0"/>
        <w:adjustRightInd w:val="0"/>
        <w:ind w:firstLine="993"/>
        <w:jc w:val="both"/>
      </w:pPr>
      <w:r>
        <w:lastRenderedPageBreak/>
        <w:t>89</w:t>
      </w:r>
      <w:r w:rsidRPr="00BA6D62">
        <w:t>.6. Saskaņošanas uzdevumus uzdod secīgi vai paralēli:</w:t>
      </w:r>
    </w:p>
    <w:p w14:paraId="73A01C59" w14:textId="77777777" w:rsidR="006F5AAC" w:rsidRPr="00BA6D62" w:rsidRDefault="006F5AAC" w:rsidP="006F5AAC">
      <w:pPr>
        <w:autoSpaceDE w:val="0"/>
        <w:autoSpaceDN w:val="0"/>
        <w:adjustRightInd w:val="0"/>
        <w:ind w:firstLine="1418"/>
        <w:jc w:val="both"/>
      </w:pPr>
      <w:r>
        <w:t>89</w:t>
      </w:r>
      <w:r w:rsidRPr="00BA6D62">
        <w:t>.6.1. ja uzdevumi būs uzdoti secīgi (ar cipariņu), tad uzdevumu saskaņot nākamais saņems tikai tad, kad iepriekšējais savu būs izpildījis un saskaņojis;</w:t>
      </w:r>
    </w:p>
    <w:p w14:paraId="606C78F1" w14:textId="77777777" w:rsidR="006F5AAC" w:rsidRPr="00BA6D62" w:rsidRDefault="006F5AAC" w:rsidP="006F5AAC">
      <w:pPr>
        <w:autoSpaceDE w:val="0"/>
        <w:autoSpaceDN w:val="0"/>
        <w:adjustRightInd w:val="0"/>
        <w:ind w:firstLine="1418"/>
        <w:jc w:val="both"/>
      </w:pPr>
      <w:r>
        <w:t>89</w:t>
      </w:r>
      <w:r w:rsidRPr="00BA6D62">
        <w:t>.6.2. ja būs paralēlais uzdevums (bez cipariņa), tad to saņems visi vienlaicīgi pēc tā saskaņotāja, aiz kura secīgā tie būs norādīti (iesniedzējam jādomā, kā loģiskāk konkrētā situācijā).</w:t>
      </w:r>
    </w:p>
    <w:p w14:paraId="3C68A412" w14:textId="77777777" w:rsidR="006F5AAC" w:rsidRPr="00BA6D62" w:rsidRDefault="006F5AAC" w:rsidP="006F5AAC">
      <w:pPr>
        <w:autoSpaceDE w:val="0"/>
        <w:autoSpaceDN w:val="0"/>
        <w:adjustRightInd w:val="0"/>
        <w:ind w:firstLine="1134"/>
      </w:pPr>
    </w:p>
    <w:p w14:paraId="156B1D4F" w14:textId="77777777" w:rsidR="006F5AAC" w:rsidRPr="00BA6D62" w:rsidRDefault="006F5AAC" w:rsidP="006F5AAC">
      <w:pPr>
        <w:autoSpaceDE w:val="0"/>
        <w:autoSpaceDN w:val="0"/>
        <w:adjustRightInd w:val="0"/>
        <w:ind w:firstLine="567"/>
        <w:jc w:val="both"/>
      </w:pPr>
      <w:r w:rsidRPr="00BA6D62">
        <w:t>9</w:t>
      </w:r>
      <w:r>
        <w:t>0</w:t>
      </w:r>
      <w:r w:rsidRPr="00BA6D62">
        <w:t xml:space="preserve">. Lēmuma projektus noformē pēc vienota parauga: </w:t>
      </w:r>
    </w:p>
    <w:p w14:paraId="49502036" w14:textId="77777777" w:rsidR="006F5AAC" w:rsidRPr="00BA6D62" w:rsidRDefault="006F5AAC" w:rsidP="006F5AAC">
      <w:pPr>
        <w:autoSpaceDE w:val="0"/>
        <w:autoSpaceDN w:val="0"/>
        <w:adjustRightInd w:val="0"/>
        <w:ind w:firstLine="993"/>
        <w:jc w:val="both"/>
      </w:pPr>
      <w:r w:rsidRPr="00BA6D62">
        <w:t>9</w:t>
      </w:r>
      <w:r>
        <w:t>0</w:t>
      </w:r>
      <w:r w:rsidRPr="00BA6D62">
        <w:t xml:space="preserve">.1. lapas labajā malā raksta vārdu “Projekts” (burtu izmērs 12 </w:t>
      </w:r>
      <w:proofErr w:type="spellStart"/>
      <w:r w:rsidRPr="00BA6D62">
        <w:t>pt</w:t>
      </w:r>
      <w:proofErr w:type="spellEnd"/>
      <w:r w:rsidRPr="00BA6D62">
        <w:t xml:space="preserve">). </w:t>
      </w:r>
    </w:p>
    <w:p w14:paraId="21F0A085" w14:textId="77777777" w:rsidR="006F5AAC" w:rsidRPr="00BA6D62" w:rsidRDefault="006F5AAC" w:rsidP="006F5AAC">
      <w:pPr>
        <w:autoSpaceDE w:val="0"/>
        <w:autoSpaceDN w:val="0"/>
        <w:adjustRightInd w:val="0"/>
        <w:ind w:firstLine="993"/>
        <w:jc w:val="both"/>
      </w:pPr>
      <w:r w:rsidRPr="00BA6D62">
        <w:t>9</w:t>
      </w:r>
      <w:r>
        <w:t>0</w:t>
      </w:r>
      <w:r w:rsidRPr="00BA6D62">
        <w:t>.2. zemāk kreisajā malā raksta lēmuma projekta virsrakstu treknrakstā (datorā – “</w:t>
      </w:r>
      <w:proofErr w:type="spellStart"/>
      <w:r w:rsidRPr="00BA6D62">
        <w:t>bold</w:t>
      </w:r>
      <w:proofErr w:type="spellEnd"/>
      <w:r w:rsidRPr="00BA6D62">
        <w:t xml:space="preserve">”), burtu izmērs 12 </w:t>
      </w:r>
      <w:proofErr w:type="spellStart"/>
      <w:r w:rsidRPr="00BA6D62">
        <w:t>pt</w:t>
      </w:r>
      <w:proofErr w:type="spellEnd"/>
      <w:r w:rsidRPr="00BA6D62">
        <w:t xml:space="preserve">, nosaukuma sākuma burts lielais, bet pārējie – mazie, to nepasvītro un sāk ar vārdu “Par”. Virsrakstam jāattēlo lēmuma projekta būtība, ietverot galvenās norādes uz lēmuma projekta saturu, tomēr tam jābūt pēc iespējas īsam un konkrētam. </w:t>
      </w:r>
    </w:p>
    <w:p w14:paraId="274ACD2F" w14:textId="77777777" w:rsidR="006F5AAC" w:rsidRPr="00BA6D62" w:rsidRDefault="006F5AAC" w:rsidP="006F5AAC">
      <w:pPr>
        <w:autoSpaceDE w:val="0"/>
        <w:autoSpaceDN w:val="0"/>
        <w:adjustRightInd w:val="0"/>
        <w:ind w:firstLine="993"/>
        <w:jc w:val="both"/>
      </w:pPr>
      <w:r w:rsidRPr="00BA6D62">
        <w:t>9</w:t>
      </w:r>
      <w:r>
        <w:t>0</w:t>
      </w:r>
      <w:r w:rsidRPr="00BA6D62">
        <w:t xml:space="preserve">.3. lēmuma projekta </w:t>
      </w:r>
      <w:r w:rsidRPr="00BA6D62">
        <w:rPr>
          <w:b/>
          <w:bCs/>
        </w:rPr>
        <w:t>pamatojuma daļā</w:t>
      </w:r>
      <w:r w:rsidRPr="00BA6D62">
        <w:t>, kurā norāda:</w:t>
      </w:r>
    </w:p>
    <w:p w14:paraId="7BAE46C2" w14:textId="77777777" w:rsidR="006F5AAC" w:rsidRPr="00BA6D62" w:rsidRDefault="006F5AAC" w:rsidP="006F5AAC">
      <w:pPr>
        <w:autoSpaceDE w:val="0"/>
        <w:autoSpaceDN w:val="0"/>
        <w:adjustRightInd w:val="0"/>
        <w:ind w:firstLine="1418"/>
        <w:jc w:val="both"/>
      </w:pPr>
      <w:r w:rsidRPr="00BA6D62">
        <w:t>9</w:t>
      </w:r>
      <w:r>
        <w:t>0</w:t>
      </w:r>
      <w:r w:rsidRPr="00BA6D62">
        <w:t>.3.1. tiesiskais pamatojums un lietderīguma pamatojums;</w:t>
      </w:r>
    </w:p>
    <w:p w14:paraId="67DD73A4" w14:textId="77777777" w:rsidR="006F5AAC" w:rsidRPr="00BA6D62" w:rsidRDefault="006F5AAC" w:rsidP="006F5AAC">
      <w:pPr>
        <w:autoSpaceDE w:val="0"/>
        <w:autoSpaceDN w:val="0"/>
        <w:adjustRightInd w:val="0"/>
        <w:ind w:firstLine="1418"/>
        <w:jc w:val="both"/>
      </w:pPr>
      <w:r w:rsidRPr="00BA6D62">
        <w:t>9</w:t>
      </w:r>
      <w:r>
        <w:t>0</w:t>
      </w:r>
      <w:r w:rsidRPr="00BA6D62">
        <w:t xml:space="preserve">.3.2. atsauces uz </w:t>
      </w:r>
      <w:r w:rsidRPr="00D215A5">
        <w:rPr>
          <w:i/>
          <w:iCs/>
        </w:rPr>
        <w:t>Domes</w:t>
      </w:r>
      <w:r w:rsidRPr="00BA6D62">
        <w:t xml:space="preserve"> komitejām, komisijām vai institūcijām, kurās šis lēmuma projekts ir skatīts;</w:t>
      </w:r>
    </w:p>
    <w:p w14:paraId="35AA3B76" w14:textId="77777777" w:rsidR="006F5AAC" w:rsidRPr="00BA6D62" w:rsidRDefault="006F5AAC" w:rsidP="006F5AAC">
      <w:pPr>
        <w:autoSpaceDE w:val="0"/>
        <w:autoSpaceDN w:val="0"/>
        <w:adjustRightInd w:val="0"/>
        <w:ind w:firstLine="1418"/>
        <w:jc w:val="both"/>
      </w:pPr>
      <w:r w:rsidRPr="00BA6D62">
        <w:t>9</w:t>
      </w:r>
      <w:r>
        <w:t>0</w:t>
      </w:r>
      <w:r w:rsidRPr="00BA6D62">
        <w:t>.3.3. citi argumenti un apsvērumi, kurus lēmuma projekta gatavotājs vai iesniedzējs uzskata par būtiskiem, kā arī sagatavotāja priekšlikums;</w:t>
      </w:r>
    </w:p>
    <w:p w14:paraId="5EB7F262" w14:textId="77777777" w:rsidR="006F5AAC" w:rsidRPr="00BA6D62" w:rsidRDefault="006F5AAC" w:rsidP="006F5AAC">
      <w:pPr>
        <w:autoSpaceDE w:val="0"/>
        <w:autoSpaceDN w:val="0"/>
        <w:adjustRightInd w:val="0"/>
        <w:ind w:firstLine="993"/>
        <w:jc w:val="both"/>
      </w:pPr>
      <w:r w:rsidRPr="00BA6D62">
        <w:t>9</w:t>
      </w:r>
      <w:r>
        <w:t>0</w:t>
      </w:r>
      <w:r w:rsidRPr="00BA6D62">
        <w:t xml:space="preserve">.4. </w:t>
      </w:r>
      <w:r w:rsidRPr="00BA6D62">
        <w:rPr>
          <w:b/>
          <w:bCs/>
        </w:rPr>
        <w:t>lemjošajā daļā</w:t>
      </w:r>
      <w:r w:rsidRPr="00BA6D62">
        <w:t xml:space="preserve"> norāda:</w:t>
      </w:r>
    </w:p>
    <w:p w14:paraId="51DA959B" w14:textId="77777777" w:rsidR="006F5AAC" w:rsidRPr="00BA6D62" w:rsidRDefault="006F5AAC" w:rsidP="006F5AAC">
      <w:pPr>
        <w:autoSpaceDE w:val="0"/>
        <w:autoSpaceDN w:val="0"/>
        <w:adjustRightInd w:val="0"/>
        <w:ind w:firstLine="1418"/>
        <w:jc w:val="both"/>
      </w:pPr>
      <w:r w:rsidRPr="00BA6D62">
        <w:t>9</w:t>
      </w:r>
      <w:r>
        <w:t>0</w:t>
      </w:r>
      <w:r w:rsidRPr="00BA6D62">
        <w:t xml:space="preserve">.4.1. no kādiem līdzekļiem tiek paredzēts lēmuma izpildes nodrošinājums, ja jautājumu izpilde saistīta ar </w:t>
      </w:r>
      <w:r w:rsidRPr="0073318F">
        <w:rPr>
          <w:i/>
          <w:iCs/>
        </w:rPr>
        <w:t>Pašvaldības</w:t>
      </w:r>
      <w:r w:rsidRPr="00BA6D62">
        <w:t xml:space="preserve"> budžeta līdzekļu izlietošanu;</w:t>
      </w:r>
    </w:p>
    <w:p w14:paraId="49AA4CC0" w14:textId="77777777" w:rsidR="006F5AAC" w:rsidRPr="00BA6D62" w:rsidRDefault="006F5AAC" w:rsidP="006F5AAC">
      <w:pPr>
        <w:autoSpaceDE w:val="0"/>
        <w:autoSpaceDN w:val="0"/>
        <w:adjustRightInd w:val="0"/>
        <w:ind w:firstLine="1418"/>
        <w:jc w:val="both"/>
      </w:pPr>
      <w:r w:rsidRPr="00BA6D62">
        <w:t>9</w:t>
      </w:r>
      <w:r>
        <w:t>0</w:t>
      </w:r>
      <w:r w:rsidRPr="00BA6D62">
        <w:t>.4.2. norāde par izpildes un informācijas sniegšanas termiņiem, ja tādi nepieciešami;</w:t>
      </w:r>
    </w:p>
    <w:p w14:paraId="254F3BBE" w14:textId="77777777" w:rsidR="006F5AAC" w:rsidRPr="00BA6D62" w:rsidRDefault="006F5AAC" w:rsidP="006F5AAC">
      <w:pPr>
        <w:autoSpaceDE w:val="0"/>
        <w:autoSpaceDN w:val="0"/>
        <w:adjustRightInd w:val="0"/>
        <w:ind w:firstLine="1418"/>
        <w:jc w:val="both"/>
      </w:pPr>
      <w:r w:rsidRPr="00BA6D62">
        <w:t>9</w:t>
      </w:r>
      <w:r>
        <w:t>0</w:t>
      </w:r>
      <w:r w:rsidRPr="00BA6D62">
        <w:t>.4.3. norāde uz konkrētiem izpildītājiem, kuriem uzdota lēmuma izpildes kontrole, ja tāda ir nepieciešama;</w:t>
      </w:r>
    </w:p>
    <w:p w14:paraId="6BB3A144" w14:textId="77777777" w:rsidR="006F5AAC" w:rsidRPr="00BA6D62" w:rsidRDefault="006F5AAC" w:rsidP="006F5AAC">
      <w:pPr>
        <w:autoSpaceDE w:val="0"/>
        <w:autoSpaceDN w:val="0"/>
        <w:adjustRightInd w:val="0"/>
        <w:ind w:firstLine="1418"/>
        <w:jc w:val="both"/>
      </w:pPr>
      <w:r w:rsidRPr="00BA6D62">
        <w:t>9</w:t>
      </w:r>
      <w:r>
        <w:t>0</w:t>
      </w:r>
      <w:r w:rsidRPr="00BA6D62">
        <w:t>.4.4. norāde, ja lēmuma projektā ir ierobežotas pieejamības informācija;</w:t>
      </w:r>
    </w:p>
    <w:p w14:paraId="653EA536" w14:textId="77777777" w:rsidR="006F5AAC" w:rsidRPr="00BA6D62" w:rsidRDefault="006F5AAC" w:rsidP="006F5AAC">
      <w:pPr>
        <w:autoSpaceDE w:val="0"/>
        <w:autoSpaceDN w:val="0"/>
        <w:adjustRightInd w:val="0"/>
        <w:ind w:firstLine="993"/>
        <w:jc w:val="both"/>
      </w:pPr>
      <w:r w:rsidRPr="00BA6D62">
        <w:t>9</w:t>
      </w:r>
      <w:r>
        <w:t>0</w:t>
      </w:r>
      <w:r w:rsidRPr="00BA6D62">
        <w:t xml:space="preserve">.5. Lapas apakšā kreisajā malā norāda, kas lēmuma projektu ir gatavojis, ar ko tas ir saskaņots un kur izskatīts pirms </w:t>
      </w:r>
      <w:r w:rsidRPr="00D215A5">
        <w:rPr>
          <w:i/>
          <w:iCs/>
        </w:rPr>
        <w:t>Domes</w:t>
      </w:r>
      <w:r w:rsidRPr="00BA6D62">
        <w:t xml:space="preserve"> vai </w:t>
      </w:r>
      <w:r w:rsidRPr="00D215A5">
        <w:rPr>
          <w:i/>
          <w:iCs/>
        </w:rPr>
        <w:t>Domes</w:t>
      </w:r>
      <w:r w:rsidRPr="00BA6D62">
        <w:t xml:space="preserve"> komitejas sēdēs, kam pieņemtais lēmums </w:t>
      </w:r>
      <w:proofErr w:type="spellStart"/>
      <w:r w:rsidRPr="00BA6D62">
        <w:t>jānosūta</w:t>
      </w:r>
      <w:proofErr w:type="spellEnd"/>
      <w:r w:rsidRPr="00BA6D62">
        <w:t xml:space="preserve"> (burtu izmērs – 10 </w:t>
      </w:r>
      <w:proofErr w:type="spellStart"/>
      <w:r w:rsidRPr="00BA6D62">
        <w:t>pt</w:t>
      </w:r>
      <w:proofErr w:type="spellEnd"/>
      <w:r w:rsidRPr="00BA6D62">
        <w:t>).</w:t>
      </w:r>
    </w:p>
    <w:p w14:paraId="2F54FE08" w14:textId="77777777" w:rsidR="006F5AAC" w:rsidRPr="00BA6D62" w:rsidRDefault="006F5AAC" w:rsidP="006F5AAC">
      <w:pPr>
        <w:autoSpaceDE w:val="0"/>
        <w:autoSpaceDN w:val="0"/>
        <w:adjustRightInd w:val="0"/>
        <w:ind w:firstLine="851"/>
        <w:jc w:val="both"/>
      </w:pPr>
    </w:p>
    <w:p w14:paraId="6AA24495" w14:textId="77777777" w:rsidR="006F5AAC" w:rsidRPr="00BA6D62" w:rsidRDefault="006F5AAC" w:rsidP="006F5AAC">
      <w:pPr>
        <w:autoSpaceDE w:val="0"/>
        <w:autoSpaceDN w:val="0"/>
        <w:adjustRightInd w:val="0"/>
        <w:ind w:firstLine="567"/>
        <w:jc w:val="both"/>
      </w:pPr>
      <w:r w:rsidRPr="00BA6D62">
        <w:t>9</w:t>
      </w:r>
      <w:r>
        <w:t>1</w:t>
      </w:r>
      <w:r w:rsidRPr="00BA6D62">
        <w:t xml:space="preserve">. Lēmuma projekta izstrādātājam saistoša ir arī Tukuma novada </w:t>
      </w:r>
      <w:r w:rsidRPr="00D215A5">
        <w:rPr>
          <w:i/>
          <w:iCs/>
        </w:rPr>
        <w:t>Domes</w:t>
      </w:r>
      <w:r w:rsidRPr="00BA6D62">
        <w:t xml:space="preserve"> saistošo noteikumu “Tukuma novada pašvaldības nolikums” nodaļa “</w:t>
      </w:r>
      <w:r w:rsidRPr="00BA6D62">
        <w:rPr>
          <w:rFonts w:eastAsia="Calibri"/>
        </w:rPr>
        <w:t>Lēmumprojektu sagatavošanas kārtība</w:t>
      </w:r>
      <w:r w:rsidRPr="00BA6D62">
        <w:t xml:space="preserve">”. Ja tiek konstatēta pretruna starp saistošajos noteikumos minēto un </w:t>
      </w:r>
      <w:r w:rsidRPr="00BA6D62">
        <w:rPr>
          <w:i/>
          <w:iCs/>
        </w:rPr>
        <w:t xml:space="preserve">Kārtību, </w:t>
      </w:r>
      <w:r w:rsidRPr="00BA6D62">
        <w:t xml:space="preserve">tad jārīkojas saskaņā ar augstāka juridiska spēka normatīvajā aktā – saistošajos noteikumos – noteikto. Par lēmuma projektā iekļautās informācijas pareizību, tā noformējumu un virzību atbildīgs tā ir </w:t>
      </w:r>
      <w:r>
        <w:rPr>
          <w:i/>
          <w:iCs/>
        </w:rPr>
        <w:t>I</w:t>
      </w:r>
      <w:r w:rsidRPr="003916D2">
        <w:rPr>
          <w:i/>
          <w:iCs/>
        </w:rPr>
        <w:t>zstrādātājs</w:t>
      </w:r>
      <w:r w:rsidRPr="00BA6D62">
        <w:t>.</w:t>
      </w:r>
    </w:p>
    <w:p w14:paraId="6E2DF380" w14:textId="77777777" w:rsidR="006F5AAC" w:rsidRPr="00BA6D62" w:rsidRDefault="006F5AAC" w:rsidP="006F5AAC">
      <w:pPr>
        <w:autoSpaceDE w:val="0"/>
        <w:autoSpaceDN w:val="0"/>
        <w:adjustRightInd w:val="0"/>
        <w:ind w:firstLine="567"/>
        <w:jc w:val="both"/>
      </w:pPr>
    </w:p>
    <w:p w14:paraId="73E35A80" w14:textId="77777777" w:rsidR="006F5AAC" w:rsidRPr="00BA6D62" w:rsidRDefault="006F5AAC" w:rsidP="006F5AAC">
      <w:pPr>
        <w:autoSpaceDE w:val="0"/>
        <w:autoSpaceDN w:val="0"/>
        <w:adjustRightInd w:val="0"/>
        <w:ind w:firstLine="567"/>
        <w:jc w:val="both"/>
        <w:rPr>
          <w:rFonts w:eastAsia="Calibri"/>
        </w:rPr>
      </w:pPr>
      <w:r w:rsidRPr="00BA6D62">
        <w:t>9</w:t>
      </w:r>
      <w:r>
        <w:t>2</w:t>
      </w:r>
      <w:r w:rsidRPr="00BA6D62">
        <w:t xml:space="preserve">. Komitejas darba kārtību izveido </w:t>
      </w:r>
      <w:r w:rsidRPr="00BA6D62">
        <w:rPr>
          <w:i/>
          <w:iCs/>
        </w:rPr>
        <w:t>Lietvedis</w:t>
      </w:r>
      <w:r w:rsidRPr="00BA6D62">
        <w:t xml:space="preserve"> no </w:t>
      </w:r>
      <w:proofErr w:type="spellStart"/>
      <w:r w:rsidRPr="00BA6D62">
        <w:rPr>
          <w:i/>
        </w:rPr>
        <w:t>Lietvarī</w:t>
      </w:r>
      <w:proofErr w:type="spellEnd"/>
      <w:r w:rsidRPr="00BA6D62">
        <w:t xml:space="preserve"> izveidotajām kartiņām un</w:t>
      </w:r>
      <w:r w:rsidRPr="00BA6D62">
        <w:rPr>
          <w:rFonts w:eastAsia="Calibri"/>
        </w:rPr>
        <w:t xml:space="preserve"> lēmumu projektus, atzinumus par tiem, izziņas materiālus, deputātu iesniegumus, priekšlikumus un jautājumus </w:t>
      </w:r>
      <w:r w:rsidRPr="00BA6D62">
        <w:rPr>
          <w:rFonts w:eastAsia="Calibri"/>
          <w:i/>
          <w:iCs/>
        </w:rPr>
        <w:t xml:space="preserve">Lietvedis </w:t>
      </w:r>
      <w:r w:rsidRPr="00BA6D62">
        <w:rPr>
          <w:rFonts w:eastAsia="Calibri"/>
        </w:rPr>
        <w:t xml:space="preserve">ne vēlāk kā vienu darba dienu pirms komitejas kārtējās sēdes un ne vēlāk kā trīs stundas pirms komitejas ārkārtas sēdes publicē </w:t>
      </w:r>
      <w:r>
        <w:rPr>
          <w:rFonts w:eastAsia="Calibri"/>
        </w:rPr>
        <w:t>pašvaldībā</w:t>
      </w:r>
      <w:r w:rsidRPr="00BA6D62">
        <w:rPr>
          <w:rFonts w:eastAsia="Calibri"/>
        </w:rPr>
        <w:t xml:space="preserve"> lietotajā dokumentu vadības sistēmā, nosūtot </w:t>
      </w:r>
      <w:r w:rsidRPr="00D215A5">
        <w:rPr>
          <w:rFonts w:eastAsia="Calibri"/>
          <w:i/>
          <w:iCs/>
        </w:rPr>
        <w:t>Domes</w:t>
      </w:r>
      <w:r w:rsidRPr="00BA6D62">
        <w:rPr>
          <w:rFonts w:eastAsia="Calibri"/>
        </w:rPr>
        <w:t xml:space="preserve"> deputātiem uz viņu oficiālajām e-pasta adresēm paziņojumu no dokumentu vadības sistēmas </w:t>
      </w:r>
      <w:proofErr w:type="spellStart"/>
      <w:r w:rsidRPr="00BA6D62">
        <w:rPr>
          <w:rFonts w:eastAsia="Calibri"/>
          <w:i/>
          <w:iCs/>
        </w:rPr>
        <w:t>Lietvaris</w:t>
      </w:r>
      <w:proofErr w:type="spellEnd"/>
      <w:r w:rsidRPr="00BA6D62">
        <w:rPr>
          <w:rFonts w:eastAsia="Calibri"/>
        </w:rPr>
        <w:t>.</w:t>
      </w:r>
    </w:p>
    <w:p w14:paraId="7413DB01" w14:textId="77777777" w:rsidR="006F5AAC" w:rsidRPr="00BA6D62" w:rsidRDefault="006F5AAC" w:rsidP="006F5AAC">
      <w:pPr>
        <w:autoSpaceDE w:val="0"/>
        <w:autoSpaceDN w:val="0"/>
        <w:adjustRightInd w:val="0"/>
        <w:ind w:firstLine="567"/>
        <w:jc w:val="both"/>
        <w:rPr>
          <w:rFonts w:eastAsia="Calibri"/>
        </w:rPr>
      </w:pPr>
    </w:p>
    <w:p w14:paraId="38C5B4F8" w14:textId="77777777" w:rsidR="006F5AAC" w:rsidRPr="00BA6D62" w:rsidRDefault="006F5AAC" w:rsidP="006F5AAC">
      <w:pPr>
        <w:autoSpaceDE w:val="0"/>
        <w:autoSpaceDN w:val="0"/>
        <w:adjustRightInd w:val="0"/>
        <w:ind w:firstLine="567"/>
        <w:jc w:val="both"/>
      </w:pPr>
      <w:r w:rsidRPr="00BA6D62">
        <w:t>9</w:t>
      </w:r>
      <w:r>
        <w:t>3</w:t>
      </w:r>
      <w:r w:rsidRPr="00BA6D62">
        <w:t xml:space="preserve">. Komitejas protokolā iekļauj šādu informāciju: </w:t>
      </w:r>
    </w:p>
    <w:p w14:paraId="13BC4E76" w14:textId="77777777" w:rsidR="006F5AAC" w:rsidRPr="00BA6D62" w:rsidRDefault="006F5AAC" w:rsidP="006F5AAC">
      <w:pPr>
        <w:autoSpaceDE w:val="0"/>
        <w:autoSpaceDN w:val="0"/>
        <w:adjustRightInd w:val="0"/>
        <w:ind w:firstLine="993"/>
        <w:jc w:val="both"/>
      </w:pPr>
      <w:r w:rsidRPr="00BA6D62">
        <w:t>9</w:t>
      </w:r>
      <w:r>
        <w:t>3</w:t>
      </w:r>
      <w:r w:rsidRPr="00BA6D62">
        <w:t>.1. komitejas nosaukumu un dokumenta nosaukumu;</w:t>
      </w:r>
    </w:p>
    <w:p w14:paraId="3A1AB978" w14:textId="77777777" w:rsidR="006F5AAC" w:rsidRPr="00BA6D62" w:rsidRDefault="006F5AAC" w:rsidP="006F5AAC">
      <w:pPr>
        <w:autoSpaceDE w:val="0"/>
        <w:autoSpaceDN w:val="0"/>
        <w:adjustRightInd w:val="0"/>
        <w:ind w:firstLine="993"/>
        <w:jc w:val="both"/>
      </w:pPr>
      <w:r w:rsidRPr="00BA6D62">
        <w:t>9</w:t>
      </w:r>
      <w:r>
        <w:t>3</w:t>
      </w:r>
      <w:r w:rsidRPr="00BA6D62">
        <w:t>.2. vietas nosaukumu, kur sēde notiek;</w:t>
      </w:r>
    </w:p>
    <w:p w14:paraId="2E49F7B4" w14:textId="77777777" w:rsidR="006F5AAC" w:rsidRPr="00BA6D62" w:rsidRDefault="006F5AAC" w:rsidP="006F5AAC">
      <w:pPr>
        <w:autoSpaceDE w:val="0"/>
        <w:autoSpaceDN w:val="0"/>
        <w:adjustRightInd w:val="0"/>
        <w:ind w:firstLine="993"/>
        <w:jc w:val="both"/>
      </w:pPr>
      <w:r w:rsidRPr="00BA6D62">
        <w:t>9</w:t>
      </w:r>
      <w:r>
        <w:t>3</w:t>
      </w:r>
      <w:r w:rsidRPr="00BA6D62">
        <w:t>.3. sēdes datumu raksta teksta veidā;</w:t>
      </w:r>
    </w:p>
    <w:p w14:paraId="66B07653" w14:textId="77777777" w:rsidR="006F5AAC" w:rsidRPr="00BA6D62" w:rsidRDefault="006F5AAC" w:rsidP="006F5AAC">
      <w:pPr>
        <w:autoSpaceDE w:val="0"/>
        <w:autoSpaceDN w:val="0"/>
        <w:adjustRightInd w:val="0"/>
        <w:ind w:firstLine="993"/>
        <w:jc w:val="both"/>
      </w:pPr>
      <w:r w:rsidRPr="00BA6D62">
        <w:t>9</w:t>
      </w:r>
      <w:r>
        <w:t>3</w:t>
      </w:r>
      <w:r w:rsidRPr="00BA6D62">
        <w:t>.4. protokola numuru;</w:t>
      </w:r>
    </w:p>
    <w:p w14:paraId="1AB8485D" w14:textId="77777777" w:rsidR="006F5AAC" w:rsidRPr="00BA6D62" w:rsidRDefault="006F5AAC" w:rsidP="006F5AAC">
      <w:pPr>
        <w:autoSpaceDE w:val="0"/>
        <w:autoSpaceDN w:val="0"/>
        <w:adjustRightInd w:val="0"/>
        <w:ind w:firstLine="993"/>
        <w:jc w:val="both"/>
      </w:pPr>
      <w:r w:rsidRPr="00BA6D62">
        <w:t>9</w:t>
      </w:r>
      <w:r>
        <w:t>3</w:t>
      </w:r>
      <w:r w:rsidRPr="00BA6D62">
        <w:t>.5. personu vārdus un uzvārdus, kuri piedalās sēdē. Ja sēdē piedalās juridiskas personas pārstāvji, tad ieraksta arī juridiskās personas nosaukumu;</w:t>
      </w:r>
    </w:p>
    <w:p w14:paraId="2ABCD514" w14:textId="77777777" w:rsidR="006F5AAC" w:rsidRPr="00BA6D62" w:rsidRDefault="006F5AAC" w:rsidP="006F5AAC">
      <w:pPr>
        <w:autoSpaceDE w:val="0"/>
        <w:autoSpaceDN w:val="0"/>
        <w:adjustRightInd w:val="0"/>
        <w:ind w:firstLine="993"/>
        <w:jc w:val="both"/>
      </w:pPr>
      <w:r w:rsidRPr="00BA6D62">
        <w:lastRenderedPageBreak/>
        <w:t>9</w:t>
      </w:r>
      <w:r>
        <w:t>3</w:t>
      </w:r>
      <w:r w:rsidRPr="00BA6D62">
        <w:t>.6. izsludināto sēdes darba kārtību;</w:t>
      </w:r>
    </w:p>
    <w:p w14:paraId="29472A12" w14:textId="77777777" w:rsidR="006F5AAC" w:rsidRPr="00BA6D62" w:rsidRDefault="006F5AAC" w:rsidP="006F5AAC">
      <w:pPr>
        <w:autoSpaceDE w:val="0"/>
        <w:autoSpaceDN w:val="0"/>
        <w:adjustRightInd w:val="0"/>
        <w:ind w:firstLine="993"/>
        <w:jc w:val="both"/>
      </w:pPr>
      <w:r w:rsidRPr="00BA6D62">
        <w:t>9</w:t>
      </w:r>
      <w:r>
        <w:t>3</w:t>
      </w:r>
      <w:r w:rsidRPr="00BA6D62">
        <w:t>.7. protokola teksta zonā iekļauj visu sēdē izskatīto jautājumu atspoguļojumu, ierakstot svarīgāko sēdes laikā pausto informāciju, komitejas locekļu izteiktos argumentus par vai pret izstrādāto lēmuma projektu, iesniegtos deputātu priekšlikumus un balsojumus par tiem, kā arī katra jautājuma beigu daļā atspoguļo komitejas izteikto atzinumu (lēmumu) par konkrēto jautājumu;</w:t>
      </w:r>
    </w:p>
    <w:p w14:paraId="2A25CB28" w14:textId="77777777" w:rsidR="006F5AAC" w:rsidRPr="00BA6D62" w:rsidRDefault="006F5AAC" w:rsidP="006F5AAC">
      <w:pPr>
        <w:autoSpaceDE w:val="0"/>
        <w:autoSpaceDN w:val="0"/>
        <w:adjustRightInd w:val="0"/>
        <w:ind w:firstLine="993"/>
        <w:jc w:val="both"/>
      </w:pPr>
      <w:r w:rsidRPr="00BA6D62">
        <w:t>9</w:t>
      </w:r>
      <w:r>
        <w:t>3</w:t>
      </w:r>
      <w:r w:rsidRPr="00BA6D62">
        <w:t xml:space="preserve">.8. protokola beigu daļā norāda laiku, kad sēde beigusies, un visu to personu vārdus, kuriem protokols jāparaksta. </w:t>
      </w:r>
    </w:p>
    <w:p w14:paraId="06EF967A" w14:textId="77777777" w:rsidR="006F5AAC" w:rsidRPr="00BA6D62" w:rsidRDefault="006F5AAC" w:rsidP="006F5AAC">
      <w:pPr>
        <w:autoSpaceDE w:val="0"/>
        <w:autoSpaceDN w:val="0"/>
        <w:adjustRightInd w:val="0"/>
        <w:ind w:firstLine="567"/>
        <w:jc w:val="both"/>
      </w:pPr>
    </w:p>
    <w:p w14:paraId="306C6ABD" w14:textId="77777777" w:rsidR="006F5AAC" w:rsidRPr="00BA6D62" w:rsidRDefault="006F5AAC" w:rsidP="006F5AAC">
      <w:pPr>
        <w:autoSpaceDE w:val="0"/>
        <w:autoSpaceDN w:val="0"/>
        <w:adjustRightInd w:val="0"/>
        <w:ind w:firstLine="567"/>
        <w:jc w:val="both"/>
      </w:pPr>
      <w:r w:rsidRPr="00BA6D62">
        <w:t>9</w:t>
      </w:r>
      <w:r>
        <w:t>4</w:t>
      </w:r>
      <w:r w:rsidRPr="00BA6D62">
        <w:t xml:space="preserve">. Komitejas sēdes protokols jāsagatavo piecu darba dienu laikā. Komitejas sēdes protokolu pēc noformēšanas </w:t>
      </w:r>
      <w:proofErr w:type="spellStart"/>
      <w:r w:rsidRPr="00BA6D62">
        <w:t>nosūta</w:t>
      </w:r>
      <w:proofErr w:type="spellEnd"/>
      <w:r w:rsidRPr="00BA6D62">
        <w:t xml:space="preserve"> komitejas priekšsēdētājam saskaņošanai. Trīs darba dienu laikā pēc sagatavošanas tas jāparaksta visiem komitejas locekļiem, kas piedalījās sēdē, un protokolistam.</w:t>
      </w:r>
    </w:p>
    <w:p w14:paraId="4A4792C7" w14:textId="77777777" w:rsidR="006F5AAC" w:rsidRPr="00BA6D62" w:rsidRDefault="006F5AAC" w:rsidP="006F5AAC">
      <w:pPr>
        <w:autoSpaceDE w:val="0"/>
        <w:autoSpaceDN w:val="0"/>
        <w:adjustRightInd w:val="0"/>
      </w:pPr>
    </w:p>
    <w:p w14:paraId="36D6A606" w14:textId="77777777" w:rsidR="006F5AAC" w:rsidRPr="00BA6D62" w:rsidRDefault="006F5AAC" w:rsidP="006F5AAC">
      <w:pPr>
        <w:autoSpaceDE w:val="0"/>
        <w:autoSpaceDN w:val="0"/>
        <w:adjustRightInd w:val="0"/>
        <w:ind w:firstLine="567"/>
        <w:jc w:val="both"/>
      </w:pPr>
      <w:r w:rsidRPr="00BA6D62">
        <w:t>9</w:t>
      </w:r>
      <w:r>
        <w:t>5</w:t>
      </w:r>
      <w:r w:rsidRPr="00BA6D62">
        <w:t xml:space="preserve">. Ja komitejas sēdes laikā uzdod lēmuma projekta izstrādātājam veikt labojumus lēmuma projektā, tad </w:t>
      </w:r>
      <w:r w:rsidRPr="00BA6D62">
        <w:rPr>
          <w:i/>
          <w:iCs/>
        </w:rPr>
        <w:t xml:space="preserve">Lietvedis </w:t>
      </w:r>
      <w:r w:rsidRPr="00BA6D62">
        <w:t>uzreiz pēc komitejas sēdes</w:t>
      </w:r>
      <w:r w:rsidRPr="00BA6D62">
        <w:rPr>
          <w:i/>
        </w:rPr>
        <w:t xml:space="preserve"> </w:t>
      </w:r>
      <w:proofErr w:type="spellStart"/>
      <w:r w:rsidRPr="00BA6D62">
        <w:rPr>
          <w:i/>
        </w:rPr>
        <w:t>Lietvarī</w:t>
      </w:r>
      <w:proofErr w:type="spellEnd"/>
      <w:r w:rsidRPr="00BA6D62">
        <w:rPr>
          <w:i/>
        </w:rPr>
        <w:t xml:space="preserve"> </w:t>
      </w:r>
      <w:r w:rsidRPr="00BA6D62">
        <w:t>dod uzdevumu izstrādātājam veikt lēmuma projektā attiecīgos labojumus.</w:t>
      </w:r>
    </w:p>
    <w:p w14:paraId="63AC03D4" w14:textId="77777777" w:rsidR="006F5AAC" w:rsidRPr="00BA6D62" w:rsidRDefault="006F5AAC" w:rsidP="006F5AAC">
      <w:pPr>
        <w:autoSpaceDE w:val="0"/>
        <w:autoSpaceDN w:val="0"/>
        <w:adjustRightInd w:val="0"/>
        <w:ind w:firstLine="567"/>
        <w:jc w:val="both"/>
      </w:pPr>
    </w:p>
    <w:p w14:paraId="591BB913" w14:textId="77777777" w:rsidR="006F5AAC" w:rsidRPr="00BA6D62" w:rsidRDefault="006F5AAC" w:rsidP="006F5AAC">
      <w:pPr>
        <w:autoSpaceDE w:val="0"/>
        <w:autoSpaceDN w:val="0"/>
        <w:adjustRightInd w:val="0"/>
        <w:ind w:firstLine="567"/>
        <w:jc w:val="both"/>
      </w:pPr>
      <w:r w:rsidRPr="00BA6D62">
        <w:t>9</w:t>
      </w:r>
      <w:r>
        <w:t>6</w:t>
      </w:r>
      <w:r w:rsidRPr="00BA6D62">
        <w:t xml:space="preserve">. </w:t>
      </w:r>
      <w:r w:rsidRPr="00D215A5">
        <w:rPr>
          <w:i/>
          <w:iCs/>
        </w:rPr>
        <w:t>Domes</w:t>
      </w:r>
      <w:r w:rsidRPr="00BA6D62">
        <w:t xml:space="preserve"> sēdes darba kārtību, lēmumu projektus, atzinumus par tiem, izziņas materiālus, deputātu iesniegumus, priekšlikumus un jautājumus </w:t>
      </w:r>
      <w:r w:rsidRPr="00BA6D62">
        <w:rPr>
          <w:i/>
          <w:iCs/>
        </w:rPr>
        <w:t>Lietvedis</w:t>
      </w:r>
      <w:r w:rsidRPr="00BA6D62">
        <w:t xml:space="preserve"> ne vēlāk kā trīs darbdienas pirms </w:t>
      </w:r>
      <w:r w:rsidRPr="00D215A5">
        <w:rPr>
          <w:i/>
          <w:iCs/>
        </w:rPr>
        <w:t>Domes</w:t>
      </w:r>
      <w:r w:rsidRPr="00BA6D62">
        <w:t xml:space="preserve"> kārtējās sēdes vai ne vēlāk kā trīs stundas pirms </w:t>
      </w:r>
      <w:r w:rsidRPr="00D215A5">
        <w:rPr>
          <w:i/>
          <w:iCs/>
        </w:rPr>
        <w:t>Domes</w:t>
      </w:r>
      <w:r w:rsidRPr="00BA6D62">
        <w:t xml:space="preserve"> ārkārtas sēdes publicē </w:t>
      </w:r>
      <w:r>
        <w:t xml:space="preserve">pašvaldībā </w:t>
      </w:r>
      <w:r w:rsidRPr="00BA6D62">
        <w:t xml:space="preserve">lietotajā dokumentu vadības sistēmā, nosūtot </w:t>
      </w:r>
      <w:r w:rsidRPr="00D215A5">
        <w:rPr>
          <w:i/>
          <w:iCs/>
        </w:rPr>
        <w:t>Domes</w:t>
      </w:r>
      <w:r w:rsidRPr="00BA6D62">
        <w:t xml:space="preserve"> deputātiem uz viņu oficiālajām e-pasta adresēm paziņojumu no dokumentu vadības sistēmas;</w:t>
      </w:r>
    </w:p>
    <w:p w14:paraId="1797FEAC" w14:textId="77777777" w:rsidR="006F5AAC" w:rsidRPr="00BA6D62" w:rsidRDefault="006F5AAC" w:rsidP="006F5AAC">
      <w:pPr>
        <w:autoSpaceDE w:val="0"/>
        <w:autoSpaceDN w:val="0"/>
        <w:adjustRightInd w:val="0"/>
        <w:ind w:firstLine="567"/>
        <w:jc w:val="both"/>
      </w:pPr>
    </w:p>
    <w:p w14:paraId="3D11CE1F" w14:textId="77777777" w:rsidR="006F5AAC" w:rsidRPr="00BA6D62" w:rsidRDefault="006F5AAC" w:rsidP="006F5AAC">
      <w:pPr>
        <w:autoSpaceDE w:val="0"/>
        <w:autoSpaceDN w:val="0"/>
        <w:adjustRightInd w:val="0"/>
        <w:ind w:firstLine="567"/>
        <w:jc w:val="both"/>
      </w:pPr>
      <w:r>
        <w:t>97</w:t>
      </w:r>
      <w:r w:rsidRPr="00BA6D62">
        <w:t xml:space="preserve">. </w:t>
      </w:r>
      <w:r w:rsidRPr="00BA6D62">
        <w:rPr>
          <w:i/>
          <w:iCs/>
        </w:rPr>
        <w:t>Lietvedis</w:t>
      </w:r>
      <w:r w:rsidRPr="00BA6D62">
        <w:t xml:space="preserve"> iekļauj </w:t>
      </w:r>
      <w:r w:rsidRPr="00D215A5">
        <w:rPr>
          <w:i/>
          <w:iCs/>
        </w:rPr>
        <w:t>Domes</w:t>
      </w:r>
      <w:r w:rsidRPr="00BA6D62">
        <w:rPr>
          <w:i/>
          <w:iCs/>
        </w:rPr>
        <w:t xml:space="preserve"> </w:t>
      </w:r>
      <w:r w:rsidRPr="00BA6D62">
        <w:t xml:space="preserve">sēdes darba kārtībā visus lēmuma projektus, ko paredzēts izskatīt attiecīgajā </w:t>
      </w:r>
      <w:r w:rsidRPr="00D215A5">
        <w:rPr>
          <w:i/>
          <w:iCs/>
        </w:rPr>
        <w:t>Domes</w:t>
      </w:r>
      <w:r w:rsidRPr="00BA6D62">
        <w:t xml:space="preserve"> sēdē. Darba kārtību izdrukā un papīra veidā nodod sēdes vadītājam saskaņošanai un parakstīšanai. Parakstīto </w:t>
      </w:r>
      <w:r w:rsidRPr="00D215A5">
        <w:rPr>
          <w:i/>
          <w:iCs/>
        </w:rPr>
        <w:t>Domes</w:t>
      </w:r>
      <w:r w:rsidRPr="00BA6D62">
        <w:rPr>
          <w:i/>
          <w:iCs/>
        </w:rPr>
        <w:t xml:space="preserve"> </w:t>
      </w:r>
      <w:r w:rsidRPr="00BA6D62">
        <w:t xml:space="preserve">sēdes darba kārtību izvieto </w:t>
      </w:r>
      <w:r w:rsidRPr="00BA6D62">
        <w:rPr>
          <w:i/>
          <w:iCs/>
        </w:rPr>
        <w:t xml:space="preserve">Pašvaldības </w:t>
      </w:r>
      <w:r w:rsidRPr="00BA6D62">
        <w:t xml:space="preserve">administrācijas telpās, kā arī </w:t>
      </w:r>
      <w:proofErr w:type="spellStart"/>
      <w:r w:rsidRPr="00BA6D62">
        <w:t>nosūta</w:t>
      </w:r>
      <w:proofErr w:type="spellEnd"/>
      <w:r w:rsidRPr="00BA6D62">
        <w:t xml:space="preserve"> sabiedriskajām attiecībām ievietošanai </w:t>
      </w:r>
      <w:r w:rsidRPr="00BA6D62">
        <w:rPr>
          <w:i/>
          <w:iCs/>
        </w:rPr>
        <w:t xml:space="preserve">Pašvaldības </w:t>
      </w:r>
      <w:r w:rsidRPr="00BA6D62">
        <w:t xml:space="preserve">tīmekļa vietnē. </w:t>
      </w:r>
    </w:p>
    <w:p w14:paraId="6F1D5998" w14:textId="77777777" w:rsidR="006F5AAC" w:rsidRPr="00BA6D62" w:rsidRDefault="006F5AAC" w:rsidP="006F5AAC">
      <w:pPr>
        <w:autoSpaceDE w:val="0"/>
        <w:autoSpaceDN w:val="0"/>
        <w:adjustRightInd w:val="0"/>
        <w:ind w:firstLine="567"/>
        <w:jc w:val="both"/>
        <w:rPr>
          <w:highlight w:val="yellow"/>
        </w:rPr>
      </w:pPr>
    </w:p>
    <w:p w14:paraId="5403105B" w14:textId="77777777" w:rsidR="006F5AAC" w:rsidRPr="00BA6D62" w:rsidRDefault="006F5AAC" w:rsidP="006F5AAC">
      <w:pPr>
        <w:autoSpaceDE w:val="0"/>
        <w:autoSpaceDN w:val="0"/>
        <w:adjustRightInd w:val="0"/>
        <w:ind w:firstLine="567"/>
        <w:jc w:val="both"/>
      </w:pPr>
      <w:r>
        <w:t>98</w:t>
      </w:r>
      <w:r w:rsidRPr="00BA6D62">
        <w:t xml:space="preserve">. </w:t>
      </w:r>
      <w:r w:rsidRPr="00D215A5">
        <w:rPr>
          <w:i/>
          <w:iCs/>
        </w:rPr>
        <w:t>Domes</w:t>
      </w:r>
      <w:r w:rsidRPr="00BA6D62">
        <w:rPr>
          <w:i/>
          <w:iCs/>
        </w:rPr>
        <w:t xml:space="preserve"> </w:t>
      </w:r>
      <w:r w:rsidRPr="00BA6D62">
        <w:t xml:space="preserve">sēdēs dokumentu un jautājumu virzība notiek elektroniski </w:t>
      </w:r>
      <w:proofErr w:type="spellStart"/>
      <w:r w:rsidRPr="00BA6D62">
        <w:rPr>
          <w:i/>
          <w:iCs/>
        </w:rPr>
        <w:t>Lietvarī</w:t>
      </w:r>
      <w:proofErr w:type="spellEnd"/>
      <w:r w:rsidRPr="00BA6D62">
        <w:t>. Domes</w:t>
      </w:r>
      <w:r w:rsidRPr="00BA6D62">
        <w:rPr>
          <w:i/>
          <w:iCs/>
        </w:rPr>
        <w:t xml:space="preserve"> </w:t>
      </w:r>
      <w:r w:rsidRPr="00BA6D62">
        <w:t xml:space="preserve">deputāts, ja viņš vēlas koriģēt sēdes darba kārtību vai labot kādu lēmuma projektu, attiecīgā jautājuma sadaļā elektroniski </w:t>
      </w:r>
      <w:proofErr w:type="spellStart"/>
      <w:r w:rsidRPr="00BA6D62">
        <w:rPr>
          <w:i/>
          <w:iCs/>
        </w:rPr>
        <w:t>Lietvarī</w:t>
      </w:r>
      <w:proofErr w:type="spellEnd"/>
      <w:r w:rsidRPr="00BA6D62">
        <w:rPr>
          <w:i/>
          <w:iCs/>
        </w:rPr>
        <w:t xml:space="preserve"> </w:t>
      </w:r>
      <w:r w:rsidRPr="00BA6D62">
        <w:t xml:space="preserve">iesniedz atbilstošu priekšlikumu. Priekšlikumu deputāts </w:t>
      </w:r>
      <w:proofErr w:type="spellStart"/>
      <w:r w:rsidRPr="00BA6D62">
        <w:rPr>
          <w:i/>
          <w:iCs/>
        </w:rPr>
        <w:t>Lietvarī</w:t>
      </w:r>
      <w:proofErr w:type="spellEnd"/>
      <w:r w:rsidRPr="00BA6D62">
        <w:rPr>
          <w:i/>
          <w:iCs/>
        </w:rPr>
        <w:t xml:space="preserve"> </w:t>
      </w:r>
      <w:r w:rsidRPr="00BA6D62">
        <w:t xml:space="preserve">var iesniegt laika periodā no attiecīgās sēdes izsludināšanas brīža līdz brīdim, kamēr sēdes vadītājs paziņo par balsošanas uzsākšanu. Par priekšlikumu </w:t>
      </w:r>
      <w:r w:rsidRPr="00D215A5">
        <w:t>balso</w:t>
      </w:r>
      <w:r w:rsidRPr="00BA6D62">
        <w:rPr>
          <w:i/>
          <w:iCs/>
        </w:rPr>
        <w:t xml:space="preserve"> Domes </w:t>
      </w:r>
      <w:r w:rsidRPr="00D215A5">
        <w:t>deputāti</w:t>
      </w:r>
      <w:r w:rsidRPr="00BA6D62">
        <w:t>. Ja priekšlikums tiek atbalstīts, tad lietvedības sekretārs atbilstoši koriģē darba kārtību.</w:t>
      </w:r>
    </w:p>
    <w:p w14:paraId="149761E1" w14:textId="77777777" w:rsidR="006F5AAC" w:rsidRPr="00BA6D62" w:rsidRDefault="006F5AAC" w:rsidP="006F5AAC">
      <w:pPr>
        <w:autoSpaceDE w:val="0"/>
        <w:autoSpaceDN w:val="0"/>
        <w:adjustRightInd w:val="0"/>
        <w:ind w:firstLine="567"/>
        <w:jc w:val="both"/>
      </w:pPr>
    </w:p>
    <w:p w14:paraId="0E92C105" w14:textId="77777777" w:rsidR="006F5AAC" w:rsidRPr="00BA6D62" w:rsidRDefault="006F5AAC" w:rsidP="006F5AAC">
      <w:pPr>
        <w:autoSpaceDE w:val="0"/>
        <w:autoSpaceDN w:val="0"/>
        <w:adjustRightInd w:val="0"/>
        <w:ind w:firstLine="567"/>
        <w:jc w:val="both"/>
      </w:pPr>
      <w:r>
        <w:t>99</w:t>
      </w:r>
      <w:r w:rsidRPr="00BA6D62">
        <w:t xml:space="preserve">. Pēc </w:t>
      </w:r>
      <w:r w:rsidRPr="00BA6D62">
        <w:rPr>
          <w:i/>
          <w:iCs/>
        </w:rPr>
        <w:t xml:space="preserve">Domes </w:t>
      </w:r>
      <w:r w:rsidRPr="00BA6D62">
        <w:t xml:space="preserve">sēdes </w:t>
      </w:r>
      <w:r w:rsidRPr="00BA6D62">
        <w:rPr>
          <w:i/>
          <w:iCs/>
        </w:rPr>
        <w:t>Lietvedis</w:t>
      </w:r>
      <w:r w:rsidRPr="00BA6D62">
        <w:t xml:space="preserve"> četru darba dienu laikā noformē protokolu un </w:t>
      </w:r>
      <w:r w:rsidRPr="00BA6D62">
        <w:rPr>
          <w:i/>
          <w:iCs/>
        </w:rPr>
        <w:t xml:space="preserve">Domes </w:t>
      </w:r>
      <w:r w:rsidRPr="00BA6D62">
        <w:t>lēmumus.</w:t>
      </w:r>
    </w:p>
    <w:p w14:paraId="2F038CD9" w14:textId="77777777" w:rsidR="006F5AAC" w:rsidRPr="00BA6D62" w:rsidRDefault="006F5AAC" w:rsidP="006F5AAC">
      <w:pPr>
        <w:autoSpaceDE w:val="0"/>
        <w:autoSpaceDN w:val="0"/>
        <w:adjustRightInd w:val="0"/>
        <w:ind w:firstLine="567"/>
        <w:jc w:val="both"/>
      </w:pPr>
      <w:r w:rsidRPr="00BA6D62">
        <w:t xml:space="preserve"> </w:t>
      </w:r>
    </w:p>
    <w:p w14:paraId="363F24DE" w14:textId="77777777" w:rsidR="006F5AAC" w:rsidRPr="00BA6D62" w:rsidRDefault="006F5AAC" w:rsidP="006F5AAC">
      <w:pPr>
        <w:autoSpaceDE w:val="0"/>
        <w:autoSpaceDN w:val="0"/>
        <w:adjustRightInd w:val="0"/>
        <w:ind w:firstLine="567"/>
        <w:jc w:val="both"/>
      </w:pPr>
      <w:r w:rsidRPr="00BA6D62">
        <w:t>10</w:t>
      </w:r>
      <w:r>
        <w:t>0</w:t>
      </w:r>
      <w:r w:rsidRPr="00BA6D62">
        <w:t xml:space="preserve">. Parakstīto </w:t>
      </w:r>
      <w:r w:rsidRPr="00BA6D62">
        <w:rPr>
          <w:i/>
          <w:iCs/>
        </w:rPr>
        <w:t xml:space="preserve">Domes </w:t>
      </w:r>
      <w:r w:rsidRPr="00BA6D62">
        <w:t xml:space="preserve">lēmumu norakstus </w:t>
      </w:r>
      <w:r w:rsidRPr="00BA6D62">
        <w:rPr>
          <w:i/>
          <w:iCs/>
        </w:rPr>
        <w:t>Lietvedis</w:t>
      </w:r>
      <w:r w:rsidRPr="00BA6D62">
        <w:t xml:space="preserve"> ar uzdevumu </w:t>
      </w:r>
      <w:proofErr w:type="spellStart"/>
      <w:r w:rsidRPr="00BA6D62">
        <w:t>nosūta</w:t>
      </w:r>
      <w:proofErr w:type="spellEnd"/>
      <w:r w:rsidRPr="00BA6D62">
        <w:t xml:space="preserve"> lēmuma izstrādātājam izpildei un pārējiem darbiniekiem, kurus lēmumā norādījis izstrādātājs.</w:t>
      </w:r>
    </w:p>
    <w:p w14:paraId="2F762FCB" w14:textId="77777777" w:rsidR="006F5AAC" w:rsidRPr="00BA6D62" w:rsidRDefault="006F5AAC" w:rsidP="006F5AAC">
      <w:pPr>
        <w:autoSpaceDE w:val="0"/>
        <w:autoSpaceDN w:val="0"/>
        <w:adjustRightInd w:val="0"/>
        <w:ind w:firstLine="567"/>
        <w:jc w:val="both"/>
      </w:pPr>
    </w:p>
    <w:p w14:paraId="64143BBC" w14:textId="77777777" w:rsidR="006F5AAC" w:rsidRPr="00BA6D62" w:rsidRDefault="006F5AAC" w:rsidP="006F5AAC">
      <w:pPr>
        <w:autoSpaceDE w:val="0"/>
        <w:autoSpaceDN w:val="0"/>
        <w:adjustRightInd w:val="0"/>
        <w:ind w:firstLine="567"/>
        <w:jc w:val="both"/>
      </w:pPr>
      <w:r w:rsidRPr="00BA6D62">
        <w:t>10</w:t>
      </w:r>
      <w:r>
        <w:t>1</w:t>
      </w:r>
      <w:r w:rsidRPr="00BA6D62">
        <w:t>. Lēmuma izstrādātājam ir pienākums virzīt lēmumu izpildei – nosūtīt ieinteresētām personām, attiecīgām valsts institūcijām u.c.</w:t>
      </w:r>
    </w:p>
    <w:p w14:paraId="774495F4" w14:textId="77777777" w:rsidR="006F5AAC" w:rsidRPr="00BA6D62" w:rsidRDefault="006F5AAC" w:rsidP="006F5AAC">
      <w:pPr>
        <w:ind w:firstLine="567"/>
        <w:jc w:val="both"/>
      </w:pPr>
    </w:p>
    <w:p w14:paraId="1D3998BF" w14:textId="77777777" w:rsidR="006F5AAC" w:rsidRDefault="006F5AAC" w:rsidP="006F5AAC">
      <w:pPr>
        <w:autoSpaceDE w:val="0"/>
        <w:autoSpaceDN w:val="0"/>
        <w:adjustRightInd w:val="0"/>
        <w:ind w:firstLine="567"/>
        <w:jc w:val="both"/>
      </w:pPr>
      <w:r w:rsidRPr="00BA6D62">
        <w:t>10</w:t>
      </w:r>
      <w:r>
        <w:t>2</w:t>
      </w:r>
      <w:r w:rsidRPr="00BA6D62">
        <w:t xml:space="preserve">. Ne vēlāk kā trešajā darbdienā pēc </w:t>
      </w:r>
      <w:r w:rsidRPr="00D215A5">
        <w:rPr>
          <w:i/>
          <w:iCs/>
        </w:rPr>
        <w:t>Domes</w:t>
      </w:r>
      <w:r w:rsidRPr="00BA6D62">
        <w:t xml:space="preserve"> sēdes protokola parakstīšanas protokola pilnais teksts un pilni lēmumu teksti jāievieto </w:t>
      </w:r>
      <w:r w:rsidRPr="0073318F">
        <w:rPr>
          <w:i/>
          <w:iCs/>
        </w:rPr>
        <w:t>Pašvaldības</w:t>
      </w:r>
      <w:r w:rsidRPr="00BA6D62">
        <w:t xml:space="preserve"> oficiālajā tīmekļa vietnē </w:t>
      </w:r>
      <w:hyperlink r:id="rId5" w:history="1">
        <w:r w:rsidRPr="00BA6D62">
          <w:rPr>
            <w:rStyle w:val="Hyperlink"/>
          </w:rPr>
          <w:t>www.tukums.lv</w:t>
        </w:r>
      </w:hyperlink>
      <w:r w:rsidRPr="00BA6D62">
        <w:t xml:space="preserve"> internetā PDF formātā, ievērojot ierobežotas pieejamības informācijas un personas datu aizsardzības prasības.</w:t>
      </w:r>
    </w:p>
    <w:p w14:paraId="45A58877" w14:textId="77777777" w:rsidR="006F5AAC" w:rsidRDefault="006F5AAC" w:rsidP="006F5AAC">
      <w:pPr>
        <w:autoSpaceDE w:val="0"/>
        <w:autoSpaceDN w:val="0"/>
        <w:adjustRightInd w:val="0"/>
        <w:ind w:firstLine="567"/>
        <w:jc w:val="both"/>
      </w:pPr>
    </w:p>
    <w:p w14:paraId="7A711618" w14:textId="77777777" w:rsidR="006F5AAC" w:rsidRPr="00BA6D62" w:rsidRDefault="006F5AAC" w:rsidP="006F5AAC">
      <w:pPr>
        <w:autoSpaceDE w:val="0"/>
        <w:autoSpaceDN w:val="0"/>
        <w:adjustRightInd w:val="0"/>
        <w:jc w:val="both"/>
      </w:pPr>
    </w:p>
    <w:p w14:paraId="5F6980E4" w14:textId="77777777" w:rsidR="006F5AAC" w:rsidRPr="00BA6D62" w:rsidRDefault="006F5AAC" w:rsidP="006F5AAC">
      <w:pPr>
        <w:pStyle w:val="Heading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lastRenderedPageBreak/>
        <w:t>IX. Dokumentu aprite komisijās</w:t>
      </w:r>
    </w:p>
    <w:p w14:paraId="6D829380" w14:textId="77777777" w:rsidR="006F5AAC" w:rsidRPr="00BA6D62" w:rsidRDefault="006F5AAC" w:rsidP="006F5AAC">
      <w:pPr>
        <w:autoSpaceDE w:val="0"/>
        <w:autoSpaceDN w:val="0"/>
        <w:adjustRightInd w:val="0"/>
      </w:pPr>
    </w:p>
    <w:p w14:paraId="45618C30" w14:textId="77777777" w:rsidR="006F5AAC" w:rsidRPr="00572794" w:rsidRDefault="006F5AAC" w:rsidP="006F5AAC">
      <w:pPr>
        <w:autoSpaceDE w:val="0"/>
        <w:autoSpaceDN w:val="0"/>
        <w:adjustRightInd w:val="0"/>
        <w:ind w:firstLine="567"/>
        <w:jc w:val="both"/>
      </w:pPr>
      <w:r w:rsidRPr="00BA6D62">
        <w:t>10</w:t>
      </w:r>
      <w:r>
        <w:t>3</w:t>
      </w:r>
      <w:r w:rsidRPr="00BA6D62">
        <w:t xml:space="preserve">. Katra </w:t>
      </w:r>
      <w:r w:rsidRPr="001B3A49">
        <w:t>komisija</w:t>
      </w:r>
      <w:r w:rsidRPr="00BA6D62">
        <w:t xml:space="preserve"> izskata tās kompetencē esošos jautājumus. Līdz komisijas sēdei komisijas priekšsēdētājs vai atbildīgais </w:t>
      </w:r>
      <w:r w:rsidRPr="00BA6D62">
        <w:rPr>
          <w:i/>
          <w:iCs/>
        </w:rPr>
        <w:t>Darbinieks</w:t>
      </w:r>
      <w:r w:rsidRPr="00BA6D62">
        <w:t xml:space="preserve"> apkopo materiālus, kuri jāizskata kārtējā komisijas sēdē.</w:t>
      </w:r>
      <w:r>
        <w:t xml:space="preserve"> </w:t>
      </w:r>
      <w:r w:rsidRPr="00BA6D62">
        <w:t xml:space="preserve">Uz sēdi virzītie dokument var būt noformēti elektroniski </w:t>
      </w:r>
      <w:proofErr w:type="spellStart"/>
      <w:r w:rsidRPr="00BA6D62">
        <w:rPr>
          <w:i/>
          <w:iCs/>
        </w:rPr>
        <w:t>Lietvarī</w:t>
      </w:r>
      <w:proofErr w:type="spellEnd"/>
      <w:r w:rsidRPr="00BA6D62">
        <w:rPr>
          <w:i/>
          <w:iCs/>
        </w:rPr>
        <w:t xml:space="preserve"> </w:t>
      </w:r>
      <w:r w:rsidRPr="00BA6D62">
        <w:t xml:space="preserve">vai papīra </w:t>
      </w:r>
      <w:r w:rsidRPr="00E85008">
        <w:t>veidā</w:t>
      </w:r>
      <w:r w:rsidRPr="00FA02DC">
        <w:t xml:space="preserve">. </w:t>
      </w:r>
    </w:p>
    <w:p w14:paraId="4A4BDC7D" w14:textId="77777777" w:rsidR="006F5AAC" w:rsidRPr="00BA6D62" w:rsidRDefault="006F5AAC" w:rsidP="006F5AAC">
      <w:pPr>
        <w:autoSpaceDE w:val="0"/>
        <w:autoSpaceDN w:val="0"/>
        <w:adjustRightInd w:val="0"/>
        <w:jc w:val="both"/>
      </w:pPr>
    </w:p>
    <w:p w14:paraId="5B567316" w14:textId="77777777" w:rsidR="006F5AAC" w:rsidRDefault="006F5AAC" w:rsidP="006F5AAC">
      <w:pPr>
        <w:autoSpaceDE w:val="0"/>
        <w:autoSpaceDN w:val="0"/>
        <w:adjustRightInd w:val="0"/>
        <w:ind w:firstLine="567"/>
        <w:jc w:val="both"/>
      </w:pPr>
      <w:r>
        <w:t>104. K</w:t>
      </w:r>
      <w:r w:rsidRPr="00BA6D62">
        <w:t xml:space="preserve">omisijas priekšsēdētājs vai atbildīgais </w:t>
      </w:r>
      <w:r w:rsidRPr="00BA6D62">
        <w:rPr>
          <w:i/>
          <w:iCs/>
        </w:rPr>
        <w:t>Darbinieks</w:t>
      </w:r>
      <w:r w:rsidRPr="00BA6D62">
        <w:t xml:space="preserve"> </w:t>
      </w:r>
      <w:r>
        <w:t xml:space="preserve">uz </w:t>
      </w:r>
      <w:r w:rsidRPr="00EC2325">
        <w:t xml:space="preserve">komisijas </w:t>
      </w:r>
      <w:r>
        <w:t xml:space="preserve">sēdi virzītos lēmuma projektus sagatavo </w:t>
      </w:r>
      <w:proofErr w:type="spellStart"/>
      <w:r w:rsidRPr="001E7832">
        <w:rPr>
          <w:i/>
          <w:iCs/>
        </w:rPr>
        <w:t>Lietvarī</w:t>
      </w:r>
      <w:proofErr w:type="spellEnd"/>
      <w:r w:rsidRPr="001E7832">
        <w:rPr>
          <w:i/>
          <w:iCs/>
        </w:rPr>
        <w:t xml:space="preserve"> </w:t>
      </w:r>
      <w:r>
        <w:t xml:space="preserve">attiecīgās </w:t>
      </w:r>
      <w:r w:rsidRPr="00EC2325">
        <w:t xml:space="preserve">komisijas </w:t>
      </w:r>
      <w:r>
        <w:t>sadaļā “Lēmumu projekti”.</w:t>
      </w:r>
    </w:p>
    <w:p w14:paraId="1E89FE5E" w14:textId="77777777" w:rsidR="006F5AAC" w:rsidRDefault="006F5AAC" w:rsidP="006F5AAC">
      <w:pPr>
        <w:autoSpaceDE w:val="0"/>
        <w:autoSpaceDN w:val="0"/>
        <w:adjustRightInd w:val="0"/>
        <w:ind w:firstLine="567"/>
        <w:jc w:val="both"/>
      </w:pPr>
    </w:p>
    <w:p w14:paraId="2EF01ACA" w14:textId="77777777" w:rsidR="006F5AAC" w:rsidRPr="000C5D8F" w:rsidRDefault="006F5AAC" w:rsidP="006F5AAC">
      <w:pPr>
        <w:autoSpaceDE w:val="0"/>
        <w:autoSpaceDN w:val="0"/>
        <w:adjustRightInd w:val="0"/>
        <w:ind w:firstLine="567"/>
        <w:jc w:val="both"/>
        <w:rPr>
          <w:color w:val="000000" w:themeColor="text1"/>
        </w:rPr>
      </w:pPr>
      <w:r w:rsidRPr="000C5D8F">
        <w:rPr>
          <w:color w:val="000000" w:themeColor="text1"/>
        </w:rPr>
        <w:t>10</w:t>
      </w:r>
      <w:r>
        <w:rPr>
          <w:color w:val="000000" w:themeColor="text1"/>
        </w:rPr>
        <w:t>5</w:t>
      </w:r>
      <w:r w:rsidRPr="000C5D8F">
        <w:rPr>
          <w:color w:val="000000" w:themeColor="text1"/>
        </w:rPr>
        <w:t>. Katram lēmuma projektam tiek veidota atsevišķa kartiņa (+Jauns dokuments). Lēmuma projekta kartiņā norāda:</w:t>
      </w:r>
    </w:p>
    <w:p w14:paraId="4C408B87" w14:textId="77777777" w:rsidR="006F5AAC" w:rsidRDefault="006F5AAC" w:rsidP="006F5AAC">
      <w:pPr>
        <w:autoSpaceDE w:val="0"/>
        <w:autoSpaceDN w:val="0"/>
        <w:adjustRightInd w:val="0"/>
        <w:ind w:firstLine="993"/>
        <w:jc w:val="both"/>
      </w:pPr>
      <w:r>
        <w:t xml:space="preserve">105.1. </w:t>
      </w:r>
      <w:r w:rsidRPr="001E7832">
        <w:rPr>
          <w:i/>
          <w:iCs/>
        </w:rPr>
        <w:t>Dokumentu veids</w:t>
      </w:r>
      <w:r>
        <w:t xml:space="preserve"> – izvēlās attiecīgo komisiju;</w:t>
      </w:r>
    </w:p>
    <w:p w14:paraId="63359335" w14:textId="77777777" w:rsidR="006F5AAC" w:rsidRDefault="006F5AAC" w:rsidP="006F5AAC">
      <w:pPr>
        <w:autoSpaceDE w:val="0"/>
        <w:autoSpaceDN w:val="0"/>
        <w:adjustRightInd w:val="0"/>
        <w:ind w:firstLine="993"/>
        <w:jc w:val="both"/>
      </w:pPr>
      <w:r>
        <w:t xml:space="preserve">105.2. </w:t>
      </w:r>
      <w:r w:rsidRPr="001E7832">
        <w:rPr>
          <w:i/>
          <w:iCs/>
        </w:rPr>
        <w:t>Struktūrvienība</w:t>
      </w:r>
      <w:r>
        <w:rPr>
          <w:i/>
          <w:iCs/>
        </w:rPr>
        <w:t xml:space="preserve"> </w:t>
      </w:r>
      <w:r>
        <w:t>– izvēlas attiecīgo komisiju;</w:t>
      </w:r>
    </w:p>
    <w:p w14:paraId="195D37F1" w14:textId="77777777" w:rsidR="006F5AAC" w:rsidRPr="00BA6D62" w:rsidRDefault="006F5AAC" w:rsidP="006F5AAC">
      <w:pPr>
        <w:autoSpaceDE w:val="0"/>
        <w:autoSpaceDN w:val="0"/>
        <w:adjustRightInd w:val="0"/>
        <w:ind w:firstLine="993"/>
        <w:jc w:val="both"/>
      </w:pPr>
      <w:r>
        <w:t xml:space="preserve">105.3. </w:t>
      </w:r>
      <w:r w:rsidRPr="001E7832">
        <w:rPr>
          <w:i/>
          <w:iCs/>
        </w:rPr>
        <w:t>Darba kārtības jautājuma nosaukums</w:t>
      </w:r>
      <w:r>
        <w:t xml:space="preserve"> – </w:t>
      </w:r>
      <w:r w:rsidRPr="00BA6D62">
        <w:t>precīzs nosaukums, jo ar tādu nosaukumu lēmuma projekts tiks iekļauts darba kārtībā;</w:t>
      </w:r>
    </w:p>
    <w:p w14:paraId="2837CA4E" w14:textId="77777777" w:rsidR="006F5AAC" w:rsidRPr="00BA6D62" w:rsidRDefault="006F5AAC" w:rsidP="006F5AAC">
      <w:pPr>
        <w:autoSpaceDE w:val="0"/>
        <w:autoSpaceDN w:val="0"/>
        <w:adjustRightInd w:val="0"/>
        <w:ind w:firstLine="993"/>
        <w:jc w:val="both"/>
      </w:pPr>
      <w:r>
        <w:t xml:space="preserve">105.4. </w:t>
      </w:r>
      <w:r w:rsidRPr="001E7832">
        <w:rPr>
          <w:i/>
          <w:iCs/>
        </w:rPr>
        <w:t>Dokumentu izskatīšana</w:t>
      </w:r>
      <w:r>
        <w:t xml:space="preserve"> – pievieno attiecīgo sēdi, norāda vai tiks veidots lēmums;</w:t>
      </w:r>
    </w:p>
    <w:p w14:paraId="7F58DD30" w14:textId="77777777" w:rsidR="006F5AAC" w:rsidRDefault="006F5AAC" w:rsidP="006F5AAC">
      <w:pPr>
        <w:autoSpaceDE w:val="0"/>
        <w:autoSpaceDN w:val="0"/>
        <w:adjustRightInd w:val="0"/>
        <w:ind w:firstLine="993"/>
        <w:jc w:val="both"/>
      </w:pPr>
      <w:r>
        <w:t xml:space="preserve">105.5. </w:t>
      </w:r>
      <w:r w:rsidRPr="001E7832">
        <w:rPr>
          <w:i/>
          <w:iCs/>
        </w:rPr>
        <w:t xml:space="preserve">Pieteicējs </w:t>
      </w:r>
      <w:r>
        <w:t>– norāda jautājuma pieteicēju;</w:t>
      </w:r>
    </w:p>
    <w:p w14:paraId="0F2A65E3" w14:textId="77777777" w:rsidR="006F5AAC" w:rsidRDefault="006F5AAC" w:rsidP="006F5AAC">
      <w:pPr>
        <w:autoSpaceDE w:val="0"/>
        <w:autoSpaceDN w:val="0"/>
        <w:adjustRightInd w:val="0"/>
        <w:ind w:firstLine="993"/>
        <w:jc w:val="both"/>
      </w:pPr>
      <w:r>
        <w:t xml:space="preserve">105.6. </w:t>
      </w:r>
      <w:r w:rsidRPr="001E7832">
        <w:rPr>
          <w:i/>
          <w:iCs/>
        </w:rPr>
        <w:t>Ziņotājs</w:t>
      </w:r>
      <w:r>
        <w:rPr>
          <w:i/>
          <w:iCs/>
        </w:rPr>
        <w:t xml:space="preserve"> </w:t>
      </w:r>
      <w:r>
        <w:t>– norāda ziņotāju par konkrēto jautājumu</w:t>
      </w:r>
      <w:r w:rsidRPr="00BA6D62">
        <w:t xml:space="preserve"> un tam paredzētajā </w:t>
      </w:r>
      <w:r w:rsidRPr="00BA6D62">
        <w:rPr>
          <w:i/>
          <w:iCs/>
        </w:rPr>
        <w:t>lodziņā</w:t>
      </w:r>
      <w:r w:rsidRPr="00BA6D62">
        <w:t xml:space="preserve"> jāatzīmē attiecīgā sēde;</w:t>
      </w:r>
    </w:p>
    <w:p w14:paraId="68937B39" w14:textId="77777777" w:rsidR="006F5AAC" w:rsidRDefault="006F5AAC" w:rsidP="006F5AAC">
      <w:pPr>
        <w:autoSpaceDE w:val="0"/>
        <w:autoSpaceDN w:val="0"/>
        <w:adjustRightInd w:val="0"/>
        <w:ind w:firstLine="993"/>
        <w:jc w:val="both"/>
      </w:pPr>
      <w:r>
        <w:t xml:space="preserve">105.7. </w:t>
      </w:r>
      <w:r w:rsidRPr="001E7832">
        <w:rPr>
          <w:i/>
          <w:iCs/>
        </w:rPr>
        <w:t>Uzaicinātās personas</w:t>
      </w:r>
      <w:r>
        <w:rPr>
          <w:i/>
          <w:iCs/>
        </w:rPr>
        <w:t xml:space="preserve"> </w:t>
      </w:r>
      <w:r>
        <w:t>– ja uz komisijas sēdi uzaicinātas personas, tad pievieno šo darbinieku vai/un personu;</w:t>
      </w:r>
    </w:p>
    <w:p w14:paraId="7CEB17AA" w14:textId="77777777" w:rsidR="006F5AAC" w:rsidRDefault="006F5AAC" w:rsidP="006F5AAC">
      <w:pPr>
        <w:autoSpaceDE w:val="0"/>
        <w:autoSpaceDN w:val="0"/>
        <w:adjustRightInd w:val="0"/>
        <w:ind w:firstLine="993"/>
        <w:jc w:val="both"/>
      </w:pPr>
      <w:r>
        <w:t xml:space="preserve">105.8. </w:t>
      </w:r>
      <w:r w:rsidRPr="001E7832">
        <w:rPr>
          <w:i/>
          <w:iCs/>
        </w:rPr>
        <w:t>Lēmuma projekts</w:t>
      </w:r>
      <w:r>
        <w:rPr>
          <w:i/>
          <w:iCs/>
        </w:rPr>
        <w:t>:</w:t>
      </w:r>
      <w:r>
        <w:t xml:space="preserve"> </w:t>
      </w:r>
    </w:p>
    <w:p w14:paraId="61F7CC6B" w14:textId="77777777" w:rsidR="006F5AAC" w:rsidRPr="00BA6D62" w:rsidRDefault="006F5AAC" w:rsidP="006F5AAC">
      <w:pPr>
        <w:autoSpaceDE w:val="0"/>
        <w:autoSpaceDN w:val="0"/>
        <w:adjustRightInd w:val="0"/>
        <w:ind w:firstLine="1418"/>
        <w:jc w:val="both"/>
      </w:pPr>
      <w:r>
        <w:t>105.8.1</w:t>
      </w:r>
      <w:r w:rsidRPr="00BA6D62">
        <w:t xml:space="preserve">. </w:t>
      </w:r>
      <w:proofErr w:type="spellStart"/>
      <w:r w:rsidRPr="00BA6D62">
        <w:t>apakšsadaļā</w:t>
      </w:r>
      <w:proofErr w:type="spellEnd"/>
      <w:r w:rsidRPr="00BA6D62">
        <w:t xml:space="preserve"> </w:t>
      </w:r>
      <w:r w:rsidRPr="00BA6D62">
        <w:rPr>
          <w:i/>
          <w:iCs/>
        </w:rPr>
        <w:t>Lēmuma projekts</w:t>
      </w:r>
      <w:r w:rsidRPr="00BA6D62">
        <w:t xml:space="preserve"> jāpievieno sagatavotā lēmuma projekta datne (var būt lēmuma projekts un pielikums vienā datnē);</w:t>
      </w:r>
    </w:p>
    <w:p w14:paraId="7A6A01DB" w14:textId="77777777" w:rsidR="006F5AAC" w:rsidRPr="00BA6D62" w:rsidRDefault="006F5AAC" w:rsidP="006F5AAC">
      <w:pPr>
        <w:autoSpaceDE w:val="0"/>
        <w:autoSpaceDN w:val="0"/>
        <w:adjustRightInd w:val="0"/>
        <w:ind w:firstLine="1418"/>
        <w:jc w:val="both"/>
      </w:pPr>
      <w:r>
        <w:t>105.8.2.</w:t>
      </w:r>
      <w:r w:rsidRPr="00BA6D62">
        <w:t xml:space="preserve"> </w:t>
      </w:r>
      <w:proofErr w:type="spellStart"/>
      <w:r w:rsidRPr="00BA6D62">
        <w:t>apakšsadaļā</w:t>
      </w:r>
      <w:proofErr w:type="spellEnd"/>
      <w:r w:rsidRPr="00BA6D62">
        <w:t xml:space="preserve"> </w:t>
      </w:r>
      <w:r w:rsidRPr="00BA6D62">
        <w:rPr>
          <w:i/>
          <w:iCs/>
        </w:rPr>
        <w:t>Lēmuma projekta pielikumi</w:t>
      </w:r>
      <w:r w:rsidRPr="00BA6D62">
        <w:t xml:space="preserve"> pievieno datnes ar lēmuma projekta pielikumiem, ja lēmumā norādīts, ka pielikumā;</w:t>
      </w:r>
    </w:p>
    <w:p w14:paraId="4FD6185B" w14:textId="77777777" w:rsidR="006F5AAC" w:rsidRDefault="006F5AAC" w:rsidP="006F5AAC">
      <w:pPr>
        <w:autoSpaceDE w:val="0"/>
        <w:autoSpaceDN w:val="0"/>
        <w:adjustRightInd w:val="0"/>
        <w:ind w:firstLine="1418"/>
        <w:jc w:val="both"/>
      </w:pPr>
      <w:r>
        <w:t>105.8.3.</w:t>
      </w:r>
      <w:r w:rsidRPr="00BA6D62">
        <w:t xml:space="preserve"> </w:t>
      </w:r>
      <w:proofErr w:type="spellStart"/>
      <w:r w:rsidRPr="00BA6D62">
        <w:t>apakšsadaļā</w:t>
      </w:r>
      <w:proofErr w:type="spellEnd"/>
      <w:r w:rsidRPr="00BA6D62">
        <w:t xml:space="preserve"> </w:t>
      </w:r>
      <w:r w:rsidRPr="00BA6D62">
        <w:rPr>
          <w:i/>
          <w:iCs/>
        </w:rPr>
        <w:t xml:space="preserve">Datnes informācijai </w:t>
      </w:r>
      <w:r w:rsidRPr="00BA6D62">
        <w:t xml:space="preserve">pievieno visas datnes informācijai, kā arī, piemēram, saistītos iesniegumus no </w:t>
      </w:r>
      <w:proofErr w:type="spellStart"/>
      <w:r w:rsidRPr="00BA6D62">
        <w:rPr>
          <w:i/>
          <w:iCs/>
        </w:rPr>
        <w:t>Lietvaris</w:t>
      </w:r>
      <w:proofErr w:type="spellEnd"/>
      <w:r w:rsidRPr="00BA6D62">
        <w:t xml:space="preserve"> vai citus paskaidrojošos dokumentus.</w:t>
      </w:r>
    </w:p>
    <w:p w14:paraId="6371472E" w14:textId="77777777" w:rsidR="006F5AAC" w:rsidRPr="00272E48" w:rsidRDefault="006F5AAC" w:rsidP="006F5AAC">
      <w:pPr>
        <w:autoSpaceDE w:val="0"/>
        <w:autoSpaceDN w:val="0"/>
        <w:adjustRightInd w:val="0"/>
        <w:ind w:firstLine="993"/>
        <w:jc w:val="both"/>
        <w:rPr>
          <w:b/>
          <w:bCs/>
          <w:i/>
          <w:iCs/>
          <w:u w:val="single"/>
        </w:rPr>
      </w:pPr>
      <w:r>
        <w:t>105.9.</w:t>
      </w:r>
      <w:r w:rsidRPr="00BA6D62">
        <w:t xml:space="preserve"> Lēmuma projektus noformē pēc vienota parauga</w:t>
      </w:r>
      <w:r>
        <w:t xml:space="preserve"> (</w:t>
      </w:r>
      <w:r w:rsidRPr="00AE50AB">
        <w:rPr>
          <w:i/>
          <w:iCs/>
        </w:rPr>
        <w:t>skatīt 91.punktu</w:t>
      </w:r>
      <w:r w:rsidRPr="00272E48">
        <w:rPr>
          <w:i/>
          <w:iCs/>
        </w:rPr>
        <w:t>)</w:t>
      </w:r>
      <w:r w:rsidRPr="00272E48">
        <w:rPr>
          <w:b/>
          <w:bCs/>
          <w:i/>
          <w:iCs/>
          <w:u w:val="single"/>
        </w:rPr>
        <w:t xml:space="preserve"> </w:t>
      </w:r>
    </w:p>
    <w:p w14:paraId="0BC48DAD" w14:textId="77777777" w:rsidR="006F5AAC" w:rsidRDefault="006F5AAC" w:rsidP="006F5AAC">
      <w:pPr>
        <w:autoSpaceDE w:val="0"/>
        <w:autoSpaceDN w:val="0"/>
        <w:adjustRightInd w:val="0"/>
        <w:ind w:firstLine="993"/>
        <w:jc w:val="both"/>
      </w:pPr>
      <w:r>
        <w:t xml:space="preserve">105.10. </w:t>
      </w:r>
      <w:r w:rsidRPr="001E7832">
        <w:rPr>
          <w:i/>
          <w:iCs/>
        </w:rPr>
        <w:t>Saglabā</w:t>
      </w:r>
      <w:r>
        <w:t xml:space="preserve"> pievienoto informāciju.</w:t>
      </w:r>
    </w:p>
    <w:p w14:paraId="0E7BD0C9" w14:textId="77777777" w:rsidR="006F5AAC" w:rsidRDefault="006F5AAC" w:rsidP="006F5AAC">
      <w:pPr>
        <w:autoSpaceDE w:val="0"/>
        <w:autoSpaceDN w:val="0"/>
        <w:adjustRightInd w:val="0"/>
        <w:ind w:firstLine="993"/>
        <w:jc w:val="both"/>
      </w:pPr>
      <w:r>
        <w:t>105.11.</w:t>
      </w:r>
      <w:r w:rsidRPr="00BA6D62">
        <w:t xml:space="preserve"> kad </w:t>
      </w:r>
      <w:r w:rsidRPr="00BA6D62">
        <w:rPr>
          <w:i/>
          <w:iCs/>
        </w:rPr>
        <w:t xml:space="preserve">kartiņa </w:t>
      </w:r>
      <w:r w:rsidRPr="00BA6D62">
        <w:t xml:space="preserve"> izveidota un datne ar lēmuma projektu pievienota</w:t>
      </w:r>
      <w:r>
        <w:t xml:space="preserve">, ja ir administratīvais lēmums, </w:t>
      </w:r>
      <w:r w:rsidRPr="00BA6D62">
        <w:t>jānodod saskaņošanai</w:t>
      </w:r>
      <w:r>
        <w:t>:</w:t>
      </w:r>
    </w:p>
    <w:p w14:paraId="3F056591" w14:textId="77777777" w:rsidR="006F5AAC" w:rsidRDefault="006F5AAC" w:rsidP="006F5AAC">
      <w:pPr>
        <w:autoSpaceDE w:val="0"/>
        <w:autoSpaceDN w:val="0"/>
        <w:adjustRightInd w:val="0"/>
        <w:ind w:firstLine="1418"/>
        <w:jc w:val="both"/>
      </w:pPr>
      <w:r>
        <w:t>105.11.1.</w:t>
      </w:r>
      <w:r w:rsidRPr="00BA6D62">
        <w:t xml:space="preserve"> </w:t>
      </w:r>
      <w:r>
        <w:t xml:space="preserve">atbildīgajam </w:t>
      </w:r>
      <w:r w:rsidRPr="00EC2325">
        <w:rPr>
          <w:i/>
          <w:iCs/>
        </w:rPr>
        <w:t>Darbiniek</w:t>
      </w:r>
      <w:r>
        <w:rPr>
          <w:i/>
          <w:iCs/>
        </w:rPr>
        <w:t>a</w:t>
      </w:r>
      <w:r w:rsidRPr="00EC2325">
        <w:rPr>
          <w:i/>
          <w:iCs/>
        </w:rPr>
        <w:t>m</w:t>
      </w:r>
      <w:r>
        <w:t>/speciālistam;</w:t>
      </w:r>
    </w:p>
    <w:p w14:paraId="4D164E81" w14:textId="77777777" w:rsidR="006F5AAC" w:rsidRPr="00BA6D62" w:rsidRDefault="006F5AAC" w:rsidP="006F5AAC">
      <w:pPr>
        <w:autoSpaceDE w:val="0"/>
        <w:autoSpaceDN w:val="0"/>
        <w:adjustRightInd w:val="0"/>
        <w:ind w:firstLine="1418"/>
        <w:jc w:val="both"/>
      </w:pPr>
      <w:r>
        <w:t>105.11.2. atbildīgajam juristam;</w:t>
      </w:r>
    </w:p>
    <w:p w14:paraId="6BCE9B1A" w14:textId="77777777" w:rsidR="006F5AAC" w:rsidRPr="00BA6D62" w:rsidRDefault="006F5AAC" w:rsidP="006F5AAC">
      <w:pPr>
        <w:autoSpaceDE w:val="0"/>
        <w:autoSpaceDN w:val="0"/>
        <w:adjustRightInd w:val="0"/>
        <w:ind w:firstLine="1418"/>
        <w:jc w:val="both"/>
      </w:pPr>
      <w:r>
        <w:t xml:space="preserve">105.11.3. </w:t>
      </w:r>
      <w:r w:rsidRPr="00BA6D62">
        <w:t>ziņotājam/gatavotājam (lai būtu iespējams redzēt, kas saskaņošanas procesā norādīts par nepieciešamību precizēt vai labot).</w:t>
      </w:r>
    </w:p>
    <w:p w14:paraId="70213864" w14:textId="77777777" w:rsidR="006F5AAC" w:rsidRPr="00BA6D62" w:rsidRDefault="006F5AAC" w:rsidP="006F5AAC">
      <w:pPr>
        <w:autoSpaceDE w:val="0"/>
        <w:autoSpaceDN w:val="0"/>
        <w:adjustRightInd w:val="0"/>
        <w:ind w:firstLine="993"/>
        <w:jc w:val="both"/>
      </w:pPr>
      <w:r>
        <w:t>105.12</w:t>
      </w:r>
      <w:r w:rsidRPr="00BA6D62">
        <w:t>. Saskaņošanas uzdevumus uzdod secīgi vai paralēli:</w:t>
      </w:r>
    </w:p>
    <w:p w14:paraId="457D4F96" w14:textId="77777777" w:rsidR="006F5AAC" w:rsidRPr="00BA6D62" w:rsidRDefault="006F5AAC" w:rsidP="006F5AAC">
      <w:pPr>
        <w:autoSpaceDE w:val="0"/>
        <w:autoSpaceDN w:val="0"/>
        <w:adjustRightInd w:val="0"/>
        <w:ind w:firstLine="1418"/>
        <w:jc w:val="both"/>
      </w:pPr>
      <w:r>
        <w:t>105.12.1</w:t>
      </w:r>
      <w:r w:rsidRPr="00BA6D62">
        <w:t>. ja uzdevumi būs uzdoti secīgi (ar cipariņu), tad uzdevumu saskaņot nākamais saņems tikai tad, kad iepriekšējais savu būs izpildījis un saskaņojis;</w:t>
      </w:r>
    </w:p>
    <w:p w14:paraId="7362FFB0" w14:textId="77777777" w:rsidR="006F5AAC" w:rsidRDefault="006F5AAC" w:rsidP="006F5AAC">
      <w:pPr>
        <w:autoSpaceDE w:val="0"/>
        <w:autoSpaceDN w:val="0"/>
        <w:adjustRightInd w:val="0"/>
        <w:ind w:firstLine="1418"/>
        <w:jc w:val="both"/>
      </w:pPr>
      <w:r>
        <w:t>105.12.2.</w:t>
      </w:r>
      <w:r w:rsidRPr="00BA6D62">
        <w:t xml:space="preserve"> ja būs paralēlais uzdevums (bez cipariņa), tad to saņems visi vienlaicīgi pēc tā saskaņotāja, aiz kura secīgā tie būs norādīti (iesniedzējam jādomā, kā loģiskāk konkrētā situācijā).</w:t>
      </w:r>
    </w:p>
    <w:p w14:paraId="37F7E6BE" w14:textId="77777777" w:rsidR="006F5AAC" w:rsidRPr="001F2794" w:rsidRDefault="006F5AAC" w:rsidP="006F5AAC">
      <w:pPr>
        <w:pStyle w:val="ListParagraph"/>
        <w:autoSpaceDE w:val="0"/>
        <w:autoSpaceDN w:val="0"/>
        <w:adjustRightInd w:val="0"/>
        <w:ind w:left="0" w:firstLine="993"/>
        <w:jc w:val="both"/>
        <w:rPr>
          <w:color w:val="000000" w:themeColor="text1"/>
        </w:rPr>
      </w:pPr>
      <w:r>
        <w:t xml:space="preserve">105.13. </w:t>
      </w:r>
      <w:r w:rsidRPr="001F2794">
        <w:rPr>
          <w:color w:val="000000" w:themeColor="text1"/>
        </w:rPr>
        <w:t>“Nosūtīt saskaņošanai/parakstīšanai”,</w:t>
      </w:r>
    </w:p>
    <w:p w14:paraId="3C5BDEC4" w14:textId="77777777" w:rsidR="006F5AAC" w:rsidRDefault="006F5AAC" w:rsidP="006F5AAC">
      <w:pPr>
        <w:autoSpaceDE w:val="0"/>
        <w:autoSpaceDN w:val="0"/>
        <w:adjustRightInd w:val="0"/>
        <w:jc w:val="both"/>
      </w:pPr>
    </w:p>
    <w:p w14:paraId="2B7DD394" w14:textId="77777777" w:rsidR="006F5AAC" w:rsidRPr="001F2794" w:rsidRDefault="006F5AAC" w:rsidP="006F5AAC">
      <w:pPr>
        <w:autoSpaceDE w:val="0"/>
        <w:autoSpaceDN w:val="0"/>
        <w:adjustRightInd w:val="0"/>
        <w:ind w:firstLine="567"/>
        <w:jc w:val="both"/>
        <w:rPr>
          <w:color w:val="000000" w:themeColor="text1"/>
        </w:rPr>
      </w:pPr>
      <w:r w:rsidRPr="001F2794">
        <w:rPr>
          <w:color w:val="000000" w:themeColor="text1"/>
        </w:rPr>
        <w:t>10</w:t>
      </w:r>
      <w:r>
        <w:rPr>
          <w:color w:val="000000" w:themeColor="text1"/>
        </w:rPr>
        <w:t>6</w:t>
      </w:r>
      <w:r w:rsidRPr="001F2794">
        <w:rPr>
          <w:color w:val="000000" w:themeColor="text1"/>
        </w:rPr>
        <w:t>. Kad saskaņošanas (izskatīšanas/labošanas) uzdevumi izpildīti un dokumentam sadaļā “Saskaņošana” parādās informācija “Saskaņošana (</w:t>
      </w:r>
      <w:r w:rsidRPr="001F2794">
        <w:rPr>
          <w:b/>
          <w:bCs/>
          <w:color w:val="000000" w:themeColor="text1"/>
        </w:rPr>
        <w:t>Plūsma pabeigta</w:t>
      </w:r>
      <w:r w:rsidRPr="001F2794">
        <w:rPr>
          <w:color w:val="000000" w:themeColor="text1"/>
        </w:rPr>
        <w:t>)”, lēmuma projektu var iesniegt sēdei.</w:t>
      </w:r>
    </w:p>
    <w:p w14:paraId="152AAE75" w14:textId="77777777" w:rsidR="006F5AAC" w:rsidRDefault="006F5AAC" w:rsidP="006F5AAC">
      <w:pPr>
        <w:autoSpaceDE w:val="0"/>
        <w:autoSpaceDN w:val="0"/>
        <w:adjustRightInd w:val="0"/>
        <w:jc w:val="both"/>
      </w:pPr>
    </w:p>
    <w:p w14:paraId="2173823E" w14:textId="77777777" w:rsidR="006F5AAC" w:rsidRPr="000C5D8F" w:rsidRDefault="006F5AAC" w:rsidP="006F5AAC">
      <w:pPr>
        <w:autoSpaceDE w:val="0"/>
        <w:autoSpaceDN w:val="0"/>
        <w:adjustRightInd w:val="0"/>
        <w:ind w:firstLine="567"/>
        <w:jc w:val="both"/>
        <w:rPr>
          <w:color w:val="000000" w:themeColor="text1"/>
        </w:rPr>
      </w:pPr>
      <w:r>
        <w:rPr>
          <w:color w:val="000000" w:themeColor="text1"/>
        </w:rPr>
        <w:t>107.</w:t>
      </w:r>
      <w:r w:rsidRPr="000C5D8F">
        <w:rPr>
          <w:color w:val="000000" w:themeColor="text1"/>
        </w:rPr>
        <w:t xml:space="preserve"> </w:t>
      </w:r>
      <w:r w:rsidRPr="000C5D8F">
        <w:rPr>
          <w:i/>
          <w:iCs/>
          <w:color w:val="000000" w:themeColor="text1"/>
        </w:rPr>
        <w:t>Lietvedis</w:t>
      </w:r>
      <w:r w:rsidRPr="000C5D8F">
        <w:rPr>
          <w:color w:val="000000" w:themeColor="text1"/>
        </w:rPr>
        <w:t xml:space="preserve"> veic darbības </w:t>
      </w:r>
      <w:proofErr w:type="spellStart"/>
      <w:r w:rsidRPr="000C5D8F">
        <w:rPr>
          <w:i/>
          <w:iCs/>
          <w:color w:val="000000" w:themeColor="text1"/>
        </w:rPr>
        <w:t>Lietvarī</w:t>
      </w:r>
      <w:proofErr w:type="spellEnd"/>
      <w:r w:rsidRPr="000C5D8F">
        <w:rPr>
          <w:i/>
          <w:iCs/>
          <w:color w:val="000000" w:themeColor="text1"/>
        </w:rPr>
        <w:t>,</w:t>
      </w:r>
      <w:r w:rsidRPr="000C5D8F">
        <w:rPr>
          <w:color w:val="000000" w:themeColor="text1"/>
        </w:rPr>
        <w:t xml:space="preserve"> lai iesniegtu saskaņotos lēmumu projektus attiecīgajai sēdei. (+Pievienot darba kārtības jautājumu no dokumenta). Pēc apstiprinātās sēdes darba kārtības sakārto izskatāmos jautājumus pareizajā secībā. Ja nepieciešamas, izveido papildus darba kārtības jautājumu (+Izveidot darba kartības jautājumu)</w:t>
      </w:r>
    </w:p>
    <w:p w14:paraId="67583FCA" w14:textId="77777777" w:rsidR="006F5AAC" w:rsidRDefault="006F5AAC" w:rsidP="006F5AAC">
      <w:pPr>
        <w:autoSpaceDE w:val="0"/>
        <w:autoSpaceDN w:val="0"/>
        <w:adjustRightInd w:val="0"/>
        <w:ind w:firstLine="567"/>
        <w:jc w:val="both"/>
      </w:pPr>
    </w:p>
    <w:p w14:paraId="3F941C39" w14:textId="77777777" w:rsidR="006F5AAC" w:rsidRPr="000C5D8F" w:rsidRDefault="006F5AAC" w:rsidP="006F5AAC">
      <w:pPr>
        <w:autoSpaceDE w:val="0"/>
        <w:autoSpaceDN w:val="0"/>
        <w:adjustRightInd w:val="0"/>
        <w:ind w:firstLine="567"/>
        <w:jc w:val="both"/>
        <w:rPr>
          <w:color w:val="000000" w:themeColor="text1"/>
        </w:rPr>
      </w:pPr>
      <w:r>
        <w:t xml:space="preserve">108. Attiecīgās </w:t>
      </w:r>
      <w:r w:rsidRPr="001E7832">
        <w:rPr>
          <w:i/>
          <w:iCs/>
        </w:rPr>
        <w:t>komisijas</w:t>
      </w:r>
      <w:r>
        <w:t xml:space="preserve"> sadaļā </w:t>
      </w:r>
      <w:r w:rsidRPr="000C5D8F">
        <w:rPr>
          <w:color w:val="000000" w:themeColor="text1"/>
        </w:rPr>
        <w:t>izveido “Jauna sēde”, kur ievada informāciju par sēdi</w:t>
      </w:r>
      <w:r>
        <w:rPr>
          <w:color w:val="000000" w:themeColor="text1"/>
        </w:rPr>
        <w:t>:</w:t>
      </w:r>
    </w:p>
    <w:p w14:paraId="300B8981" w14:textId="77777777" w:rsidR="006F5AAC" w:rsidRDefault="006F5AAC" w:rsidP="006F5AAC">
      <w:pPr>
        <w:autoSpaceDE w:val="0"/>
        <w:autoSpaceDN w:val="0"/>
        <w:adjustRightInd w:val="0"/>
        <w:ind w:left="426" w:firstLine="567"/>
        <w:jc w:val="both"/>
      </w:pPr>
      <w:r>
        <w:t xml:space="preserve">108.1. </w:t>
      </w:r>
      <w:r w:rsidRPr="001E7832">
        <w:rPr>
          <w:i/>
          <w:iCs/>
        </w:rPr>
        <w:t>Sēdes pamatdati</w:t>
      </w:r>
      <w:r>
        <w:t xml:space="preserve"> – norāda:</w:t>
      </w:r>
    </w:p>
    <w:p w14:paraId="45A6E8B0" w14:textId="77777777" w:rsidR="006F5AAC" w:rsidRDefault="006F5AAC" w:rsidP="006F5AAC">
      <w:pPr>
        <w:autoSpaceDE w:val="0"/>
        <w:autoSpaceDN w:val="0"/>
        <w:adjustRightInd w:val="0"/>
        <w:ind w:left="426" w:firstLine="567"/>
        <w:jc w:val="both"/>
      </w:pPr>
      <w:r>
        <w:t xml:space="preserve">108.2. </w:t>
      </w:r>
      <w:r w:rsidRPr="001E7832">
        <w:rPr>
          <w:i/>
          <w:iCs/>
        </w:rPr>
        <w:t>Sēdes veids</w:t>
      </w:r>
      <w:r>
        <w:t xml:space="preserve"> – attiecīgo komisiju, un informāciju:</w:t>
      </w:r>
    </w:p>
    <w:p w14:paraId="2F398513" w14:textId="77777777" w:rsidR="006F5AAC" w:rsidRDefault="006F5AAC" w:rsidP="006F5AAC">
      <w:pPr>
        <w:autoSpaceDE w:val="0"/>
        <w:autoSpaceDN w:val="0"/>
        <w:adjustRightInd w:val="0"/>
        <w:ind w:left="426" w:firstLine="567"/>
        <w:jc w:val="both"/>
      </w:pPr>
      <w:r>
        <w:t xml:space="preserve">108.3. </w:t>
      </w:r>
      <w:r w:rsidRPr="001E7832">
        <w:rPr>
          <w:i/>
          <w:iCs/>
        </w:rPr>
        <w:t>Reģistrācijas datumu</w:t>
      </w:r>
      <w:r>
        <w:rPr>
          <w:i/>
          <w:iCs/>
        </w:rPr>
        <w:t xml:space="preserve"> ;</w:t>
      </w:r>
    </w:p>
    <w:p w14:paraId="4CB2FB46" w14:textId="77777777" w:rsidR="006F5AAC" w:rsidRDefault="006F5AAC" w:rsidP="006F5AAC">
      <w:pPr>
        <w:autoSpaceDE w:val="0"/>
        <w:autoSpaceDN w:val="0"/>
        <w:adjustRightInd w:val="0"/>
        <w:ind w:left="426" w:firstLine="567"/>
        <w:jc w:val="both"/>
      </w:pPr>
      <w:r>
        <w:t xml:space="preserve">108.4. </w:t>
      </w:r>
      <w:r w:rsidRPr="001E7832">
        <w:rPr>
          <w:i/>
          <w:iCs/>
        </w:rPr>
        <w:t>Sēdes norises datumu</w:t>
      </w:r>
      <w:r>
        <w:rPr>
          <w:i/>
          <w:iCs/>
        </w:rPr>
        <w:t xml:space="preserve">; </w:t>
      </w:r>
    </w:p>
    <w:p w14:paraId="095E9050" w14:textId="77777777" w:rsidR="006F5AAC" w:rsidRDefault="006F5AAC" w:rsidP="006F5AAC">
      <w:pPr>
        <w:autoSpaceDE w:val="0"/>
        <w:autoSpaceDN w:val="0"/>
        <w:adjustRightInd w:val="0"/>
        <w:ind w:left="426" w:firstLine="567"/>
        <w:jc w:val="both"/>
      </w:pPr>
      <w:r>
        <w:t xml:space="preserve">108.5. </w:t>
      </w:r>
      <w:r w:rsidRPr="001E7832">
        <w:rPr>
          <w:i/>
          <w:iCs/>
        </w:rPr>
        <w:t>Plānotais sākuma laiks</w:t>
      </w:r>
      <w:r>
        <w:rPr>
          <w:i/>
          <w:iCs/>
        </w:rPr>
        <w:t>;</w:t>
      </w:r>
      <w:r>
        <w:t xml:space="preserve"> </w:t>
      </w:r>
    </w:p>
    <w:p w14:paraId="0BD30569" w14:textId="77777777" w:rsidR="006F5AAC" w:rsidRDefault="006F5AAC" w:rsidP="006F5AAC">
      <w:pPr>
        <w:autoSpaceDE w:val="0"/>
        <w:autoSpaceDN w:val="0"/>
        <w:adjustRightInd w:val="0"/>
        <w:ind w:left="426" w:firstLine="567"/>
        <w:jc w:val="both"/>
      </w:pPr>
      <w:r>
        <w:t xml:space="preserve">108.6. </w:t>
      </w:r>
      <w:r w:rsidRPr="001E7832">
        <w:rPr>
          <w:i/>
          <w:iCs/>
        </w:rPr>
        <w:t>Sēdes norises vieta</w:t>
      </w:r>
      <w:r>
        <w:rPr>
          <w:i/>
          <w:iCs/>
        </w:rPr>
        <w:t>;</w:t>
      </w:r>
      <w:r>
        <w:t xml:space="preserve"> </w:t>
      </w:r>
    </w:p>
    <w:p w14:paraId="39835766" w14:textId="77777777" w:rsidR="006F5AAC" w:rsidRDefault="006F5AAC" w:rsidP="006F5AAC">
      <w:pPr>
        <w:autoSpaceDE w:val="0"/>
        <w:autoSpaceDN w:val="0"/>
        <w:adjustRightInd w:val="0"/>
        <w:ind w:left="426" w:firstLine="567"/>
        <w:jc w:val="both"/>
      </w:pPr>
      <w:r>
        <w:t xml:space="preserve">108.7. ja ir sasaukta </w:t>
      </w:r>
      <w:r w:rsidRPr="001E7832">
        <w:rPr>
          <w:i/>
          <w:iCs/>
        </w:rPr>
        <w:t>Ārkārtas sēde</w:t>
      </w:r>
      <w:r>
        <w:t>, tad izdara atzīmi;</w:t>
      </w:r>
    </w:p>
    <w:p w14:paraId="7EBCBE1D" w14:textId="77777777" w:rsidR="006F5AAC" w:rsidRDefault="006F5AAC" w:rsidP="006F5AAC">
      <w:pPr>
        <w:autoSpaceDE w:val="0"/>
        <w:autoSpaceDN w:val="0"/>
        <w:adjustRightInd w:val="0"/>
        <w:ind w:left="426" w:firstLine="567"/>
        <w:jc w:val="both"/>
      </w:pPr>
      <w:r>
        <w:t xml:space="preserve">108.8. </w:t>
      </w:r>
      <w:r w:rsidRPr="001E7832">
        <w:rPr>
          <w:i/>
          <w:iCs/>
        </w:rPr>
        <w:t>Sēdi vada</w:t>
      </w:r>
      <w:r>
        <w:rPr>
          <w:i/>
          <w:iCs/>
        </w:rPr>
        <w:t>;</w:t>
      </w:r>
    </w:p>
    <w:p w14:paraId="29D66B7A" w14:textId="77777777" w:rsidR="006F5AAC" w:rsidRPr="001E7832" w:rsidRDefault="006F5AAC" w:rsidP="006F5AAC">
      <w:pPr>
        <w:autoSpaceDE w:val="0"/>
        <w:autoSpaceDN w:val="0"/>
        <w:adjustRightInd w:val="0"/>
        <w:ind w:left="426" w:firstLine="567"/>
        <w:jc w:val="both"/>
        <w:rPr>
          <w:i/>
          <w:iCs/>
        </w:rPr>
      </w:pPr>
      <w:r>
        <w:t xml:space="preserve">108.9. </w:t>
      </w:r>
      <w:r w:rsidRPr="001E7832">
        <w:rPr>
          <w:i/>
          <w:iCs/>
        </w:rPr>
        <w:t>Sēdē piedalās</w:t>
      </w:r>
      <w:r>
        <w:rPr>
          <w:i/>
          <w:iCs/>
        </w:rPr>
        <w:t>;</w:t>
      </w:r>
    </w:p>
    <w:p w14:paraId="21E5F46C" w14:textId="77777777" w:rsidR="006F5AAC" w:rsidRDefault="006F5AAC" w:rsidP="006F5AAC">
      <w:pPr>
        <w:autoSpaceDE w:val="0"/>
        <w:autoSpaceDN w:val="0"/>
        <w:adjustRightInd w:val="0"/>
        <w:ind w:left="426" w:firstLine="567"/>
        <w:jc w:val="both"/>
      </w:pPr>
      <w:r>
        <w:t xml:space="preserve">108.10. </w:t>
      </w:r>
      <w:r w:rsidRPr="001E7832">
        <w:rPr>
          <w:i/>
          <w:iCs/>
        </w:rPr>
        <w:t>Sēdi protokolē</w:t>
      </w:r>
      <w:r>
        <w:rPr>
          <w:i/>
          <w:iCs/>
        </w:rPr>
        <w:t>;</w:t>
      </w:r>
    </w:p>
    <w:p w14:paraId="0DDEA98E" w14:textId="77777777" w:rsidR="006F5AAC" w:rsidRDefault="006F5AAC" w:rsidP="006F5AAC">
      <w:pPr>
        <w:autoSpaceDE w:val="0"/>
        <w:autoSpaceDN w:val="0"/>
        <w:adjustRightInd w:val="0"/>
        <w:ind w:left="426" w:firstLine="567"/>
        <w:jc w:val="both"/>
      </w:pPr>
      <w:r>
        <w:t xml:space="preserve">108.11. </w:t>
      </w:r>
      <w:r w:rsidRPr="001E7832">
        <w:rPr>
          <w:i/>
          <w:iCs/>
        </w:rPr>
        <w:t>Uzaicinātās personas</w:t>
      </w:r>
      <w:r>
        <w:rPr>
          <w:i/>
          <w:iCs/>
        </w:rPr>
        <w:t>;</w:t>
      </w:r>
    </w:p>
    <w:p w14:paraId="321B69A7" w14:textId="77777777" w:rsidR="006F5AAC" w:rsidRDefault="006F5AAC" w:rsidP="006F5AAC">
      <w:pPr>
        <w:autoSpaceDE w:val="0"/>
        <w:autoSpaceDN w:val="0"/>
        <w:adjustRightInd w:val="0"/>
        <w:ind w:left="426" w:firstLine="567"/>
        <w:jc w:val="both"/>
      </w:pPr>
      <w:r>
        <w:t xml:space="preserve">108.12. </w:t>
      </w:r>
      <w:r w:rsidRPr="001E7832">
        <w:rPr>
          <w:i/>
          <w:iCs/>
        </w:rPr>
        <w:t>Cits</w:t>
      </w:r>
      <w:r>
        <w:t xml:space="preserve"> – sadaļā izdara atzīmi, ja ierobežotas pieejamības kartīte;</w:t>
      </w:r>
    </w:p>
    <w:p w14:paraId="60B106EE" w14:textId="77777777" w:rsidR="006F5AAC" w:rsidRDefault="006F5AAC" w:rsidP="006F5AAC">
      <w:pPr>
        <w:autoSpaceDE w:val="0"/>
        <w:autoSpaceDN w:val="0"/>
        <w:adjustRightInd w:val="0"/>
        <w:ind w:left="426" w:firstLine="567"/>
        <w:jc w:val="both"/>
      </w:pPr>
      <w:r>
        <w:t xml:space="preserve">108.13. </w:t>
      </w:r>
      <w:r w:rsidRPr="001E7832">
        <w:rPr>
          <w:i/>
          <w:iCs/>
        </w:rPr>
        <w:t>Datnes</w:t>
      </w:r>
      <w:r>
        <w:t xml:space="preserve"> – pievieno sēdes darba kārtību Word formā;</w:t>
      </w:r>
    </w:p>
    <w:p w14:paraId="0263BB72" w14:textId="77777777" w:rsidR="006F5AAC" w:rsidRDefault="006F5AAC" w:rsidP="006F5AAC">
      <w:pPr>
        <w:autoSpaceDE w:val="0"/>
        <w:autoSpaceDN w:val="0"/>
        <w:adjustRightInd w:val="0"/>
        <w:ind w:left="273" w:firstLine="425"/>
        <w:jc w:val="both"/>
        <w:rPr>
          <w:i/>
          <w:iCs/>
        </w:rPr>
      </w:pPr>
    </w:p>
    <w:p w14:paraId="471AB5DE" w14:textId="77777777" w:rsidR="006F5AAC" w:rsidRPr="000C5D8F" w:rsidRDefault="006F5AAC" w:rsidP="006F5AAC">
      <w:pPr>
        <w:autoSpaceDE w:val="0"/>
        <w:autoSpaceDN w:val="0"/>
        <w:adjustRightInd w:val="0"/>
        <w:ind w:firstLine="567"/>
        <w:jc w:val="both"/>
        <w:rPr>
          <w:color w:val="000000" w:themeColor="text1"/>
        </w:rPr>
      </w:pPr>
      <w:r w:rsidRPr="000C5D8F">
        <w:rPr>
          <w:color w:val="000000" w:themeColor="text1"/>
        </w:rPr>
        <w:t>1</w:t>
      </w:r>
      <w:r>
        <w:rPr>
          <w:color w:val="000000" w:themeColor="text1"/>
        </w:rPr>
        <w:t>09</w:t>
      </w:r>
      <w:r w:rsidRPr="000C5D8F">
        <w:rPr>
          <w:color w:val="000000" w:themeColor="text1"/>
        </w:rPr>
        <w:t>.</w:t>
      </w:r>
      <w:r w:rsidRPr="000C5D8F">
        <w:rPr>
          <w:b/>
          <w:bCs/>
          <w:color w:val="000000" w:themeColor="text1"/>
        </w:rPr>
        <w:t xml:space="preserve"> Saglabā</w:t>
      </w:r>
      <w:r w:rsidRPr="000C5D8F">
        <w:rPr>
          <w:color w:val="000000" w:themeColor="text1"/>
        </w:rPr>
        <w:t>, bet vēl nereģistrē līdz sēdei iesniegti visi tajā izskatāmo jautājumu lēmumu projekti.</w:t>
      </w:r>
    </w:p>
    <w:p w14:paraId="66BFDAFE" w14:textId="77777777" w:rsidR="006F5AAC" w:rsidRPr="000C5D8F" w:rsidRDefault="006F5AAC" w:rsidP="006F5AAC">
      <w:pPr>
        <w:autoSpaceDE w:val="0"/>
        <w:autoSpaceDN w:val="0"/>
        <w:adjustRightInd w:val="0"/>
        <w:jc w:val="both"/>
        <w:rPr>
          <w:color w:val="000000" w:themeColor="text1"/>
        </w:rPr>
      </w:pPr>
    </w:p>
    <w:p w14:paraId="69412ED8" w14:textId="77777777" w:rsidR="006F5AAC" w:rsidRPr="000C5D8F" w:rsidRDefault="006F5AAC" w:rsidP="006F5AAC">
      <w:pPr>
        <w:autoSpaceDE w:val="0"/>
        <w:autoSpaceDN w:val="0"/>
        <w:adjustRightInd w:val="0"/>
        <w:ind w:firstLine="567"/>
        <w:jc w:val="both"/>
        <w:rPr>
          <w:color w:val="000000" w:themeColor="text1"/>
        </w:rPr>
      </w:pPr>
      <w:r w:rsidRPr="000C5D8F">
        <w:rPr>
          <w:color w:val="000000" w:themeColor="text1"/>
        </w:rPr>
        <w:t>11</w:t>
      </w:r>
      <w:r>
        <w:rPr>
          <w:color w:val="000000" w:themeColor="text1"/>
        </w:rPr>
        <w:t>0</w:t>
      </w:r>
      <w:r w:rsidRPr="000C5D8F">
        <w:rPr>
          <w:b/>
          <w:bCs/>
          <w:color w:val="000000" w:themeColor="text1"/>
        </w:rPr>
        <w:t>. Reģistrē</w:t>
      </w:r>
      <w:r w:rsidRPr="000C5D8F">
        <w:rPr>
          <w:color w:val="000000" w:themeColor="text1"/>
        </w:rPr>
        <w:t xml:space="preserve">, kad </w:t>
      </w:r>
      <w:proofErr w:type="spellStart"/>
      <w:r w:rsidRPr="00EC2325">
        <w:rPr>
          <w:i/>
          <w:iCs/>
          <w:color w:val="000000" w:themeColor="text1"/>
        </w:rPr>
        <w:t>Lietvarī</w:t>
      </w:r>
      <w:proofErr w:type="spellEnd"/>
      <w:r w:rsidRPr="000C5D8F">
        <w:rPr>
          <w:color w:val="000000" w:themeColor="text1"/>
        </w:rPr>
        <w:t xml:space="preserve"> sēdei pievienoti visi darba kārtībā paredzētie jautājumi.</w:t>
      </w:r>
    </w:p>
    <w:p w14:paraId="04AEF5E1" w14:textId="77777777" w:rsidR="006F5AAC" w:rsidRPr="000C5D8F" w:rsidRDefault="006F5AAC" w:rsidP="006F5AAC">
      <w:pPr>
        <w:autoSpaceDE w:val="0"/>
        <w:autoSpaceDN w:val="0"/>
        <w:adjustRightInd w:val="0"/>
        <w:ind w:left="273" w:firstLine="720"/>
        <w:jc w:val="both"/>
        <w:rPr>
          <w:strike/>
          <w:color w:val="000000" w:themeColor="text1"/>
        </w:rPr>
      </w:pPr>
    </w:p>
    <w:p w14:paraId="471B714F" w14:textId="77777777" w:rsidR="006F5AAC" w:rsidRDefault="006F5AAC" w:rsidP="006F5AAC">
      <w:pPr>
        <w:autoSpaceDE w:val="0"/>
        <w:autoSpaceDN w:val="0"/>
        <w:adjustRightInd w:val="0"/>
        <w:ind w:firstLine="567"/>
        <w:jc w:val="both"/>
      </w:pPr>
      <w:r>
        <w:t xml:space="preserve">111. </w:t>
      </w:r>
      <w:r w:rsidRPr="00BA6D62">
        <w:rPr>
          <w:i/>
          <w:iCs/>
        </w:rPr>
        <w:t>Lietvedis</w:t>
      </w:r>
      <w:r w:rsidRPr="00BA6D62">
        <w:t xml:space="preserve"> iekļauj </w:t>
      </w:r>
      <w:r w:rsidRPr="00EC2325">
        <w:t xml:space="preserve">komisijas </w:t>
      </w:r>
      <w:r w:rsidRPr="00BA6D62">
        <w:t xml:space="preserve">sēdes darba kārtībā visus lēmuma projektus, ko paredzēts izskatīt attiecīgajā </w:t>
      </w:r>
      <w:r w:rsidRPr="00EC2325">
        <w:t>komisijas</w:t>
      </w:r>
      <w:r>
        <w:rPr>
          <w:i/>
          <w:iCs/>
        </w:rPr>
        <w:t xml:space="preserve"> </w:t>
      </w:r>
      <w:r w:rsidRPr="00BA6D62">
        <w:t xml:space="preserve">sēdē. Darba kārtību izdrukā un papīra veidā nodod </w:t>
      </w:r>
      <w:r>
        <w:t xml:space="preserve">komisijas </w:t>
      </w:r>
      <w:r w:rsidRPr="00BA6D62">
        <w:t>sēdes vadītājam saskaņošanai un parakstīšanai</w:t>
      </w:r>
      <w:r>
        <w:t>.</w:t>
      </w:r>
    </w:p>
    <w:p w14:paraId="02D6C2DD" w14:textId="77777777" w:rsidR="006F5AAC" w:rsidRPr="00EC2325" w:rsidRDefault="006F5AAC" w:rsidP="006F5AAC">
      <w:pPr>
        <w:pStyle w:val="ListParagraph"/>
        <w:autoSpaceDE w:val="0"/>
        <w:autoSpaceDN w:val="0"/>
        <w:adjustRightInd w:val="0"/>
        <w:ind w:left="1713"/>
        <w:jc w:val="both"/>
        <w:rPr>
          <w:color w:val="000000" w:themeColor="text1"/>
        </w:rPr>
      </w:pPr>
    </w:p>
    <w:p w14:paraId="03FE3FA0" w14:textId="77777777" w:rsidR="006F5AAC" w:rsidRPr="00EC2325" w:rsidRDefault="006F5AAC" w:rsidP="006F5AAC">
      <w:pPr>
        <w:autoSpaceDE w:val="0"/>
        <w:autoSpaceDN w:val="0"/>
        <w:adjustRightInd w:val="0"/>
        <w:ind w:firstLine="567"/>
        <w:jc w:val="both"/>
        <w:rPr>
          <w:color w:val="000000" w:themeColor="text1"/>
        </w:rPr>
      </w:pPr>
      <w:r w:rsidRPr="00EC2325">
        <w:rPr>
          <w:color w:val="000000" w:themeColor="text1"/>
        </w:rPr>
        <w:t>11</w:t>
      </w:r>
      <w:r>
        <w:rPr>
          <w:color w:val="000000" w:themeColor="text1"/>
        </w:rPr>
        <w:t>2</w:t>
      </w:r>
      <w:r w:rsidRPr="00EC2325">
        <w:rPr>
          <w:color w:val="000000" w:themeColor="text1"/>
        </w:rPr>
        <w:t xml:space="preserve">. Līdz komisijas sēdei komisijas priekšsēdētājs vai atbildīgais </w:t>
      </w:r>
      <w:r w:rsidRPr="0061269D">
        <w:rPr>
          <w:i/>
          <w:iCs/>
          <w:color w:val="000000" w:themeColor="text1"/>
        </w:rPr>
        <w:t>Darbinieks</w:t>
      </w:r>
      <w:r w:rsidRPr="00EC2325">
        <w:rPr>
          <w:color w:val="000000" w:themeColor="text1"/>
        </w:rPr>
        <w:t xml:space="preserve"> informē </w:t>
      </w:r>
      <w:r w:rsidRPr="00EC2325">
        <w:rPr>
          <w:i/>
          <w:iCs/>
          <w:color w:val="000000" w:themeColor="text1"/>
        </w:rPr>
        <w:t xml:space="preserve">Lietvedi </w:t>
      </w:r>
      <w:r w:rsidRPr="00EC2325">
        <w:rPr>
          <w:b/>
          <w:bCs/>
          <w:color w:val="000000" w:themeColor="text1"/>
        </w:rPr>
        <w:t>par komisijas sēdes darba kārtību</w:t>
      </w:r>
      <w:r>
        <w:rPr>
          <w:color w:val="000000" w:themeColor="text1"/>
        </w:rPr>
        <w:t>,</w:t>
      </w:r>
      <w:r w:rsidRPr="00EC2325">
        <w:rPr>
          <w:color w:val="000000" w:themeColor="text1"/>
        </w:rPr>
        <w:t xml:space="preserve"> lai </w:t>
      </w:r>
      <w:proofErr w:type="spellStart"/>
      <w:r w:rsidRPr="00EC2325">
        <w:rPr>
          <w:i/>
          <w:iCs/>
          <w:color w:val="000000" w:themeColor="text1"/>
        </w:rPr>
        <w:t>Lietvarī</w:t>
      </w:r>
      <w:proofErr w:type="spellEnd"/>
      <w:r w:rsidRPr="00EC2325">
        <w:rPr>
          <w:i/>
          <w:iCs/>
          <w:color w:val="000000" w:themeColor="text1"/>
        </w:rPr>
        <w:t xml:space="preserve"> </w:t>
      </w:r>
      <w:r w:rsidRPr="00EC2325">
        <w:rPr>
          <w:color w:val="000000" w:themeColor="text1"/>
        </w:rPr>
        <w:t>var sagatavot attiecīgās sēdes kartiņu, sēdē izskatāmo</w:t>
      </w:r>
      <w:r>
        <w:rPr>
          <w:color w:val="000000" w:themeColor="text1"/>
        </w:rPr>
        <w:t>s</w:t>
      </w:r>
      <w:r w:rsidRPr="00EC2325">
        <w:rPr>
          <w:color w:val="000000" w:themeColor="text1"/>
        </w:rPr>
        <w:t xml:space="preserve"> jautājumu</w:t>
      </w:r>
      <w:r>
        <w:rPr>
          <w:color w:val="000000" w:themeColor="text1"/>
        </w:rPr>
        <w:t>s</w:t>
      </w:r>
      <w:r w:rsidRPr="00EC2325">
        <w:rPr>
          <w:color w:val="000000" w:themeColor="text1"/>
        </w:rPr>
        <w:t xml:space="preserve">. Ja tiek gatavoti lēmumu projekti </w:t>
      </w:r>
      <w:proofErr w:type="spellStart"/>
      <w:r w:rsidRPr="00EC2325">
        <w:rPr>
          <w:i/>
          <w:iCs/>
          <w:color w:val="000000" w:themeColor="text1"/>
        </w:rPr>
        <w:t>Lietvarī</w:t>
      </w:r>
      <w:proofErr w:type="spellEnd"/>
      <w:r w:rsidRPr="00EC2325">
        <w:rPr>
          <w:color w:val="000000" w:themeColor="text1"/>
        </w:rPr>
        <w:t>, tad tos pēc saskaņošanas iesniedz sēdei, bet ja lēmumu projekti iepriekš netiek gatavoti, jā</w:t>
      </w:r>
      <w:r>
        <w:rPr>
          <w:color w:val="000000" w:themeColor="text1"/>
        </w:rPr>
        <w:t>iesniedz</w:t>
      </w:r>
      <w:r w:rsidRPr="00EC2325">
        <w:rPr>
          <w:color w:val="000000" w:themeColor="text1"/>
        </w:rPr>
        <w:t xml:space="preserve"> sēdē izskatāmo jautājumu nosaukumi.</w:t>
      </w:r>
    </w:p>
    <w:p w14:paraId="4BDB9E77" w14:textId="77777777" w:rsidR="006F5AAC" w:rsidRPr="00EC2325" w:rsidRDefault="006F5AAC" w:rsidP="006F5AAC">
      <w:pPr>
        <w:autoSpaceDE w:val="0"/>
        <w:autoSpaceDN w:val="0"/>
        <w:adjustRightInd w:val="0"/>
        <w:ind w:firstLine="567"/>
        <w:jc w:val="both"/>
        <w:rPr>
          <w:color w:val="000000" w:themeColor="text1"/>
        </w:rPr>
      </w:pPr>
    </w:p>
    <w:p w14:paraId="435B14B0" w14:textId="77777777" w:rsidR="006F5AAC" w:rsidRPr="00EC2325" w:rsidRDefault="006F5AAC" w:rsidP="006F5AAC">
      <w:pPr>
        <w:autoSpaceDE w:val="0"/>
        <w:autoSpaceDN w:val="0"/>
        <w:adjustRightInd w:val="0"/>
        <w:ind w:firstLine="567"/>
        <w:jc w:val="both"/>
        <w:rPr>
          <w:i/>
          <w:iCs/>
          <w:color w:val="000000" w:themeColor="text1"/>
        </w:rPr>
      </w:pPr>
      <w:r w:rsidRPr="00EC2325">
        <w:rPr>
          <w:color w:val="000000" w:themeColor="text1"/>
        </w:rPr>
        <w:t>11</w:t>
      </w:r>
      <w:r>
        <w:rPr>
          <w:color w:val="000000" w:themeColor="text1"/>
        </w:rPr>
        <w:t>3</w:t>
      </w:r>
      <w:r w:rsidRPr="00EC2325">
        <w:rPr>
          <w:color w:val="000000" w:themeColor="text1"/>
        </w:rPr>
        <w:t xml:space="preserve">. Sēdes kartiņā </w:t>
      </w:r>
      <w:proofErr w:type="spellStart"/>
      <w:r w:rsidRPr="00EC2325">
        <w:rPr>
          <w:i/>
          <w:iCs/>
          <w:color w:val="000000" w:themeColor="text1"/>
        </w:rPr>
        <w:t>Lietvarī</w:t>
      </w:r>
      <w:proofErr w:type="spellEnd"/>
      <w:r w:rsidRPr="00EC2325">
        <w:rPr>
          <w:color w:val="000000" w:themeColor="text1"/>
        </w:rPr>
        <w:t xml:space="preserve"> ir paredzēta vieta “Datnes”, kur tiek pievienota sēdes darba kārtība </w:t>
      </w:r>
      <w:r w:rsidRPr="00EC2325">
        <w:rPr>
          <w:i/>
          <w:iCs/>
          <w:color w:val="000000" w:themeColor="text1"/>
        </w:rPr>
        <w:t>(+ Pievienot darba kārtības datni)</w:t>
      </w:r>
      <w:r>
        <w:rPr>
          <w:i/>
          <w:iCs/>
          <w:color w:val="000000" w:themeColor="text1"/>
        </w:rPr>
        <w:t>.</w:t>
      </w:r>
    </w:p>
    <w:p w14:paraId="183569D9" w14:textId="77777777" w:rsidR="006F5AAC" w:rsidRDefault="006F5AAC" w:rsidP="006F5AAC">
      <w:pPr>
        <w:autoSpaceDE w:val="0"/>
        <w:autoSpaceDN w:val="0"/>
        <w:adjustRightInd w:val="0"/>
        <w:ind w:firstLine="567"/>
        <w:jc w:val="both"/>
      </w:pPr>
    </w:p>
    <w:p w14:paraId="542A6F5D" w14:textId="77777777" w:rsidR="006F5AAC" w:rsidRPr="00BA6D62" w:rsidRDefault="006F5AAC" w:rsidP="006F5AAC">
      <w:pPr>
        <w:autoSpaceDE w:val="0"/>
        <w:autoSpaceDN w:val="0"/>
        <w:adjustRightInd w:val="0"/>
        <w:ind w:firstLine="567"/>
        <w:jc w:val="both"/>
      </w:pPr>
      <w:r>
        <w:t>114</w:t>
      </w:r>
      <w:r w:rsidRPr="00BA6D62">
        <w:t>. Komi</w:t>
      </w:r>
      <w:r>
        <w:t>si</w:t>
      </w:r>
      <w:r w:rsidRPr="00BA6D62">
        <w:t xml:space="preserve">jas protokolā iekļauj šādu informāciju: </w:t>
      </w:r>
    </w:p>
    <w:p w14:paraId="7AFF3233" w14:textId="77777777" w:rsidR="006F5AAC" w:rsidRPr="00BA6D62" w:rsidRDefault="006F5AAC" w:rsidP="006F5AAC">
      <w:pPr>
        <w:autoSpaceDE w:val="0"/>
        <w:autoSpaceDN w:val="0"/>
        <w:adjustRightInd w:val="0"/>
        <w:ind w:firstLine="993"/>
        <w:jc w:val="both"/>
      </w:pPr>
      <w:r>
        <w:t>114</w:t>
      </w:r>
      <w:r w:rsidRPr="00BA6D62">
        <w:t>.1. komi</w:t>
      </w:r>
      <w:r>
        <w:t>si</w:t>
      </w:r>
      <w:r w:rsidRPr="00BA6D62">
        <w:t>jas nosaukumu un dokumenta nosaukumu;</w:t>
      </w:r>
    </w:p>
    <w:p w14:paraId="2B35D28D" w14:textId="77777777" w:rsidR="006F5AAC" w:rsidRPr="00BA6D62" w:rsidRDefault="006F5AAC" w:rsidP="006F5AAC">
      <w:pPr>
        <w:autoSpaceDE w:val="0"/>
        <w:autoSpaceDN w:val="0"/>
        <w:adjustRightInd w:val="0"/>
        <w:ind w:firstLine="993"/>
        <w:jc w:val="both"/>
      </w:pPr>
      <w:r>
        <w:t>114</w:t>
      </w:r>
      <w:r w:rsidRPr="00BA6D62">
        <w:t>.2. vietas nosaukumu, kur sēde notiek;</w:t>
      </w:r>
    </w:p>
    <w:p w14:paraId="4ADB4729" w14:textId="77777777" w:rsidR="006F5AAC" w:rsidRPr="00BA6D62" w:rsidRDefault="006F5AAC" w:rsidP="006F5AAC">
      <w:pPr>
        <w:autoSpaceDE w:val="0"/>
        <w:autoSpaceDN w:val="0"/>
        <w:adjustRightInd w:val="0"/>
        <w:ind w:firstLine="993"/>
        <w:jc w:val="both"/>
      </w:pPr>
      <w:r>
        <w:t>114</w:t>
      </w:r>
      <w:r w:rsidRPr="00BA6D62">
        <w:t>.3. sēdes datumu raksta teksta veidā;</w:t>
      </w:r>
    </w:p>
    <w:p w14:paraId="5945C4DD" w14:textId="77777777" w:rsidR="006F5AAC" w:rsidRDefault="006F5AAC" w:rsidP="006F5AAC">
      <w:pPr>
        <w:autoSpaceDE w:val="0"/>
        <w:autoSpaceDN w:val="0"/>
        <w:adjustRightInd w:val="0"/>
        <w:ind w:firstLine="993"/>
        <w:jc w:val="both"/>
      </w:pPr>
      <w:r>
        <w:t>114</w:t>
      </w:r>
      <w:r w:rsidRPr="00BA6D62">
        <w:t>.4. protokola numuru;</w:t>
      </w:r>
    </w:p>
    <w:p w14:paraId="649E2B5F" w14:textId="77777777" w:rsidR="006F5AAC" w:rsidRPr="00EC2325" w:rsidRDefault="006F5AAC" w:rsidP="006F5AAC">
      <w:pPr>
        <w:autoSpaceDE w:val="0"/>
        <w:autoSpaceDN w:val="0"/>
        <w:adjustRightInd w:val="0"/>
        <w:ind w:firstLine="993"/>
        <w:jc w:val="both"/>
        <w:rPr>
          <w:color w:val="000000" w:themeColor="text1"/>
        </w:rPr>
      </w:pPr>
      <w:r w:rsidRPr="00EC2325">
        <w:rPr>
          <w:color w:val="000000" w:themeColor="text1"/>
        </w:rPr>
        <w:t>11</w:t>
      </w:r>
      <w:r>
        <w:rPr>
          <w:color w:val="000000" w:themeColor="text1"/>
        </w:rPr>
        <w:t>4</w:t>
      </w:r>
      <w:r w:rsidRPr="00EC2325">
        <w:rPr>
          <w:color w:val="000000" w:themeColor="text1"/>
        </w:rPr>
        <w:t xml:space="preserve">.5. sēdes vadītāja un sēdes protokolētāja vārdus un uzvārdus, </w:t>
      </w:r>
    </w:p>
    <w:p w14:paraId="22F2DA98" w14:textId="77777777" w:rsidR="006F5AAC" w:rsidRPr="00BA6D62" w:rsidRDefault="006F5AAC" w:rsidP="006F5AAC">
      <w:pPr>
        <w:autoSpaceDE w:val="0"/>
        <w:autoSpaceDN w:val="0"/>
        <w:adjustRightInd w:val="0"/>
        <w:ind w:firstLine="993"/>
        <w:jc w:val="both"/>
      </w:pPr>
      <w:r>
        <w:t>114</w:t>
      </w:r>
      <w:r w:rsidRPr="00BA6D62">
        <w:t>.</w:t>
      </w:r>
      <w:r>
        <w:t>6</w:t>
      </w:r>
      <w:r w:rsidRPr="00BA6D62">
        <w:t>. personu vārdus un uzvārdus, kuri piedalās sēdē. Ja sēdē piedalās juridiskas personas pārstāvji, tad ieraksta arī juridiskās personas nosaukumu;</w:t>
      </w:r>
    </w:p>
    <w:p w14:paraId="59B8AF17" w14:textId="77777777" w:rsidR="006F5AAC" w:rsidRPr="00BA6D62" w:rsidRDefault="006F5AAC" w:rsidP="006F5AAC">
      <w:pPr>
        <w:autoSpaceDE w:val="0"/>
        <w:autoSpaceDN w:val="0"/>
        <w:adjustRightInd w:val="0"/>
        <w:ind w:firstLine="993"/>
        <w:jc w:val="both"/>
      </w:pPr>
      <w:r>
        <w:t>114</w:t>
      </w:r>
      <w:r w:rsidRPr="00BA6D62">
        <w:t>.</w:t>
      </w:r>
      <w:r>
        <w:t>7</w:t>
      </w:r>
      <w:r w:rsidRPr="00BA6D62">
        <w:t>. izsludināto sēdes darba kārtību;</w:t>
      </w:r>
    </w:p>
    <w:p w14:paraId="1D21F633" w14:textId="77777777" w:rsidR="006F5AAC" w:rsidRDefault="006F5AAC" w:rsidP="006F5AAC">
      <w:pPr>
        <w:autoSpaceDE w:val="0"/>
        <w:autoSpaceDN w:val="0"/>
        <w:adjustRightInd w:val="0"/>
        <w:ind w:firstLine="993"/>
        <w:jc w:val="both"/>
      </w:pPr>
      <w:r>
        <w:t>114</w:t>
      </w:r>
      <w:r w:rsidRPr="00BA6D62">
        <w:t>.</w:t>
      </w:r>
      <w:r>
        <w:t>8</w:t>
      </w:r>
      <w:r w:rsidRPr="00BA6D62">
        <w:t xml:space="preserve">. protokola teksta zonā iekļauj visu </w:t>
      </w:r>
      <w:r>
        <w:t xml:space="preserve">komisijas </w:t>
      </w:r>
      <w:r w:rsidRPr="00BA6D62">
        <w:t>sēdē izskatīto jautājumu atspoguļojumu, ierakstot svarīgāko sēdes laikā pausto informāciju, komi</w:t>
      </w:r>
      <w:r>
        <w:t>si</w:t>
      </w:r>
      <w:r w:rsidRPr="00BA6D62">
        <w:t xml:space="preserve">jas locekļu izteiktos argumentus par vai pret izstrādāto lēmuma projektu, </w:t>
      </w:r>
      <w:r>
        <w:t>izteiktos</w:t>
      </w:r>
      <w:r w:rsidRPr="00BA6D62">
        <w:t xml:space="preserve"> priekšlikumus un balsojumus par tiem, kā arī katra jautājuma beigu daļā atspoguļo komi</w:t>
      </w:r>
      <w:r>
        <w:t>sij</w:t>
      </w:r>
      <w:r w:rsidRPr="00BA6D62">
        <w:t>as izteikto atzinumu (lēmumu) par konkrēto jautājumu;</w:t>
      </w:r>
    </w:p>
    <w:p w14:paraId="3AEECB22" w14:textId="77777777" w:rsidR="006F5AAC" w:rsidRPr="00BA6D62" w:rsidRDefault="006F5AAC" w:rsidP="006F5AAC">
      <w:pPr>
        <w:autoSpaceDE w:val="0"/>
        <w:autoSpaceDN w:val="0"/>
        <w:adjustRightInd w:val="0"/>
        <w:ind w:firstLine="993"/>
        <w:jc w:val="both"/>
      </w:pPr>
      <w:r w:rsidRPr="00572794">
        <w:t>11</w:t>
      </w:r>
      <w:r>
        <w:t>4</w:t>
      </w:r>
      <w:r w:rsidRPr="00572794">
        <w:t>.9. komisijas, kuras izskata jautājumus, kuriem neveido lēmumus lemjošā daļā norāda komisijas pausto viedokli/vienošanos (piem. konceptuāli atbalstīt utt.);</w:t>
      </w:r>
    </w:p>
    <w:p w14:paraId="75F3B190" w14:textId="77777777" w:rsidR="006F5AAC" w:rsidRDefault="006F5AAC" w:rsidP="006F5AAC">
      <w:pPr>
        <w:autoSpaceDE w:val="0"/>
        <w:autoSpaceDN w:val="0"/>
        <w:adjustRightInd w:val="0"/>
        <w:ind w:firstLine="993"/>
        <w:jc w:val="both"/>
      </w:pPr>
      <w:r>
        <w:t>114</w:t>
      </w:r>
      <w:r w:rsidRPr="00BA6D62">
        <w:t>.</w:t>
      </w:r>
      <w:r>
        <w:t>10</w:t>
      </w:r>
      <w:r w:rsidRPr="00BA6D62">
        <w:t xml:space="preserve">. protokola beigu daļā norāda laiku, kad sēde </w:t>
      </w:r>
      <w:r w:rsidRPr="00572794">
        <w:rPr>
          <w:color w:val="000000" w:themeColor="text1"/>
        </w:rPr>
        <w:t>slēgta</w:t>
      </w:r>
      <w:r w:rsidRPr="00BA6D62">
        <w:t>, un visu to personu vārdus, kuriem protokols jāparaksta</w:t>
      </w:r>
      <w:r>
        <w:t xml:space="preserve"> saskaņā ar komisijas nolikumu.</w:t>
      </w:r>
    </w:p>
    <w:p w14:paraId="20EFD5D4" w14:textId="77777777" w:rsidR="006F5AAC" w:rsidRDefault="006F5AAC" w:rsidP="006F5AAC">
      <w:pPr>
        <w:autoSpaceDE w:val="0"/>
        <w:autoSpaceDN w:val="0"/>
        <w:adjustRightInd w:val="0"/>
        <w:ind w:left="851"/>
        <w:jc w:val="both"/>
      </w:pPr>
    </w:p>
    <w:p w14:paraId="2BEAEAE0" w14:textId="77777777" w:rsidR="006F5AAC" w:rsidRPr="00EC2325" w:rsidRDefault="006F5AAC" w:rsidP="006F5AAC">
      <w:pPr>
        <w:autoSpaceDE w:val="0"/>
        <w:autoSpaceDN w:val="0"/>
        <w:adjustRightInd w:val="0"/>
        <w:ind w:firstLine="567"/>
        <w:jc w:val="both"/>
        <w:rPr>
          <w:i/>
          <w:iCs/>
          <w:color w:val="000000" w:themeColor="text1"/>
        </w:rPr>
      </w:pPr>
      <w:r w:rsidRPr="00572794">
        <w:rPr>
          <w:color w:val="000000" w:themeColor="text1"/>
        </w:rPr>
        <w:t>11</w:t>
      </w:r>
      <w:r>
        <w:rPr>
          <w:color w:val="000000" w:themeColor="text1"/>
        </w:rPr>
        <w:t>5</w:t>
      </w:r>
      <w:r w:rsidRPr="00572794">
        <w:rPr>
          <w:color w:val="000000" w:themeColor="text1"/>
        </w:rPr>
        <w:t>.</w:t>
      </w:r>
      <w:r w:rsidRPr="00EC2325">
        <w:rPr>
          <w:i/>
          <w:iCs/>
          <w:color w:val="000000" w:themeColor="text1"/>
        </w:rPr>
        <w:t xml:space="preserve"> </w:t>
      </w:r>
      <w:proofErr w:type="spellStart"/>
      <w:r w:rsidRPr="00EC2325">
        <w:rPr>
          <w:i/>
          <w:iCs/>
          <w:color w:val="000000" w:themeColor="text1"/>
        </w:rPr>
        <w:t>Lietvarī</w:t>
      </w:r>
      <w:proofErr w:type="spellEnd"/>
      <w:r w:rsidRPr="00EC2325">
        <w:rPr>
          <w:i/>
          <w:iCs/>
          <w:color w:val="000000" w:themeColor="text1"/>
        </w:rPr>
        <w:t xml:space="preserve"> </w:t>
      </w:r>
      <w:r w:rsidRPr="00572794">
        <w:rPr>
          <w:color w:val="000000" w:themeColor="text1"/>
        </w:rPr>
        <w:t>sēdes vadītājs</w:t>
      </w:r>
      <w:r w:rsidRPr="00EC2325">
        <w:rPr>
          <w:i/>
          <w:iCs/>
          <w:color w:val="000000" w:themeColor="text1"/>
        </w:rPr>
        <w:t xml:space="preserve"> </w:t>
      </w:r>
      <w:r w:rsidRPr="00572794">
        <w:rPr>
          <w:color w:val="000000" w:themeColor="text1"/>
        </w:rPr>
        <w:t>vai</w:t>
      </w:r>
      <w:r w:rsidRPr="00EC2325">
        <w:rPr>
          <w:i/>
          <w:iCs/>
          <w:color w:val="000000" w:themeColor="text1"/>
        </w:rPr>
        <w:t xml:space="preserve"> Lietvedis </w:t>
      </w:r>
      <w:r w:rsidRPr="00572794">
        <w:rPr>
          <w:color w:val="000000" w:themeColor="text1"/>
        </w:rPr>
        <w:t>veic darbības</w:t>
      </w:r>
      <w:r w:rsidRPr="00EC2325">
        <w:rPr>
          <w:i/>
          <w:iCs/>
          <w:color w:val="000000" w:themeColor="text1"/>
        </w:rPr>
        <w:t xml:space="preserve"> “Sēde sākta” </w:t>
      </w:r>
      <w:r w:rsidRPr="00572794">
        <w:rPr>
          <w:color w:val="000000" w:themeColor="text1"/>
        </w:rPr>
        <w:t>un</w:t>
      </w:r>
      <w:r w:rsidRPr="00EC2325">
        <w:rPr>
          <w:i/>
          <w:iCs/>
          <w:color w:val="000000" w:themeColor="text1"/>
        </w:rPr>
        <w:t xml:space="preserve"> “Sēde slēgta”.</w:t>
      </w:r>
    </w:p>
    <w:p w14:paraId="6E416A70" w14:textId="77777777" w:rsidR="006F5AAC" w:rsidRPr="00572794" w:rsidRDefault="006F5AAC" w:rsidP="006F5AAC">
      <w:pPr>
        <w:autoSpaceDE w:val="0"/>
        <w:autoSpaceDN w:val="0"/>
        <w:adjustRightInd w:val="0"/>
        <w:jc w:val="both"/>
        <w:rPr>
          <w:color w:val="000000" w:themeColor="text1"/>
        </w:rPr>
      </w:pPr>
    </w:p>
    <w:p w14:paraId="5E9D4D70" w14:textId="77777777" w:rsidR="006F5AAC" w:rsidRPr="00EC2325" w:rsidRDefault="006F5AAC" w:rsidP="006F5AAC">
      <w:pPr>
        <w:autoSpaceDE w:val="0"/>
        <w:autoSpaceDN w:val="0"/>
        <w:adjustRightInd w:val="0"/>
        <w:ind w:firstLine="567"/>
        <w:jc w:val="both"/>
        <w:rPr>
          <w:i/>
          <w:iCs/>
          <w:color w:val="000000" w:themeColor="text1"/>
        </w:rPr>
      </w:pPr>
      <w:r w:rsidRPr="00572794">
        <w:rPr>
          <w:color w:val="000000" w:themeColor="text1"/>
        </w:rPr>
        <w:t>11</w:t>
      </w:r>
      <w:r>
        <w:rPr>
          <w:color w:val="000000" w:themeColor="text1"/>
        </w:rPr>
        <w:t>6</w:t>
      </w:r>
      <w:r w:rsidRPr="00572794">
        <w:rPr>
          <w:color w:val="000000" w:themeColor="text1"/>
        </w:rPr>
        <w:t>. Pēc sēdes slēgšanas lēmumu projektiem tiek nomainīts statuss</w:t>
      </w:r>
      <w:r w:rsidRPr="00EC2325">
        <w:rPr>
          <w:i/>
          <w:iCs/>
          <w:color w:val="000000" w:themeColor="text1"/>
        </w:rPr>
        <w:t xml:space="preserve"> (no “Iekļauts sēdē” uz “Izskatīts” vai “Pieņemts” (ko </w:t>
      </w:r>
      <w:proofErr w:type="spellStart"/>
      <w:r w:rsidRPr="00EC2325">
        <w:rPr>
          <w:i/>
          <w:iCs/>
          <w:color w:val="000000" w:themeColor="text1"/>
        </w:rPr>
        <w:t>Lietvaris</w:t>
      </w:r>
      <w:proofErr w:type="spellEnd"/>
      <w:r w:rsidRPr="00EC2325">
        <w:rPr>
          <w:i/>
          <w:iCs/>
          <w:color w:val="000000" w:themeColor="text1"/>
        </w:rPr>
        <w:t xml:space="preserve"> piedāvā).</w:t>
      </w:r>
    </w:p>
    <w:p w14:paraId="53B09A2D" w14:textId="77777777" w:rsidR="006F5AAC" w:rsidRPr="00EC2325" w:rsidRDefault="006F5AAC" w:rsidP="006F5AAC">
      <w:pPr>
        <w:autoSpaceDE w:val="0"/>
        <w:autoSpaceDN w:val="0"/>
        <w:adjustRightInd w:val="0"/>
        <w:jc w:val="both"/>
        <w:rPr>
          <w:i/>
          <w:iCs/>
          <w:color w:val="000000" w:themeColor="text1"/>
        </w:rPr>
      </w:pPr>
    </w:p>
    <w:p w14:paraId="39179E0B" w14:textId="77777777" w:rsidR="006F5AAC" w:rsidRPr="00EC2325" w:rsidRDefault="006F5AAC" w:rsidP="006F5AAC">
      <w:pPr>
        <w:autoSpaceDE w:val="0"/>
        <w:autoSpaceDN w:val="0"/>
        <w:adjustRightInd w:val="0"/>
        <w:ind w:firstLine="567"/>
        <w:jc w:val="both"/>
        <w:rPr>
          <w:i/>
          <w:iCs/>
          <w:color w:val="000000" w:themeColor="text1"/>
        </w:rPr>
      </w:pPr>
      <w:r w:rsidRPr="00572794">
        <w:rPr>
          <w:color w:val="000000" w:themeColor="text1"/>
        </w:rPr>
        <w:t>1</w:t>
      </w:r>
      <w:r>
        <w:rPr>
          <w:color w:val="000000" w:themeColor="text1"/>
        </w:rPr>
        <w:t>17</w:t>
      </w:r>
      <w:r w:rsidRPr="00572794">
        <w:rPr>
          <w:color w:val="000000" w:themeColor="text1"/>
        </w:rPr>
        <w:t xml:space="preserve">. </w:t>
      </w:r>
      <w:r>
        <w:rPr>
          <w:color w:val="000000" w:themeColor="text1"/>
        </w:rPr>
        <w:t>K</w:t>
      </w:r>
      <w:r w:rsidRPr="00572794">
        <w:rPr>
          <w:color w:val="000000" w:themeColor="text1"/>
        </w:rPr>
        <w:t>omisija, kur pēc sēd</w:t>
      </w:r>
      <w:r>
        <w:rPr>
          <w:color w:val="000000" w:themeColor="text1"/>
        </w:rPr>
        <w:t>ē</w:t>
      </w:r>
      <w:r w:rsidRPr="00572794">
        <w:rPr>
          <w:color w:val="000000" w:themeColor="text1"/>
        </w:rPr>
        <w:t xml:space="preserve"> lemtā veidojas lēmums,</w:t>
      </w:r>
      <w:r w:rsidRPr="00EC2325">
        <w:rPr>
          <w:i/>
          <w:iCs/>
          <w:color w:val="000000" w:themeColor="text1"/>
        </w:rPr>
        <w:t xml:space="preserve"> </w:t>
      </w:r>
      <w:proofErr w:type="spellStart"/>
      <w:r w:rsidRPr="00EC2325">
        <w:rPr>
          <w:i/>
          <w:iCs/>
          <w:color w:val="000000" w:themeColor="text1"/>
        </w:rPr>
        <w:t>Lietvarī</w:t>
      </w:r>
      <w:proofErr w:type="spellEnd"/>
      <w:r w:rsidRPr="00EC2325">
        <w:rPr>
          <w:i/>
          <w:iCs/>
          <w:color w:val="000000" w:themeColor="text1"/>
        </w:rPr>
        <w:t xml:space="preserve"> </w:t>
      </w:r>
      <w:r w:rsidRPr="00572794">
        <w:rPr>
          <w:color w:val="000000" w:themeColor="text1"/>
        </w:rPr>
        <w:t>lēmuma projekta kartiņā</w:t>
      </w:r>
      <w:r w:rsidRPr="00EC2325">
        <w:rPr>
          <w:i/>
          <w:iCs/>
          <w:color w:val="000000" w:themeColor="text1"/>
        </w:rPr>
        <w:t xml:space="preserve"> </w:t>
      </w:r>
      <w:r w:rsidRPr="00572794">
        <w:rPr>
          <w:color w:val="000000" w:themeColor="text1"/>
        </w:rPr>
        <w:t xml:space="preserve">Dokumenta veidam </w:t>
      </w:r>
      <w:r w:rsidRPr="00EC2325">
        <w:rPr>
          <w:i/>
          <w:iCs/>
          <w:color w:val="000000" w:themeColor="text1"/>
        </w:rPr>
        <w:t xml:space="preserve">“Projekts” </w:t>
      </w:r>
      <w:r w:rsidRPr="00572794">
        <w:rPr>
          <w:color w:val="000000" w:themeColor="text1"/>
        </w:rPr>
        <w:t>uzklikšķinot, veic sēdē</w:t>
      </w:r>
      <w:r w:rsidRPr="00EC2325">
        <w:rPr>
          <w:i/>
          <w:iCs/>
          <w:color w:val="000000" w:themeColor="text1"/>
        </w:rPr>
        <w:t xml:space="preserve"> </w:t>
      </w:r>
      <w:r w:rsidRPr="00572794">
        <w:rPr>
          <w:color w:val="000000" w:themeColor="text1"/>
        </w:rPr>
        <w:t>nolemtos labojumus, precizējumus un tad lēmuma projektu</w:t>
      </w:r>
      <w:r w:rsidRPr="00EC2325">
        <w:rPr>
          <w:i/>
          <w:iCs/>
          <w:color w:val="000000" w:themeColor="text1"/>
        </w:rPr>
        <w:t xml:space="preserve"> </w:t>
      </w:r>
      <w:r w:rsidRPr="00EC2325">
        <w:rPr>
          <w:b/>
          <w:bCs/>
          <w:i/>
          <w:iCs/>
          <w:color w:val="000000" w:themeColor="text1"/>
        </w:rPr>
        <w:t>Saglabā</w:t>
      </w:r>
      <w:r w:rsidRPr="00EC2325">
        <w:rPr>
          <w:i/>
          <w:iCs/>
          <w:color w:val="000000" w:themeColor="text1"/>
        </w:rPr>
        <w:t xml:space="preserve"> un </w:t>
      </w:r>
      <w:r w:rsidRPr="00EC2325">
        <w:rPr>
          <w:b/>
          <w:bCs/>
          <w:i/>
          <w:iCs/>
          <w:color w:val="000000" w:themeColor="text1"/>
        </w:rPr>
        <w:t>Reģistrē.</w:t>
      </w:r>
    </w:p>
    <w:p w14:paraId="5A16E2D6" w14:textId="77777777" w:rsidR="006F5AAC" w:rsidRPr="00BA6D62" w:rsidRDefault="006F5AAC" w:rsidP="006F5AAC">
      <w:pPr>
        <w:autoSpaceDE w:val="0"/>
        <w:autoSpaceDN w:val="0"/>
        <w:adjustRightInd w:val="0"/>
        <w:jc w:val="both"/>
      </w:pPr>
    </w:p>
    <w:p w14:paraId="3B091996" w14:textId="77777777" w:rsidR="006F5AAC" w:rsidRPr="001E7832" w:rsidRDefault="006F5AAC" w:rsidP="006F5AAC">
      <w:pPr>
        <w:autoSpaceDE w:val="0"/>
        <w:autoSpaceDN w:val="0"/>
        <w:adjustRightInd w:val="0"/>
        <w:ind w:firstLine="567"/>
        <w:jc w:val="both"/>
        <w:rPr>
          <w:i/>
          <w:iCs/>
        </w:rPr>
      </w:pPr>
      <w:r>
        <w:t>118.</w:t>
      </w:r>
      <w:r w:rsidRPr="00BA6D62">
        <w:t xml:space="preserve"> Pēc </w:t>
      </w:r>
      <w:r w:rsidRPr="00572794">
        <w:t>komisijas</w:t>
      </w:r>
      <w:r w:rsidRPr="00BA6D62">
        <w:rPr>
          <w:i/>
          <w:iCs/>
        </w:rPr>
        <w:t xml:space="preserve"> </w:t>
      </w:r>
      <w:r w:rsidRPr="00BA6D62">
        <w:t xml:space="preserve">sēdes </w:t>
      </w:r>
      <w:r w:rsidRPr="00BA6D62">
        <w:rPr>
          <w:i/>
          <w:iCs/>
        </w:rPr>
        <w:t>Lietvedis</w:t>
      </w:r>
      <w:r w:rsidRPr="00BA6D62">
        <w:t xml:space="preserve"> </w:t>
      </w:r>
      <w:r w:rsidRPr="00E246C1">
        <w:t>saskaņā ar</w:t>
      </w:r>
      <w:r>
        <w:t xml:space="preserve"> komisijas nolikumā norādīto termiņu sagatavo un </w:t>
      </w:r>
      <w:r w:rsidRPr="00BA6D62">
        <w:t>noformē protokolu</w:t>
      </w:r>
      <w:r>
        <w:t xml:space="preserve">, </w:t>
      </w:r>
      <w:r w:rsidRPr="00572794">
        <w:rPr>
          <w:color w:val="000000" w:themeColor="text1"/>
        </w:rPr>
        <w:t xml:space="preserve">organizē tā parakstīšanu </w:t>
      </w:r>
      <w:r>
        <w:t xml:space="preserve">un ievieto sēdes protokolu </w:t>
      </w:r>
      <w:proofErr w:type="spellStart"/>
      <w:r w:rsidRPr="001E7832">
        <w:rPr>
          <w:i/>
          <w:iCs/>
        </w:rPr>
        <w:t>Lietvarī</w:t>
      </w:r>
      <w:proofErr w:type="spellEnd"/>
      <w:r>
        <w:rPr>
          <w:i/>
          <w:iCs/>
        </w:rPr>
        <w:t xml:space="preserve"> (“Atvērt protokolu” – “Datnes” – “+Pievienot datni parakstīšanai”)</w:t>
      </w:r>
      <w:r w:rsidRPr="001E7832">
        <w:rPr>
          <w:i/>
          <w:iCs/>
        </w:rPr>
        <w:t>.</w:t>
      </w:r>
    </w:p>
    <w:p w14:paraId="67277445" w14:textId="77777777" w:rsidR="006F5AAC" w:rsidRPr="00BA6D62" w:rsidRDefault="006F5AAC" w:rsidP="006F5AAC">
      <w:pPr>
        <w:autoSpaceDE w:val="0"/>
        <w:autoSpaceDN w:val="0"/>
        <w:adjustRightInd w:val="0"/>
        <w:ind w:firstLine="567"/>
        <w:jc w:val="both"/>
      </w:pPr>
    </w:p>
    <w:p w14:paraId="6FA460AB" w14:textId="77777777" w:rsidR="006F5AAC" w:rsidRPr="00BA6D62" w:rsidRDefault="006F5AAC" w:rsidP="006F5AAC">
      <w:pPr>
        <w:autoSpaceDE w:val="0"/>
        <w:autoSpaceDN w:val="0"/>
        <w:adjustRightInd w:val="0"/>
        <w:ind w:firstLine="567"/>
        <w:jc w:val="both"/>
      </w:pPr>
      <w:r w:rsidRPr="00BA6D62">
        <w:t>1</w:t>
      </w:r>
      <w:r>
        <w:t>19</w:t>
      </w:r>
      <w:r w:rsidRPr="00BA6D62">
        <w:t xml:space="preserve">. </w:t>
      </w:r>
      <w:r w:rsidRPr="004C4C5D">
        <w:rPr>
          <w:i/>
          <w:iCs/>
        </w:rPr>
        <w:t>Lietvedis</w:t>
      </w:r>
      <w:r>
        <w:t xml:space="preserve"> sagatavo p</w:t>
      </w:r>
      <w:r w:rsidRPr="00BA6D62">
        <w:t xml:space="preserve">arakstīto </w:t>
      </w:r>
      <w:r w:rsidRPr="009F1885">
        <w:t>komisijas</w:t>
      </w:r>
      <w:r w:rsidRPr="00BA6D62">
        <w:rPr>
          <w:i/>
          <w:iCs/>
        </w:rPr>
        <w:t xml:space="preserve"> </w:t>
      </w:r>
      <w:r w:rsidRPr="00BA6D62">
        <w:t xml:space="preserve">lēmumu </w:t>
      </w:r>
      <w:r>
        <w:t>atvasinājumus, ko</w:t>
      </w:r>
      <w:r w:rsidRPr="00BA6D62">
        <w:t xml:space="preserve"> </w:t>
      </w:r>
      <w:r w:rsidRPr="00BA6D62">
        <w:rPr>
          <w:i/>
          <w:iCs/>
        </w:rPr>
        <w:t>Lietvedis</w:t>
      </w:r>
      <w:r w:rsidRPr="00BA6D62">
        <w:t xml:space="preserve"> no</w:t>
      </w:r>
      <w:r>
        <w:t>dod</w:t>
      </w:r>
      <w:r w:rsidRPr="00BA6D62">
        <w:t xml:space="preserve"> lēmuma izstrādātājam izpildei.</w:t>
      </w:r>
    </w:p>
    <w:p w14:paraId="101D65A7" w14:textId="77777777" w:rsidR="006F5AAC" w:rsidRPr="00BA6D62" w:rsidRDefault="006F5AAC" w:rsidP="006F5AAC">
      <w:pPr>
        <w:autoSpaceDE w:val="0"/>
        <w:autoSpaceDN w:val="0"/>
        <w:adjustRightInd w:val="0"/>
        <w:ind w:firstLine="567"/>
        <w:jc w:val="both"/>
      </w:pPr>
    </w:p>
    <w:p w14:paraId="52D16FF0" w14:textId="77777777" w:rsidR="006F5AAC" w:rsidRPr="00BA6D62" w:rsidRDefault="006F5AAC" w:rsidP="006F5AAC">
      <w:pPr>
        <w:autoSpaceDE w:val="0"/>
        <w:autoSpaceDN w:val="0"/>
        <w:adjustRightInd w:val="0"/>
        <w:ind w:firstLine="567"/>
        <w:jc w:val="both"/>
      </w:pPr>
      <w:r w:rsidRPr="00BA6D62">
        <w:t>1</w:t>
      </w:r>
      <w:r>
        <w:t>20</w:t>
      </w:r>
      <w:r w:rsidRPr="00BA6D62">
        <w:t xml:space="preserve">. </w:t>
      </w:r>
      <w:r>
        <w:t>K</w:t>
      </w:r>
      <w:r w:rsidRPr="00BA6D62">
        <w:t>omisijas priekšsēdētāj</w:t>
      </w:r>
      <w:r>
        <w:t xml:space="preserve">am </w:t>
      </w:r>
      <w:r w:rsidRPr="00BA6D62">
        <w:t>vai atbildīga</w:t>
      </w:r>
      <w:r>
        <w:t>jam</w:t>
      </w:r>
      <w:r w:rsidRPr="00BA6D62">
        <w:t xml:space="preserve"> </w:t>
      </w:r>
      <w:r w:rsidRPr="00BA6D62">
        <w:rPr>
          <w:i/>
          <w:iCs/>
        </w:rPr>
        <w:t>Darbiniek</w:t>
      </w:r>
      <w:r>
        <w:rPr>
          <w:i/>
          <w:iCs/>
        </w:rPr>
        <w:t>am</w:t>
      </w:r>
      <w:r w:rsidRPr="00BA6D62">
        <w:t xml:space="preserve"> ir pienākums virzīt lēmumu izpildei – nosūtīt ieinteresētām personām, attiecīgām valsts institūcijām u.c.</w:t>
      </w:r>
    </w:p>
    <w:p w14:paraId="47C033D6" w14:textId="77777777" w:rsidR="006F5AAC" w:rsidRPr="00BA6D62" w:rsidRDefault="006F5AAC" w:rsidP="006F5AAC">
      <w:pPr>
        <w:autoSpaceDE w:val="0"/>
        <w:autoSpaceDN w:val="0"/>
        <w:adjustRightInd w:val="0"/>
      </w:pPr>
    </w:p>
    <w:p w14:paraId="339176EE" w14:textId="77777777" w:rsidR="006F5AAC" w:rsidRPr="00BA6D62" w:rsidRDefault="006F5AAC" w:rsidP="006F5AAC">
      <w:pPr>
        <w:autoSpaceDE w:val="0"/>
        <w:autoSpaceDN w:val="0"/>
        <w:adjustRightInd w:val="0"/>
      </w:pPr>
    </w:p>
    <w:p w14:paraId="6E8C484C" w14:textId="77777777" w:rsidR="006F5AAC" w:rsidRPr="00BA6D62" w:rsidRDefault="006F5AAC" w:rsidP="006F5AAC">
      <w:pPr>
        <w:pStyle w:val="Heading1"/>
        <w:spacing w:before="0" w:line="240" w:lineRule="auto"/>
        <w:jc w:val="center"/>
        <w:rPr>
          <w:rFonts w:ascii="Times New Roman" w:hAnsi="Times New Roman" w:cs="Times New Roman"/>
          <w:b/>
          <w:bCs/>
          <w:color w:val="auto"/>
        </w:rPr>
      </w:pPr>
      <w:r w:rsidRPr="00BA6D62">
        <w:rPr>
          <w:rStyle w:val="Heading1Char"/>
          <w:rFonts w:ascii="Times New Roman" w:hAnsi="Times New Roman" w:cs="Times New Roman"/>
          <w:b/>
          <w:bCs/>
          <w:color w:val="auto"/>
          <w:sz w:val="24"/>
          <w:szCs w:val="24"/>
        </w:rPr>
        <w:t>X. Iekšējo dokumentu aprite</w:t>
      </w:r>
    </w:p>
    <w:p w14:paraId="16BE8286" w14:textId="77777777" w:rsidR="006F5AAC" w:rsidRPr="00BA6D62" w:rsidRDefault="006F5AAC" w:rsidP="006F5AAC">
      <w:pPr>
        <w:autoSpaceDE w:val="0"/>
        <w:autoSpaceDN w:val="0"/>
        <w:adjustRightInd w:val="0"/>
      </w:pPr>
    </w:p>
    <w:p w14:paraId="25A20C59" w14:textId="77777777" w:rsidR="006F5AAC" w:rsidRPr="00BA6D62" w:rsidRDefault="006F5AAC" w:rsidP="006F5AAC">
      <w:pPr>
        <w:autoSpaceDE w:val="0"/>
        <w:autoSpaceDN w:val="0"/>
        <w:adjustRightInd w:val="0"/>
        <w:ind w:firstLine="567"/>
        <w:jc w:val="both"/>
        <w:rPr>
          <w:i/>
          <w:iCs/>
        </w:rPr>
      </w:pPr>
      <w:r>
        <w:t>121.</w:t>
      </w:r>
      <w:r w:rsidRPr="00BA6D62">
        <w:t xml:space="preserve"> Iekšējais dokuments ir jebkurš dokuments, kuru virza </w:t>
      </w:r>
      <w:r w:rsidRPr="00BA6D62">
        <w:rPr>
          <w:i/>
          <w:iCs/>
        </w:rPr>
        <w:t>Pašvaldībā</w:t>
      </w:r>
      <w:r w:rsidRPr="00BA6D62">
        <w:t xml:space="preserve">, neizdodot to trešajām personām, un tā izstrādātājs, parakstītājs un saņēmējs ir </w:t>
      </w:r>
      <w:r w:rsidRPr="00BA6D62">
        <w:rPr>
          <w:i/>
          <w:iCs/>
        </w:rPr>
        <w:t xml:space="preserve">Darbinieks, Iestādes </w:t>
      </w:r>
      <w:r w:rsidRPr="00BA6D62">
        <w:t xml:space="preserve">vadītājs vai </w:t>
      </w:r>
      <w:r w:rsidRPr="00BA6D62">
        <w:rPr>
          <w:i/>
          <w:iCs/>
        </w:rPr>
        <w:t xml:space="preserve">Domes </w:t>
      </w:r>
      <w:r w:rsidRPr="00BA6D62">
        <w:t>deputāts</w:t>
      </w:r>
      <w:r w:rsidRPr="00BA6D62">
        <w:rPr>
          <w:i/>
          <w:iCs/>
        </w:rPr>
        <w:t>.</w:t>
      </w:r>
    </w:p>
    <w:p w14:paraId="54C0789D" w14:textId="77777777" w:rsidR="006F5AAC" w:rsidRPr="00BA6D62" w:rsidRDefault="006F5AAC" w:rsidP="006F5AAC">
      <w:pPr>
        <w:autoSpaceDE w:val="0"/>
        <w:autoSpaceDN w:val="0"/>
        <w:adjustRightInd w:val="0"/>
        <w:jc w:val="both"/>
      </w:pPr>
    </w:p>
    <w:p w14:paraId="76E00768" w14:textId="77777777" w:rsidR="006F5AAC" w:rsidRPr="00BA6D62" w:rsidRDefault="006F5AAC" w:rsidP="006F5AAC">
      <w:pPr>
        <w:autoSpaceDE w:val="0"/>
        <w:autoSpaceDN w:val="0"/>
        <w:adjustRightInd w:val="0"/>
        <w:ind w:firstLine="567"/>
        <w:jc w:val="both"/>
      </w:pPr>
      <w:r w:rsidRPr="00BA6D62">
        <w:t>1</w:t>
      </w:r>
      <w:r>
        <w:t>22</w:t>
      </w:r>
      <w:r w:rsidRPr="00BA6D62">
        <w:t xml:space="preserve">. Iekšējie dokumenti ir: </w:t>
      </w:r>
    </w:p>
    <w:p w14:paraId="0B8921F6" w14:textId="77777777" w:rsidR="006F5AAC" w:rsidRPr="00BA6D62" w:rsidRDefault="006F5AAC" w:rsidP="006F5AAC">
      <w:pPr>
        <w:autoSpaceDE w:val="0"/>
        <w:autoSpaceDN w:val="0"/>
        <w:adjustRightInd w:val="0"/>
        <w:ind w:firstLine="993"/>
        <w:jc w:val="both"/>
      </w:pPr>
      <w:r w:rsidRPr="00BA6D62">
        <w:t>1</w:t>
      </w:r>
      <w:r>
        <w:t>22</w:t>
      </w:r>
      <w:r w:rsidRPr="00BA6D62">
        <w:t xml:space="preserve">.1. </w:t>
      </w:r>
      <w:r w:rsidRPr="00BA6D62">
        <w:rPr>
          <w:b/>
          <w:bCs/>
        </w:rPr>
        <w:t xml:space="preserve">Darbinieku sarakste </w:t>
      </w:r>
      <w:r w:rsidRPr="00BA6D62">
        <w:t xml:space="preserve">– iesniegums, atbilde, atzinums, pārskats, informācija, paskaidrojums, ierosinājums, sūdzība u.c. – ir dokuments, kuru viens darbinieks virza citam darbiniekam </w:t>
      </w:r>
      <w:r w:rsidRPr="00BA6D62">
        <w:rPr>
          <w:i/>
          <w:iCs/>
        </w:rPr>
        <w:t xml:space="preserve">Pašvaldības </w:t>
      </w:r>
      <w:r w:rsidRPr="00BA6D62">
        <w:t>iekšienē.</w:t>
      </w:r>
    </w:p>
    <w:p w14:paraId="26E8938A" w14:textId="77777777" w:rsidR="006F5AAC" w:rsidRPr="00BA6D62" w:rsidRDefault="006F5AAC" w:rsidP="006F5AAC">
      <w:pPr>
        <w:autoSpaceDE w:val="0"/>
        <w:autoSpaceDN w:val="0"/>
        <w:adjustRightInd w:val="0"/>
        <w:ind w:firstLine="1418"/>
        <w:jc w:val="both"/>
      </w:pPr>
      <w:r w:rsidRPr="00BA6D62">
        <w:t>1</w:t>
      </w:r>
      <w:r>
        <w:t>22</w:t>
      </w:r>
      <w:r w:rsidRPr="00BA6D62">
        <w:t xml:space="preserve">.1.1. Iesniegumu par atvaļinājumu </w:t>
      </w:r>
      <w:r w:rsidRPr="00BA6D62">
        <w:rPr>
          <w:i/>
          <w:iCs/>
        </w:rPr>
        <w:t>Darbinieks</w:t>
      </w:r>
      <w:r w:rsidRPr="00BA6D62">
        <w:t xml:space="preserve"> iesniedz elektroniski pašapkalpošanās portālā </w:t>
      </w:r>
      <w:r w:rsidRPr="00BA6D62">
        <w:rPr>
          <w:i/>
          <w:iCs/>
        </w:rPr>
        <w:t>Madis</w:t>
      </w:r>
      <w:r w:rsidRPr="00BA6D62">
        <w:t xml:space="preserve">, ja tāds nav pieejams, tad elektroniski </w:t>
      </w:r>
      <w:proofErr w:type="spellStart"/>
      <w:r w:rsidRPr="00BA6D62">
        <w:rPr>
          <w:i/>
          <w:iCs/>
        </w:rPr>
        <w:t>Lietvarī</w:t>
      </w:r>
      <w:proofErr w:type="spellEnd"/>
      <w:r w:rsidRPr="00BA6D62">
        <w:t>.</w:t>
      </w:r>
    </w:p>
    <w:p w14:paraId="4370DF50" w14:textId="77777777" w:rsidR="006F5AAC" w:rsidRPr="00BA6D62" w:rsidRDefault="006F5AAC" w:rsidP="006F5AAC">
      <w:pPr>
        <w:autoSpaceDE w:val="0"/>
        <w:autoSpaceDN w:val="0"/>
        <w:adjustRightInd w:val="0"/>
        <w:ind w:firstLine="1418"/>
        <w:jc w:val="both"/>
      </w:pPr>
      <w:r w:rsidRPr="00BA6D62">
        <w:t>1</w:t>
      </w:r>
      <w:r>
        <w:t>22</w:t>
      </w:r>
      <w:r w:rsidRPr="00BA6D62">
        <w:t xml:space="preserve">.1.2. Ja atvaļinājuma iesniegums tiek reģistrēts </w:t>
      </w:r>
      <w:proofErr w:type="spellStart"/>
      <w:r w:rsidRPr="00BA6D62">
        <w:rPr>
          <w:i/>
          <w:iCs/>
        </w:rPr>
        <w:t>Lietvarī</w:t>
      </w:r>
      <w:proofErr w:type="spellEnd"/>
      <w:r w:rsidRPr="00BA6D62">
        <w:t>, tad tie</w:t>
      </w:r>
      <w:r>
        <w:t>k</w:t>
      </w:r>
      <w:r w:rsidRPr="00BA6D62">
        <w:t xml:space="preserve"> veidota saskaņošanas plūsma:</w:t>
      </w:r>
    </w:p>
    <w:p w14:paraId="5C33D328" w14:textId="77777777" w:rsidR="006F5AAC" w:rsidRPr="00BA6D62" w:rsidRDefault="006F5AAC" w:rsidP="006F5AAC">
      <w:pPr>
        <w:autoSpaceDE w:val="0"/>
        <w:autoSpaceDN w:val="0"/>
        <w:adjustRightInd w:val="0"/>
        <w:ind w:firstLine="1418"/>
        <w:jc w:val="both"/>
      </w:pPr>
      <w:r w:rsidRPr="00BA6D62">
        <w:t>1</w:t>
      </w:r>
      <w:r>
        <w:t>22</w:t>
      </w:r>
      <w:r w:rsidRPr="00BA6D62">
        <w:t>.1.2.1. “Saskaņot” – tiešajam vadītājam;</w:t>
      </w:r>
    </w:p>
    <w:p w14:paraId="4B38903B" w14:textId="77777777" w:rsidR="006F5AAC" w:rsidRPr="00BA6D62" w:rsidRDefault="006F5AAC" w:rsidP="006F5AAC">
      <w:pPr>
        <w:autoSpaceDE w:val="0"/>
        <w:autoSpaceDN w:val="0"/>
        <w:adjustRightInd w:val="0"/>
        <w:ind w:firstLine="1418"/>
        <w:jc w:val="both"/>
      </w:pPr>
      <w:r w:rsidRPr="00BA6D62">
        <w:t>1</w:t>
      </w:r>
      <w:r>
        <w:t>22</w:t>
      </w:r>
      <w:r w:rsidRPr="00BA6D62">
        <w:t>.1.2.2. “Saskaņot” – Personāla speciālistam.</w:t>
      </w:r>
    </w:p>
    <w:p w14:paraId="5401F416" w14:textId="77777777" w:rsidR="006F5AAC" w:rsidRPr="00BA6D62" w:rsidRDefault="006F5AAC" w:rsidP="006F5AAC">
      <w:pPr>
        <w:autoSpaceDE w:val="0"/>
        <w:autoSpaceDN w:val="0"/>
        <w:adjustRightInd w:val="0"/>
        <w:ind w:firstLine="993"/>
        <w:jc w:val="both"/>
      </w:pPr>
      <w:r w:rsidRPr="00BA6D62">
        <w:t>1</w:t>
      </w:r>
      <w:r>
        <w:t>22</w:t>
      </w:r>
      <w:r w:rsidRPr="00BA6D62">
        <w:t xml:space="preserve">.2. </w:t>
      </w:r>
      <w:r w:rsidRPr="00BA6D62">
        <w:rPr>
          <w:b/>
          <w:bCs/>
        </w:rPr>
        <w:t xml:space="preserve">Iekšējie normatīvie akti </w:t>
      </w:r>
      <w:r w:rsidRPr="00BA6D62">
        <w:t xml:space="preserve">– tie ir dokumenti, kas regulē dažādus procesus </w:t>
      </w:r>
      <w:r w:rsidRPr="00BA6D62">
        <w:rPr>
          <w:i/>
          <w:iCs/>
        </w:rPr>
        <w:t xml:space="preserve">Pašvaldībā </w:t>
      </w:r>
      <w:r w:rsidRPr="00BA6D62">
        <w:t xml:space="preserve">un ir saistoši tikai </w:t>
      </w:r>
      <w:r w:rsidRPr="00BA6D62">
        <w:rPr>
          <w:i/>
          <w:iCs/>
        </w:rPr>
        <w:t>Pašvaldības</w:t>
      </w:r>
      <w:r>
        <w:rPr>
          <w:i/>
          <w:iCs/>
        </w:rPr>
        <w:t xml:space="preserve"> administrācijas</w:t>
      </w:r>
      <w:r>
        <w:t xml:space="preserve">, </w:t>
      </w:r>
      <w:r>
        <w:rPr>
          <w:i/>
          <w:iCs/>
        </w:rPr>
        <w:t xml:space="preserve">Struktūrvienības </w:t>
      </w:r>
      <w:r>
        <w:t xml:space="preserve">vai </w:t>
      </w:r>
      <w:r>
        <w:rPr>
          <w:i/>
          <w:iCs/>
        </w:rPr>
        <w:t>Iestādes</w:t>
      </w:r>
      <w:r w:rsidRPr="00BA6D62">
        <w:rPr>
          <w:i/>
          <w:iCs/>
        </w:rPr>
        <w:t xml:space="preserve"> </w:t>
      </w:r>
      <w:r w:rsidRPr="00BA6D62">
        <w:t>darbiniekiem.</w:t>
      </w:r>
    </w:p>
    <w:p w14:paraId="69FDC2DC" w14:textId="77777777" w:rsidR="006F5AAC" w:rsidRPr="00BA6D62" w:rsidRDefault="006F5AAC" w:rsidP="006F5AAC">
      <w:pPr>
        <w:autoSpaceDE w:val="0"/>
        <w:autoSpaceDN w:val="0"/>
        <w:adjustRightInd w:val="0"/>
        <w:ind w:firstLine="993"/>
        <w:jc w:val="both"/>
      </w:pPr>
      <w:r w:rsidRPr="00BA6D62">
        <w:t>1</w:t>
      </w:r>
      <w:r>
        <w:t>22</w:t>
      </w:r>
      <w:r w:rsidRPr="00BA6D62">
        <w:t xml:space="preserve">.3. </w:t>
      </w:r>
      <w:r w:rsidRPr="00BA6D62">
        <w:rPr>
          <w:b/>
          <w:bCs/>
        </w:rPr>
        <w:t xml:space="preserve">Rīkojumi </w:t>
      </w:r>
      <w:r w:rsidRPr="00BA6D62">
        <w:t>– rīkojuma dokumenti, kurus izdod</w:t>
      </w:r>
      <w:r>
        <w:t xml:space="preserve"> </w:t>
      </w:r>
      <w:r>
        <w:rPr>
          <w:i/>
          <w:iCs/>
        </w:rPr>
        <w:t>Pašvaldības administrācijas</w:t>
      </w:r>
      <w:r>
        <w:t xml:space="preserve"> un</w:t>
      </w:r>
      <w:r w:rsidRPr="00BA6D62">
        <w:t xml:space="preserve"> </w:t>
      </w:r>
      <w:r w:rsidRPr="00BA6D62">
        <w:rPr>
          <w:i/>
          <w:iCs/>
        </w:rPr>
        <w:t xml:space="preserve">Iestāžu </w:t>
      </w:r>
      <w:r w:rsidRPr="00BA6D62">
        <w:t xml:space="preserve">vadītāji. </w:t>
      </w:r>
    </w:p>
    <w:p w14:paraId="47296E14" w14:textId="77777777" w:rsidR="006F5AAC" w:rsidRPr="00BA6D62" w:rsidRDefault="006F5AAC" w:rsidP="006F5AAC">
      <w:pPr>
        <w:autoSpaceDE w:val="0"/>
        <w:autoSpaceDN w:val="0"/>
        <w:adjustRightInd w:val="0"/>
        <w:ind w:firstLine="1418"/>
        <w:jc w:val="both"/>
      </w:pPr>
      <w:r w:rsidRPr="00BA6D62">
        <w:t>1</w:t>
      </w:r>
      <w:r>
        <w:t>22</w:t>
      </w:r>
      <w:r w:rsidRPr="00BA6D62">
        <w:t xml:space="preserve">.3.1. Rīkojumu veidi: </w:t>
      </w:r>
    </w:p>
    <w:p w14:paraId="1B70CE48" w14:textId="77777777" w:rsidR="006F5AAC" w:rsidRPr="00BA6D62" w:rsidRDefault="006F5AAC" w:rsidP="006F5AAC">
      <w:pPr>
        <w:autoSpaceDE w:val="0"/>
        <w:autoSpaceDN w:val="0"/>
        <w:adjustRightInd w:val="0"/>
        <w:ind w:firstLine="1418"/>
        <w:jc w:val="both"/>
      </w:pPr>
      <w:r w:rsidRPr="00BA6D62">
        <w:t>1</w:t>
      </w:r>
      <w:r>
        <w:t>22</w:t>
      </w:r>
      <w:r w:rsidRPr="00BA6D62">
        <w:t xml:space="preserve">.3.1.1. rīkojumi pamatdarbības jautājumos; </w:t>
      </w:r>
    </w:p>
    <w:p w14:paraId="51A671E7" w14:textId="77777777" w:rsidR="006F5AAC" w:rsidRPr="00BA6D62" w:rsidRDefault="006F5AAC" w:rsidP="006F5AAC">
      <w:pPr>
        <w:autoSpaceDE w:val="0"/>
        <w:autoSpaceDN w:val="0"/>
        <w:adjustRightInd w:val="0"/>
        <w:ind w:firstLine="1418"/>
        <w:jc w:val="both"/>
      </w:pPr>
      <w:r w:rsidRPr="00BA6D62">
        <w:t>1</w:t>
      </w:r>
      <w:r>
        <w:t>22</w:t>
      </w:r>
      <w:r w:rsidRPr="00BA6D62">
        <w:t xml:space="preserve">.3.1.2. rīkojumi par personālu, t.sk., par darba tiesisko attiecību uzsākšanu vai izbeigšanu, par darbinieku atvaļinājumiem, par piemaksu, prēmiju vai naudas balvu noteikšanu, par darbinieku aizvietošanu prombūtnes laikā, par darbinieku iekšzemes komandējumiem, par darbinieku ārzemju komandējumiem. </w:t>
      </w:r>
    </w:p>
    <w:p w14:paraId="796C8B46" w14:textId="77777777" w:rsidR="006F5AAC" w:rsidRPr="00BA6D62" w:rsidRDefault="006F5AAC" w:rsidP="006F5AAC">
      <w:pPr>
        <w:autoSpaceDE w:val="0"/>
        <w:autoSpaceDN w:val="0"/>
        <w:adjustRightInd w:val="0"/>
        <w:ind w:firstLine="1418"/>
        <w:jc w:val="both"/>
      </w:pPr>
      <w:r w:rsidRPr="00BA6D62">
        <w:t>Rīkojumi tiek gatavoti</w:t>
      </w:r>
      <w:r>
        <w:t xml:space="preserve"> un elektroniski</w:t>
      </w:r>
      <w:r w:rsidRPr="00BA6D62">
        <w:t xml:space="preserve"> saskaņoti</w:t>
      </w:r>
      <w:r w:rsidRPr="00E85008">
        <w:t>,</w:t>
      </w:r>
      <w:r w:rsidRPr="00F67188">
        <w:t xml:space="preserve"> </w:t>
      </w:r>
      <w:r w:rsidRPr="00BA6D62">
        <w:t xml:space="preserve">dokumentu vadības sistēmā </w:t>
      </w:r>
      <w:proofErr w:type="spellStart"/>
      <w:r w:rsidRPr="006F17CE">
        <w:rPr>
          <w:i/>
          <w:iCs/>
        </w:rPr>
        <w:t>Lietvaris</w:t>
      </w:r>
      <w:proofErr w:type="spellEnd"/>
      <w:r>
        <w:t>. Kad DVS tiks ieviests elektroniskā arhīva modulis, Rīkojumi tiks gatavoti un nodoti saskaņošanai un parakstīšanai tikai elektroniski.</w:t>
      </w:r>
    </w:p>
    <w:p w14:paraId="5427ECE5" w14:textId="77777777" w:rsidR="006F5AAC" w:rsidRPr="00E85008" w:rsidRDefault="006F5AAC" w:rsidP="006F5AAC">
      <w:pPr>
        <w:autoSpaceDE w:val="0"/>
        <w:autoSpaceDN w:val="0"/>
        <w:adjustRightInd w:val="0"/>
        <w:ind w:firstLine="1418"/>
        <w:jc w:val="both"/>
      </w:pPr>
      <w:r w:rsidRPr="00E85008">
        <w:t>1</w:t>
      </w:r>
      <w:r>
        <w:t>22</w:t>
      </w:r>
      <w:r w:rsidRPr="00E85008">
        <w:t xml:space="preserve">.3.2. Rīkojumus izstrādā: </w:t>
      </w:r>
    </w:p>
    <w:p w14:paraId="1AB7FFC2" w14:textId="77777777" w:rsidR="006F5AAC" w:rsidRPr="00E85008" w:rsidRDefault="006F5AAC" w:rsidP="006F5AAC">
      <w:pPr>
        <w:autoSpaceDE w:val="0"/>
        <w:autoSpaceDN w:val="0"/>
        <w:adjustRightInd w:val="0"/>
        <w:ind w:firstLine="1418"/>
        <w:jc w:val="both"/>
      </w:pPr>
      <w:r w:rsidRPr="00E85008">
        <w:lastRenderedPageBreak/>
        <w:t>1</w:t>
      </w:r>
      <w:r>
        <w:t>22</w:t>
      </w:r>
      <w:r w:rsidRPr="00E85008">
        <w:t xml:space="preserve">.3.2.1. </w:t>
      </w:r>
      <w:r w:rsidRPr="00E85008">
        <w:rPr>
          <w:i/>
          <w:iCs/>
        </w:rPr>
        <w:t>Darbinieks</w:t>
      </w:r>
      <w:r w:rsidRPr="00E85008">
        <w:t>, kura darbības nodrošināšanai nepieciešams šis rīkojums;</w:t>
      </w:r>
    </w:p>
    <w:p w14:paraId="1FDB84E7" w14:textId="77777777" w:rsidR="006F5AAC" w:rsidRPr="00BA6D62" w:rsidRDefault="006F5AAC" w:rsidP="006F5AAC">
      <w:pPr>
        <w:autoSpaceDE w:val="0"/>
        <w:autoSpaceDN w:val="0"/>
        <w:adjustRightInd w:val="0"/>
        <w:ind w:firstLine="1418"/>
        <w:jc w:val="both"/>
      </w:pPr>
      <w:r w:rsidRPr="00E85008">
        <w:t>1</w:t>
      </w:r>
      <w:r>
        <w:t>22</w:t>
      </w:r>
      <w:r w:rsidRPr="00E85008">
        <w:t>.3.2.2. personāla rīkojumus –</w:t>
      </w:r>
      <w:r w:rsidRPr="0028633B">
        <w:t xml:space="preserve"> </w:t>
      </w:r>
      <w:r w:rsidRPr="00E85008">
        <w:rPr>
          <w:i/>
          <w:iCs/>
        </w:rPr>
        <w:t xml:space="preserve">Pašvaldības administrācijas </w:t>
      </w:r>
      <w:r w:rsidRPr="00E85008">
        <w:t xml:space="preserve">vai </w:t>
      </w:r>
      <w:r w:rsidRPr="00E85008">
        <w:rPr>
          <w:i/>
          <w:iCs/>
        </w:rPr>
        <w:t xml:space="preserve">Iestādes </w:t>
      </w:r>
      <w:r w:rsidRPr="00E85008">
        <w:t>personāla speciālists.</w:t>
      </w:r>
    </w:p>
    <w:p w14:paraId="43865A13" w14:textId="77777777" w:rsidR="006F5AAC" w:rsidRPr="00BA6D62" w:rsidRDefault="006F5AAC" w:rsidP="006F5AAC">
      <w:pPr>
        <w:autoSpaceDE w:val="0"/>
        <w:autoSpaceDN w:val="0"/>
        <w:adjustRightInd w:val="0"/>
        <w:ind w:firstLine="1418"/>
        <w:jc w:val="both"/>
      </w:pPr>
      <w:r w:rsidRPr="00BA6D62">
        <w:t>1</w:t>
      </w:r>
      <w:r>
        <w:t>22</w:t>
      </w:r>
      <w:r w:rsidRPr="00BA6D62">
        <w:t xml:space="preserve">.3.3. Izstrādājot rīkojumu, ievēro: </w:t>
      </w:r>
    </w:p>
    <w:p w14:paraId="143A61AC" w14:textId="77777777" w:rsidR="006F5AAC" w:rsidRPr="00BA6D62" w:rsidRDefault="006F5AAC" w:rsidP="006F5AAC">
      <w:pPr>
        <w:autoSpaceDE w:val="0"/>
        <w:autoSpaceDN w:val="0"/>
        <w:adjustRightInd w:val="0"/>
        <w:ind w:firstLine="1418"/>
        <w:jc w:val="both"/>
      </w:pPr>
      <w:r w:rsidRPr="00BA6D62">
        <w:t>1</w:t>
      </w:r>
      <w:r>
        <w:t>22</w:t>
      </w:r>
      <w:r w:rsidRPr="00BA6D62">
        <w:t xml:space="preserve">.3.3.1. satura atklāstu raksta lapas kreisajā pusē un sāk ar vārdu “Par...” ierakstot dokumentu raksturojošo būtību. Ja dokuments ir par kādu konkrētu personu, tad šīs personas uzvārdu iekļauj satura izklāstā. Ja dokuments apstiprina kādu iekšējo normatīvo aktu, tad norāda dokumenta pilnu nosaukumu. Ja rīkojums ir par kādu veicamu darbību, tad to nosauc; </w:t>
      </w:r>
    </w:p>
    <w:p w14:paraId="1EC1C400" w14:textId="77777777" w:rsidR="006F5AAC" w:rsidRPr="00BA6D62" w:rsidRDefault="006F5AAC" w:rsidP="006F5AAC">
      <w:pPr>
        <w:autoSpaceDE w:val="0"/>
        <w:autoSpaceDN w:val="0"/>
        <w:adjustRightInd w:val="0"/>
        <w:ind w:firstLine="1418"/>
        <w:jc w:val="both"/>
      </w:pPr>
      <w:r w:rsidRPr="00BA6D62">
        <w:t>1</w:t>
      </w:r>
      <w:r>
        <w:t>22</w:t>
      </w:r>
      <w:r w:rsidRPr="00BA6D62">
        <w:t xml:space="preserve">.3.3.2. rīkojuma tekstu izklāsta pavēles formā, un tā teksts sastāv no trīs daļām: </w:t>
      </w:r>
    </w:p>
    <w:p w14:paraId="0A88F68A" w14:textId="77777777" w:rsidR="006F5AAC" w:rsidRDefault="006F5AAC" w:rsidP="006F5AAC">
      <w:pPr>
        <w:autoSpaceDE w:val="0"/>
        <w:autoSpaceDN w:val="0"/>
        <w:adjustRightInd w:val="0"/>
        <w:ind w:firstLine="1418"/>
        <w:jc w:val="both"/>
      </w:pPr>
      <w:r w:rsidRPr="00BA6D62">
        <w:t>1</w:t>
      </w:r>
      <w:r>
        <w:t>22</w:t>
      </w:r>
      <w:r w:rsidRPr="00BA6D62">
        <w:t>.3.3.2.1.</w:t>
      </w:r>
      <w:r w:rsidRPr="00447F80">
        <w:t xml:space="preserve"> </w:t>
      </w:r>
      <w:r w:rsidRPr="00BA6D62">
        <w:t>pamatojuma daļa – nosauc dokumentus vai normatīvos aktus, uz kuru pamata izstrādāts rīkojums.</w:t>
      </w:r>
    </w:p>
    <w:p w14:paraId="4366CAFF" w14:textId="77777777" w:rsidR="006F5AAC" w:rsidRPr="00BA6D62" w:rsidRDefault="006F5AAC" w:rsidP="006F5AAC">
      <w:pPr>
        <w:autoSpaceDE w:val="0"/>
        <w:autoSpaceDN w:val="0"/>
        <w:adjustRightInd w:val="0"/>
        <w:ind w:firstLine="1418"/>
        <w:jc w:val="both"/>
      </w:pPr>
      <w:r w:rsidRPr="00BA6D62">
        <w:t>1</w:t>
      </w:r>
      <w:r>
        <w:t>22</w:t>
      </w:r>
      <w:r w:rsidRPr="00BA6D62">
        <w:t xml:space="preserve">.3.3.2.2. rīkojuma nepieciešamības pamatojums, kurā raksturo rīkojuma izdošanu noteicošos apstākļus un lemjošā daļa (punkti, apakšpunkti), kurā iespējami īsi un konkrēti norāda veicamā uzdevuma saturu. Tekstu sāk ar rīkojuma formā izteiktu vārdu, ko raksta ar lielajiem burtiem (piemēram: UZDOT, NORĪKOT, ATBRĪVOT u.c.), </w:t>
      </w:r>
    </w:p>
    <w:p w14:paraId="598681AF" w14:textId="77777777" w:rsidR="006F5AAC" w:rsidRPr="00BA6D62" w:rsidRDefault="006F5AAC" w:rsidP="006F5AAC">
      <w:pPr>
        <w:autoSpaceDE w:val="0"/>
        <w:autoSpaceDN w:val="0"/>
        <w:adjustRightInd w:val="0"/>
        <w:ind w:firstLine="1418"/>
        <w:jc w:val="both"/>
      </w:pPr>
      <w:r w:rsidRPr="00BA6D62">
        <w:t>1</w:t>
      </w:r>
      <w:r>
        <w:t>22</w:t>
      </w:r>
      <w:r w:rsidRPr="00BA6D62">
        <w:t>.3.3.2.</w:t>
      </w:r>
      <w:r>
        <w:t>3</w:t>
      </w:r>
      <w:r w:rsidRPr="00BA6D62">
        <w:t xml:space="preserve">. skaidrojošā daļa, ja tā nepieciešama (piemēram: norāda </w:t>
      </w:r>
      <w:r w:rsidRPr="00BA6D62">
        <w:rPr>
          <w:i/>
          <w:iCs/>
        </w:rPr>
        <w:t>Darbinieku</w:t>
      </w:r>
      <w:r w:rsidRPr="00BA6D62">
        <w:t>, kas atbild par rīkojuma izpildi vai izpildes kontroli)</w:t>
      </w:r>
      <w:r>
        <w:t>.</w:t>
      </w:r>
    </w:p>
    <w:p w14:paraId="182A09BE" w14:textId="77777777" w:rsidR="006F5AAC" w:rsidRPr="005B1280" w:rsidRDefault="006F5AAC" w:rsidP="006F5AAC">
      <w:pPr>
        <w:autoSpaceDE w:val="0"/>
        <w:autoSpaceDN w:val="0"/>
        <w:adjustRightInd w:val="0"/>
        <w:ind w:firstLine="1418"/>
        <w:jc w:val="both"/>
        <w:rPr>
          <w:b/>
          <w:bCs/>
          <w:u w:val="single"/>
        </w:rPr>
      </w:pPr>
      <w:bookmarkStart w:id="1" w:name="_Hlk83152080"/>
      <w:r w:rsidRPr="005B1280">
        <w:t>1</w:t>
      </w:r>
      <w:r>
        <w:t>22</w:t>
      </w:r>
      <w:r w:rsidRPr="005B1280">
        <w:t xml:space="preserve">.3.4. </w:t>
      </w:r>
      <w:r w:rsidRPr="005B1280">
        <w:rPr>
          <w:b/>
          <w:bCs/>
          <w:u w:val="single"/>
        </w:rPr>
        <w:t>Rīkojumi par personālu</w:t>
      </w:r>
      <w:r w:rsidRPr="005B1280">
        <w:t xml:space="preserve"> tiek gatavoti un ģenerēti lietojumprogrammā </w:t>
      </w:r>
      <w:r w:rsidRPr="005B1280">
        <w:rPr>
          <w:i/>
          <w:iCs/>
        </w:rPr>
        <w:t>Kadri</w:t>
      </w:r>
      <w:r w:rsidRPr="005B1280">
        <w:t xml:space="preserve"> no iepriekš izveidotām sagatavēm, un katram rīkojumam atbilstīgi tā veidam tiek veidota </w:t>
      </w:r>
      <w:r w:rsidRPr="005B1280">
        <w:rPr>
          <w:b/>
          <w:bCs/>
          <w:u w:val="single"/>
        </w:rPr>
        <w:t>saskaņošanas plūsma:</w:t>
      </w:r>
    </w:p>
    <w:p w14:paraId="1FC47878" w14:textId="77777777" w:rsidR="006F5AAC" w:rsidRPr="00907422" w:rsidRDefault="006F5AAC" w:rsidP="006F5AAC">
      <w:pPr>
        <w:autoSpaceDE w:val="0"/>
        <w:autoSpaceDN w:val="0"/>
        <w:adjustRightInd w:val="0"/>
        <w:ind w:firstLine="1418"/>
        <w:jc w:val="both"/>
      </w:pPr>
      <w:r w:rsidRPr="00907422">
        <w:t>1</w:t>
      </w:r>
      <w:r>
        <w:t>22</w:t>
      </w:r>
      <w:r w:rsidRPr="00907422">
        <w:t>.3.4.1. “Izskatīt/Labot” – saskaņošanai Personāla vadītājam (ja tas ir nepieciešams);</w:t>
      </w:r>
    </w:p>
    <w:p w14:paraId="4F4E6125" w14:textId="77777777" w:rsidR="006F5AAC" w:rsidRPr="00907422" w:rsidRDefault="006F5AAC" w:rsidP="006F5AAC">
      <w:pPr>
        <w:autoSpaceDE w:val="0"/>
        <w:autoSpaceDN w:val="0"/>
        <w:adjustRightInd w:val="0"/>
        <w:ind w:firstLine="1418"/>
        <w:jc w:val="both"/>
      </w:pPr>
      <w:r w:rsidRPr="00907422">
        <w:t>1</w:t>
      </w:r>
      <w:r>
        <w:t>22</w:t>
      </w:r>
      <w:r w:rsidRPr="00907422">
        <w:t xml:space="preserve">.3.4.2. “Saskaņot” – saskaņošanai speciālistam Finanšu nodaļā, kurš atbild par finanšu jomu, ja rīkojums skar finanses; </w:t>
      </w:r>
    </w:p>
    <w:p w14:paraId="0CF1A235" w14:textId="77777777" w:rsidR="006F5AAC" w:rsidRPr="00907422" w:rsidRDefault="006F5AAC" w:rsidP="006F5AAC">
      <w:pPr>
        <w:autoSpaceDE w:val="0"/>
        <w:autoSpaceDN w:val="0"/>
        <w:adjustRightInd w:val="0"/>
        <w:ind w:firstLine="1418"/>
        <w:jc w:val="both"/>
      </w:pPr>
      <w:r w:rsidRPr="00907422">
        <w:t>1</w:t>
      </w:r>
      <w:r>
        <w:t>22</w:t>
      </w:r>
      <w:r w:rsidRPr="00907422">
        <w:t xml:space="preserve">.3.4.3. “Izskatīt/Labot” vai “Saskaņot” – saskaņošanai </w:t>
      </w:r>
      <w:r w:rsidRPr="00907422">
        <w:rPr>
          <w:i/>
          <w:iCs/>
        </w:rPr>
        <w:t>Iestādes</w:t>
      </w:r>
      <w:r w:rsidRPr="00907422">
        <w:t xml:space="preserve"> </w:t>
      </w:r>
      <w:r w:rsidRPr="00C93F4E">
        <w:rPr>
          <w:i/>
          <w:iCs/>
        </w:rPr>
        <w:t>Vadītājam</w:t>
      </w:r>
      <w:r w:rsidRPr="00907422">
        <w:t>, ja tas ir nepieciešams;</w:t>
      </w:r>
    </w:p>
    <w:p w14:paraId="2CE895F5" w14:textId="77777777" w:rsidR="006F5AAC" w:rsidRPr="00907422" w:rsidRDefault="006F5AAC" w:rsidP="006F5AAC">
      <w:pPr>
        <w:autoSpaceDE w:val="0"/>
        <w:autoSpaceDN w:val="0"/>
        <w:adjustRightInd w:val="0"/>
        <w:ind w:firstLine="1418"/>
        <w:jc w:val="both"/>
      </w:pPr>
      <w:r w:rsidRPr="00907422">
        <w:t>1</w:t>
      </w:r>
      <w:r>
        <w:t>22</w:t>
      </w:r>
      <w:r w:rsidRPr="00907422">
        <w:t xml:space="preserve">.3.4.4. “e-parakstīt” – saskaņošanai un parakstīšanai ar e-parakstu </w:t>
      </w:r>
      <w:r w:rsidRPr="00907422">
        <w:rPr>
          <w:i/>
          <w:iCs/>
        </w:rPr>
        <w:t>Iestādes</w:t>
      </w:r>
      <w:r w:rsidRPr="00907422">
        <w:t xml:space="preserve"> vadītājam, ja noteikts, ka dokumenti parakstāmi elektroniski.</w:t>
      </w:r>
    </w:p>
    <w:bookmarkEnd w:id="1"/>
    <w:p w14:paraId="71CDB583" w14:textId="77777777" w:rsidR="006F5AAC" w:rsidRPr="00BA6D62" w:rsidRDefault="006F5AAC" w:rsidP="006F5AAC">
      <w:pPr>
        <w:autoSpaceDE w:val="0"/>
        <w:autoSpaceDN w:val="0"/>
        <w:adjustRightInd w:val="0"/>
        <w:ind w:firstLine="1418"/>
        <w:jc w:val="both"/>
      </w:pPr>
      <w:r w:rsidRPr="00BA6D62">
        <w:t>1</w:t>
      </w:r>
      <w:r>
        <w:t>22</w:t>
      </w:r>
      <w:r w:rsidRPr="00BA6D62">
        <w:t>.3.5. Ja tiek veiktas izmaiņas spēkā esošā rīkojumā, dokumenta izstrādātājs iekļauj jaunajā rīkojumā apstākļu aprakstu, kas spēkā esošo rīkojumu vai tā daļu atzīst par izsakāmu citā redakcijā</w:t>
      </w:r>
      <w:r w:rsidRPr="00907422">
        <w:t>.</w:t>
      </w:r>
    </w:p>
    <w:p w14:paraId="7BB956CD" w14:textId="77777777" w:rsidR="006F5AAC" w:rsidRPr="00BA6D62" w:rsidRDefault="006F5AAC" w:rsidP="006F5AAC">
      <w:pPr>
        <w:autoSpaceDE w:val="0"/>
        <w:autoSpaceDN w:val="0"/>
        <w:adjustRightInd w:val="0"/>
        <w:ind w:firstLine="1418"/>
        <w:jc w:val="both"/>
      </w:pPr>
      <w:r w:rsidRPr="00BA6D62">
        <w:t>1</w:t>
      </w:r>
      <w:r>
        <w:t>22</w:t>
      </w:r>
      <w:r w:rsidRPr="00BA6D62">
        <w:t>.3.6. Rīkojuma tekstā nelieto saīsinājumus, izņemot tos, kuri atbilst valsts valodas vispārpieņemtajiem pareizrakstības noteikumiem, datumus raksta teksta veidā, kā arī nedrīkst būt dzēsumi, neatrunāti labojumi, svītrojumi un papildinājumi. Rīkojumā par konkrētu personu ierakstāms šīs personas pilns vārds un uzvārds un amata nosaukums. Ja</w:t>
      </w:r>
      <w:r>
        <w:rPr>
          <w:i/>
          <w:iCs/>
        </w:rPr>
        <w:t xml:space="preserve"> Struktūrvienībā</w:t>
      </w:r>
      <w:r>
        <w:t xml:space="preserve"> vai</w:t>
      </w:r>
      <w:r w:rsidRPr="00BA6D62">
        <w:t xml:space="preserve"> </w:t>
      </w:r>
      <w:r w:rsidRPr="00BA6D62">
        <w:rPr>
          <w:i/>
          <w:iCs/>
        </w:rPr>
        <w:t xml:space="preserve">Iestādē </w:t>
      </w:r>
      <w:r w:rsidRPr="00BA6D62">
        <w:t>ir vairāki darbinieki ar vienādiem vārdiem un uzvārdiem vai amatiem, tad tam pievieno personas koda pirmo daļu.</w:t>
      </w:r>
    </w:p>
    <w:p w14:paraId="1043EC30" w14:textId="77777777" w:rsidR="006F5AAC" w:rsidRPr="00BA6D62" w:rsidRDefault="006F5AAC" w:rsidP="006F5AAC">
      <w:pPr>
        <w:autoSpaceDE w:val="0"/>
        <w:autoSpaceDN w:val="0"/>
        <w:adjustRightInd w:val="0"/>
        <w:ind w:firstLine="1418"/>
        <w:jc w:val="both"/>
      </w:pPr>
      <w:r w:rsidRPr="00BA6D62">
        <w:t>1</w:t>
      </w:r>
      <w:r>
        <w:t>22</w:t>
      </w:r>
      <w:r w:rsidRPr="00BA6D62">
        <w:t xml:space="preserve">.3.7. Par rīkojumā minēto faktu un datu pareizību ir atbildīgs tā izstrādātājs. </w:t>
      </w:r>
    </w:p>
    <w:p w14:paraId="18C8AEB4" w14:textId="77777777" w:rsidR="006F5AAC" w:rsidRPr="00BA6D62" w:rsidRDefault="006F5AAC" w:rsidP="006F5AAC">
      <w:pPr>
        <w:autoSpaceDE w:val="0"/>
        <w:autoSpaceDN w:val="0"/>
        <w:adjustRightInd w:val="0"/>
        <w:ind w:firstLine="1418"/>
        <w:jc w:val="both"/>
      </w:pPr>
      <w:r w:rsidRPr="00BA6D62">
        <w:t>1</w:t>
      </w:r>
      <w:r>
        <w:t>22</w:t>
      </w:r>
      <w:r w:rsidRPr="00BA6D62">
        <w:t xml:space="preserve">.3.8. Rīkojuma </w:t>
      </w:r>
      <w:r w:rsidRPr="00BA6D62">
        <w:rPr>
          <w:i/>
          <w:iCs/>
        </w:rPr>
        <w:t xml:space="preserve">kartiņu </w:t>
      </w:r>
      <w:r w:rsidRPr="00BA6D62">
        <w:t xml:space="preserve">sasaista ar iesnieguma vai cita dokumenta </w:t>
      </w:r>
      <w:r w:rsidRPr="00BA6D62">
        <w:rPr>
          <w:i/>
          <w:iCs/>
        </w:rPr>
        <w:t>kartiņu</w:t>
      </w:r>
      <w:r w:rsidRPr="00BA6D62">
        <w:t xml:space="preserve">, kurš bijis par pamatu rīkojuma izstrādāšanai. </w:t>
      </w:r>
    </w:p>
    <w:p w14:paraId="65E2EAE2" w14:textId="77777777" w:rsidR="006F5AAC" w:rsidRPr="00BA6D62" w:rsidRDefault="006F5AAC" w:rsidP="006F5AAC">
      <w:pPr>
        <w:autoSpaceDE w:val="0"/>
        <w:autoSpaceDN w:val="0"/>
        <w:adjustRightInd w:val="0"/>
        <w:ind w:firstLine="1418"/>
        <w:jc w:val="both"/>
      </w:pPr>
      <w:r w:rsidRPr="00BA6D62">
        <w:t>1</w:t>
      </w:r>
      <w:r>
        <w:t>22</w:t>
      </w:r>
      <w:r w:rsidRPr="00BA6D62">
        <w:t xml:space="preserve">.3.9. Pēc rīkojuma parakstīšanas izstrādātājs atzīmē </w:t>
      </w:r>
      <w:r w:rsidRPr="00BA6D62">
        <w:rPr>
          <w:i/>
          <w:iCs/>
        </w:rPr>
        <w:t xml:space="preserve">kartiņā </w:t>
      </w:r>
      <w:r w:rsidRPr="00BA6D62">
        <w:t xml:space="preserve">izpildes kontroli, ja tāda nepieciešama, un ar uzdevumu </w:t>
      </w:r>
      <w:proofErr w:type="spellStart"/>
      <w:r w:rsidRPr="00BA6D62">
        <w:t>nosūta</w:t>
      </w:r>
      <w:proofErr w:type="spellEnd"/>
      <w:r w:rsidRPr="00BA6D62">
        <w:t xml:space="preserve"> attiecīgajam </w:t>
      </w:r>
      <w:r w:rsidRPr="00BA6D62">
        <w:rPr>
          <w:i/>
          <w:iCs/>
        </w:rPr>
        <w:t xml:space="preserve">Darbiniekam </w:t>
      </w:r>
      <w:r w:rsidRPr="00BA6D62">
        <w:t xml:space="preserve">izpildei. </w:t>
      </w:r>
    </w:p>
    <w:p w14:paraId="4D59C27B" w14:textId="77777777" w:rsidR="006F5AAC" w:rsidRPr="00BA6D62" w:rsidRDefault="006F5AAC" w:rsidP="006F5AAC">
      <w:pPr>
        <w:autoSpaceDE w:val="0"/>
        <w:autoSpaceDN w:val="0"/>
        <w:adjustRightInd w:val="0"/>
        <w:ind w:firstLine="1418"/>
        <w:jc w:val="both"/>
      </w:pPr>
      <w:r w:rsidRPr="00BA6D62">
        <w:t>1</w:t>
      </w:r>
      <w:r>
        <w:t>22</w:t>
      </w:r>
      <w:r w:rsidRPr="00BA6D62">
        <w:t xml:space="preserve">.3.10. Pēc personāla rīkojuma parakstīšanas par personālu atbildīgais darbinieks veido Iepazīšanās rezolūciju, kuru </w:t>
      </w:r>
      <w:proofErr w:type="spellStart"/>
      <w:r w:rsidRPr="00BA6D62">
        <w:t>nosūta</w:t>
      </w:r>
      <w:proofErr w:type="spellEnd"/>
      <w:r w:rsidRPr="00BA6D62">
        <w:t xml:space="preserve"> darbiniekiem, kurus skar attiecīgais rīkojums, darbinieka tiešajam vadītājam, un, ja rīkojums saistīts ar finansēm, tad – Finanšu </w:t>
      </w:r>
      <w:r>
        <w:t xml:space="preserve">nodaļai </w:t>
      </w:r>
      <w:r w:rsidRPr="00BA6D62">
        <w:t xml:space="preserve">izpildei. </w:t>
      </w:r>
    </w:p>
    <w:p w14:paraId="0786D57C" w14:textId="77777777" w:rsidR="006F5AAC" w:rsidRPr="00BA6D62" w:rsidRDefault="006F5AAC" w:rsidP="006F5AAC">
      <w:pPr>
        <w:autoSpaceDE w:val="0"/>
        <w:autoSpaceDN w:val="0"/>
        <w:adjustRightInd w:val="0"/>
        <w:ind w:firstLine="993"/>
        <w:jc w:val="both"/>
      </w:pPr>
      <w:r w:rsidRPr="00BA6D62">
        <w:t>1</w:t>
      </w:r>
      <w:r>
        <w:t>22</w:t>
      </w:r>
      <w:r w:rsidRPr="00BA6D62">
        <w:t xml:space="preserve">.4. </w:t>
      </w:r>
      <w:r w:rsidRPr="00BA6D62">
        <w:rPr>
          <w:b/>
          <w:bCs/>
        </w:rPr>
        <w:t xml:space="preserve">Atskaites </w:t>
      </w:r>
      <w:r w:rsidRPr="00BA6D62">
        <w:t xml:space="preserve">– jebkuras atskaites par </w:t>
      </w:r>
      <w:r w:rsidRPr="0073318F">
        <w:rPr>
          <w:i/>
          <w:iCs/>
        </w:rPr>
        <w:t>Pašvaldības</w:t>
      </w:r>
      <w:r w:rsidRPr="00BA6D62">
        <w:t xml:space="preserve"> </w:t>
      </w:r>
      <w:r w:rsidRPr="00BA6D62">
        <w:rPr>
          <w:i/>
          <w:iCs/>
        </w:rPr>
        <w:t xml:space="preserve">Iestāžu </w:t>
      </w:r>
      <w:r w:rsidRPr="00BA6D62">
        <w:t xml:space="preserve">vai </w:t>
      </w:r>
      <w:r w:rsidRPr="00BA6D62">
        <w:rPr>
          <w:i/>
          <w:iCs/>
        </w:rPr>
        <w:t xml:space="preserve">Kapitālsabiedrību </w:t>
      </w:r>
      <w:r w:rsidRPr="00BA6D62">
        <w:t>darbu, darba laika uzskaites tabeles, sēžu grafiki u.tml.:</w:t>
      </w:r>
    </w:p>
    <w:p w14:paraId="5AB89FA1" w14:textId="77777777" w:rsidR="006F5AAC" w:rsidRPr="00BA6D62" w:rsidRDefault="006F5AAC" w:rsidP="006F5AAC">
      <w:pPr>
        <w:autoSpaceDE w:val="0"/>
        <w:autoSpaceDN w:val="0"/>
        <w:adjustRightInd w:val="0"/>
        <w:ind w:firstLine="1418"/>
        <w:jc w:val="both"/>
      </w:pPr>
      <w:r w:rsidRPr="00BA6D62">
        <w:t>1</w:t>
      </w:r>
      <w:r>
        <w:t>22</w:t>
      </w:r>
      <w:r w:rsidRPr="00BA6D62">
        <w:t xml:space="preserve">.4.1. </w:t>
      </w:r>
      <w:r w:rsidRPr="00BA6D62">
        <w:rPr>
          <w:i/>
          <w:iCs/>
        </w:rPr>
        <w:t xml:space="preserve">Kapitālsabiedrības </w:t>
      </w:r>
      <w:r>
        <w:t xml:space="preserve">reizi </w:t>
      </w:r>
      <w:r w:rsidRPr="00BA6D62">
        <w:t>ceturksn</w:t>
      </w:r>
      <w:r>
        <w:t>ī</w:t>
      </w:r>
      <w:r w:rsidRPr="00BA6D62">
        <w:t xml:space="preserve"> iesniedz atskaites par savu darbību, kas ar </w:t>
      </w:r>
      <w:r w:rsidRPr="00BA6D62">
        <w:rPr>
          <w:i/>
          <w:iCs/>
        </w:rPr>
        <w:t>uzdevumu</w:t>
      </w:r>
      <w:r w:rsidRPr="00BA6D62">
        <w:t xml:space="preserve"> </w:t>
      </w:r>
      <w:proofErr w:type="spellStart"/>
      <w:r w:rsidRPr="00BA6D62">
        <w:t>Lietvarī</w:t>
      </w:r>
      <w:proofErr w:type="spellEnd"/>
      <w:r w:rsidRPr="00BA6D62">
        <w:t xml:space="preserve"> tiek nodotas </w:t>
      </w:r>
      <w:r w:rsidRPr="00BA6D62">
        <w:rPr>
          <w:i/>
          <w:iCs/>
        </w:rPr>
        <w:t>Izpilddirektoram</w:t>
      </w:r>
      <w:r w:rsidRPr="003916D2">
        <w:t xml:space="preserve"> un</w:t>
      </w:r>
      <w:r>
        <w:rPr>
          <w:i/>
          <w:iCs/>
        </w:rPr>
        <w:t xml:space="preserve">  Audita un kontroles nodaļas vadītājam</w:t>
      </w:r>
      <w:r w:rsidRPr="00BA6D62">
        <w:t>;</w:t>
      </w:r>
    </w:p>
    <w:p w14:paraId="77D0DC6B" w14:textId="77777777" w:rsidR="006F5AAC" w:rsidRPr="00BA6D62" w:rsidRDefault="006F5AAC" w:rsidP="006F5AAC">
      <w:pPr>
        <w:autoSpaceDE w:val="0"/>
        <w:autoSpaceDN w:val="0"/>
        <w:adjustRightInd w:val="0"/>
        <w:ind w:firstLine="1418"/>
        <w:jc w:val="both"/>
      </w:pPr>
      <w:r w:rsidRPr="00BA6D62">
        <w:t>1</w:t>
      </w:r>
      <w:r>
        <w:t>22</w:t>
      </w:r>
      <w:r w:rsidRPr="00BA6D62">
        <w:t xml:space="preserve">.4.2. Darba laika uzskaites tabeles veido </w:t>
      </w:r>
      <w:r>
        <w:rPr>
          <w:i/>
          <w:iCs/>
        </w:rPr>
        <w:t>Iestādes</w:t>
      </w:r>
      <w:r w:rsidRPr="00BA6D62">
        <w:rPr>
          <w:i/>
          <w:iCs/>
        </w:rPr>
        <w:t xml:space="preserve"> </w:t>
      </w:r>
      <w:r w:rsidRPr="00BA6D62">
        <w:t>vadītājs vai atbildīgais darbinieks personāla jautājumos. Tabeles tiek veidotas pašapkalpošanās portālā “Madis”.</w:t>
      </w:r>
    </w:p>
    <w:p w14:paraId="22A4FB85" w14:textId="77777777" w:rsidR="006F5AAC" w:rsidRDefault="006F5AAC" w:rsidP="006F5AAC">
      <w:pPr>
        <w:autoSpaceDE w:val="0"/>
        <w:autoSpaceDN w:val="0"/>
        <w:adjustRightInd w:val="0"/>
        <w:ind w:firstLine="1418"/>
        <w:jc w:val="both"/>
      </w:pPr>
      <w:r w:rsidRPr="00BA6D62">
        <w:lastRenderedPageBreak/>
        <w:t>1</w:t>
      </w:r>
      <w:r>
        <w:t>22</w:t>
      </w:r>
      <w:r w:rsidRPr="00BA6D62">
        <w:t xml:space="preserve">.4.3. </w:t>
      </w:r>
      <w:r w:rsidRPr="00E85008">
        <w:rPr>
          <w:b/>
          <w:bCs/>
          <w:u w:val="single"/>
        </w:rPr>
        <w:t>Amatu sarakstus</w:t>
      </w:r>
      <w:r w:rsidRPr="0044712A">
        <w:t xml:space="preserve"> </w:t>
      </w:r>
      <w:r w:rsidRPr="0044712A">
        <w:rPr>
          <w:i/>
          <w:iCs/>
        </w:rPr>
        <w:t>Iestādes</w:t>
      </w:r>
      <w:r w:rsidRPr="00BA6D62">
        <w:t xml:space="preserve"> reģistrē </w:t>
      </w:r>
      <w:proofErr w:type="spellStart"/>
      <w:r w:rsidRPr="00BA6D62">
        <w:rPr>
          <w:i/>
          <w:iCs/>
        </w:rPr>
        <w:t>Lietvarī</w:t>
      </w:r>
      <w:proofErr w:type="spellEnd"/>
      <w:r w:rsidRPr="00BA6D62">
        <w:t xml:space="preserve"> </w:t>
      </w:r>
      <w:r>
        <w:t xml:space="preserve">sadaļā </w:t>
      </w:r>
      <w:r w:rsidRPr="00BA6D62">
        <w:t xml:space="preserve">un veido </w:t>
      </w:r>
      <w:r w:rsidRPr="00E85008">
        <w:t>saskaņošanas plūsmu:</w:t>
      </w:r>
    </w:p>
    <w:p w14:paraId="2E51E087" w14:textId="77777777" w:rsidR="006F5AAC" w:rsidRDefault="006F5AAC" w:rsidP="006F5AAC">
      <w:pPr>
        <w:autoSpaceDE w:val="0"/>
        <w:autoSpaceDN w:val="0"/>
        <w:adjustRightInd w:val="0"/>
        <w:ind w:firstLine="1418"/>
        <w:jc w:val="both"/>
      </w:pPr>
      <w:r>
        <w:t xml:space="preserve">122.4.3.1. </w:t>
      </w:r>
      <w:r>
        <w:rPr>
          <w:i/>
          <w:iCs/>
        </w:rPr>
        <w:t xml:space="preserve">Vadītājam </w:t>
      </w:r>
      <w:r>
        <w:t xml:space="preserve"> – “</w:t>
      </w:r>
      <w:proofErr w:type="spellStart"/>
      <w:r>
        <w:t>eParakstīt</w:t>
      </w:r>
      <w:proofErr w:type="spellEnd"/>
      <w:r>
        <w:t>”;</w:t>
      </w:r>
    </w:p>
    <w:p w14:paraId="161F7243" w14:textId="77777777" w:rsidR="006F5AAC" w:rsidRDefault="006F5AAC" w:rsidP="006F5AAC">
      <w:pPr>
        <w:autoSpaceDE w:val="0"/>
        <w:autoSpaceDN w:val="0"/>
        <w:adjustRightInd w:val="0"/>
        <w:ind w:firstLine="1418"/>
        <w:jc w:val="both"/>
      </w:pPr>
      <w:r>
        <w:t>122.4.3.2. Finanšu pārvaldes ekonomistam – “Saskaņot”;</w:t>
      </w:r>
    </w:p>
    <w:p w14:paraId="4F6F384D" w14:textId="77777777" w:rsidR="006F5AAC" w:rsidRPr="001F1118" w:rsidRDefault="006F5AAC" w:rsidP="006F5AAC">
      <w:pPr>
        <w:autoSpaceDE w:val="0"/>
        <w:autoSpaceDN w:val="0"/>
        <w:adjustRightInd w:val="0"/>
        <w:ind w:firstLine="1418"/>
        <w:jc w:val="both"/>
      </w:pPr>
      <w:r>
        <w:t>122.4.3.3. Finanšu pārvaldes algu grāmatvedim – “Saskaņot”.</w:t>
      </w:r>
    </w:p>
    <w:p w14:paraId="78CFB225" w14:textId="77777777" w:rsidR="006F5AAC" w:rsidRPr="001F1118" w:rsidRDefault="006F5AAC" w:rsidP="006F5AAC">
      <w:pPr>
        <w:autoSpaceDE w:val="0"/>
        <w:autoSpaceDN w:val="0"/>
        <w:adjustRightInd w:val="0"/>
        <w:ind w:firstLine="993"/>
        <w:jc w:val="both"/>
      </w:pPr>
    </w:p>
    <w:p w14:paraId="52F21CEB" w14:textId="77777777" w:rsidR="006F5AAC" w:rsidRPr="00BA6D62" w:rsidRDefault="006F5AAC" w:rsidP="006F5AAC">
      <w:pPr>
        <w:autoSpaceDE w:val="0"/>
        <w:autoSpaceDN w:val="0"/>
        <w:adjustRightInd w:val="0"/>
        <w:ind w:firstLine="993"/>
        <w:jc w:val="both"/>
      </w:pPr>
      <w:r w:rsidRPr="00BA6D62">
        <w:t>1</w:t>
      </w:r>
      <w:r>
        <w:t>22</w:t>
      </w:r>
      <w:r w:rsidRPr="00BA6D62">
        <w:t xml:space="preserve">.5. Cita veida dokumenti, kuri izstrādāti </w:t>
      </w:r>
      <w:r w:rsidRPr="00BA6D62">
        <w:rPr>
          <w:i/>
          <w:iCs/>
        </w:rPr>
        <w:t xml:space="preserve">Pašvaldībā </w:t>
      </w:r>
      <w:r w:rsidRPr="00BA6D62">
        <w:t>un netiek nodoti ārējai lietošanai.</w:t>
      </w:r>
    </w:p>
    <w:p w14:paraId="2D4C375E" w14:textId="77777777" w:rsidR="006F5AAC" w:rsidRPr="00BA6D62" w:rsidRDefault="006F5AAC" w:rsidP="006F5AAC">
      <w:pPr>
        <w:autoSpaceDE w:val="0"/>
        <w:autoSpaceDN w:val="0"/>
        <w:adjustRightInd w:val="0"/>
        <w:ind w:firstLine="567"/>
        <w:jc w:val="both"/>
      </w:pPr>
    </w:p>
    <w:p w14:paraId="5FF4DC60" w14:textId="77777777" w:rsidR="006F5AAC" w:rsidRPr="00BA6D62" w:rsidRDefault="006F5AAC" w:rsidP="006F5AAC">
      <w:pPr>
        <w:autoSpaceDE w:val="0"/>
        <w:autoSpaceDN w:val="0"/>
        <w:adjustRightInd w:val="0"/>
        <w:ind w:firstLine="567"/>
        <w:jc w:val="both"/>
      </w:pPr>
      <w:r w:rsidRPr="00BA6D62">
        <w:t>1</w:t>
      </w:r>
      <w:r>
        <w:t>23</w:t>
      </w:r>
      <w:r w:rsidRPr="00BA6D62">
        <w:t xml:space="preserve">. Iekšējo dokumentu aprite notiek tikai elektroniski </w:t>
      </w:r>
      <w:proofErr w:type="spellStart"/>
      <w:r w:rsidRPr="00BA6D62">
        <w:rPr>
          <w:i/>
          <w:iCs/>
        </w:rPr>
        <w:t>Lietvarī</w:t>
      </w:r>
      <w:proofErr w:type="spellEnd"/>
      <w:r w:rsidRPr="00BA6D62">
        <w:rPr>
          <w:i/>
          <w:iCs/>
        </w:rPr>
        <w:t xml:space="preserve">, </w:t>
      </w:r>
      <w:r w:rsidRPr="00BA6D62">
        <w:t xml:space="preserve">katram dokumentam veidojot atsevišķu kartiņu attiecīgajā </w:t>
      </w:r>
      <w:proofErr w:type="spellStart"/>
      <w:r w:rsidRPr="00BA6D62">
        <w:rPr>
          <w:i/>
          <w:iCs/>
        </w:rPr>
        <w:t>Lietvara</w:t>
      </w:r>
      <w:proofErr w:type="spellEnd"/>
      <w:r w:rsidRPr="00BA6D62">
        <w:rPr>
          <w:i/>
          <w:iCs/>
        </w:rPr>
        <w:t xml:space="preserve"> </w:t>
      </w:r>
      <w:r w:rsidRPr="00BA6D62">
        <w:t xml:space="preserve">mapē. </w:t>
      </w:r>
    </w:p>
    <w:p w14:paraId="4FB736CD" w14:textId="77777777" w:rsidR="006F5AAC" w:rsidRPr="00BA6D62" w:rsidRDefault="006F5AAC" w:rsidP="006F5AAC">
      <w:pPr>
        <w:autoSpaceDE w:val="0"/>
        <w:autoSpaceDN w:val="0"/>
        <w:adjustRightInd w:val="0"/>
        <w:ind w:firstLine="567"/>
        <w:jc w:val="both"/>
      </w:pPr>
      <w:r w:rsidRPr="00BA6D62">
        <w:t xml:space="preserve"> </w:t>
      </w:r>
    </w:p>
    <w:p w14:paraId="42BE2DD7" w14:textId="77777777" w:rsidR="006F5AAC" w:rsidRPr="00BA6D62" w:rsidRDefault="006F5AAC" w:rsidP="006F5AAC">
      <w:pPr>
        <w:autoSpaceDE w:val="0"/>
        <w:autoSpaceDN w:val="0"/>
        <w:adjustRightInd w:val="0"/>
        <w:ind w:firstLine="567"/>
        <w:jc w:val="both"/>
      </w:pPr>
      <w:r w:rsidRPr="00BA6D62">
        <w:t>1</w:t>
      </w:r>
      <w:r>
        <w:t>24</w:t>
      </w:r>
      <w:r w:rsidRPr="00BA6D62">
        <w:t xml:space="preserve">. Iekšējais dokuments, pēc tā reģistrēšanas un visu uzdevumu izpildes, uzskatāms par parakstītu no visiem uzdevuma saņēmējiem. Iekšējās sarakstes dokumentus neizdrukā papīra veidā, izņemot gadījumus, ja to prasa ārējie normatīvie akti. </w:t>
      </w:r>
    </w:p>
    <w:p w14:paraId="14F16301" w14:textId="77777777" w:rsidR="006F5AAC" w:rsidRPr="00BA6D62" w:rsidRDefault="006F5AAC" w:rsidP="006F5AAC">
      <w:pPr>
        <w:autoSpaceDE w:val="0"/>
        <w:autoSpaceDN w:val="0"/>
        <w:adjustRightInd w:val="0"/>
        <w:ind w:firstLine="567"/>
        <w:jc w:val="both"/>
      </w:pPr>
    </w:p>
    <w:p w14:paraId="0B6FE54C" w14:textId="77777777" w:rsidR="006F5AAC" w:rsidRPr="00BA6D62" w:rsidRDefault="006F5AAC" w:rsidP="006F5AAC">
      <w:pPr>
        <w:autoSpaceDE w:val="0"/>
        <w:autoSpaceDN w:val="0"/>
        <w:adjustRightInd w:val="0"/>
      </w:pPr>
    </w:p>
    <w:p w14:paraId="5EBC5678" w14:textId="77777777" w:rsidR="006F5AAC" w:rsidRPr="00BA6D62" w:rsidRDefault="006F5AAC" w:rsidP="006F5AAC">
      <w:pPr>
        <w:pStyle w:val="Heading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XI. Visu normatīvo aktu izstrāde un ārējo normatīvo aktu virzība</w:t>
      </w:r>
    </w:p>
    <w:p w14:paraId="7A4E2CD5" w14:textId="77777777" w:rsidR="006F5AAC" w:rsidRPr="00BA6D62" w:rsidRDefault="006F5AAC" w:rsidP="006F5AAC">
      <w:pPr>
        <w:autoSpaceDE w:val="0"/>
        <w:autoSpaceDN w:val="0"/>
        <w:adjustRightInd w:val="0"/>
      </w:pPr>
      <w:r w:rsidRPr="00BA6D62">
        <w:rPr>
          <w:b/>
          <w:bCs/>
        </w:rPr>
        <w:t xml:space="preserve"> </w:t>
      </w:r>
    </w:p>
    <w:p w14:paraId="241ACF28" w14:textId="77777777" w:rsidR="006F5AAC" w:rsidRPr="00BA6D62" w:rsidRDefault="006F5AAC" w:rsidP="006F5AAC">
      <w:pPr>
        <w:autoSpaceDE w:val="0"/>
        <w:autoSpaceDN w:val="0"/>
        <w:adjustRightInd w:val="0"/>
        <w:ind w:firstLine="567"/>
        <w:jc w:val="both"/>
      </w:pPr>
      <w:r w:rsidRPr="00BA6D62">
        <w:t>1</w:t>
      </w:r>
      <w:r>
        <w:t>25</w:t>
      </w:r>
      <w:r w:rsidRPr="00BA6D62">
        <w:t>. Ārējo un iekšējo normatīvo aktu (piemēram: nolikumu, noteikumu, reglamentu, instrukciju, kārtību, u.c.) projektus izstrādā</w:t>
      </w:r>
      <w:r>
        <w:t xml:space="preserve"> </w:t>
      </w:r>
      <w:r>
        <w:rPr>
          <w:i/>
          <w:iCs/>
        </w:rPr>
        <w:t>Struktūrvienības</w:t>
      </w:r>
      <w:r>
        <w:t xml:space="preserve"> vai</w:t>
      </w:r>
      <w:r w:rsidRPr="00BA6D62">
        <w:t xml:space="preserve"> </w:t>
      </w:r>
      <w:r w:rsidRPr="00BA6D62">
        <w:rPr>
          <w:i/>
          <w:iCs/>
        </w:rPr>
        <w:t xml:space="preserve">Iestādes </w:t>
      </w:r>
      <w:r w:rsidRPr="00BA6D62">
        <w:t xml:space="preserve">attiecīgais </w:t>
      </w:r>
      <w:r w:rsidRPr="00BA6D62">
        <w:rPr>
          <w:i/>
          <w:iCs/>
        </w:rPr>
        <w:t>Darbinieks</w:t>
      </w:r>
      <w:r w:rsidRPr="00BA6D62">
        <w:t xml:space="preserve">, pamatojoties uz </w:t>
      </w:r>
      <w:r w:rsidRPr="00BA6D62">
        <w:rPr>
          <w:i/>
          <w:iCs/>
        </w:rPr>
        <w:t>Vadītāja</w:t>
      </w:r>
      <w:r w:rsidRPr="00BA6D62">
        <w:t xml:space="preserve"> uzdevumu vai pēc savas iniciatīvas saskaņā ar noteikto kompetenci.</w:t>
      </w:r>
    </w:p>
    <w:p w14:paraId="3389FB09" w14:textId="77777777" w:rsidR="006F5AAC" w:rsidRPr="00BA6D62" w:rsidRDefault="006F5AAC" w:rsidP="006F5AAC">
      <w:pPr>
        <w:autoSpaceDE w:val="0"/>
        <w:autoSpaceDN w:val="0"/>
        <w:adjustRightInd w:val="0"/>
        <w:ind w:firstLine="567"/>
        <w:jc w:val="both"/>
      </w:pPr>
    </w:p>
    <w:p w14:paraId="4F706960" w14:textId="77777777" w:rsidR="006F5AAC" w:rsidRPr="00BA6D62" w:rsidRDefault="006F5AAC" w:rsidP="006F5AAC">
      <w:pPr>
        <w:autoSpaceDE w:val="0"/>
        <w:autoSpaceDN w:val="0"/>
        <w:adjustRightInd w:val="0"/>
        <w:ind w:firstLine="567"/>
        <w:jc w:val="both"/>
      </w:pPr>
      <w:r w:rsidRPr="00BA6D62">
        <w:t>1</w:t>
      </w:r>
      <w:r>
        <w:t>26</w:t>
      </w:r>
      <w:r w:rsidRPr="00BA6D62">
        <w:t xml:space="preserve">. Izstrādājot normatīvo aktu, jāievēro juridiskā tehnika, normatīvajos aktos un </w:t>
      </w:r>
      <w:r w:rsidRPr="00BA6D62">
        <w:rPr>
          <w:i/>
          <w:iCs/>
        </w:rPr>
        <w:t xml:space="preserve">noteikumos </w:t>
      </w:r>
      <w:r w:rsidRPr="00BA6D62">
        <w:t xml:space="preserve">noteiktā kārtība. </w:t>
      </w:r>
    </w:p>
    <w:p w14:paraId="2687714D" w14:textId="77777777" w:rsidR="006F5AAC" w:rsidRPr="00BA6D62" w:rsidRDefault="006F5AAC" w:rsidP="006F5AAC">
      <w:pPr>
        <w:autoSpaceDE w:val="0"/>
        <w:autoSpaceDN w:val="0"/>
        <w:adjustRightInd w:val="0"/>
        <w:ind w:firstLine="567"/>
        <w:jc w:val="both"/>
      </w:pPr>
    </w:p>
    <w:p w14:paraId="35126041" w14:textId="77777777" w:rsidR="006F5AAC" w:rsidRPr="00BA6D62" w:rsidRDefault="006F5AAC" w:rsidP="006F5AAC">
      <w:pPr>
        <w:autoSpaceDE w:val="0"/>
        <w:autoSpaceDN w:val="0"/>
        <w:adjustRightInd w:val="0"/>
        <w:ind w:firstLine="567"/>
        <w:jc w:val="both"/>
      </w:pPr>
      <w:r w:rsidRPr="00BA6D62">
        <w:t>1</w:t>
      </w:r>
      <w:r>
        <w:t>27</w:t>
      </w:r>
      <w:r w:rsidRPr="00BA6D62">
        <w:t>. Izstrādājot normatīvo aktu pirmās lapas augšējā labajā stūrī pirms virsraksta raksta vārdus “</w:t>
      </w:r>
      <w:r w:rsidRPr="00BA6D62">
        <w:rPr>
          <w:b/>
          <w:bCs/>
        </w:rPr>
        <w:t xml:space="preserve">Apstiprināts </w:t>
      </w:r>
      <w:r w:rsidRPr="00BA6D62">
        <w:t>ar...”, norādot apstiprinātāju un apstiprināšanas datumu. Ja normatīvais akts pieņemts ar lēmumu, tad norāda sēdes datumu, lēmuma numuru un protokola numuru. Ja normatīvo aktu apstiprina</w:t>
      </w:r>
      <w:r>
        <w:t xml:space="preserve"> </w:t>
      </w:r>
      <w:r>
        <w:rPr>
          <w:i/>
          <w:iCs/>
        </w:rPr>
        <w:t>Pašvaldības administrācijas</w:t>
      </w:r>
      <w:r>
        <w:t xml:space="preserve"> vai</w:t>
      </w:r>
      <w:r w:rsidRPr="00BA6D62">
        <w:t xml:space="preserve"> </w:t>
      </w:r>
      <w:r w:rsidRPr="00BA6D62">
        <w:rPr>
          <w:i/>
          <w:iCs/>
        </w:rPr>
        <w:t xml:space="preserve">Iestādes </w:t>
      </w:r>
      <w:r w:rsidRPr="00BA6D62">
        <w:t>vadītājs, tad apstiprinājuma uzrakstā norāda pilnu apstiprinātāja amata nosaukumu, personas vārdu un uzvārdu.</w:t>
      </w:r>
    </w:p>
    <w:p w14:paraId="1D0369D1" w14:textId="77777777" w:rsidR="006F5AAC" w:rsidRPr="00BA6D62" w:rsidRDefault="006F5AAC" w:rsidP="006F5AAC">
      <w:pPr>
        <w:autoSpaceDE w:val="0"/>
        <w:autoSpaceDN w:val="0"/>
        <w:adjustRightInd w:val="0"/>
        <w:ind w:firstLine="567"/>
        <w:jc w:val="both"/>
      </w:pPr>
    </w:p>
    <w:p w14:paraId="26FF465A" w14:textId="77777777" w:rsidR="006F5AAC" w:rsidRPr="00BA6D62" w:rsidRDefault="006F5AAC" w:rsidP="006F5AAC">
      <w:pPr>
        <w:autoSpaceDE w:val="0"/>
        <w:autoSpaceDN w:val="0"/>
        <w:adjustRightInd w:val="0"/>
        <w:ind w:firstLine="567"/>
        <w:jc w:val="both"/>
      </w:pPr>
      <w:r w:rsidRPr="00BA6D62">
        <w:t>1</w:t>
      </w:r>
      <w:r>
        <w:t>28</w:t>
      </w:r>
      <w:r w:rsidRPr="00BA6D62">
        <w:t>. Iekšējā normatīvā akta parakstīšanas datums ir tā spēkā stāšanās datums, ja normatīvais akts neparedz citu dokumenta spēkā stāšanās datumu.</w:t>
      </w:r>
    </w:p>
    <w:p w14:paraId="2A3AB2DA" w14:textId="77777777" w:rsidR="006F5AAC" w:rsidRPr="00BA6D62" w:rsidRDefault="006F5AAC" w:rsidP="006F5AAC">
      <w:pPr>
        <w:autoSpaceDE w:val="0"/>
        <w:autoSpaceDN w:val="0"/>
        <w:adjustRightInd w:val="0"/>
        <w:ind w:firstLine="567"/>
        <w:jc w:val="both"/>
      </w:pPr>
    </w:p>
    <w:p w14:paraId="28EC2BF7" w14:textId="77777777" w:rsidR="006F5AAC" w:rsidRPr="00BA6D62" w:rsidRDefault="006F5AAC" w:rsidP="006F5AAC">
      <w:pPr>
        <w:autoSpaceDE w:val="0"/>
        <w:autoSpaceDN w:val="0"/>
        <w:adjustRightInd w:val="0"/>
        <w:ind w:firstLine="567"/>
        <w:jc w:val="both"/>
      </w:pPr>
      <w:r w:rsidRPr="00BA6D62">
        <w:t>1</w:t>
      </w:r>
      <w:r>
        <w:t>29</w:t>
      </w:r>
      <w:r w:rsidRPr="00BA6D62">
        <w:t>. Normatīvā akta projekta beigās iekļauj noslēguma jautājumus, ja vienlaikus ar šī dokumenta pieņemšanu ir jānoregulē pāreja no pašreizējā tiesiskā regulējuma uz jaunu tiesisko regulējumu. Noslēguma jautājumos norāda, kādi normatīvie dokumenti normatīvā akta spēkā stāšanās brīdī zaudēs spēku.</w:t>
      </w:r>
    </w:p>
    <w:p w14:paraId="075F633F" w14:textId="77777777" w:rsidR="006F5AAC" w:rsidRPr="00BA6D62" w:rsidRDefault="006F5AAC" w:rsidP="006F5AAC">
      <w:pPr>
        <w:autoSpaceDE w:val="0"/>
        <w:autoSpaceDN w:val="0"/>
        <w:adjustRightInd w:val="0"/>
        <w:ind w:firstLine="567"/>
        <w:jc w:val="both"/>
      </w:pPr>
    </w:p>
    <w:p w14:paraId="716F2A6C" w14:textId="77777777" w:rsidR="006F5AAC" w:rsidRDefault="006F5AAC" w:rsidP="006F5AAC">
      <w:pPr>
        <w:autoSpaceDE w:val="0"/>
        <w:autoSpaceDN w:val="0"/>
        <w:adjustRightInd w:val="0"/>
        <w:ind w:firstLine="567"/>
        <w:jc w:val="both"/>
      </w:pPr>
      <w:r w:rsidRPr="00010C31">
        <w:t>1</w:t>
      </w:r>
      <w:r>
        <w:t>30</w:t>
      </w:r>
      <w:r w:rsidRPr="00010C31">
        <w:t xml:space="preserve">. </w:t>
      </w:r>
      <w:r w:rsidRPr="00E85008">
        <w:rPr>
          <w:u w:val="single"/>
        </w:rPr>
        <w:t xml:space="preserve">Iekšējo normatīvo </w:t>
      </w:r>
      <w:r w:rsidRPr="00D67735">
        <w:rPr>
          <w:u w:val="single"/>
        </w:rPr>
        <w:t>aktu</w:t>
      </w:r>
      <w:r w:rsidRPr="003916D2">
        <w:rPr>
          <w:u w:val="single"/>
        </w:rPr>
        <w:t xml:space="preserve"> (Noteikumus, Nolikumus)</w:t>
      </w:r>
      <w:r w:rsidRPr="00BA6D62">
        <w:t>, kurš regulē darbības</w:t>
      </w:r>
      <w:r>
        <w:t xml:space="preserve"> </w:t>
      </w:r>
      <w:r>
        <w:rPr>
          <w:i/>
          <w:iCs/>
        </w:rPr>
        <w:t>Pašvaldības administrācijā</w:t>
      </w:r>
      <w:r>
        <w:t xml:space="preserve"> paraksta </w:t>
      </w:r>
      <w:r>
        <w:rPr>
          <w:i/>
          <w:iCs/>
        </w:rPr>
        <w:t>Izpilddirektors</w:t>
      </w:r>
      <w:r>
        <w:t xml:space="preserve">, </w:t>
      </w:r>
      <w:r w:rsidRPr="00BA6D62">
        <w:rPr>
          <w:i/>
          <w:iCs/>
        </w:rPr>
        <w:t xml:space="preserve">Iestādē, </w:t>
      </w:r>
      <w:r w:rsidRPr="00BA6D62">
        <w:t xml:space="preserve">paraksta tās </w:t>
      </w:r>
      <w:r w:rsidRPr="003916D2">
        <w:rPr>
          <w:i/>
          <w:iCs/>
        </w:rPr>
        <w:t>Vadītājs</w:t>
      </w:r>
      <w:r w:rsidRPr="00BA6D62">
        <w:t xml:space="preserve">. Normatīvā akta izstrādātājs </w:t>
      </w:r>
      <w:proofErr w:type="spellStart"/>
      <w:r w:rsidRPr="00BA6D62">
        <w:rPr>
          <w:i/>
          <w:iCs/>
        </w:rPr>
        <w:t>Lietvarī</w:t>
      </w:r>
      <w:proofErr w:type="spellEnd"/>
      <w:r w:rsidRPr="00BA6D62">
        <w:rPr>
          <w:i/>
          <w:iCs/>
        </w:rPr>
        <w:t xml:space="preserve"> </w:t>
      </w:r>
      <w:r w:rsidRPr="00BA6D62">
        <w:t xml:space="preserve">ar uzdevumiem pakārtotā secībā </w:t>
      </w:r>
      <w:r w:rsidRPr="00E85008">
        <w:t>nodod to saskaņošanai</w:t>
      </w:r>
      <w:r w:rsidRPr="000A28AD">
        <w:t>:</w:t>
      </w:r>
    </w:p>
    <w:p w14:paraId="50BB5676" w14:textId="77777777" w:rsidR="006F5AAC" w:rsidRDefault="006F5AAC" w:rsidP="006F5AAC">
      <w:pPr>
        <w:autoSpaceDE w:val="0"/>
        <w:autoSpaceDN w:val="0"/>
        <w:adjustRightInd w:val="0"/>
        <w:ind w:firstLine="993"/>
        <w:jc w:val="both"/>
      </w:pPr>
      <w:r>
        <w:t>130.1. “Saskaņot” – speciālistam (ja tas nepieciešams);</w:t>
      </w:r>
    </w:p>
    <w:p w14:paraId="3DF0D5FE" w14:textId="77777777" w:rsidR="006F5AAC" w:rsidRDefault="006F5AAC" w:rsidP="006F5AAC">
      <w:pPr>
        <w:autoSpaceDE w:val="0"/>
        <w:autoSpaceDN w:val="0"/>
        <w:adjustRightInd w:val="0"/>
        <w:ind w:firstLine="993"/>
        <w:jc w:val="both"/>
      </w:pPr>
      <w:r>
        <w:t>130.2. “Saskaņot” – tiešajam vadītājam;</w:t>
      </w:r>
    </w:p>
    <w:p w14:paraId="5B4E450B" w14:textId="77777777" w:rsidR="006F5AAC" w:rsidRDefault="006F5AAC" w:rsidP="006F5AAC">
      <w:pPr>
        <w:autoSpaceDE w:val="0"/>
        <w:autoSpaceDN w:val="0"/>
        <w:adjustRightInd w:val="0"/>
        <w:ind w:firstLine="993"/>
        <w:jc w:val="both"/>
      </w:pPr>
      <w:r>
        <w:t>130.3. “Saskaņot” – juristam;</w:t>
      </w:r>
    </w:p>
    <w:p w14:paraId="64BB93AE" w14:textId="77777777" w:rsidR="006F5AAC" w:rsidRPr="00010C31" w:rsidRDefault="006F5AAC" w:rsidP="006F5AAC">
      <w:pPr>
        <w:autoSpaceDE w:val="0"/>
        <w:autoSpaceDN w:val="0"/>
        <w:adjustRightInd w:val="0"/>
        <w:ind w:firstLine="993"/>
        <w:jc w:val="both"/>
      </w:pPr>
      <w:r>
        <w:t xml:space="preserve">130.4. “Saskaņot” – </w:t>
      </w:r>
      <w:r>
        <w:rPr>
          <w:i/>
          <w:iCs/>
        </w:rPr>
        <w:t>Vadītājam</w:t>
      </w:r>
      <w:r>
        <w:t>, kurš normatīvo aktu parakstīs.</w:t>
      </w:r>
    </w:p>
    <w:p w14:paraId="0B1D6E81" w14:textId="77777777" w:rsidR="006F5AAC" w:rsidRPr="00BA6D62" w:rsidRDefault="006F5AAC" w:rsidP="006F5AAC">
      <w:pPr>
        <w:autoSpaceDE w:val="0"/>
        <w:autoSpaceDN w:val="0"/>
        <w:adjustRightInd w:val="0"/>
        <w:ind w:firstLine="567"/>
        <w:jc w:val="both"/>
      </w:pPr>
    </w:p>
    <w:p w14:paraId="0324FABF" w14:textId="77777777" w:rsidR="006F5AAC" w:rsidRPr="00BA6D62" w:rsidRDefault="006F5AAC" w:rsidP="006F5AAC">
      <w:pPr>
        <w:autoSpaceDE w:val="0"/>
        <w:autoSpaceDN w:val="0"/>
        <w:adjustRightInd w:val="0"/>
        <w:ind w:firstLine="567"/>
        <w:jc w:val="both"/>
      </w:pPr>
      <w:r w:rsidRPr="00BA6D62">
        <w:t>1</w:t>
      </w:r>
      <w:r>
        <w:t>31</w:t>
      </w:r>
      <w:r w:rsidRPr="00BA6D62">
        <w:t xml:space="preserve">. Ārējos normatīvos aktus apstiprina ar </w:t>
      </w:r>
      <w:r w:rsidRPr="00BA6D62">
        <w:rPr>
          <w:i/>
          <w:iCs/>
        </w:rPr>
        <w:t xml:space="preserve">Domes </w:t>
      </w:r>
      <w:r w:rsidRPr="00BA6D62">
        <w:t xml:space="preserve">lēmumu. Normatīvā akta virzība uz </w:t>
      </w:r>
      <w:r w:rsidRPr="00D215A5">
        <w:rPr>
          <w:i/>
          <w:iCs/>
        </w:rPr>
        <w:t>Domes</w:t>
      </w:r>
      <w:r w:rsidRPr="00BA6D62">
        <w:t xml:space="preserve"> komitejām un Domi notiek tādā pat kārtībā, kā lēmuma projektu virzība, un to regulē </w:t>
      </w:r>
      <w:r w:rsidRPr="00BA6D62">
        <w:rPr>
          <w:i/>
          <w:iCs/>
        </w:rPr>
        <w:t>Kārtības</w:t>
      </w:r>
      <w:r w:rsidRPr="00BA6D62">
        <w:t xml:space="preserve"> </w:t>
      </w:r>
      <w:proofErr w:type="spellStart"/>
      <w:r w:rsidRPr="00BA6D62">
        <w:t>VIII.nodaļa</w:t>
      </w:r>
      <w:proofErr w:type="spellEnd"/>
      <w:r w:rsidRPr="00BA6D62">
        <w:t>.</w:t>
      </w:r>
    </w:p>
    <w:p w14:paraId="3CB4277C" w14:textId="77777777" w:rsidR="006F5AAC" w:rsidRPr="00BA6D62" w:rsidRDefault="006F5AAC" w:rsidP="006F5AAC">
      <w:pPr>
        <w:autoSpaceDE w:val="0"/>
        <w:autoSpaceDN w:val="0"/>
        <w:adjustRightInd w:val="0"/>
        <w:ind w:firstLine="567"/>
        <w:jc w:val="both"/>
      </w:pPr>
    </w:p>
    <w:p w14:paraId="665B9F6E" w14:textId="77777777" w:rsidR="006F5AAC" w:rsidRPr="00BA6D62" w:rsidRDefault="006F5AAC" w:rsidP="006F5AAC">
      <w:pPr>
        <w:autoSpaceDE w:val="0"/>
        <w:autoSpaceDN w:val="0"/>
        <w:adjustRightInd w:val="0"/>
        <w:ind w:firstLine="567"/>
        <w:jc w:val="both"/>
      </w:pPr>
      <w:r w:rsidRPr="00BA6D62">
        <w:lastRenderedPageBreak/>
        <w:t>1</w:t>
      </w:r>
      <w:r>
        <w:t>32</w:t>
      </w:r>
      <w:r w:rsidRPr="00BA6D62">
        <w:t xml:space="preserve">. Parakstīto iekšējo normatīvo aktu pēc tā parakstīšanas dokumenta izstrādātājs ar uzdevumu </w:t>
      </w:r>
      <w:proofErr w:type="spellStart"/>
      <w:r w:rsidRPr="00BA6D62">
        <w:rPr>
          <w:i/>
          <w:iCs/>
        </w:rPr>
        <w:t>Lietvarī</w:t>
      </w:r>
      <w:proofErr w:type="spellEnd"/>
      <w:r w:rsidRPr="00BA6D62">
        <w:rPr>
          <w:i/>
          <w:iCs/>
        </w:rPr>
        <w:t xml:space="preserve"> </w:t>
      </w:r>
      <w:proofErr w:type="spellStart"/>
      <w:r w:rsidRPr="00BA6D62">
        <w:t>nosūta</w:t>
      </w:r>
      <w:proofErr w:type="spellEnd"/>
      <w:r w:rsidRPr="00BA6D62">
        <w:t xml:space="preserve"> visiem </w:t>
      </w:r>
      <w:r w:rsidRPr="00BA6D62">
        <w:rPr>
          <w:i/>
          <w:iCs/>
        </w:rPr>
        <w:t>Darbiniekiem</w:t>
      </w:r>
      <w:r w:rsidRPr="00BA6D62">
        <w:t>, uz kuriem normatīvais akts attiecas.</w:t>
      </w:r>
    </w:p>
    <w:p w14:paraId="64003891" w14:textId="77777777" w:rsidR="006F5AAC" w:rsidRPr="00BA6D62" w:rsidRDefault="006F5AAC" w:rsidP="006F5AAC">
      <w:pPr>
        <w:autoSpaceDE w:val="0"/>
        <w:autoSpaceDN w:val="0"/>
        <w:adjustRightInd w:val="0"/>
        <w:ind w:firstLine="567"/>
        <w:jc w:val="both"/>
      </w:pPr>
    </w:p>
    <w:p w14:paraId="77870B4F" w14:textId="77777777" w:rsidR="006F5AAC" w:rsidRPr="00BA6D62" w:rsidRDefault="006F5AAC" w:rsidP="006F5AAC">
      <w:pPr>
        <w:autoSpaceDE w:val="0"/>
        <w:autoSpaceDN w:val="0"/>
        <w:adjustRightInd w:val="0"/>
        <w:ind w:firstLine="567"/>
        <w:jc w:val="both"/>
      </w:pPr>
      <w:r w:rsidRPr="00BA6D62">
        <w:t>1</w:t>
      </w:r>
      <w:r>
        <w:t>33</w:t>
      </w:r>
      <w:r w:rsidRPr="00BA6D62">
        <w:t xml:space="preserve">. Ārējo normatīvo aktu, pēc tā apstiprināšanas </w:t>
      </w:r>
      <w:r w:rsidRPr="00BA6D62">
        <w:rPr>
          <w:i/>
          <w:iCs/>
        </w:rPr>
        <w:t>Domes</w:t>
      </w:r>
      <w:r w:rsidRPr="00BA6D62">
        <w:t xml:space="preserve"> sēdē, </w:t>
      </w:r>
      <w:r w:rsidRPr="00BA6D62">
        <w:rPr>
          <w:i/>
          <w:iCs/>
        </w:rPr>
        <w:t>Lietvedis</w:t>
      </w:r>
      <w:r w:rsidRPr="00BA6D62">
        <w:t xml:space="preserve"> trīs darba dienu laikā </w:t>
      </w:r>
      <w:proofErr w:type="spellStart"/>
      <w:r w:rsidRPr="00BA6D62">
        <w:t>nosūta</w:t>
      </w:r>
      <w:proofErr w:type="spellEnd"/>
      <w:r w:rsidRPr="00BA6D62">
        <w:t xml:space="preserve"> attiecīgajai valsts institūcijai atzinuma sniegšanai vai zināšanai.</w:t>
      </w:r>
    </w:p>
    <w:p w14:paraId="12C9C07A" w14:textId="77777777" w:rsidR="006F5AAC" w:rsidRPr="00BA6D62" w:rsidRDefault="006F5AAC" w:rsidP="006F5AAC">
      <w:pPr>
        <w:autoSpaceDE w:val="0"/>
        <w:autoSpaceDN w:val="0"/>
        <w:adjustRightInd w:val="0"/>
        <w:ind w:firstLine="567"/>
        <w:jc w:val="both"/>
      </w:pPr>
    </w:p>
    <w:p w14:paraId="60E9B5A6" w14:textId="77777777" w:rsidR="006F5AAC" w:rsidRPr="00BA6D62" w:rsidRDefault="006F5AAC" w:rsidP="006F5AAC">
      <w:pPr>
        <w:autoSpaceDE w:val="0"/>
        <w:autoSpaceDN w:val="0"/>
        <w:adjustRightInd w:val="0"/>
        <w:ind w:firstLine="567"/>
        <w:jc w:val="both"/>
      </w:pPr>
      <w:r w:rsidRPr="00BA6D62">
        <w:t>1</w:t>
      </w:r>
      <w:r>
        <w:t>34</w:t>
      </w:r>
      <w:r w:rsidRPr="00BA6D62">
        <w:t xml:space="preserve">. Pēc pozitīva atzinuma saņemšanas no attiecīgās valsts institūcijas, atbildīgais </w:t>
      </w:r>
      <w:r w:rsidRPr="00BA6D62">
        <w:rPr>
          <w:i/>
          <w:iCs/>
        </w:rPr>
        <w:t>Lietvedis</w:t>
      </w:r>
      <w:r w:rsidRPr="00BA6D62">
        <w:t xml:space="preserve"> ārējo normatīvo aktu nodod publicēšanai informatīvajā izdevumā un ar uzdevumu </w:t>
      </w:r>
      <w:proofErr w:type="spellStart"/>
      <w:r w:rsidRPr="00BA6D62">
        <w:rPr>
          <w:i/>
          <w:iCs/>
        </w:rPr>
        <w:t>Lietvarī</w:t>
      </w:r>
      <w:proofErr w:type="spellEnd"/>
      <w:r w:rsidRPr="00BA6D62">
        <w:rPr>
          <w:i/>
          <w:iCs/>
        </w:rPr>
        <w:t xml:space="preserve"> </w:t>
      </w:r>
      <w:proofErr w:type="spellStart"/>
      <w:r w:rsidRPr="00BA6D62">
        <w:t>nosūta</w:t>
      </w:r>
      <w:proofErr w:type="spellEnd"/>
      <w:r w:rsidRPr="00BA6D62">
        <w:t xml:space="preserve"> to izstrādātājam. Pēc normatīvā akta publicēšanas informatīvajā izdevumā, </w:t>
      </w:r>
      <w:r w:rsidRPr="00BA6D62">
        <w:rPr>
          <w:i/>
          <w:iCs/>
        </w:rPr>
        <w:t>Sabiedrisko attiecību speciālists</w:t>
      </w:r>
      <w:r w:rsidRPr="00BA6D62">
        <w:t xml:space="preserve"> to ievieto </w:t>
      </w:r>
      <w:r w:rsidRPr="0073318F">
        <w:rPr>
          <w:i/>
          <w:iCs/>
        </w:rPr>
        <w:t>Pašvaldības</w:t>
      </w:r>
      <w:r w:rsidRPr="00BA6D62">
        <w:t xml:space="preserve"> tīmekļa vietnē ar atzīmi, ka normatīvais akts stājies spēkā.</w:t>
      </w:r>
    </w:p>
    <w:p w14:paraId="00EA9D64" w14:textId="77777777" w:rsidR="006F5AAC" w:rsidRPr="00BA6D62" w:rsidRDefault="006F5AAC" w:rsidP="006F5AAC">
      <w:pPr>
        <w:autoSpaceDE w:val="0"/>
        <w:autoSpaceDN w:val="0"/>
        <w:adjustRightInd w:val="0"/>
        <w:ind w:firstLine="567"/>
        <w:jc w:val="both"/>
      </w:pPr>
    </w:p>
    <w:p w14:paraId="43A4B103" w14:textId="77777777" w:rsidR="006F5AAC" w:rsidRPr="00BA6D62" w:rsidRDefault="006F5AAC" w:rsidP="006F5AAC">
      <w:pPr>
        <w:autoSpaceDE w:val="0"/>
        <w:autoSpaceDN w:val="0"/>
        <w:adjustRightInd w:val="0"/>
        <w:ind w:firstLine="567"/>
        <w:jc w:val="both"/>
      </w:pPr>
      <w:r w:rsidRPr="00BA6D62">
        <w:t>1</w:t>
      </w:r>
      <w:r>
        <w:t>35</w:t>
      </w:r>
      <w:r w:rsidRPr="00BA6D62">
        <w:t xml:space="preserve">. Pēc negatīva atzinuma saņemšanas no attiecīgās valsts institūcijas, </w:t>
      </w:r>
      <w:r w:rsidRPr="00BA6D62">
        <w:rPr>
          <w:i/>
          <w:iCs/>
        </w:rPr>
        <w:t>Lietvedis</w:t>
      </w:r>
      <w:r w:rsidRPr="00BA6D62">
        <w:t xml:space="preserve"> to nodod normatīvā akta izstrādātājam nepilnību novēršanai. </w:t>
      </w:r>
    </w:p>
    <w:p w14:paraId="202795F6" w14:textId="77777777" w:rsidR="006F5AAC" w:rsidRPr="00BA6D62" w:rsidRDefault="006F5AAC" w:rsidP="006F5AAC">
      <w:pPr>
        <w:autoSpaceDE w:val="0"/>
        <w:autoSpaceDN w:val="0"/>
        <w:adjustRightInd w:val="0"/>
        <w:ind w:firstLine="567"/>
        <w:jc w:val="both"/>
      </w:pPr>
      <w:r w:rsidRPr="00BA6D62">
        <w:t xml:space="preserve"> </w:t>
      </w:r>
    </w:p>
    <w:p w14:paraId="29B0C374" w14:textId="77777777" w:rsidR="006F5AAC" w:rsidRPr="00BA6D62" w:rsidRDefault="006F5AAC" w:rsidP="006F5AAC">
      <w:pPr>
        <w:autoSpaceDE w:val="0"/>
        <w:autoSpaceDN w:val="0"/>
        <w:adjustRightInd w:val="0"/>
        <w:ind w:firstLine="567"/>
        <w:jc w:val="both"/>
      </w:pPr>
      <w:r w:rsidRPr="00BA6D62">
        <w:t>1</w:t>
      </w:r>
      <w:r>
        <w:t>36</w:t>
      </w:r>
      <w:r w:rsidRPr="00BA6D62">
        <w:t xml:space="preserve">. Ja normatīvais akts ir jau spēkā esoša normatīvā akta grozījumi, tad </w:t>
      </w:r>
      <w:r>
        <w:rPr>
          <w:i/>
          <w:iCs/>
        </w:rPr>
        <w:t>Lietvedis</w:t>
      </w:r>
      <w:r w:rsidRPr="00BA6D62">
        <w:t xml:space="preserve"> piecu darba dienu laikā pēc grozījumu stāšanās spēkā veic dokumentu konsolidēšanu</w:t>
      </w:r>
      <w:r>
        <w:t>.</w:t>
      </w:r>
      <w:r w:rsidRPr="00BA6D62">
        <w:t xml:space="preserve"> </w:t>
      </w:r>
      <w:r>
        <w:t xml:space="preserve">Lietvedības un IT nodaļas vietnieks lietvedības jautājumos </w:t>
      </w:r>
      <w:r w:rsidRPr="00BA6D62">
        <w:t>uzrauga vai ir veikta visu dokumentu konsolidēšana.</w:t>
      </w:r>
    </w:p>
    <w:p w14:paraId="7D46FEBF" w14:textId="77777777" w:rsidR="006F5AAC" w:rsidRPr="00BA6D62" w:rsidRDefault="006F5AAC" w:rsidP="006F5AAC">
      <w:pPr>
        <w:autoSpaceDE w:val="0"/>
        <w:autoSpaceDN w:val="0"/>
        <w:adjustRightInd w:val="0"/>
        <w:ind w:firstLine="567"/>
        <w:jc w:val="both"/>
      </w:pPr>
    </w:p>
    <w:p w14:paraId="27A7DBC6" w14:textId="77777777" w:rsidR="006F5AAC" w:rsidRPr="00BA6D62" w:rsidRDefault="006F5AAC" w:rsidP="006F5AAC">
      <w:pPr>
        <w:autoSpaceDE w:val="0"/>
        <w:autoSpaceDN w:val="0"/>
        <w:adjustRightInd w:val="0"/>
        <w:ind w:firstLine="567"/>
        <w:jc w:val="both"/>
      </w:pPr>
      <w:r w:rsidRPr="00BA6D62">
        <w:t>1</w:t>
      </w:r>
      <w:r>
        <w:t>37</w:t>
      </w:r>
      <w:r w:rsidRPr="00BA6D62">
        <w:t xml:space="preserve">. Veicot konsolidēšanu, virs dokumenta nosaukuma aiz pamatdokumenta apstiprinājuma uzraksta no kreisās puses raksta tekstu: “Apstiprināti”. Zem šīs norādes kolonnā raksta grozījumu apstiprinājuma pamatojumu: piemēram – </w:t>
      </w:r>
      <w:r w:rsidRPr="00BA6D62">
        <w:rPr>
          <w:i/>
          <w:iCs/>
        </w:rPr>
        <w:t>2016.gada 28.janvāra saistošie noteikumi Nr. 2)</w:t>
      </w:r>
      <w:r w:rsidRPr="00BA6D62">
        <w:t xml:space="preserve">. Zem punkta vai sadaļas, kurā tika veikts grozījums, iekavās slīpā drukā ar 10 </w:t>
      </w:r>
      <w:proofErr w:type="spellStart"/>
      <w:r w:rsidRPr="00BA6D62">
        <w:t>pt</w:t>
      </w:r>
      <w:proofErr w:type="spellEnd"/>
      <w:r w:rsidRPr="00BA6D62">
        <w:t xml:space="preserve"> izmēra burtiem jāraksta teksts “</w:t>
      </w:r>
      <w:r w:rsidRPr="00BA6D62">
        <w:rPr>
          <w:i/>
          <w:iCs/>
        </w:rPr>
        <w:t xml:space="preserve">Ar grozījumiem, kas izdarīti ar...” </w:t>
      </w:r>
      <w:r w:rsidRPr="00BA6D62">
        <w:t xml:space="preserve">un jānorāda tā normatīvā akta datums un numurs, ar kuru grozījumi apstiprināti. Ja punkts izslēgts no normatīvā akta, iepriekšējā teksta vietā slīpā drukā ar 10 </w:t>
      </w:r>
      <w:proofErr w:type="spellStart"/>
      <w:r w:rsidRPr="00BA6D62">
        <w:t>pt</w:t>
      </w:r>
      <w:proofErr w:type="spellEnd"/>
      <w:r w:rsidRPr="00BA6D62">
        <w:t xml:space="preserve"> izmēra burtiem jāraksta teksts “</w:t>
      </w:r>
      <w:r w:rsidRPr="00BA6D62">
        <w:rPr>
          <w:i/>
          <w:iCs/>
        </w:rPr>
        <w:t>Izslēgts ar ...</w:t>
      </w:r>
      <w:r w:rsidRPr="00BA6D62">
        <w:t xml:space="preserve">” un jānorāda normatīvā akta datums un numurs, ar kuru punkts izslēgts. (Piemēram: </w:t>
      </w:r>
      <w:r w:rsidRPr="00BA6D62">
        <w:rPr>
          <w:i/>
          <w:iCs/>
        </w:rPr>
        <w:t>Izslēgts ar grozījumiem, kas izdarīti ar 2016.gada 28.janvāra saistošajiem noteikumiem Nr.2)</w:t>
      </w:r>
      <w:r w:rsidRPr="00BA6D62">
        <w:t>.</w:t>
      </w:r>
    </w:p>
    <w:p w14:paraId="6DA71477" w14:textId="77777777" w:rsidR="006F5AAC" w:rsidRPr="00BA6D62" w:rsidRDefault="006F5AAC" w:rsidP="006F5AAC">
      <w:pPr>
        <w:autoSpaceDE w:val="0"/>
        <w:autoSpaceDN w:val="0"/>
        <w:adjustRightInd w:val="0"/>
      </w:pPr>
    </w:p>
    <w:p w14:paraId="3DC91BC2" w14:textId="77777777" w:rsidR="006F5AAC" w:rsidRPr="00BA6D62" w:rsidRDefault="006F5AAC" w:rsidP="006F5AAC">
      <w:pPr>
        <w:autoSpaceDE w:val="0"/>
        <w:autoSpaceDN w:val="0"/>
        <w:adjustRightInd w:val="0"/>
      </w:pPr>
    </w:p>
    <w:p w14:paraId="673AA522" w14:textId="77777777" w:rsidR="006F5AAC" w:rsidRPr="00BA6D62" w:rsidRDefault="006F5AAC" w:rsidP="006F5AAC">
      <w:pPr>
        <w:pStyle w:val="Heading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XII. Līgumu izstrāde un aprite</w:t>
      </w:r>
    </w:p>
    <w:p w14:paraId="4FDE0A61" w14:textId="77777777" w:rsidR="006F5AAC" w:rsidRPr="00BA6D62" w:rsidRDefault="006F5AAC" w:rsidP="006F5AAC">
      <w:pPr>
        <w:autoSpaceDE w:val="0"/>
        <w:autoSpaceDN w:val="0"/>
        <w:adjustRightInd w:val="0"/>
      </w:pPr>
    </w:p>
    <w:p w14:paraId="1440FCD7" w14:textId="77777777" w:rsidR="006F5AAC" w:rsidRPr="00BA6D62" w:rsidRDefault="006F5AAC" w:rsidP="006F5AAC">
      <w:pPr>
        <w:autoSpaceDE w:val="0"/>
        <w:autoSpaceDN w:val="0"/>
        <w:adjustRightInd w:val="0"/>
        <w:ind w:firstLine="567"/>
        <w:jc w:val="both"/>
      </w:pPr>
      <w:r w:rsidRPr="00BA6D62">
        <w:t>1</w:t>
      </w:r>
      <w:r>
        <w:t>38</w:t>
      </w:r>
      <w:r w:rsidRPr="00BA6D62">
        <w:t xml:space="preserve">. Līgumu izstrādā </w:t>
      </w:r>
      <w:r w:rsidRPr="00BA6D62">
        <w:rPr>
          <w:i/>
          <w:iCs/>
        </w:rPr>
        <w:t>Atbildīgais darbinieks</w:t>
      </w:r>
      <w:r w:rsidRPr="00BA6D62">
        <w:t xml:space="preserve"> sadarbībā ar juristu. Izstrādājot līguma projektu, līgumā iekļauj šādus būtiskus noteikumus: </w:t>
      </w:r>
    </w:p>
    <w:p w14:paraId="1C30702A" w14:textId="77777777" w:rsidR="006F5AAC" w:rsidRPr="00BA6D62" w:rsidRDefault="006F5AAC" w:rsidP="006F5AAC">
      <w:pPr>
        <w:autoSpaceDE w:val="0"/>
        <w:autoSpaceDN w:val="0"/>
        <w:adjustRightInd w:val="0"/>
        <w:ind w:firstLine="993"/>
        <w:jc w:val="both"/>
      </w:pPr>
      <w:r w:rsidRPr="00BA6D62">
        <w:t>1</w:t>
      </w:r>
      <w:r>
        <w:t>38</w:t>
      </w:r>
      <w:r w:rsidRPr="00BA6D62">
        <w:t xml:space="preserve">.1. līgumslēdzējas puses (otras puses, ja līgumu slēdz ar juridisku personu – nosaukums, reģistrācijas numurs, juridiskā adrese un persona, kurai ir paraksta tiesības; ja līgumu slēdz ar fizisku personu – vārds, uzvārds, personas kods un deklarētā dzīvesvietas adrese); </w:t>
      </w:r>
    </w:p>
    <w:p w14:paraId="094BCD9C" w14:textId="77777777" w:rsidR="006F5AAC" w:rsidRPr="00BA6D62" w:rsidRDefault="006F5AAC" w:rsidP="006F5AAC">
      <w:pPr>
        <w:autoSpaceDE w:val="0"/>
        <w:autoSpaceDN w:val="0"/>
        <w:adjustRightInd w:val="0"/>
        <w:ind w:firstLine="993"/>
        <w:jc w:val="both"/>
      </w:pPr>
      <w:r w:rsidRPr="00BA6D62">
        <w:t>1</w:t>
      </w:r>
      <w:r>
        <w:t>38</w:t>
      </w:r>
      <w:r w:rsidRPr="00BA6D62">
        <w:t>.2. līguma priekšmetu (veicamie uzd</w:t>
      </w:r>
      <w:r>
        <w:t>e</w:t>
      </w:r>
      <w:r w:rsidRPr="00BA6D62">
        <w:t xml:space="preserve">vumi vai sasniedzamie mērķi); </w:t>
      </w:r>
    </w:p>
    <w:p w14:paraId="3C1B7EB0" w14:textId="77777777" w:rsidR="006F5AAC" w:rsidRPr="00BA6D62" w:rsidRDefault="006F5AAC" w:rsidP="006F5AAC">
      <w:pPr>
        <w:autoSpaceDE w:val="0"/>
        <w:autoSpaceDN w:val="0"/>
        <w:adjustRightInd w:val="0"/>
        <w:ind w:firstLine="993"/>
        <w:jc w:val="both"/>
      </w:pPr>
      <w:r w:rsidRPr="00BA6D62">
        <w:t>1</w:t>
      </w:r>
      <w:r>
        <w:t>38</w:t>
      </w:r>
      <w:r w:rsidRPr="00BA6D62">
        <w:t xml:space="preserve">.3. līguma termiņu un izpildes kalendāro grafiku, ja tas nepieciešams; </w:t>
      </w:r>
    </w:p>
    <w:p w14:paraId="05D7F571" w14:textId="77777777" w:rsidR="006F5AAC" w:rsidRPr="00BA6D62" w:rsidRDefault="006F5AAC" w:rsidP="006F5AAC">
      <w:pPr>
        <w:autoSpaceDE w:val="0"/>
        <w:autoSpaceDN w:val="0"/>
        <w:adjustRightInd w:val="0"/>
        <w:ind w:firstLine="993"/>
        <w:jc w:val="both"/>
      </w:pPr>
      <w:r w:rsidRPr="00BA6D62">
        <w:t>1</w:t>
      </w:r>
      <w:r>
        <w:t>38</w:t>
      </w:r>
      <w:r w:rsidRPr="00BA6D62">
        <w:t xml:space="preserve">.4. līgumslēdzēju pušu tiesības, pienākumus un atbildību; </w:t>
      </w:r>
    </w:p>
    <w:p w14:paraId="48EF98D0" w14:textId="77777777" w:rsidR="006F5AAC" w:rsidRDefault="006F5AAC" w:rsidP="006F5AAC">
      <w:pPr>
        <w:autoSpaceDE w:val="0"/>
        <w:autoSpaceDN w:val="0"/>
        <w:adjustRightInd w:val="0"/>
        <w:ind w:firstLine="993"/>
        <w:jc w:val="both"/>
      </w:pPr>
      <w:r w:rsidRPr="00BA6D62">
        <w:t>1</w:t>
      </w:r>
      <w:r>
        <w:t>38</w:t>
      </w:r>
      <w:r w:rsidRPr="00BA6D62">
        <w:t>.5. līguma summu</w:t>
      </w:r>
      <w:r>
        <w:t xml:space="preserve"> </w:t>
      </w:r>
      <w:r w:rsidRPr="00BA6D62">
        <w:t>un norēķinu kārtību</w:t>
      </w:r>
      <w:r>
        <w:t>:</w:t>
      </w:r>
      <w:r w:rsidRPr="00BA6D62">
        <w:t xml:space="preserve"> </w:t>
      </w:r>
    </w:p>
    <w:p w14:paraId="2AC63636" w14:textId="77777777" w:rsidR="006F5AAC" w:rsidRDefault="006F5AAC" w:rsidP="006F5AAC">
      <w:pPr>
        <w:autoSpaceDE w:val="0"/>
        <w:autoSpaceDN w:val="0"/>
        <w:adjustRightInd w:val="0"/>
        <w:ind w:firstLine="1418"/>
        <w:jc w:val="both"/>
      </w:pPr>
      <w:r>
        <w:t xml:space="preserve">138.5.1. bez PVN, PVN un kopā ar PVN (ja attiecas) – reģistrē </w:t>
      </w:r>
      <w:r>
        <w:rPr>
          <w:i/>
          <w:iCs/>
        </w:rPr>
        <w:t>Lietvedis</w:t>
      </w:r>
      <w:r>
        <w:t>;</w:t>
      </w:r>
    </w:p>
    <w:p w14:paraId="111A7682" w14:textId="77777777" w:rsidR="006F5AAC" w:rsidRPr="00BA6D62" w:rsidRDefault="006F5AAC" w:rsidP="006F5AAC">
      <w:pPr>
        <w:autoSpaceDE w:val="0"/>
        <w:autoSpaceDN w:val="0"/>
        <w:adjustRightInd w:val="0"/>
        <w:ind w:firstLine="1418"/>
        <w:jc w:val="both"/>
      </w:pPr>
      <w:r>
        <w:t>138.5.2. uzņēmuma līgumi (reģistrē personāla speciālists) ar personu, kura nav reģistrējusies kā saimnieciskās darbības veicējs.</w:t>
      </w:r>
    </w:p>
    <w:p w14:paraId="3F41183E" w14:textId="77777777" w:rsidR="006F5AAC" w:rsidRPr="00BA6D62" w:rsidRDefault="006F5AAC" w:rsidP="006F5AAC">
      <w:pPr>
        <w:autoSpaceDE w:val="0"/>
        <w:autoSpaceDN w:val="0"/>
        <w:adjustRightInd w:val="0"/>
        <w:ind w:firstLine="993"/>
        <w:jc w:val="both"/>
      </w:pPr>
      <w:r w:rsidRPr="00BA6D62">
        <w:t>1</w:t>
      </w:r>
      <w:r>
        <w:t>38</w:t>
      </w:r>
      <w:r w:rsidRPr="00BA6D62">
        <w:t xml:space="preserve">.6. līguma izpildes kontroli un termiņus, kādos līgumslēdzējas puses periodiski savstarpēji ziņo par līguma izpildes gaitu; </w:t>
      </w:r>
    </w:p>
    <w:p w14:paraId="3F4BD326" w14:textId="77777777" w:rsidR="006F5AAC" w:rsidRPr="00BA6D62" w:rsidRDefault="006F5AAC" w:rsidP="006F5AAC">
      <w:pPr>
        <w:autoSpaceDE w:val="0"/>
        <w:autoSpaceDN w:val="0"/>
        <w:adjustRightInd w:val="0"/>
        <w:ind w:firstLine="993"/>
        <w:jc w:val="both"/>
      </w:pPr>
      <w:r w:rsidRPr="00BA6D62">
        <w:t>1</w:t>
      </w:r>
      <w:r>
        <w:t>38</w:t>
      </w:r>
      <w:r w:rsidRPr="00BA6D62">
        <w:t>.7. sankcijas par līguma neizpildi un strīdu izskatīšanas kārtību;</w:t>
      </w:r>
    </w:p>
    <w:p w14:paraId="5AF01D5D" w14:textId="77777777" w:rsidR="006F5AAC" w:rsidRPr="00BA6D62" w:rsidRDefault="006F5AAC" w:rsidP="006F5AAC">
      <w:pPr>
        <w:autoSpaceDE w:val="0"/>
        <w:autoSpaceDN w:val="0"/>
        <w:adjustRightInd w:val="0"/>
        <w:ind w:firstLine="993"/>
        <w:jc w:val="both"/>
      </w:pPr>
      <w:r w:rsidRPr="00BA6D62">
        <w:t>1</w:t>
      </w:r>
      <w:r>
        <w:t>38</w:t>
      </w:r>
      <w:r w:rsidRPr="00BA6D62">
        <w:t>.8. līguma izbeigšanas un laušanas kārtību;</w:t>
      </w:r>
    </w:p>
    <w:p w14:paraId="48A35A57" w14:textId="77777777" w:rsidR="006F5AAC" w:rsidRPr="00BA6D62" w:rsidRDefault="006F5AAC" w:rsidP="006F5AAC">
      <w:pPr>
        <w:autoSpaceDE w:val="0"/>
        <w:autoSpaceDN w:val="0"/>
        <w:adjustRightInd w:val="0"/>
        <w:ind w:firstLine="993"/>
        <w:jc w:val="both"/>
      </w:pPr>
      <w:r w:rsidRPr="00BA6D62">
        <w:t>1</w:t>
      </w:r>
      <w:r>
        <w:t>38</w:t>
      </w:r>
      <w:r w:rsidRPr="00BA6D62">
        <w:t>.9. kārtību, kādā līgumā izdarāmi grozījumi vai noslēdzamas vienošanās pie līguma;</w:t>
      </w:r>
    </w:p>
    <w:p w14:paraId="3DCDA87A" w14:textId="77777777" w:rsidR="006F5AAC" w:rsidRPr="00BA6D62" w:rsidRDefault="006F5AAC" w:rsidP="006F5AAC">
      <w:pPr>
        <w:autoSpaceDE w:val="0"/>
        <w:autoSpaceDN w:val="0"/>
        <w:adjustRightInd w:val="0"/>
        <w:ind w:firstLine="993"/>
        <w:jc w:val="both"/>
      </w:pPr>
      <w:r w:rsidRPr="00BA6D62">
        <w:t>1</w:t>
      </w:r>
      <w:r>
        <w:t>38</w:t>
      </w:r>
      <w:r w:rsidRPr="00BA6D62">
        <w:t>.10. atbildīgo par darbu pasūtīšanu un veikto darbu pieņemšanu;</w:t>
      </w:r>
    </w:p>
    <w:p w14:paraId="15C5273D" w14:textId="77777777" w:rsidR="006F5AAC" w:rsidRPr="00BA6D62" w:rsidRDefault="006F5AAC" w:rsidP="006F5AAC">
      <w:pPr>
        <w:autoSpaceDE w:val="0"/>
        <w:autoSpaceDN w:val="0"/>
        <w:adjustRightInd w:val="0"/>
        <w:ind w:firstLine="993"/>
        <w:jc w:val="both"/>
      </w:pPr>
      <w:r w:rsidRPr="00BA6D62">
        <w:t>1</w:t>
      </w:r>
      <w:r>
        <w:t>38</w:t>
      </w:r>
      <w:r w:rsidRPr="00BA6D62">
        <w:t>.11. kontak</w:t>
      </w:r>
      <w:r>
        <w:t>t</w:t>
      </w:r>
      <w:r w:rsidRPr="00BA6D62">
        <w:t>personas līguma izpildes nodrošināšanai;</w:t>
      </w:r>
    </w:p>
    <w:p w14:paraId="477F1D9C" w14:textId="77777777" w:rsidR="006F5AAC" w:rsidRPr="00BA6D62" w:rsidRDefault="006F5AAC" w:rsidP="006F5AAC">
      <w:pPr>
        <w:autoSpaceDE w:val="0"/>
        <w:autoSpaceDN w:val="0"/>
        <w:adjustRightInd w:val="0"/>
        <w:ind w:firstLine="993"/>
        <w:jc w:val="both"/>
      </w:pPr>
      <w:r w:rsidRPr="00BA6D62">
        <w:lastRenderedPageBreak/>
        <w:t>1</w:t>
      </w:r>
      <w:r>
        <w:t>38</w:t>
      </w:r>
      <w:r w:rsidRPr="00BA6D62">
        <w:t xml:space="preserve">.12. pušu rekvizītus: nosaukumu, reģistrācijas Nr., nodokļu maksātāja reģistrācijas Nr., juridisko adresi, bankas nosaukumu, bankas kontu un kodu, tālruņa Nr., oficiālo e-pasta adresi vai </w:t>
      </w:r>
      <w:proofErr w:type="spellStart"/>
      <w:r w:rsidRPr="00BA6D62">
        <w:t>eadresi</w:t>
      </w:r>
      <w:proofErr w:type="spellEnd"/>
      <w:r w:rsidRPr="00BA6D62">
        <w:t>.</w:t>
      </w:r>
    </w:p>
    <w:p w14:paraId="729FCA54" w14:textId="77777777" w:rsidR="006F5AAC" w:rsidRPr="00BA6D62" w:rsidRDefault="006F5AAC" w:rsidP="006F5AAC">
      <w:pPr>
        <w:autoSpaceDE w:val="0"/>
        <w:autoSpaceDN w:val="0"/>
        <w:adjustRightInd w:val="0"/>
        <w:ind w:firstLine="993"/>
        <w:jc w:val="both"/>
      </w:pPr>
    </w:p>
    <w:p w14:paraId="7721DE7D" w14:textId="77777777" w:rsidR="006F5AAC" w:rsidRPr="00BA6D62" w:rsidRDefault="006F5AAC" w:rsidP="006F5AAC">
      <w:pPr>
        <w:autoSpaceDE w:val="0"/>
        <w:autoSpaceDN w:val="0"/>
        <w:adjustRightInd w:val="0"/>
        <w:ind w:firstLine="567"/>
        <w:jc w:val="both"/>
      </w:pPr>
      <w:r w:rsidRPr="00BA6D62">
        <w:t>1</w:t>
      </w:r>
      <w:r>
        <w:t>39</w:t>
      </w:r>
      <w:r w:rsidRPr="00BA6D62">
        <w:t>. Līgumā var iekļaut arī citus nosacījumus, ja tie pēc līgumslēdzēju pušu uzskatiem ir nozīmīgi līguma mērķu sasniegšanai un nav pretrunā normatīvajiem aktiem.</w:t>
      </w:r>
    </w:p>
    <w:p w14:paraId="696169DA" w14:textId="77777777" w:rsidR="006F5AAC" w:rsidRPr="00BA6D62" w:rsidRDefault="006F5AAC" w:rsidP="006F5AAC">
      <w:pPr>
        <w:autoSpaceDE w:val="0"/>
        <w:autoSpaceDN w:val="0"/>
        <w:adjustRightInd w:val="0"/>
        <w:ind w:firstLine="567"/>
        <w:jc w:val="both"/>
      </w:pPr>
    </w:p>
    <w:p w14:paraId="06A34E3F" w14:textId="77777777" w:rsidR="00FC46BD" w:rsidRPr="00990588" w:rsidRDefault="00FC46BD" w:rsidP="00FC46BD">
      <w:pPr>
        <w:autoSpaceDE w:val="0"/>
        <w:autoSpaceDN w:val="0"/>
        <w:adjustRightInd w:val="0"/>
        <w:ind w:firstLine="567"/>
        <w:jc w:val="both"/>
      </w:pPr>
      <w:r w:rsidRPr="00990588">
        <w:t xml:space="preserve">140. Visa veida līgumu saskaņošana pirms reģistrēšanas notiek </w:t>
      </w:r>
      <w:proofErr w:type="spellStart"/>
      <w:r w:rsidRPr="00990588">
        <w:rPr>
          <w:i/>
          <w:iCs/>
        </w:rPr>
        <w:t>Lietvarī</w:t>
      </w:r>
      <w:proofErr w:type="spellEnd"/>
      <w:r w:rsidRPr="00990588">
        <w:rPr>
          <w:i/>
          <w:iCs/>
        </w:rPr>
        <w:t>.</w:t>
      </w:r>
      <w:r w:rsidRPr="00990588">
        <w:t xml:space="preserve"> Saimnieciskās darbības līgumu reģistrēšana un saskaņošana </w:t>
      </w:r>
      <w:proofErr w:type="spellStart"/>
      <w:r w:rsidRPr="00990588">
        <w:rPr>
          <w:i/>
          <w:iCs/>
        </w:rPr>
        <w:t>Lietvarī</w:t>
      </w:r>
      <w:proofErr w:type="spellEnd"/>
      <w:r w:rsidRPr="00990588">
        <w:rPr>
          <w:i/>
          <w:iCs/>
        </w:rPr>
        <w:t xml:space="preserve"> </w:t>
      </w:r>
      <w:r w:rsidRPr="00990588">
        <w:t>notiek šādi:</w:t>
      </w:r>
    </w:p>
    <w:p w14:paraId="41FD7588" w14:textId="77777777" w:rsidR="00FC46BD" w:rsidRPr="00990588" w:rsidRDefault="00FC46BD" w:rsidP="00FC46BD">
      <w:pPr>
        <w:autoSpaceDE w:val="0"/>
        <w:autoSpaceDN w:val="0"/>
        <w:adjustRightInd w:val="0"/>
        <w:ind w:firstLine="993"/>
        <w:jc w:val="both"/>
      </w:pPr>
      <w:r w:rsidRPr="00990588">
        <w:t xml:space="preserve">140.1. </w:t>
      </w:r>
      <w:r w:rsidRPr="00990588">
        <w:rPr>
          <w:i/>
          <w:iCs/>
        </w:rPr>
        <w:t xml:space="preserve">Lietvedis </w:t>
      </w:r>
      <w:r w:rsidRPr="00990588">
        <w:t xml:space="preserve">pēc tam, kad ir saņēmis uzdevumu e-pastā no </w:t>
      </w:r>
      <w:r w:rsidRPr="00990588">
        <w:rPr>
          <w:i/>
          <w:iCs/>
        </w:rPr>
        <w:t xml:space="preserve">Atbildīgā darbinieka </w:t>
      </w:r>
      <w:r w:rsidRPr="00990588">
        <w:t xml:space="preserve">par līguma noslēgšanas nepieciešamību, sagatavo </w:t>
      </w:r>
      <w:r w:rsidRPr="00990588">
        <w:rPr>
          <w:i/>
          <w:iCs/>
        </w:rPr>
        <w:t>kartiņu</w:t>
      </w:r>
      <w:r w:rsidRPr="00990588">
        <w:t>, kurai pievieno līguma projektu, e-pastu ar pierādījumu, ka līguma projekts ir saskaņots ar juristu (izņēmums, kad nav nepieciešama saskaņošana ar juristu, ir Pašvaldības administrācijas organizēto iepirkumu līgumi un vienošanās pie tiem), un dod saskaņošanas plūsmu pirms reģistrēšanas:</w:t>
      </w:r>
    </w:p>
    <w:p w14:paraId="3392ABCD" w14:textId="77777777" w:rsidR="00FC46BD" w:rsidRPr="00990588" w:rsidRDefault="00FC46BD" w:rsidP="00FC46BD">
      <w:pPr>
        <w:autoSpaceDE w:val="0"/>
        <w:autoSpaceDN w:val="0"/>
        <w:adjustRightInd w:val="0"/>
        <w:ind w:firstLine="993"/>
        <w:jc w:val="both"/>
      </w:pPr>
      <w:r w:rsidRPr="00990588">
        <w:t xml:space="preserve">140.2.1. saskaņošanai </w:t>
      </w:r>
      <w:r w:rsidRPr="00990588">
        <w:rPr>
          <w:b/>
          <w:bCs/>
        </w:rPr>
        <w:t>“Izskatīt/labot”</w:t>
      </w:r>
      <w:r w:rsidRPr="00990588">
        <w:t xml:space="preserve"> par līgumu </w:t>
      </w:r>
      <w:r w:rsidRPr="00990588">
        <w:rPr>
          <w:i/>
        </w:rPr>
        <w:t xml:space="preserve">Atbildīgā darbinieka </w:t>
      </w:r>
      <w:r w:rsidRPr="00990588">
        <w:t xml:space="preserve">tiešajam </w:t>
      </w:r>
      <w:r w:rsidRPr="00990588">
        <w:rPr>
          <w:i/>
          <w:iCs/>
        </w:rPr>
        <w:t>Vadītājam</w:t>
      </w:r>
      <w:r w:rsidRPr="00990588">
        <w:t>;</w:t>
      </w:r>
    </w:p>
    <w:p w14:paraId="1CD59AE9" w14:textId="77777777" w:rsidR="00FC46BD" w:rsidRPr="00990588" w:rsidRDefault="00FC46BD" w:rsidP="00FC46BD">
      <w:pPr>
        <w:autoSpaceDE w:val="0"/>
        <w:autoSpaceDN w:val="0"/>
        <w:adjustRightInd w:val="0"/>
        <w:ind w:firstLine="993"/>
        <w:jc w:val="both"/>
      </w:pPr>
      <w:r w:rsidRPr="00990588">
        <w:t xml:space="preserve">140.2.2. saskaņošanai </w:t>
      </w:r>
      <w:r w:rsidRPr="00990588">
        <w:rPr>
          <w:b/>
          <w:bCs/>
        </w:rPr>
        <w:t xml:space="preserve">“Izskatīt/labot” </w:t>
      </w:r>
      <w:r w:rsidRPr="00990588">
        <w:t>Finanšu nodaļas vadītājam, ja līgums saistīts ar finanšu līdzekļu izlietošanu;</w:t>
      </w:r>
    </w:p>
    <w:p w14:paraId="49A4A267" w14:textId="77777777" w:rsidR="00FC46BD" w:rsidRPr="00990588" w:rsidRDefault="00FC46BD" w:rsidP="00FC46BD">
      <w:pPr>
        <w:autoSpaceDE w:val="0"/>
        <w:autoSpaceDN w:val="0"/>
        <w:adjustRightInd w:val="0"/>
        <w:ind w:firstLine="993"/>
        <w:jc w:val="both"/>
      </w:pPr>
      <w:r w:rsidRPr="00990588">
        <w:t xml:space="preserve">140.2.3. saskaņošanai </w:t>
      </w:r>
      <w:r w:rsidRPr="00990588">
        <w:rPr>
          <w:b/>
          <w:bCs/>
        </w:rPr>
        <w:t>“Izskatīt/labot”</w:t>
      </w:r>
      <w:r w:rsidRPr="00990588">
        <w:t xml:space="preserve"> – Juridiskās un personāla nodaļas vadītājam vai viņa norīkotam juristam; </w:t>
      </w:r>
    </w:p>
    <w:p w14:paraId="4BF72761" w14:textId="77777777" w:rsidR="00FC46BD" w:rsidRPr="00990588" w:rsidRDefault="00FC46BD" w:rsidP="00FC46BD">
      <w:pPr>
        <w:autoSpaceDE w:val="0"/>
        <w:autoSpaceDN w:val="0"/>
        <w:adjustRightInd w:val="0"/>
        <w:ind w:firstLine="993"/>
        <w:jc w:val="both"/>
      </w:pPr>
      <w:r w:rsidRPr="00990588">
        <w:t xml:space="preserve">140.2.4. </w:t>
      </w:r>
      <w:r w:rsidRPr="00990588">
        <w:rPr>
          <w:b/>
          <w:bCs/>
        </w:rPr>
        <w:t>“Izskatīt/labot”</w:t>
      </w:r>
      <w:r w:rsidRPr="00990588">
        <w:t xml:space="preserve"> – sagatavotājam jeb </w:t>
      </w:r>
      <w:r w:rsidRPr="00990588">
        <w:rPr>
          <w:i/>
          <w:iCs/>
        </w:rPr>
        <w:t>Atbildīgajam darbiniekam</w:t>
      </w:r>
      <w:r w:rsidRPr="00990588">
        <w:t>, kura pienākums ir novērst līguma projektā konstatētos trūkumus, ja uz tiem saskaņošanas procesā ir norādīts;</w:t>
      </w:r>
    </w:p>
    <w:p w14:paraId="63AE8589" w14:textId="77777777" w:rsidR="00FC46BD" w:rsidRPr="00990588" w:rsidRDefault="00FC46BD" w:rsidP="00FC46BD">
      <w:pPr>
        <w:autoSpaceDE w:val="0"/>
        <w:autoSpaceDN w:val="0"/>
        <w:adjustRightInd w:val="0"/>
        <w:ind w:firstLine="993"/>
        <w:jc w:val="both"/>
      </w:pPr>
      <w:r w:rsidRPr="00990588">
        <w:t xml:space="preserve">140.2.5. </w:t>
      </w:r>
      <w:r w:rsidRPr="00990588">
        <w:rPr>
          <w:b/>
          <w:bCs/>
        </w:rPr>
        <w:t>“Izskatīt/labot”</w:t>
      </w:r>
      <w:r w:rsidRPr="00990588">
        <w:t xml:space="preserve"> </w:t>
      </w:r>
      <w:r w:rsidRPr="00990588">
        <w:rPr>
          <w:i/>
          <w:iCs/>
        </w:rPr>
        <w:t>Lietvedim</w:t>
      </w:r>
      <w:r w:rsidRPr="00990588">
        <w:t>;</w:t>
      </w:r>
    </w:p>
    <w:p w14:paraId="3945B5AE" w14:textId="77777777" w:rsidR="00FC46BD" w:rsidRPr="00990588" w:rsidRDefault="00FC46BD" w:rsidP="00FC46BD">
      <w:pPr>
        <w:autoSpaceDE w:val="0"/>
        <w:autoSpaceDN w:val="0"/>
        <w:adjustRightInd w:val="0"/>
        <w:ind w:firstLine="993"/>
        <w:jc w:val="both"/>
      </w:pPr>
      <w:r w:rsidRPr="00990588">
        <w:t>140.2.6. uzdevums „</w:t>
      </w:r>
      <w:proofErr w:type="spellStart"/>
      <w:r w:rsidRPr="00990588">
        <w:rPr>
          <w:b/>
          <w:bCs/>
        </w:rPr>
        <w:t>eParakstīt</w:t>
      </w:r>
      <w:proofErr w:type="spellEnd"/>
      <w:r w:rsidRPr="00990588">
        <w:t xml:space="preserve">” – </w:t>
      </w:r>
      <w:r w:rsidRPr="00990588">
        <w:rPr>
          <w:i/>
        </w:rPr>
        <w:t xml:space="preserve">Iestādes </w:t>
      </w:r>
      <w:r w:rsidRPr="00990588">
        <w:t>vadītājam (šis uzdevums attiecas tikai uz elektroniski parakstāmiem līgumiem);</w:t>
      </w:r>
    </w:p>
    <w:p w14:paraId="4257B70B" w14:textId="3A15EAE0" w:rsidR="00FC46BD" w:rsidRPr="00990588" w:rsidRDefault="00FC46BD" w:rsidP="00FC46BD">
      <w:pPr>
        <w:autoSpaceDE w:val="0"/>
        <w:autoSpaceDN w:val="0"/>
        <w:adjustRightInd w:val="0"/>
        <w:ind w:firstLine="993"/>
        <w:jc w:val="both"/>
      </w:pPr>
      <w:r w:rsidRPr="00990588">
        <w:t xml:space="preserve">140.2. papīra formāta līgumus pēc saskaņošanas </w:t>
      </w:r>
      <w:r w:rsidRPr="00990588">
        <w:rPr>
          <w:i/>
          <w:iCs/>
        </w:rPr>
        <w:t xml:space="preserve">Lietvedis </w:t>
      </w:r>
      <w:r w:rsidRPr="00990588">
        <w:t xml:space="preserve">izdrukā un virza parakstam. Pēc parakstīšanas no pašvaldības puses līguma parakstīšanu tālāk organizē </w:t>
      </w:r>
      <w:r w:rsidRPr="00990588">
        <w:rPr>
          <w:i/>
          <w:iCs/>
        </w:rPr>
        <w:t>Atbildīgais darbinieks.</w:t>
      </w:r>
    </w:p>
    <w:p w14:paraId="3E5A6230" w14:textId="60E0E12B" w:rsidR="00FC46BD" w:rsidRPr="00990588" w:rsidRDefault="00FC46BD" w:rsidP="00FC46BD">
      <w:pPr>
        <w:pStyle w:val="ListParagraph"/>
        <w:tabs>
          <w:tab w:val="left" w:pos="426"/>
        </w:tabs>
        <w:autoSpaceDE w:val="0"/>
        <w:autoSpaceDN w:val="0"/>
        <w:adjustRightInd w:val="0"/>
        <w:ind w:left="0" w:firstLine="567"/>
        <w:jc w:val="right"/>
        <w:rPr>
          <w:i/>
          <w:iCs/>
          <w:sz w:val="20"/>
          <w:szCs w:val="20"/>
        </w:rPr>
      </w:pPr>
      <w:r w:rsidRPr="00990588">
        <w:rPr>
          <w:i/>
          <w:iCs/>
          <w:sz w:val="20"/>
          <w:szCs w:val="20"/>
        </w:rPr>
        <w:t xml:space="preserve">(Ar grozījumiem, kas izdarīti </w:t>
      </w:r>
      <w:r w:rsidR="00B245E3" w:rsidRPr="00990588">
        <w:rPr>
          <w:i/>
          <w:iCs/>
          <w:sz w:val="20"/>
          <w:szCs w:val="20"/>
        </w:rPr>
        <w:t xml:space="preserve">ar </w:t>
      </w:r>
      <w:r w:rsidRPr="00990588">
        <w:rPr>
          <w:i/>
          <w:iCs/>
          <w:sz w:val="20"/>
          <w:szCs w:val="20"/>
        </w:rPr>
        <w:t>03.12.2021. rīkojumu Nr. TND/1-12.1/21/</w:t>
      </w:r>
      <w:r w:rsidR="00B245E3" w:rsidRPr="00990588">
        <w:rPr>
          <w:i/>
          <w:iCs/>
          <w:sz w:val="20"/>
          <w:szCs w:val="20"/>
        </w:rPr>
        <w:t>431</w:t>
      </w:r>
      <w:r w:rsidRPr="00990588">
        <w:rPr>
          <w:i/>
          <w:iCs/>
          <w:sz w:val="20"/>
          <w:szCs w:val="20"/>
        </w:rPr>
        <w:t>)</w:t>
      </w:r>
    </w:p>
    <w:p w14:paraId="11DA611C" w14:textId="77777777" w:rsidR="006F5AAC" w:rsidRPr="00990588" w:rsidRDefault="006F5AAC" w:rsidP="006F5AAC">
      <w:pPr>
        <w:autoSpaceDE w:val="0"/>
        <w:autoSpaceDN w:val="0"/>
        <w:adjustRightInd w:val="0"/>
        <w:ind w:firstLine="567"/>
        <w:jc w:val="both"/>
      </w:pPr>
    </w:p>
    <w:p w14:paraId="01CC2DE4" w14:textId="77777777" w:rsidR="006F5AAC" w:rsidRPr="00ED1A24" w:rsidRDefault="006F5AAC" w:rsidP="006F5AAC">
      <w:pPr>
        <w:ind w:firstLine="567"/>
        <w:jc w:val="both"/>
        <w:rPr>
          <w:lang w:eastAsia="en-US"/>
        </w:rPr>
      </w:pPr>
      <w:r w:rsidRPr="00BA6D62">
        <w:t>1</w:t>
      </w:r>
      <w:r>
        <w:t>4</w:t>
      </w:r>
      <w:r w:rsidRPr="00BA6D62">
        <w:t>1.</w:t>
      </w:r>
      <w:r>
        <w:t xml:space="preserve"> L</w:t>
      </w:r>
      <w:r w:rsidRPr="00F058B3">
        <w:rPr>
          <w:lang w:eastAsia="en-US"/>
        </w:rPr>
        <w:t>īgum</w:t>
      </w:r>
      <w:r>
        <w:rPr>
          <w:lang w:eastAsia="en-US"/>
        </w:rPr>
        <w:t>iem, kurus</w:t>
      </w:r>
      <w:r w:rsidRPr="00F058B3">
        <w:rPr>
          <w:lang w:eastAsia="en-US"/>
        </w:rPr>
        <w:t xml:space="preserve"> reģistrē </w:t>
      </w:r>
      <w:r w:rsidRPr="00F058B3">
        <w:rPr>
          <w:i/>
          <w:iCs/>
          <w:lang w:eastAsia="en-US"/>
        </w:rPr>
        <w:t>Pašvaldības administrācijā</w:t>
      </w:r>
      <w:r w:rsidRPr="00F058B3">
        <w:rPr>
          <w:lang w:eastAsia="en-US"/>
        </w:rPr>
        <w:t xml:space="preserve">, </w:t>
      </w:r>
      <w:r>
        <w:rPr>
          <w:i/>
          <w:iCs/>
          <w:lang w:eastAsia="en-US"/>
        </w:rPr>
        <w:t xml:space="preserve">Atbildīgais darbinieks </w:t>
      </w:r>
      <w:r w:rsidRPr="00075B8F">
        <w:rPr>
          <w:i/>
          <w:iCs/>
          <w:lang w:eastAsia="en-US"/>
        </w:rPr>
        <w:t>Lietvedim</w:t>
      </w:r>
      <w:r w:rsidRPr="00F058B3">
        <w:rPr>
          <w:lang w:eastAsia="en-US"/>
        </w:rPr>
        <w:t xml:space="preserve"> reģistrācijai norāda:</w:t>
      </w:r>
    </w:p>
    <w:p w14:paraId="11093895" w14:textId="77777777" w:rsidR="006F5AAC" w:rsidRDefault="006F5AAC" w:rsidP="006F5AAC">
      <w:pPr>
        <w:tabs>
          <w:tab w:val="left" w:pos="709"/>
          <w:tab w:val="left" w:pos="851"/>
        </w:tabs>
        <w:ind w:firstLine="993"/>
        <w:jc w:val="both"/>
        <w:rPr>
          <w:lang w:eastAsia="en-US"/>
        </w:rPr>
      </w:pPr>
      <w:r>
        <w:rPr>
          <w:lang w:eastAsia="en-US"/>
        </w:rPr>
        <w:t xml:space="preserve">141.1. </w:t>
      </w:r>
      <w:r w:rsidRPr="00ED1A24">
        <w:rPr>
          <w:lang w:eastAsia="en-US"/>
        </w:rPr>
        <w:t>par līgumu atbildīg</w:t>
      </w:r>
      <w:r>
        <w:rPr>
          <w:lang w:eastAsia="en-US"/>
        </w:rPr>
        <w:t>o</w:t>
      </w:r>
      <w:r w:rsidRPr="00ED1A24">
        <w:rPr>
          <w:lang w:eastAsia="en-US"/>
        </w:rPr>
        <w:t xml:space="preserve"> person</w:t>
      </w:r>
      <w:r>
        <w:rPr>
          <w:lang w:eastAsia="en-US"/>
        </w:rPr>
        <w:t>u</w:t>
      </w:r>
      <w:r w:rsidRPr="00ED1A24">
        <w:rPr>
          <w:lang w:eastAsia="en-US"/>
        </w:rPr>
        <w:t xml:space="preserve"> un līguma kontaktperson</w:t>
      </w:r>
      <w:r>
        <w:rPr>
          <w:lang w:eastAsia="en-US"/>
        </w:rPr>
        <w:t>u</w:t>
      </w:r>
      <w:r w:rsidRPr="00ED1A24">
        <w:rPr>
          <w:lang w:eastAsia="en-US"/>
        </w:rPr>
        <w:t xml:space="preserve"> (pārsvarā šī informācija ir atrodama līgumā);</w:t>
      </w:r>
    </w:p>
    <w:p w14:paraId="29CC5AD0" w14:textId="77777777" w:rsidR="006F5AAC" w:rsidRDefault="006F5AAC" w:rsidP="006F5AAC">
      <w:pPr>
        <w:tabs>
          <w:tab w:val="left" w:pos="709"/>
          <w:tab w:val="left" w:pos="851"/>
        </w:tabs>
        <w:ind w:firstLine="993"/>
        <w:jc w:val="both"/>
        <w:rPr>
          <w:lang w:eastAsia="en-US"/>
        </w:rPr>
      </w:pPr>
      <w:r>
        <w:rPr>
          <w:lang w:eastAsia="en-US"/>
        </w:rPr>
        <w:t xml:space="preserve">141.2. </w:t>
      </w:r>
      <w:r w:rsidRPr="00ED1A24">
        <w:rPr>
          <w:lang w:eastAsia="en-US"/>
        </w:rPr>
        <w:t>ar kādiem darbiniekiem līgums saskaņojams;</w:t>
      </w:r>
    </w:p>
    <w:p w14:paraId="1FC4AE43" w14:textId="77777777" w:rsidR="006F5AAC" w:rsidRDefault="006F5AAC" w:rsidP="006F5AAC">
      <w:pPr>
        <w:tabs>
          <w:tab w:val="left" w:pos="709"/>
          <w:tab w:val="left" w:pos="851"/>
        </w:tabs>
        <w:ind w:firstLine="993"/>
        <w:jc w:val="both"/>
        <w:rPr>
          <w:lang w:eastAsia="en-US"/>
        </w:rPr>
      </w:pPr>
      <w:r>
        <w:rPr>
          <w:lang w:eastAsia="en-US"/>
        </w:rPr>
        <w:t xml:space="preserve">141.3. </w:t>
      </w:r>
      <w:r w:rsidRPr="00ED1A24">
        <w:rPr>
          <w:lang w:eastAsia="en-US"/>
        </w:rPr>
        <w:t>kura no iesūtītas datnes nav jāpievieno klāt pie līguma parakstīšanas datnes, bet ir pievienojama kā datne informācijai (ja tāda ir);</w:t>
      </w:r>
    </w:p>
    <w:p w14:paraId="575E0BDE" w14:textId="77777777" w:rsidR="006F5AAC" w:rsidRPr="00ED1A24" w:rsidRDefault="006F5AAC" w:rsidP="006F5AAC">
      <w:pPr>
        <w:tabs>
          <w:tab w:val="left" w:pos="709"/>
          <w:tab w:val="left" w:pos="851"/>
        </w:tabs>
        <w:ind w:firstLine="993"/>
        <w:jc w:val="both"/>
        <w:rPr>
          <w:lang w:eastAsia="en-US"/>
        </w:rPr>
      </w:pPr>
      <w:r>
        <w:rPr>
          <w:lang w:eastAsia="en-US"/>
        </w:rPr>
        <w:t xml:space="preserve">141.4. </w:t>
      </w:r>
      <w:r w:rsidRPr="00ED1A24">
        <w:rPr>
          <w:lang w:eastAsia="en-US"/>
        </w:rPr>
        <w:t>uz kādu e</w:t>
      </w:r>
      <w:r>
        <w:rPr>
          <w:lang w:eastAsia="en-US"/>
        </w:rPr>
        <w:t>-pastu vai</w:t>
      </w:r>
      <w:r w:rsidRPr="00ED1A24">
        <w:rPr>
          <w:lang w:eastAsia="en-US"/>
        </w:rPr>
        <w:t xml:space="preserve"> </w:t>
      </w:r>
      <w:proofErr w:type="spellStart"/>
      <w:r>
        <w:rPr>
          <w:lang w:eastAsia="en-US"/>
        </w:rPr>
        <w:t>e</w:t>
      </w:r>
      <w:r w:rsidRPr="00ED1A24">
        <w:rPr>
          <w:lang w:eastAsia="en-US"/>
        </w:rPr>
        <w:t>adresi</w:t>
      </w:r>
      <w:proofErr w:type="spellEnd"/>
      <w:r w:rsidRPr="00ED1A24">
        <w:rPr>
          <w:lang w:eastAsia="en-US"/>
        </w:rPr>
        <w:t xml:space="preserve"> lietvedim līgums </w:t>
      </w:r>
      <w:proofErr w:type="spellStart"/>
      <w:r w:rsidRPr="00ED1A24">
        <w:rPr>
          <w:lang w:eastAsia="en-US"/>
        </w:rPr>
        <w:t>jānosūta</w:t>
      </w:r>
      <w:proofErr w:type="spellEnd"/>
      <w:r w:rsidRPr="00ED1A24">
        <w:rPr>
          <w:lang w:eastAsia="en-US"/>
        </w:rPr>
        <w:t xml:space="preserve"> un kuram darbiniekam</w:t>
      </w:r>
      <w:r>
        <w:rPr>
          <w:lang w:eastAsia="en-US"/>
        </w:rPr>
        <w:t>, pēc līguma parakstīšanas,</w:t>
      </w:r>
      <w:r w:rsidRPr="00ED1A24">
        <w:rPr>
          <w:lang w:eastAsia="en-US"/>
        </w:rPr>
        <w:t xml:space="preserve"> jādod iepazīties (darbam).</w:t>
      </w:r>
    </w:p>
    <w:p w14:paraId="4DFA2115" w14:textId="77777777" w:rsidR="006F5AAC" w:rsidRDefault="006F5AAC" w:rsidP="006F5AAC">
      <w:pPr>
        <w:autoSpaceDE w:val="0"/>
        <w:autoSpaceDN w:val="0"/>
        <w:adjustRightInd w:val="0"/>
        <w:ind w:firstLine="567"/>
        <w:jc w:val="both"/>
      </w:pPr>
    </w:p>
    <w:p w14:paraId="0FD40FE1" w14:textId="77777777" w:rsidR="006F5AAC" w:rsidRPr="00BA6D62" w:rsidRDefault="006F5AAC" w:rsidP="006F5AAC">
      <w:pPr>
        <w:autoSpaceDE w:val="0"/>
        <w:autoSpaceDN w:val="0"/>
        <w:adjustRightInd w:val="0"/>
        <w:ind w:firstLine="567"/>
        <w:jc w:val="both"/>
      </w:pPr>
      <w:r>
        <w:t xml:space="preserve">142. </w:t>
      </w:r>
      <w:r w:rsidRPr="00BA6D62">
        <w:t>Līgumu nedrīkst iesniegt parakstīšanai bez 1</w:t>
      </w:r>
      <w:r>
        <w:t>4</w:t>
      </w:r>
      <w:r w:rsidRPr="00BA6D62">
        <w:t>0.</w:t>
      </w:r>
      <w:r>
        <w:t xml:space="preserve"> </w:t>
      </w:r>
      <w:r w:rsidRPr="00BA6D62">
        <w:t>punktā noteiktā kārtībā veiktas saskaņošanas.</w:t>
      </w:r>
    </w:p>
    <w:p w14:paraId="5571D7C5" w14:textId="77777777" w:rsidR="006F5AAC" w:rsidRPr="00BA6D62" w:rsidRDefault="006F5AAC" w:rsidP="006F5AAC">
      <w:pPr>
        <w:autoSpaceDE w:val="0"/>
        <w:autoSpaceDN w:val="0"/>
        <w:adjustRightInd w:val="0"/>
        <w:ind w:firstLine="567"/>
        <w:jc w:val="both"/>
      </w:pPr>
    </w:p>
    <w:p w14:paraId="0B6F80C7" w14:textId="77777777" w:rsidR="006F5AAC" w:rsidRPr="00BA6D62" w:rsidRDefault="006F5AAC" w:rsidP="006F5AAC">
      <w:pPr>
        <w:autoSpaceDE w:val="0"/>
        <w:autoSpaceDN w:val="0"/>
        <w:adjustRightInd w:val="0"/>
        <w:ind w:firstLine="567"/>
        <w:jc w:val="both"/>
      </w:pPr>
      <w:r w:rsidRPr="00BA6D62">
        <w:t>1</w:t>
      </w:r>
      <w:r>
        <w:t>43</w:t>
      </w:r>
      <w:r w:rsidRPr="00BA6D62">
        <w:t xml:space="preserve">. Darba līgumu, saskaņā ar spēkā esošiem ārējiem normatīvajiem aktiem, noformē atbildīgais </w:t>
      </w:r>
      <w:r w:rsidRPr="00BA6D62">
        <w:rPr>
          <w:i/>
          <w:iCs/>
        </w:rPr>
        <w:t xml:space="preserve">Darbinieks </w:t>
      </w:r>
      <w:r w:rsidRPr="00BA6D62">
        <w:t>personāla jautājumos.</w:t>
      </w:r>
    </w:p>
    <w:p w14:paraId="4FAC0E76" w14:textId="77777777" w:rsidR="006F5AAC" w:rsidRPr="00BA6D62" w:rsidRDefault="006F5AAC" w:rsidP="006F5AAC">
      <w:pPr>
        <w:autoSpaceDE w:val="0"/>
        <w:autoSpaceDN w:val="0"/>
        <w:adjustRightInd w:val="0"/>
        <w:ind w:firstLine="567"/>
        <w:jc w:val="both"/>
      </w:pPr>
    </w:p>
    <w:p w14:paraId="16B3993D" w14:textId="77777777" w:rsidR="006F5AAC" w:rsidRPr="00BA6D62" w:rsidRDefault="006F5AAC" w:rsidP="006F5AAC">
      <w:pPr>
        <w:autoSpaceDE w:val="0"/>
        <w:autoSpaceDN w:val="0"/>
        <w:adjustRightInd w:val="0"/>
        <w:ind w:firstLine="567"/>
        <w:jc w:val="both"/>
      </w:pPr>
      <w:r w:rsidRPr="00BA6D62">
        <w:t>1</w:t>
      </w:r>
      <w:r>
        <w:t>44</w:t>
      </w:r>
      <w:r w:rsidRPr="00BA6D62">
        <w:t xml:space="preserve">. </w:t>
      </w:r>
      <w:r w:rsidRPr="0073318F">
        <w:rPr>
          <w:i/>
          <w:iCs/>
        </w:rPr>
        <w:t>Pašvaldības</w:t>
      </w:r>
      <w:r w:rsidRPr="00BA6D62">
        <w:t xml:space="preserve"> parakstīto līgumu </w:t>
      </w:r>
      <w:r w:rsidRPr="00BA6D62">
        <w:rPr>
          <w:i/>
          <w:iCs/>
        </w:rPr>
        <w:t xml:space="preserve">Lietvedis </w:t>
      </w:r>
      <w:r w:rsidRPr="00BA6D62">
        <w:t xml:space="preserve">nodod par līgumu </w:t>
      </w:r>
      <w:r w:rsidRPr="00BA6D62">
        <w:rPr>
          <w:i/>
          <w:iCs/>
        </w:rPr>
        <w:t>Atbildīgajam</w:t>
      </w:r>
      <w:r w:rsidRPr="00BA6D62">
        <w:t xml:space="preserve"> </w:t>
      </w:r>
      <w:r w:rsidRPr="00BA6D62">
        <w:rPr>
          <w:i/>
          <w:iCs/>
        </w:rPr>
        <w:t xml:space="preserve">darbiniekam </w:t>
      </w:r>
      <w:r w:rsidRPr="00BA6D62">
        <w:t xml:space="preserve">otras līgumslēdzēja puses paraksta saņemšanai, ja līgums ir papīra veidā. Elektroniski parakstāmos līgumus </w:t>
      </w:r>
      <w:r w:rsidRPr="00BA6D62">
        <w:rPr>
          <w:i/>
          <w:iCs/>
        </w:rPr>
        <w:t xml:space="preserve">Lietvedis </w:t>
      </w:r>
      <w:proofErr w:type="spellStart"/>
      <w:r w:rsidRPr="00BA6D62">
        <w:t>nosūta</w:t>
      </w:r>
      <w:proofErr w:type="spellEnd"/>
      <w:r w:rsidRPr="00BA6D62">
        <w:t xml:space="preserve"> otrai pusei (no </w:t>
      </w:r>
      <w:proofErr w:type="spellStart"/>
      <w:r w:rsidRPr="00BA6D62">
        <w:rPr>
          <w:i/>
          <w:iCs/>
        </w:rPr>
        <w:t>Lietvara</w:t>
      </w:r>
      <w:proofErr w:type="spellEnd"/>
      <w:r w:rsidRPr="00BA6D62">
        <w:rPr>
          <w:i/>
          <w:iCs/>
        </w:rPr>
        <w:t xml:space="preserve"> kartiņas</w:t>
      </w:r>
      <w:r w:rsidRPr="00BA6D62">
        <w:t>) elektroniskai parakstīšanai.</w:t>
      </w:r>
    </w:p>
    <w:p w14:paraId="030A80DF" w14:textId="77777777" w:rsidR="006F5AAC" w:rsidRPr="00BA6D62" w:rsidRDefault="006F5AAC" w:rsidP="006F5AAC">
      <w:pPr>
        <w:autoSpaceDE w:val="0"/>
        <w:autoSpaceDN w:val="0"/>
        <w:adjustRightInd w:val="0"/>
        <w:ind w:firstLine="567"/>
        <w:jc w:val="both"/>
      </w:pPr>
      <w:r w:rsidRPr="00BA6D62">
        <w:t xml:space="preserve"> </w:t>
      </w:r>
    </w:p>
    <w:p w14:paraId="44FE97F8" w14:textId="77777777" w:rsidR="006F5AAC" w:rsidRDefault="006F5AAC" w:rsidP="006F5AAC">
      <w:pPr>
        <w:autoSpaceDE w:val="0"/>
        <w:autoSpaceDN w:val="0"/>
        <w:adjustRightInd w:val="0"/>
        <w:ind w:firstLine="567"/>
        <w:jc w:val="both"/>
      </w:pPr>
      <w:r w:rsidRPr="00BA6D62">
        <w:t>1</w:t>
      </w:r>
      <w:r>
        <w:t>45</w:t>
      </w:r>
      <w:r w:rsidRPr="00BA6D62">
        <w:t xml:space="preserve">. Papīra veidā noslēgto līgumu </w:t>
      </w:r>
      <w:r w:rsidRPr="00BA6D62">
        <w:rPr>
          <w:i/>
        </w:rPr>
        <w:t>Lietvedis</w:t>
      </w:r>
      <w:r w:rsidRPr="00BA6D62">
        <w:rPr>
          <w:i/>
          <w:iCs/>
        </w:rPr>
        <w:t xml:space="preserve"> </w:t>
      </w:r>
      <w:r w:rsidRPr="00BA6D62">
        <w:t xml:space="preserve">skenē un pievieno attiecīgajai līguma </w:t>
      </w:r>
      <w:r w:rsidRPr="00BA6D62">
        <w:rPr>
          <w:i/>
          <w:iCs/>
        </w:rPr>
        <w:t>kartiņai</w:t>
      </w:r>
      <w:r w:rsidRPr="00BA6D62">
        <w:t xml:space="preserve">. Elektroniski parakstīto līgumu </w:t>
      </w:r>
      <w:r w:rsidRPr="00BA6D62">
        <w:rPr>
          <w:i/>
          <w:iCs/>
        </w:rPr>
        <w:t xml:space="preserve">Lietvedis </w:t>
      </w:r>
      <w:r w:rsidRPr="00BA6D62">
        <w:t xml:space="preserve">pievieno attiecīgajai </w:t>
      </w:r>
      <w:r w:rsidRPr="00BA6D62">
        <w:rPr>
          <w:i/>
          <w:iCs/>
        </w:rPr>
        <w:t>kartiņai</w:t>
      </w:r>
      <w:r w:rsidRPr="00BA6D62">
        <w:t>.</w:t>
      </w:r>
    </w:p>
    <w:p w14:paraId="7618DE55" w14:textId="77777777" w:rsidR="006F5AAC" w:rsidRDefault="006F5AAC" w:rsidP="006F5AAC">
      <w:pPr>
        <w:autoSpaceDE w:val="0"/>
        <w:autoSpaceDN w:val="0"/>
        <w:adjustRightInd w:val="0"/>
        <w:ind w:firstLine="567"/>
        <w:jc w:val="both"/>
      </w:pPr>
    </w:p>
    <w:p w14:paraId="33166089" w14:textId="77777777" w:rsidR="006F5AAC" w:rsidRPr="00027190" w:rsidRDefault="006F5AAC" w:rsidP="006F5AAC">
      <w:pPr>
        <w:autoSpaceDE w:val="0"/>
        <w:autoSpaceDN w:val="0"/>
        <w:adjustRightInd w:val="0"/>
        <w:ind w:firstLine="567"/>
        <w:jc w:val="both"/>
      </w:pPr>
      <w:r>
        <w:t xml:space="preserve">146. Pēc līguma abpusējas parakstīšanas </w:t>
      </w:r>
      <w:r>
        <w:rPr>
          <w:i/>
          <w:iCs/>
        </w:rPr>
        <w:t>Lietvedis</w:t>
      </w:r>
      <w:r>
        <w:t xml:space="preserve"> līgumu nodod uz GVEDIS.</w:t>
      </w:r>
    </w:p>
    <w:p w14:paraId="7C8232C5" w14:textId="77777777" w:rsidR="006F5AAC" w:rsidRPr="00BA6D62" w:rsidRDefault="006F5AAC" w:rsidP="006F5AAC">
      <w:pPr>
        <w:autoSpaceDE w:val="0"/>
        <w:autoSpaceDN w:val="0"/>
        <w:adjustRightInd w:val="0"/>
        <w:ind w:firstLine="567"/>
        <w:jc w:val="both"/>
      </w:pPr>
    </w:p>
    <w:p w14:paraId="29E2A8F4" w14:textId="77777777" w:rsidR="006F5AAC" w:rsidRPr="00BA6D62" w:rsidRDefault="006F5AAC" w:rsidP="006F5AAC">
      <w:pPr>
        <w:autoSpaceDE w:val="0"/>
        <w:autoSpaceDN w:val="0"/>
        <w:adjustRightInd w:val="0"/>
        <w:ind w:firstLine="567"/>
        <w:jc w:val="both"/>
      </w:pPr>
      <w:r w:rsidRPr="00BA6D62">
        <w:t>1</w:t>
      </w:r>
      <w:r>
        <w:t>47</w:t>
      </w:r>
      <w:r w:rsidRPr="00BA6D62">
        <w:t xml:space="preserve">. Atbildīgais </w:t>
      </w:r>
      <w:r w:rsidRPr="00BA6D62">
        <w:rPr>
          <w:i/>
          <w:iCs/>
        </w:rPr>
        <w:t>Lietvedis</w:t>
      </w:r>
      <w:r w:rsidRPr="00BA6D62">
        <w:t xml:space="preserve"> ar noslēgto līgumu </w:t>
      </w:r>
      <w:proofErr w:type="spellStart"/>
      <w:r w:rsidRPr="000F1955">
        <w:rPr>
          <w:i/>
          <w:iCs/>
        </w:rPr>
        <w:t>Lietvarī</w:t>
      </w:r>
      <w:proofErr w:type="spellEnd"/>
      <w:r w:rsidRPr="00BA6D62">
        <w:t xml:space="preserve"> dod </w:t>
      </w:r>
      <w:r>
        <w:t xml:space="preserve">ar rezolūciju </w:t>
      </w:r>
      <w:r w:rsidRPr="00BA6D62">
        <w:t>iepazīties par līgumu</w:t>
      </w:r>
      <w:r w:rsidRPr="00BA6D62">
        <w:rPr>
          <w:i/>
          <w:iCs/>
        </w:rPr>
        <w:t xml:space="preserve"> Atbildīgajam darbiniekam</w:t>
      </w:r>
      <w:r w:rsidRPr="00BA6D62">
        <w:t>.</w:t>
      </w:r>
    </w:p>
    <w:p w14:paraId="77785601" w14:textId="77777777" w:rsidR="006F5AAC" w:rsidRPr="00BA6D62" w:rsidRDefault="006F5AAC" w:rsidP="006F5AAC">
      <w:pPr>
        <w:autoSpaceDE w:val="0"/>
        <w:autoSpaceDN w:val="0"/>
        <w:adjustRightInd w:val="0"/>
        <w:ind w:firstLine="567"/>
        <w:jc w:val="both"/>
      </w:pPr>
    </w:p>
    <w:p w14:paraId="5E885B7F" w14:textId="77777777" w:rsidR="006F5AAC" w:rsidRPr="00BA6D62" w:rsidRDefault="006F5AAC" w:rsidP="006F5AAC">
      <w:pPr>
        <w:autoSpaceDE w:val="0"/>
        <w:autoSpaceDN w:val="0"/>
        <w:adjustRightInd w:val="0"/>
        <w:ind w:firstLine="567"/>
        <w:jc w:val="both"/>
      </w:pPr>
      <w:r w:rsidRPr="00BA6D62">
        <w:t>1</w:t>
      </w:r>
      <w:r>
        <w:t>48</w:t>
      </w:r>
      <w:r w:rsidRPr="00BA6D62">
        <w:t xml:space="preserve">. Grozījumi </w:t>
      </w:r>
      <w:r>
        <w:t xml:space="preserve">(Vienošanās) </w:t>
      </w:r>
      <w:r w:rsidRPr="00BA6D62">
        <w:t xml:space="preserve">noslēgtajā līgumā sasaistāmi </w:t>
      </w:r>
      <w:proofErr w:type="spellStart"/>
      <w:r w:rsidRPr="00BA6D62">
        <w:rPr>
          <w:i/>
          <w:iCs/>
        </w:rPr>
        <w:t>Lietvarī</w:t>
      </w:r>
      <w:proofErr w:type="spellEnd"/>
      <w:r w:rsidRPr="00BA6D62">
        <w:rPr>
          <w:i/>
          <w:iCs/>
        </w:rPr>
        <w:t xml:space="preserve"> </w:t>
      </w:r>
      <w:r w:rsidRPr="00BA6D62">
        <w:t xml:space="preserve">ar attiecīgā līguma </w:t>
      </w:r>
      <w:r w:rsidRPr="00BA6D62">
        <w:rPr>
          <w:i/>
          <w:iCs/>
        </w:rPr>
        <w:t>kartiņu</w:t>
      </w:r>
      <w:r w:rsidRPr="00BA6D62">
        <w:t xml:space="preserve">. Korespondences, kas attiecas uz noslēgto līgumu, </w:t>
      </w:r>
      <w:r w:rsidRPr="00BA6D62">
        <w:rPr>
          <w:i/>
          <w:iCs/>
        </w:rPr>
        <w:t xml:space="preserve">kartiņu </w:t>
      </w:r>
      <w:r w:rsidRPr="00BA6D62">
        <w:t xml:space="preserve">saskaņā ar par līgumu </w:t>
      </w:r>
      <w:r w:rsidRPr="00BA6D62">
        <w:rPr>
          <w:i/>
          <w:iCs/>
        </w:rPr>
        <w:t xml:space="preserve">Atbildīgā darbinieka </w:t>
      </w:r>
      <w:r w:rsidRPr="00BA6D62">
        <w:t xml:space="preserve">norādījumiem, </w:t>
      </w:r>
      <w:r w:rsidRPr="00BA6D62">
        <w:rPr>
          <w:i/>
          <w:iCs/>
        </w:rPr>
        <w:t xml:space="preserve">Lietvedis </w:t>
      </w:r>
      <w:r w:rsidRPr="00BA6D62">
        <w:t xml:space="preserve">sasaista ar attiecīgā līguma </w:t>
      </w:r>
      <w:r w:rsidRPr="00BA6D62">
        <w:rPr>
          <w:i/>
          <w:iCs/>
        </w:rPr>
        <w:t>kartiņu</w:t>
      </w:r>
      <w:r w:rsidRPr="00BA6D62">
        <w:t>.</w:t>
      </w:r>
    </w:p>
    <w:p w14:paraId="302B1026" w14:textId="77777777" w:rsidR="006F5AAC" w:rsidRPr="00BA6D62" w:rsidRDefault="006F5AAC" w:rsidP="006F5AAC">
      <w:pPr>
        <w:autoSpaceDE w:val="0"/>
        <w:autoSpaceDN w:val="0"/>
        <w:adjustRightInd w:val="0"/>
        <w:ind w:firstLine="567"/>
        <w:jc w:val="both"/>
      </w:pPr>
    </w:p>
    <w:p w14:paraId="7F1742B0" w14:textId="77777777" w:rsidR="006F5AAC" w:rsidRPr="00BA6D62" w:rsidRDefault="006F5AAC" w:rsidP="006F5AAC">
      <w:pPr>
        <w:autoSpaceDE w:val="0"/>
        <w:autoSpaceDN w:val="0"/>
        <w:adjustRightInd w:val="0"/>
        <w:ind w:firstLine="567"/>
        <w:jc w:val="both"/>
      </w:pPr>
      <w:r w:rsidRPr="00E9590F">
        <w:t>1</w:t>
      </w:r>
      <w:r>
        <w:t>49</w:t>
      </w:r>
      <w:r w:rsidRPr="00E9590F">
        <w:t xml:space="preserve">. </w:t>
      </w:r>
      <w:r w:rsidRPr="003916D2">
        <w:t>Pieņemšanas-nodošanas aktus</w:t>
      </w:r>
      <w:r w:rsidRPr="00BA6D62">
        <w:t xml:space="preserve"> par paveikto darbu saskaņā ar līguma nosacījumiem </w:t>
      </w:r>
      <w:r w:rsidRPr="003916D2">
        <w:t>atsevišķi nere</w:t>
      </w:r>
      <w:r>
        <w:t xml:space="preserve">ģistrē, bet reģistrē kopā ar Rēķinu, kas tiek piesaistīts līguma </w:t>
      </w:r>
      <w:r>
        <w:rPr>
          <w:i/>
          <w:iCs/>
        </w:rPr>
        <w:t xml:space="preserve">kartiņai. </w:t>
      </w:r>
      <w:r>
        <w:t xml:space="preserve">Par pieņemšanas-nodošanas aktu parakstīšanu no visām iesaistītajām pusēm ir atbildīgs līguma </w:t>
      </w:r>
      <w:r w:rsidRPr="0061269D">
        <w:rPr>
          <w:i/>
          <w:iCs/>
        </w:rPr>
        <w:t>Atbildīgais darbinieks</w:t>
      </w:r>
      <w:r>
        <w:t>.</w:t>
      </w:r>
    </w:p>
    <w:p w14:paraId="3A6665AE" w14:textId="77777777" w:rsidR="006F5AAC" w:rsidRPr="00BA6D62" w:rsidRDefault="006F5AAC" w:rsidP="006F5AAC">
      <w:pPr>
        <w:autoSpaceDE w:val="0"/>
        <w:autoSpaceDN w:val="0"/>
        <w:adjustRightInd w:val="0"/>
        <w:ind w:firstLine="567"/>
        <w:jc w:val="both"/>
      </w:pPr>
    </w:p>
    <w:p w14:paraId="055794EA" w14:textId="77777777" w:rsidR="006F5AAC" w:rsidRPr="00BA6D62" w:rsidRDefault="006F5AAC" w:rsidP="006F5AAC">
      <w:pPr>
        <w:autoSpaceDE w:val="0"/>
        <w:autoSpaceDN w:val="0"/>
        <w:adjustRightInd w:val="0"/>
        <w:ind w:firstLine="567"/>
        <w:jc w:val="both"/>
      </w:pPr>
      <w:r w:rsidRPr="00BA6D62">
        <w:t>1</w:t>
      </w:r>
      <w:r>
        <w:t>50</w:t>
      </w:r>
      <w:r w:rsidRPr="00BA6D62">
        <w:t xml:space="preserve">. </w:t>
      </w:r>
      <w:r w:rsidRPr="00BA6D62">
        <w:rPr>
          <w:i/>
          <w:iCs/>
        </w:rPr>
        <w:t>Pašvaldības administrācijas</w:t>
      </w:r>
      <w:r w:rsidRPr="00BA6D62">
        <w:t xml:space="preserve"> noslēgto līgumu oriģināli un visi citi dokumenti, kas saistīti ar konkrētā līguma izpildi, glabājas: </w:t>
      </w:r>
    </w:p>
    <w:p w14:paraId="0BF87A2D" w14:textId="77777777" w:rsidR="006F5AAC" w:rsidRPr="00BA6D62" w:rsidRDefault="006F5AAC" w:rsidP="006F5AAC">
      <w:pPr>
        <w:autoSpaceDE w:val="0"/>
        <w:autoSpaceDN w:val="0"/>
        <w:adjustRightInd w:val="0"/>
        <w:ind w:firstLine="993"/>
        <w:jc w:val="both"/>
      </w:pPr>
      <w:r w:rsidRPr="00BA6D62">
        <w:t>1</w:t>
      </w:r>
      <w:r>
        <w:t>50</w:t>
      </w:r>
      <w:r w:rsidRPr="00BA6D62">
        <w:t>.1. par nekustamo īpašumu nomu – Īpašumu</w:t>
      </w:r>
      <w:r>
        <w:t xml:space="preserve"> nodaļā</w:t>
      </w:r>
      <w:r w:rsidRPr="00BA6D62">
        <w:t>;</w:t>
      </w:r>
    </w:p>
    <w:p w14:paraId="5673C76B" w14:textId="77777777" w:rsidR="006F5AAC" w:rsidRPr="00BA6D62" w:rsidRDefault="006F5AAC" w:rsidP="006F5AAC">
      <w:pPr>
        <w:autoSpaceDE w:val="0"/>
        <w:autoSpaceDN w:val="0"/>
        <w:adjustRightInd w:val="0"/>
        <w:ind w:firstLine="993"/>
        <w:jc w:val="both"/>
      </w:pPr>
      <w:r w:rsidRPr="00BA6D62">
        <w:t>1</w:t>
      </w:r>
      <w:r>
        <w:t>50</w:t>
      </w:r>
      <w:r w:rsidRPr="00BA6D62">
        <w:t xml:space="preserve">.2. līgumi, kas saistīti ar projektu pakalpojumiem un projektu būvniecību – Attīstības nodaļā; </w:t>
      </w:r>
    </w:p>
    <w:p w14:paraId="32B6411E" w14:textId="77777777" w:rsidR="006F5AAC" w:rsidRPr="00BA6D62" w:rsidRDefault="006F5AAC" w:rsidP="006F5AAC">
      <w:pPr>
        <w:autoSpaceDE w:val="0"/>
        <w:autoSpaceDN w:val="0"/>
        <w:adjustRightInd w:val="0"/>
        <w:ind w:firstLine="993"/>
        <w:jc w:val="both"/>
      </w:pPr>
      <w:r w:rsidRPr="00BA6D62">
        <w:t>1</w:t>
      </w:r>
      <w:r>
        <w:t>50</w:t>
      </w:r>
      <w:r w:rsidRPr="00BA6D62">
        <w:t>.3. līgumi bez finanšu norēķiniem –</w:t>
      </w:r>
      <w:r>
        <w:t xml:space="preserve"> Juridiskajā un personāla nodaļā</w:t>
      </w:r>
      <w:r w:rsidRPr="00BA6D62">
        <w:t xml:space="preserve">; </w:t>
      </w:r>
    </w:p>
    <w:p w14:paraId="14ECEF4C" w14:textId="77777777" w:rsidR="006F5AAC" w:rsidRPr="00BA6D62" w:rsidRDefault="006F5AAC" w:rsidP="006F5AAC">
      <w:pPr>
        <w:autoSpaceDE w:val="0"/>
        <w:autoSpaceDN w:val="0"/>
        <w:adjustRightInd w:val="0"/>
        <w:ind w:firstLine="993"/>
        <w:jc w:val="both"/>
      </w:pPr>
      <w:r w:rsidRPr="00BA6D62">
        <w:t>1</w:t>
      </w:r>
      <w:r>
        <w:t>50</w:t>
      </w:r>
      <w:r w:rsidRPr="00BA6D62">
        <w:t xml:space="preserve">.4. pārējie līgumi – </w:t>
      </w:r>
      <w:r>
        <w:t>Lietvedības un IT nodaļā</w:t>
      </w:r>
      <w:r w:rsidRPr="00BA6D62">
        <w:t xml:space="preserve">, pie </w:t>
      </w:r>
      <w:r w:rsidRPr="00BA6D62">
        <w:rPr>
          <w:i/>
          <w:iCs/>
        </w:rPr>
        <w:t>At</w:t>
      </w:r>
      <w:r>
        <w:rPr>
          <w:i/>
          <w:iCs/>
        </w:rPr>
        <w:t>b</w:t>
      </w:r>
      <w:r w:rsidRPr="00BA6D62">
        <w:rPr>
          <w:i/>
          <w:iCs/>
        </w:rPr>
        <w:t>ildīgā darbinieka</w:t>
      </w:r>
      <w:r w:rsidRPr="00BA6D62">
        <w:t xml:space="preserve"> par līgumiem;</w:t>
      </w:r>
    </w:p>
    <w:p w14:paraId="60A4F074" w14:textId="77777777" w:rsidR="006F5AAC" w:rsidRPr="00BA6D62" w:rsidRDefault="006F5AAC" w:rsidP="006F5AAC">
      <w:pPr>
        <w:autoSpaceDE w:val="0"/>
        <w:autoSpaceDN w:val="0"/>
        <w:adjustRightInd w:val="0"/>
        <w:ind w:firstLine="993"/>
        <w:jc w:val="both"/>
      </w:pPr>
      <w:r w:rsidRPr="00BA6D62">
        <w:t>1</w:t>
      </w:r>
      <w:r>
        <w:t>50</w:t>
      </w:r>
      <w:r w:rsidRPr="00BA6D62">
        <w:t xml:space="preserve">.5. darba līgumi, citi ar personāla jautājumiem saistītie līgumi un Uzņēmuma līgumi, kas noslēgti ar fizisku personu par konkrētu darbu veikšanu un par kuriem nodokļus ietur un maksā </w:t>
      </w:r>
      <w:r w:rsidRPr="0073318F">
        <w:rPr>
          <w:i/>
          <w:iCs/>
        </w:rPr>
        <w:t>Pašvaldība</w:t>
      </w:r>
      <w:r w:rsidRPr="00BA6D62">
        <w:t xml:space="preserve"> –</w:t>
      </w:r>
      <w:r>
        <w:t xml:space="preserve"> </w:t>
      </w:r>
      <w:r>
        <w:rPr>
          <w:i/>
          <w:iCs/>
        </w:rPr>
        <w:t>Pašvaldības administrācijā</w:t>
      </w:r>
      <w:r>
        <w:t xml:space="preserve"> vai</w:t>
      </w:r>
      <w:r w:rsidRPr="00BA6D62">
        <w:t xml:space="preserve"> </w:t>
      </w:r>
      <w:r>
        <w:rPr>
          <w:i/>
          <w:iCs/>
        </w:rPr>
        <w:t>Iestādē</w:t>
      </w:r>
      <w:r w:rsidRPr="00BA6D62">
        <w:t>, kas atbild par personāla lietām.</w:t>
      </w:r>
    </w:p>
    <w:p w14:paraId="32A974AC" w14:textId="77777777" w:rsidR="006F5AAC" w:rsidRPr="00BA6D62" w:rsidRDefault="006F5AAC" w:rsidP="006F5AAC">
      <w:pPr>
        <w:autoSpaceDE w:val="0"/>
        <w:autoSpaceDN w:val="0"/>
        <w:adjustRightInd w:val="0"/>
        <w:ind w:firstLine="567"/>
        <w:jc w:val="both"/>
      </w:pPr>
    </w:p>
    <w:p w14:paraId="29EDBEDB" w14:textId="77777777" w:rsidR="006F5AAC" w:rsidRPr="00BA6D62" w:rsidRDefault="006F5AAC" w:rsidP="006F5AAC">
      <w:pPr>
        <w:autoSpaceDE w:val="0"/>
        <w:autoSpaceDN w:val="0"/>
        <w:adjustRightInd w:val="0"/>
        <w:ind w:firstLine="567"/>
        <w:jc w:val="both"/>
      </w:pPr>
      <w:r w:rsidRPr="00BA6D62">
        <w:t>1</w:t>
      </w:r>
      <w:r>
        <w:t>51</w:t>
      </w:r>
      <w:r w:rsidRPr="00BA6D62">
        <w:t xml:space="preserve">. </w:t>
      </w:r>
      <w:r w:rsidRPr="00BA6D62">
        <w:rPr>
          <w:i/>
          <w:iCs/>
        </w:rPr>
        <w:t xml:space="preserve">Iestādēs </w:t>
      </w:r>
      <w:r w:rsidRPr="00BA6D62">
        <w:t>noslēgto līgumu oriģinālu glabāšan</w:t>
      </w:r>
      <w:r>
        <w:t>a</w:t>
      </w:r>
      <w:r w:rsidRPr="00BA6D62">
        <w:t xml:space="preserve">s vietu nosaka </w:t>
      </w:r>
      <w:r w:rsidRPr="00BA6D62">
        <w:rPr>
          <w:i/>
          <w:iCs/>
        </w:rPr>
        <w:t xml:space="preserve">Iestādes </w:t>
      </w:r>
      <w:r w:rsidRPr="00BA6D62">
        <w:t>vadītājs.</w:t>
      </w:r>
    </w:p>
    <w:p w14:paraId="20BF9F44" w14:textId="77777777" w:rsidR="006F5AAC" w:rsidRPr="00BA6D62" w:rsidRDefault="006F5AAC" w:rsidP="006F5AAC">
      <w:pPr>
        <w:autoSpaceDE w:val="0"/>
        <w:autoSpaceDN w:val="0"/>
        <w:adjustRightInd w:val="0"/>
        <w:ind w:firstLine="567"/>
        <w:jc w:val="both"/>
      </w:pPr>
    </w:p>
    <w:p w14:paraId="724DC705" w14:textId="77777777" w:rsidR="006F5AAC" w:rsidRPr="00BA6D62" w:rsidRDefault="006F5AAC" w:rsidP="006F5AAC">
      <w:pPr>
        <w:autoSpaceDE w:val="0"/>
        <w:autoSpaceDN w:val="0"/>
        <w:adjustRightInd w:val="0"/>
        <w:ind w:firstLine="567"/>
        <w:jc w:val="both"/>
      </w:pPr>
      <w:r w:rsidRPr="00BA6D62">
        <w:t>1</w:t>
      </w:r>
      <w:r>
        <w:t>52</w:t>
      </w:r>
      <w:r w:rsidRPr="00BA6D62">
        <w:t xml:space="preserve">. Izpildīto līgumu oriģinālus uzkrāj atsevišķās lietās un katra nākamā kalendārā gada sākumā līgumus, kuru darbības (t.sk. garantijas) termiņš beidzies, nodod glabāšanā arhīvā. Par izpildīto līgumu oriģinālu nodošanu arhīvā atbildīgs </w:t>
      </w:r>
      <w:r>
        <w:rPr>
          <w:i/>
          <w:iCs/>
        </w:rPr>
        <w:t>Iestādes</w:t>
      </w:r>
      <w:r w:rsidRPr="00BA6D62">
        <w:rPr>
          <w:i/>
          <w:iCs/>
        </w:rPr>
        <w:t xml:space="preserve"> </w:t>
      </w:r>
      <w:r w:rsidRPr="003916D2">
        <w:rPr>
          <w:i/>
          <w:iCs/>
        </w:rPr>
        <w:t>Vadītājs</w:t>
      </w:r>
      <w:r w:rsidRPr="00BA6D62">
        <w:t>, kuras glabāšanā atrodas noslēgto līgumu oriģināli.</w:t>
      </w:r>
    </w:p>
    <w:p w14:paraId="2CD90A6C" w14:textId="77777777" w:rsidR="006F5AAC" w:rsidRPr="00BA6D62" w:rsidRDefault="006F5AAC" w:rsidP="006F5AAC">
      <w:pPr>
        <w:autoSpaceDE w:val="0"/>
        <w:autoSpaceDN w:val="0"/>
        <w:adjustRightInd w:val="0"/>
        <w:ind w:firstLine="567"/>
        <w:jc w:val="both"/>
      </w:pPr>
    </w:p>
    <w:p w14:paraId="1D71919A" w14:textId="77777777" w:rsidR="006F5AAC" w:rsidRPr="00BA6D62" w:rsidRDefault="006F5AAC" w:rsidP="006F5AAC">
      <w:pPr>
        <w:autoSpaceDE w:val="0"/>
        <w:autoSpaceDN w:val="0"/>
        <w:adjustRightInd w:val="0"/>
        <w:ind w:firstLine="567"/>
        <w:jc w:val="both"/>
      </w:pPr>
      <w:r w:rsidRPr="00BA6D62">
        <w:t>1</w:t>
      </w:r>
      <w:r>
        <w:t>53</w:t>
      </w:r>
      <w:r w:rsidRPr="00BA6D62">
        <w:t xml:space="preserve">. </w:t>
      </w:r>
      <w:r w:rsidRPr="00BA6D62">
        <w:rPr>
          <w:i/>
          <w:iCs/>
        </w:rPr>
        <w:t>Atbildīgais darbinieks</w:t>
      </w:r>
      <w:r w:rsidRPr="00BA6D62">
        <w:t xml:space="preserve"> ir </w:t>
      </w:r>
      <w:r w:rsidRPr="00BA6D62">
        <w:rPr>
          <w:i/>
          <w:iCs/>
        </w:rPr>
        <w:t xml:space="preserve">Vadītāja </w:t>
      </w:r>
      <w:r w:rsidRPr="00BA6D62">
        <w:t xml:space="preserve">nozīmētais darbinieks, kura kompetencē ir jautājums, par ko līgumu slēdz. </w:t>
      </w:r>
      <w:r w:rsidRPr="00BA6D62">
        <w:rPr>
          <w:i/>
          <w:iCs/>
        </w:rPr>
        <w:t>Atbildīgais darbinieks</w:t>
      </w:r>
      <w:r w:rsidRPr="00BA6D62">
        <w:t xml:space="preserve"> atbild par līguma projekta izstrādi, saskaņošanu, reģistrēšanu, līguma parakstīšanu, līguma oriģināla ievietošanu lietā un līguma izpildes kontroli. </w:t>
      </w:r>
    </w:p>
    <w:p w14:paraId="28EB758C" w14:textId="77777777" w:rsidR="006F5AAC" w:rsidRPr="00BA6D62" w:rsidRDefault="006F5AAC" w:rsidP="006F5AAC">
      <w:pPr>
        <w:autoSpaceDE w:val="0"/>
        <w:autoSpaceDN w:val="0"/>
        <w:adjustRightInd w:val="0"/>
        <w:jc w:val="both"/>
      </w:pPr>
    </w:p>
    <w:p w14:paraId="6C0942F7" w14:textId="77777777" w:rsidR="006F5AAC" w:rsidRPr="00BA6D62" w:rsidRDefault="006F5AAC" w:rsidP="006F5AAC">
      <w:pPr>
        <w:autoSpaceDE w:val="0"/>
        <w:autoSpaceDN w:val="0"/>
        <w:adjustRightInd w:val="0"/>
        <w:jc w:val="both"/>
      </w:pPr>
    </w:p>
    <w:p w14:paraId="3A5AE608" w14:textId="77777777" w:rsidR="006F5AAC" w:rsidRPr="00BA6D62" w:rsidRDefault="006F5AAC" w:rsidP="006F5AAC">
      <w:pPr>
        <w:pStyle w:val="Heading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 xml:space="preserve">XIII. </w:t>
      </w:r>
      <w:r w:rsidRPr="005B1280">
        <w:rPr>
          <w:rFonts w:ascii="Times New Roman" w:hAnsi="Times New Roman" w:cs="Times New Roman"/>
          <w:b/>
          <w:bCs/>
          <w:color w:val="auto"/>
          <w:sz w:val="24"/>
          <w:szCs w:val="24"/>
        </w:rPr>
        <w:t>Ārējo un iekšējo grāmatvedības dokumentu aprite</w:t>
      </w:r>
    </w:p>
    <w:p w14:paraId="4C3794C0" w14:textId="77777777" w:rsidR="006F5AAC" w:rsidRPr="00BA6D62" w:rsidRDefault="006F5AAC" w:rsidP="006F5AAC">
      <w:pPr>
        <w:autoSpaceDE w:val="0"/>
        <w:autoSpaceDN w:val="0"/>
        <w:adjustRightInd w:val="0"/>
      </w:pPr>
    </w:p>
    <w:p w14:paraId="0B526D68" w14:textId="77777777" w:rsidR="006F5AAC" w:rsidRPr="00BA6D62" w:rsidRDefault="006F5AAC" w:rsidP="006F5AAC">
      <w:pPr>
        <w:autoSpaceDE w:val="0"/>
        <w:autoSpaceDN w:val="0"/>
        <w:adjustRightInd w:val="0"/>
        <w:ind w:firstLine="567"/>
        <w:jc w:val="both"/>
      </w:pPr>
      <w:r w:rsidRPr="00BA6D62">
        <w:t>1</w:t>
      </w:r>
      <w:r>
        <w:t>54</w:t>
      </w:r>
      <w:r w:rsidRPr="00BA6D62">
        <w:t xml:space="preserve">. Ārējo un iekšējo grāmatvedības dokumentu aprite tiek nodrošināta </w:t>
      </w:r>
      <w:proofErr w:type="spellStart"/>
      <w:r w:rsidRPr="00BA6D62">
        <w:rPr>
          <w:i/>
          <w:iCs/>
        </w:rPr>
        <w:t>Lietvarī</w:t>
      </w:r>
      <w:proofErr w:type="spellEnd"/>
      <w:r w:rsidRPr="00BA6D62">
        <w:t>.</w:t>
      </w:r>
    </w:p>
    <w:p w14:paraId="743BF895" w14:textId="77777777" w:rsidR="006F5AAC" w:rsidRPr="00BA6D62" w:rsidRDefault="006F5AAC" w:rsidP="006F5AAC">
      <w:pPr>
        <w:autoSpaceDE w:val="0"/>
        <w:autoSpaceDN w:val="0"/>
        <w:adjustRightInd w:val="0"/>
        <w:ind w:firstLine="567"/>
        <w:jc w:val="both"/>
      </w:pPr>
    </w:p>
    <w:p w14:paraId="3BBC691C" w14:textId="77777777" w:rsidR="006F5AAC" w:rsidRPr="00BA6D62" w:rsidRDefault="006F5AAC" w:rsidP="006F5AAC">
      <w:pPr>
        <w:autoSpaceDE w:val="0"/>
        <w:autoSpaceDN w:val="0"/>
        <w:adjustRightInd w:val="0"/>
        <w:ind w:firstLine="567"/>
        <w:jc w:val="both"/>
      </w:pPr>
      <w:r w:rsidRPr="00BA6D62">
        <w:t>1</w:t>
      </w:r>
      <w:r>
        <w:t>55</w:t>
      </w:r>
      <w:r w:rsidRPr="00BA6D62">
        <w:t xml:space="preserve">. Pēc grāmatvedības dokumenta saņemšanas, </w:t>
      </w:r>
      <w:r w:rsidRPr="00BA6D62">
        <w:rPr>
          <w:i/>
          <w:iCs/>
        </w:rPr>
        <w:t xml:space="preserve">Lietvedis </w:t>
      </w:r>
      <w:r w:rsidRPr="00BA6D62">
        <w:t xml:space="preserve">pārbauda, vai tas adresēts </w:t>
      </w:r>
      <w:r>
        <w:rPr>
          <w:i/>
          <w:iCs/>
        </w:rPr>
        <w:t xml:space="preserve">Pašvaldības administrācijai </w:t>
      </w:r>
      <w:r>
        <w:t xml:space="preserve"> vai </w:t>
      </w:r>
      <w:r w:rsidRPr="00BA6D62">
        <w:rPr>
          <w:i/>
          <w:iCs/>
        </w:rPr>
        <w:t>Iestādei,</w:t>
      </w:r>
      <w:r w:rsidRPr="00BA6D62">
        <w:t xml:space="preserve"> vai dokuments satur visus normatīvajos aktos noteiktos rekvizītus. Nepareizi virzītu grāmatvedības dokumentu saņēmējs </w:t>
      </w:r>
      <w:proofErr w:type="spellStart"/>
      <w:r w:rsidRPr="00BA6D62">
        <w:t>pārsūta</w:t>
      </w:r>
      <w:proofErr w:type="spellEnd"/>
      <w:r w:rsidRPr="00BA6D62">
        <w:t xml:space="preserve"> precizētajai </w:t>
      </w:r>
      <w:r w:rsidRPr="00BA6D62">
        <w:rPr>
          <w:i/>
          <w:iCs/>
        </w:rPr>
        <w:t>Iestādei</w:t>
      </w:r>
      <w:r w:rsidRPr="00BA6D62">
        <w:t xml:space="preserve"> vai </w:t>
      </w:r>
      <w:proofErr w:type="spellStart"/>
      <w:r w:rsidRPr="00BA6D62">
        <w:t>nosūta</w:t>
      </w:r>
      <w:proofErr w:type="spellEnd"/>
      <w:r w:rsidRPr="00BA6D62">
        <w:t xml:space="preserve"> dokumenta autoram.</w:t>
      </w:r>
    </w:p>
    <w:p w14:paraId="4619301D" w14:textId="77777777" w:rsidR="006F5AAC" w:rsidRPr="00BA6D62" w:rsidRDefault="006F5AAC" w:rsidP="006F5AAC">
      <w:pPr>
        <w:autoSpaceDE w:val="0"/>
        <w:autoSpaceDN w:val="0"/>
        <w:adjustRightInd w:val="0"/>
        <w:ind w:firstLine="567"/>
        <w:jc w:val="both"/>
      </w:pPr>
    </w:p>
    <w:p w14:paraId="4F579350" w14:textId="77777777" w:rsidR="006F5AAC" w:rsidRDefault="006F5AAC" w:rsidP="006F5AAC">
      <w:pPr>
        <w:autoSpaceDE w:val="0"/>
        <w:autoSpaceDN w:val="0"/>
        <w:adjustRightInd w:val="0"/>
        <w:ind w:firstLine="567"/>
        <w:jc w:val="both"/>
      </w:pPr>
      <w:r w:rsidRPr="00BA6D62">
        <w:t>1</w:t>
      </w:r>
      <w:r>
        <w:t>56</w:t>
      </w:r>
      <w:r w:rsidRPr="00BA6D62">
        <w:t xml:space="preserve">. Par grāmatvedības dokumentiem </w:t>
      </w:r>
      <w:r w:rsidRPr="00BA6D62">
        <w:rPr>
          <w:i/>
          <w:iCs/>
        </w:rPr>
        <w:t xml:space="preserve">Atbildīgais </w:t>
      </w:r>
      <w:r>
        <w:rPr>
          <w:i/>
          <w:iCs/>
        </w:rPr>
        <w:t>Lietvedis</w:t>
      </w:r>
      <w:r w:rsidRPr="00BA6D62">
        <w:t xml:space="preserve"> nodrošina, lai uz papīra formātā saņemtā grāmatvedības dokumenta rekvizīts “paraksts” būtu noformēts, ievērojot Dokumentu juridiskā spēka likuma prasības.</w:t>
      </w:r>
    </w:p>
    <w:p w14:paraId="6DBB488A" w14:textId="77777777" w:rsidR="006F5AAC" w:rsidRPr="00BA6D62" w:rsidRDefault="006F5AAC" w:rsidP="006F5AAC">
      <w:pPr>
        <w:autoSpaceDE w:val="0"/>
        <w:autoSpaceDN w:val="0"/>
        <w:adjustRightInd w:val="0"/>
        <w:ind w:firstLine="567"/>
        <w:jc w:val="both"/>
      </w:pPr>
      <w:r>
        <w:t xml:space="preserve">Ja papīra formātā saņemtajam dokumentam rekvizīts “paraksts” nav noformēts ievērojot Dokumentu juridiskā spēka likuma prasības, </w:t>
      </w:r>
      <w:r>
        <w:rPr>
          <w:i/>
          <w:iCs/>
        </w:rPr>
        <w:t xml:space="preserve">Lietvedis </w:t>
      </w:r>
      <w:r>
        <w:t xml:space="preserve">rēķinu nodod </w:t>
      </w:r>
      <w:r w:rsidRPr="003916D2">
        <w:rPr>
          <w:i/>
          <w:iCs/>
        </w:rPr>
        <w:t>Atbildīgajam Darbiniekam</w:t>
      </w:r>
      <w:r>
        <w:rPr>
          <w:i/>
          <w:iCs/>
        </w:rPr>
        <w:t>.</w:t>
      </w:r>
    </w:p>
    <w:p w14:paraId="44DAC63A" w14:textId="77777777" w:rsidR="006F5AAC" w:rsidRPr="00BA6D62" w:rsidRDefault="006F5AAC" w:rsidP="006F5AAC">
      <w:pPr>
        <w:autoSpaceDE w:val="0"/>
        <w:autoSpaceDN w:val="0"/>
        <w:adjustRightInd w:val="0"/>
        <w:ind w:firstLine="567"/>
        <w:jc w:val="both"/>
      </w:pPr>
    </w:p>
    <w:p w14:paraId="17F36EB9" w14:textId="77777777" w:rsidR="006F5AAC" w:rsidRPr="00BA6D62" w:rsidRDefault="006F5AAC" w:rsidP="006F5AAC">
      <w:pPr>
        <w:autoSpaceDE w:val="0"/>
        <w:autoSpaceDN w:val="0"/>
        <w:adjustRightInd w:val="0"/>
        <w:ind w:firstLine="567"/>
        <w:jc w:val="both"/>
      </w:pPr>
      <w:r w:rsidRPr="00BA6D62">
        <w:t>1</w:t>
      </w:r>
      <w:r>
        <w:t>57</w:t>
      </w:r>
      <w:r w:rsidRPr="00BA6D62">
        <w:t>. Saņemtajam grāmatvedības dokumentam</w:t>
      </w:r>
      <w:r>
        <w:t xml:space="preserve"> (rēķinam) </w:t>
      </w:r>
      <w:r w:rsidRPr="00BA6D62">
        <w:rPr>
          <w:i/>
          <w:iCs/>
        </w:rPr>
        <w:t xml:space="preserve">Lietvedis </w:t>
      </w:r>
      <w:r w:rsidRPr="00BA6D62">
        <w:t xml:space="preserve">veido </w:t>
      </w:r>
      <w:r w:rsidRPr="00BA6D62">
        <w:rPr>
          <w:i/>
          <w:iCs/>
        </w:rPr>
        <w:t xml:space="preserve">kartiņu </w:t>
      </w:r>
      <w:r w:rsidRPr="00BA6D62">
        <w:t>un to reģistrē:</w:t>
      </w:r>
    </w:p>
    <w:p w14:paraId="70EB65E7" w14:textId="77777777" w:rsidR="006F5AAC" w:rsidRDefault="006F5AAC" w:rsidP="006F5AAC">
      <w:pPr>
        <w:autoSpaceDE w:val="0"/>
        <w:autoSpaceDN w:val="0"/>
        <w:adjustRightInd w:val="0"/>
        <w:ind w:firstLine="993"/>
        <w:jc w:val="both"/>
      </w:pPr>
      <w:r w:rsidRPr="00BA6D62">
        <w:t>1</w:t>
      </w:r>
      <w:r>
        <w:t>57</w:t>
      </w:r>
      <w:r w:rsidRPr="00BA6D62">
        <w:t>.1.</w:t>
      </w:r>
      <w:r>
        <w:t xml:space="preserve"> papīra formātā saņemtam grāmatvedības dokumentam (rēķinam) </w:t>
      </w:r>
      <w:r>
        <w:rPr>
          <w:i/>
          <w:iCs/>
        </w:rPr>
        <w:t>Lietvedis</w:t>
      </w:r>
      <w:r>
        <w:t xml:space="preserve"> </w:t>
      </w:r>
      <w:r w:rsidRPr="00EF678E">
        <w:rPr>
          <w:shd w:val="clear" w:color="auto" w:fill="FFFFFF" w:themeFill="background1"/>
        </w:rPr>
        <w:t>pirmās lapas apakšējā labajā stūrī (ja teksta izvietojums to neļauj, tad citā brīvā vietā) uzliek spiedogu ar datumu par dokumenta saņemšanu, kurā ieraksta reģistrācijas numuru</w:t>
      </w:r>
      <w:r>
        <w:rPr>
          <w:shd w:val="clear" w:color="auto" w:fill="FFFFFF" w:themeFill="background1"/>
        </w:rPr>
        <w:t>;</w:t>
      </w:r>
    </w:p>
    <w:p w14:paraId="11B13FB0" w14:textId="77777777" w:rsidR="006F5AAC" w:rsidRDefault="006F5AAC" w:rsidP="006F5AAC">
      <w:pPr>
        <w:autoSpaceDE w:val="0"/>
        <w:autoSpaceDN w:val="0"/>
        <w:adjustRightInd w:val="0"/>
        <w:ind w:firstLine="993"/>
        <w:jc w:val="both"/>
      </w:pPr>
      <w:r>
        <w:t xml:space="preserve">157.2. elektroniski saņemto grāmatvedības dokumentu reģistrē, izdrukājot tikai </w:t>
      </w:r>
      <w:r w:rsidRPr="003916D2">
        <w:t>rēķina</w:t>
      </w:r>
      <w:r>
        <w:t xml:space="preserve"> pirmo lapu, uz kuras uzliek spiedogu. Elektroniski saņemto rēķinu atkāroti neskenē un nepievieno </w:t>
      </w:r>
      <w:r>
        <w:rPr>
          <w:i/>
          <w:iCs/>
        </w:rPr>
        <w:t>kartiņai</w:t>
      </w:r>
      <w:r>
        <w:t>. Brīdī, kad DVS būs iespējams uz saskaņojamā grāmatvedības dokumenta izveidot saskaņošanas “ūdenszīmi”, elektroniski saņemtie grāmatvedības dokumenti netiks drukāti un tiem netiks uzlikts spiedogs;</w:t>
      </w:r>
    </w:p>
    <w:p w14:paraId="57E504A6" w14:textId="5BB954E3" w:rsidR="006F5AAC" w:rsidRPr="00762B1E" w:rsidRDefault="006F5AAC" w:rsidP="006F5AAC">
      <w:pPr>
        <w:autoSpaceDE w:val="0"/>
        <w:autoSpaceDN w:val="0"/>
        <w:adjustRightInd w:val="0"/>
        <w:ind w:firstLine="993"/>
        <w:jc w:val="both"/>
      </w:pPr>
      <w:r>
        <w:t>157.3. saņemtie grāmatvedības dokumenti (rēķini) jāsasaista ar līgumu un aktu</w:t>
      </w:r>
      <w:r w:rsidR="00C027B7">
        <w:t>;</w:t>
      </w:r>
    </w:p>
    <w:p w14:paraId="1171E067" w14:textId="6F3431FD" w:rsidR="00FC46BD" w:rsidRPr="00053679" w:rsidRDefault="00FC46BD" w:rsidP="00C027B7">
      <w:pPr>
        <w:autoSpaceDE w:val="0"/>
        <w:autoSpaceDN w:val="0"/>
        <w:adjustRightInd w:val="0"/>
        <w:ind w:left="720" w:firstLine="273"/>
        <w:jc w:val="both"/>
      </w:pPr>
      <w:r w:rsidRPr="00053679">
        <w:t xml:space="preserve">157.4. pēc reģistrācijas grāmatvedības dokumenta (rēķins) </w:t>
      </w:r>
      <w:r w:rsidRPr="00053679">
        <w:rPr>
          <w:i/>
          <w:iCs/>
        </w:rPr>
        <w:t>kartiņu</w:t>
      </w:r>
      <w:r w:rsidRPr="00053679">
        <w:t xml:space="preserve"> nodod saskaņošanai un apstiprināšanai: </w:t>
      </w:r>
    </w:p>
    <w:p w14:paraId="58BA7EB2" w14:textId="77777777" w:rsidR="00FC46BD" w:rsidRPr="00053679" w:rsidRDefault="00FC46BD" w:rsidP="00FC46BD">
      <w:pPr>
        <w:autoSpaceDE w:val="0"/>
        <w:autoSpaceDN w:val="0"/>
        <w:adjustRightInd w:val="0"/>
        <w:ind w:firstLine="1134"/>
        <w:jc w:val="both"/>
      </w:pPr>
      <w:r w:rsidRPr="00053679">
        <w:t>157.4.1. uzdevums “</w:t>
      </w:r>
      <w:r w:rsidRPr="00053679">
        <w:rPr>
          <w:b/>
          <w:bCs/>
        </w:rPr>
        <w:t>Saskaņot</w:t>
      </w:r>
      <w:r w:rsidRPr="00053679">
        <w:t xml:space="preserve">” – saskaņojumu veic atbildīgais </w:t>
      </w:r>
      <w:r w:rsidRPr="00053679">
        <w:rPr>
          <w:i/>
          <w:iCs/>
        </w:rPr>
        <w:t>Vadītājs</w:t>
      </w:r>
      <w:r w:rsidRPr="00053679">
        <w:t xml:space="preserve">; </w:t>
      </w:r>
    </w:p>
    <w:p w14:paraId="059B641C" w14:textId="77777777" w:rsidR="00FC46BD" w:rsidRPr="00053679" w:rsidRDefault="00FC46BD" w:rsidP="00FC46BD">
      <w:pPr>
        <w:autoSpaceDE w:val="0"/>
        <w:autoSpaceDN w:val="0"/>
        <w:adjustRightInd w:val="0"/>
        <w:ind w:firstLine="1134"/>
        <w:jc w:val="both"/>
      </w:pPr>
      <w:r w:rsidRPr="00053679">
        <w:t>157.4.2. uzdevums “</w:t>
      </w:r>
      <w:r w:rsidRPr="00053679">
        <w:rPr>
          <w:b/>
          <w:bCs/>
        </w:rPr>
        <w:t>Saskaņot</w:t>
      </w:r>
      <w:r w:rsidRPr="00053679">
        <w:t>” – saskaņojumu veic viens no pašvaldības izpilddirektora vietniekiem atbilstoši kompetencei un atbildības jomai;</w:t>
      </w:r>
    </w:p>
    <w:p w14:paraId="2E2226B8" w14:textId="3608DC04" w:rsidR="00FC46BD" w:rsidRPr="00053679" w:rsidRDefault="00FC46BD" w:rsidP="00FC46BD">
      <w:pPr>
        <w:autoSpaceDE w:val="0"/>
        <w:autoSpaceDN w:val="0"/>
        <w:adjustRightInd w:val="0"/>
        <w:ind w:firstLine="1134"/>
        <w:jc w:val="both"/>
      </w:pPr>
      <w:r w:rsidRPr="00053679">
        <w:t>157.4.3. uzdevums “</w:t>
      </w:r>
      <w:r w:rsidRPr="00053679">
        <w:rPr>
          <w:b/>
          <w:bCs/>
        </w:rPr>
        <w:t>Apstiprināt</w:t>
      </w:r>
      <w:r w:rsidRPr="00053679">
        <w:t>” – saskaņojumu veic atbildīgais finansists vai ekonomists.</w:t>
      </w:r>
    </w:p>
    <w:p w14:paraId="0CED63F1" w14:textId="5720635D" w:rsidR="00FC46BD" w:rsidRPr="00053679" w:rsidRDefault="00FC46BD" w:rsidP="00FC46BD">
      <w:pPr>
        <w:autoSpaceDE w:val="0"/>
        <w:autoSpaceDN w:val="0"/>
        <w:adjustRightInd w:val="0"/>
        <w:ind w:firstLine="1134"/>
        <w:jc w:val="both"/>
      </w:pPr>
      <w:r w:rsidRPr="00053679">
        <w:t xml:space="preserve">157.5. saskaņojumi 157.4.1. un 157.4.2. apakšpunktos noteiktā kārtībā nav jāveic uz rēķiniem, kas ģenerēti </w:t>
      </w:r>
      <w:r w:rsidRPr="00053679">
        <w:rPr>
          <w:bCs/>
        </w:rPr>
        <w:t>e-izsoļu vietnē sadaļā “Citi pakalpojumi” (</w:t>
      </w:r>
      <w:hyperlink r:id="rId6" w:history="1">
        <w:r w:rsidRPr="00053679">
          <w:rPr>
            <w:rStyle w:val="Hyperlink"/>
            <w:rFonts w:eastAsiaTheme="majorEastAsia"/>
            <w:bCs/>
            <w:i/>
            <w:iCs/>
            <w:color w:val="auto"/>
          </w:rPr>
          <w:t>https://izsoles.ta.gov.lv/citi-pakalpojumi</w:t>
        </w:r>
      </w:hyperlink>
      <w:r w:rsidRPr="00053679">
        <w:rPr>
          <w:bCs/>
        </w:rPr>
        <w:t>) par valsts nodevu par izpildu dokumentu iesniegšanu izpildei.</w:t>
      </w:r>
    </w:p>
    <w:p w14:paraId="6A52D914" w14:textId="77777777" w:rsidR="00C027B7" w:rsidRPr="00053679" w:rsidRDefault="00C027B7" w:rsidP="00C027B7">
      <w:pPr>
        <w:pStyle w:val="ListParagraph"/>
        <w:tabs>
          <w:tab w:val="left" w:pos="426"/>
        </w:tabs>
        <w:autoSpaceDE w:val="0"/>
        <w:autoSpaceDN w:val="0"/>
        <w:adjustRightInd w:val="0"/>
        <w:ind w:left="0" w:firstLine="567"/>
        <w:jc w:val="right"/>
        <w:rPr>
          <w:i/>
          <w:iCs/>
          <w:sz w:val="20"/>
          <w:szCs w:val="20"/>
        </w:rPr>
      </w:pPr>
      <w:r w:rsidRPr="00053679">
        <w:rPr>
          <w:i/>
          <w:iCs/>
          <w:sz w:val="20"/>
          <w:szCs w:val="20"/>
        </w:rPr>
        <w:t>(Ar grozījumiem, kas izdarīti ar 03.12.2021. rīkojumu Nr. TND/1-12.1/21/431)</w:t>
      </w:r>
    </w:p>
    <w:p w14:paraId="5F05F958" w14:textId="77777777" w:rsidR="006F5AAC" w:rsidRPr="00BA6D62" w:rsidRDefault="006F5AAC" w:rsidP="006F5AAC">
      <w:pPr>
        <w:autoSpaceDE w:val="0"/>
        <w:autoSpaceDN w:val="0"/>
        <w:adjustRightInd w:val="0"/>
        <w:ind w:firstLine="567"/>
        <w:jc w:val="both"/>
      </w:pPr>
    </w:p>
    <w:p w14:paraId="033B9571" w14:textId="77777777" w:rsidR="006F5AAC" w:rsidRPr="00BA6D62" w:rsidRDefault="006F5AAC" w:rsidP="006F5AAC">
      <w:pPr>
        <w:autoSpaceDE w:val="0"/>
        <w:autoSpaceDN w:val="0"/>
        <w:adjustRightInd w:val="0"/>
        <w:ind w:firstLine="567"/>
        <w:jc w:val="both"/>
      </w:pPr>
      <w:r w:rsidRPr="00BA6D62">
        <w:t>1</w:t>
      </w:r>
      <w:r>
        <w:t>58</w:t>
      </w:r>
      <w:r w:rsidRPr="00BA6D62">
        <w:t xml:space="preserve">. Rēķini, kuri tiek izrakstīti kopīgi visai </w:t>
      </w:r>
      <w:r w:rsidRPr="00BA6D62">
        <w:rPr>
          <w:i/>
          <w:iCs/>
        </w:rPr>
        <w:t>Pašvaldībai</w:t>
      </w:r>
      <w:r w:rsidRPr="00BA6D62">
        <w:t>, tiek reģistrēti</w:t>
      </w:r>
      <w:r>
        <w:t xml:space="preserve"> un saskaņoti</w:t>
      </w:r>
      <w:r w:rsidRPr="00BA6D62">
        <w:t xml:space="preserve"> </w:t>
      </w:r>
      <w:r w:rsidRPr="00BA6D62">
        <w:rPr>
          <w:i/>
          <w:iCs/>
        </w:rPr>
        <w:t>Pašvaldības administrācijā</w:t>
      </w:r>
      <w:r w:rsidRPr="00BA6D62">
        <w:t xml:space="preserve"> un ar Rezolūciju “Iepazīties” tiek nodoti iepazīties</w:t>
      </w:r>
      <w:r>
        <w:t xml:space="preserve"> </w:t>
      </w:r>
      <w:r>
        <w:rPr>
          <w:i/>
          <w:iCs/>
        </w:rPr>
        <w:t>Iestāžu</w:t>
      </w:r>
      <w:r w:rsidRPr="00BA6D62">
        <w:t xml:space="preserve"> </w:t>
      </w:r>
      <w:r w:rsidRPr="00BA6D62">
        <w:rPr>
          <w:i/>
          <w:iCs/>
        </w:rPr>
        <w:t>Vadītājiem</w:t>
      </w:r>
      <w:r w:rsidRPr="00BA6D62">
        <w:t>.</w:t>
      </w:r>
    </w:p>
    <w:p w14:paraId="1FE0B5D1" w14:textId="77777777" w:rsidR="006F5AAC" w:rsidRPr="00BA6D62" w:rsidRDefault="006F5AAC" w:rsidP="006F5AAC">
      <w:pPr>
        <w:autoSpaceDE w:val="0"/>
        <w:autoSpaceDN w:val="0"/>
        <w:adjustRightInd w:val="0"/>
        <w:ind w:firstLine="567"/>
        <w:jc w:val="both"/>
      </w:pPr>
    </w:p>
    <w:p w14:paraId="0AABDB63" w14:textId="77777777" w:rsidR="006F5AAC" w:rsidRDefault="006F5AAC" w:rsidP="006F5AAC">
      <w:pPr>
        <w:autoSpaceDE w:val="0"/>
        <w:autoSpaceDN w:val="0"/>
        <w:adjustRightInd w:val="0"/>
        <w:ind w:firstLine="567"/>
        <w:jc w:val="both"/>
      </w:pPr>
      <w:r w:rsidRPr="00BA6D62">
        <w:t>1</w:t>
      </w:r>
      <w:r>
        <w:t>59</w:t>
      </w:r>
      <w:r w:rsidRPr="00BA6D62">
        <w:t>. Grāmatvedības dokumenta oriģināls glabājas lietvedībā</w:t>
      </w:r>
      <w:r>
        <w:t xml:space="preserve"> </w:t>
      </w:r>
      <w:r>
        <w:rPr>
          <w:i/>
          <w:iCs/>
        </w:rPr>
        <w:t>Pašvaldības administrācijā</w:t>
      </w:r>
      <w:r>
        <w:t xml:space="preserve"> vai</w:t>
      </w:r>
      <w:r w:rsidRPr="00BA6D62">
        <w:t xml:space="preserve"> </w:t>
      </w:r>
      <w:r w:rsidRPr="00BA6D62">
        <w:rPr>
          <w:i/>
          <w:iCs/>
        </w:rPr>
        <w:t>Iestādē</w:t>
      </w:r>
      <w:r w:rsidRPr="00BA6D62">
        <w:t>.</w:t>
      </w:r>
    </w:p>
    <w:p w14:paraId="7E0C21E1" w14:textId="77777777" w:rsidR="006F5AAC" w:rsidRDefault="006F5AAC" w:rsidP="006F5AAC">
      <w:pPr>
        <w:autoSpaceDE w:val="0"/>
        <w:autoSpaceDN w:val="0"/>
        <w:adjustRightInd w:val="0"/>
        <w:ind w:firstLine="567"/>
        <w:jc w:val="both"/>
      </w:pPr>
    </w:p>
    <w:p w14:paraId="735648D1" w14:textId="77777777" w:rsidR="006F5AAC" w:rsidRPr="00BA6D62" w:rsidRDefault="006F5AAC" w:rsidP="006F5AAC">
      <w:pPr>
        <w:pStyle w:val="Heading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 xml:space="preserve">XIV. </w:t>
      </w:r>
      <w:r w:rsidRPr="00E85008">
        <w:rPr>
          <w:rFonts w:ascii="Times New Roman" w:hAnsi="Times New Roman" w:cs="Times New Roman"/>
          <w:b/>
          <w:bCs/>
          <w:color w:val="auto"/>
          <w:sz w:val="24"/>
          <w:szCs w:val="24"/>
        </w:rPr>
        <w:t>Dažādu dokumentu noformēšana</w:t>
      </w:r>
    </w:p>
    <w:p w14:paraId="5034775B" w14:textId="77777777" w:rsidR="006F5AAC" w:rsidRPr="00BA6D62" w:rsidRDefault="006F5AAC" w:rsidP="006F5AAC">
      <w:pPr>
        <w:autoSpaceDE w:val="0"/>
        <w:autoSpaceDN w:val="0"/>
        <w:adjustRightInd w:val="0"/>
      </w:pPr>
    </w:p>
    <w:p w14:paraId="07D3BA99" w14:textId="77777777" w:rsidR="006F5AAC" w:rsidRPr="00BA6D62" w:rsidRDefault="006F5AAC" w:rsidP="006F5AAC">
      <w:pPr>
        <w:autoSpaceDE w:val="0"/>
        <w:autoSpaceDN w:val="0"/>
        <w:adjustRightInd w:val="0"/>
        <w:ind w:firstLine="567"/>
        <w:jc w:val="both"/>
      </w:pPr>
      <w:r w:rsidRPr="00BA6D62">
        <w:t>1</w:t>
      </w:r>
      <w:r>
        <w:t>60</w:t>
      </w:r>
      <w:r w:rsidRPr="00BA6D62">
        <w:t xml:space="preserve">. </w:t>
      </w:r>
      <w:r w:rsidRPr="00BA6D62">
        <w:rPr>
          <w:b/>
          <w:bCs/>
        </w:rPr>
        <w:t xml:space="preserve">Izziņas </w:t>
      </w:r>
      <w:r w:rsidRPr="00BA6D62">
        <w:t>noformē uz</w:t>
      </w:r>
      <w:r>
        <w:t xml:space="preserve"> </w:t>
      </w:r>
      <w:r>
        <w:rPr>
          <w:i/>
          <w:iCs/>
        </w:rPr>
        <w:t>Pašvaldības administrācijas</w:t>
      </w:r>
      <w:r>
        <w:t xml:space="preserve"> vai</w:t>
      </w:r>
      <w:r w:rsidRPr="00BA6D62">
        <w:t xml:space="preserve"> tās </w:t>
      </w:r>
      <w:r w:rsidRPr="00BA6D62">
        <w:rPr>
          <w:i/>
          <w:iCs/>
        </w:rPr>
        <w:t xml:space="preserve">Iestādes </w:t>
      </w:r>
      <w:r w:rsidRPr="00BA6D62">
        <w:t>veidlapas, kuras pārziņā ir pieprasītā informācija,  kura izziņu izsniedz.</w:t>
      </w:r>
    </w:p>
    <w:p w14:paraId="60AA3F92" w14:textId="77777777" w:rsidR="006F5AAC" w:rsidRPr="00BA6D62" w:rsidRDefault="006F5AAC" w:rsidP="006F5AAC">
      <w:pPr>
        <w:autoSpaceDE w:val="0"/>
        <w:autoSpaceDN w:val="0"/>
        <w:adjustRightInd w:val="0"/>
        <w:ind w:firstLine="567"/>
        <w:jc w:val="both"/>
      </w:pPr>
    </w:p>
    <w:p w14:paraId="7E55A285" w14:textId="77777777" w:rsidR="006F5AAC" w:rsidRPr="00BA6D62" w:rsidRDefault="006F5AAC" w:rsidP="006F5AAC">
      <w:pPr>
        <w:autoSpaceDE w:val="0"/>
        <w:autoSpaceDN w:val="0"/>
        <w:adjustRightInd w:val="0"/>
        <w:ind w:firstLine="567"/>
        <w:jc w:val="both"/>
      </w:pPr>
      <w:r w:rsidRPr="00BA6D62">
        <w:t>1</w:t>
      </w:r>
      <w:r>
        <w:t>61</w:t>
      </w:r>
      <w:r w:rsidRPr="00BA6D62">
        <w:t xml:space="preserve">. Izziņā norāda pieprasīto informāciju, izziņas adresātu, pamatojumu un citu normatīvajos aktos noteikto informāciju. Izziņas izstrādātājs veido </w:t>
      </w:r>
      <w:r w:rsidRPr="00BA6D62">
        <w:rPr>
          <w:i/>
          <w:iCs/>
        </w:rPr>
        <w:t>kartiņu</w:t>
      </w:r>
      <w:r w:rsidRPr="00BA6D62">
        <w:t xml:space="preserve">, kurai pievieno izstrādāto izziņu un ar uzdevumu “Reģistrēt, Izdrukāt, Parakstīt un Nosūtīt vai Izsniegt” (uzdevumā norāda klienta adresi, uz kuru izziņa </w:t>
      </w:r>
      <w:proofErr w:type="spellStart"/>
      <w:r w:rsidRPr="00BA6D62">
        <w:t>jānosūta</w:t>
      </w:r>
      <w:proofErr w:type="spellEnd"/>
      <w:r w:rsidRPr="00BA6D62">
        <w:t xml:space="preserve"> vai personu, kurai izziņa jāizsniedz) </w:t>
      </w:r>
      <w:proofErr w:type="spellStart"/>
      <w:r w:rsidRPr="00BA6D62">
        <w:rPr>
          <w:i/>
          <w:iCs/>
        </w:rPr>
        <w:t>Lietvarī</w:t>
      </w:r>
      <w:proofErr w:type="spellEnd"/>
      <w:r w:rsidRPr="00BA6D62">
        <w:rPr>
          <w:i/>
          <w:iCs/>
        </w:rPr>
        <w:t xml:space="preserve"> </w:t>
      </w:r>
      <w:proofErr w:type="spellStart"/>
      <w:r w:rsidRPr="00BA6D62">
        <w:t>nosūta</w:t>
      </w:r>
      <w:proofErr w:type="spellEnd"/>
      <w:r w:rsidRPr="00BA6D62">
        <w:t xml:space="preserve"> </w:t>
      </w:r>
      <w:r w:rsidRPr="00BA6D62">
        <w:rPr>
          <w:i/>
          <w:iCs/>
        </w:rPr>
        <w:t>Lietvedim</w:t>
      </w:r>
      <w:r w:rsidRPr="00BA6D62">
        <w:t>.</w:t>
      </w:r>
    </w:p>
    <w:p w14:paraId="3648CA65" w14:textId="77777777" w:rsidR="006F5AAC" w:rsidRPr="00BA6D62" w:rsidRDefault="006F5AAC" w:rsidP="006F5AAC">
      <w:pPr>
        <w:autoSpaceDE w:val="0"/>
        <w:autoSpaceDN w:val="0"/>
        <w:adjustRightInd w:val="0"/>
        <w:ind w:firstLine="567"/>
        <w:jc w:val="both"/>
      </w:pPr>
    </w:p>
    <w:p w14:paraId="218944C2" w14:textId="77777777" w:rsidR="006F5AAC" w:rsidRPr="00BA6D62" w:rsidRDefault="006F5AAC" w:rsidP="006F5AAC">
      <w:pPr>
        <w:autoSpaceDE w:val="0"/>
        <w:autoSpaceDN w:val="0"/>
        <w:adjustRightInd w:val="0"/>
        <w:ind w:firstLine="567"/>
        <w:jc w:val="both"/>
      </w:pPr>
      <w:r w:rsidRPr="00BA6D62">
        <w:t>1</w:t>
      </w:r>
      <w:r>
        <w:t>62</w:t>
      </w:r>
      <w:r w:rsidRPr="00BA6D62">
        <w:t xml:space="preserve">. Izziņu paraksta </w:t>
      </w:r>
      <w:r w:rsidRPr="00BA6D62">
        <w:rPr>
          <w:i/>
          <w:iCs/>
        </w:rPr>
        <w:t xml:space="preserve">Iestādes </w:t>
      </w:r>
      <w:r w:rsidRPr="00BA6D62">
        <w:t xml:space="preserve">vadītājs vai </w:t>
      </w:r>
      <w:r w:rsidRPr="00BA6D62">
        <w:rPr>
          <w:i/>
          <w:iCs/>
        </w:rPr>
        <w:t>Darbinieks</w:t>
      </w:r>
      <w:r w:rsidRPr="00BA6D62">
        <w:t>, kura kompetencē ir konkrētais jautājums, un, kuram deleģētas tiesības izsniegt konkrēto izziņu.</w:t>
      </w:r>
    </w:p>
    <w:p w14:paraId="2A1F8591" w14:textId="77777777" w:rsidR="006F5AAC" w:rsidRPr="00BA6D62" w:rsidRDefault="006F5AAC" w:rsidP="006F5AAC">
      <w:pPr>
        <w:autoSpaceDE w:val="0"/>
        <w:autoSpaceDN w:val="0"/>
        <w:adjustRightInd w:val="0"/>
        <w:ind w:firstLine="567"/>
        <w:jc w:val="both"/>
      </w:pPr>
    </w:p>
    <w:p w14:paraId="1653E345" w14:textId="77777777" w:rsidR="006F5AAC" w:rsidRPr="00BA6D62" w:rsidRDefault="006F5AAC" w:rsidP="006F5AAC">
      <w:pPr>
        <w:autoSpaceDE w:val="0"/>
        <w:autoSpaceDN w:val="0"/>
        <w:adjustRightInd w:val="0"/>
        <w:ind w:firstLine="567"/>
        <w:jc w:val="both"/>
      </w:pPr>
      <w:r w:rsidRPr="00BA6D62">
        <w:t>1</w:t>
      </w:r>
      <w:r>
        <w:t>63</w:t>
      </w:r>
      <w:r w:rsidRPr="00BA6D62">
        <w:t xml:space="preserve">. </w:t>
      </w:r>
      <w:r w:rsidRPr="00BA6D62">
        <w:rPr>
          <w:b/>
          <w:bCs/>
        </w:rPr>
        <w:t xml:space="preserve">Pilnvaru </w:t>
      </w:r>
      <w:r w:rsidRPr="00BA6D62">
        <w:t>izstrādā uz</w:t>
      </w:r>
      <w:r>
        <w:t xml:space="preserve"> </w:t>
      </w:r>
      <w:r>
        <w:rPr>
          <w:i/>
          <w:iCs/>
        </w:rPr>
        <w:t xml:space="preserve">Pašvaldības administrācijas </w:t>
      </w:r>
      <w:r>
        <w:t>vai</w:t>
      </w:r>
      <w:r w:rsidRPr="00BA6D62">
        <w:t xml:space="preserve"> attiecīgās </w:t>
      </w:r>
      <w:r w:rsidRPr="00BA6D62">
        <w:rPr>
          <w:i/>
          <w:iCs/>
        </w:rPr>
        <w:t xml:space="preserve">Iestādes </w:t>
      </w:r>
      <w:r w:rsidRPr="00BA6D62">
        <w:t>veidlapas.</w:t>
      </w:r>
    </w:p>
    <w:p w14:paraId="2B428E82" w14:textId="77777777" w:rsidR="006F5AAC" w:rsidRPr="00BA6D62" w:rsidRDefault="006F5AAC" w:rsidP="006F5AAC">
      <w:pPr>
        <w:autoSpaceDE w:val="0"/>
        <w:autoSpaceDN w:val="0"/>
        <w:adjustRightInd w:val="0"/>
        <w:ind w:firstLine="567"/>
        <w:jc w:val="both"/>
      </w:pPr>
    </w:p>
    <w:p w14:paraId="3361CCCC" w14:textId="77777777" w:rsidR="006F5AAC" w:rsidRPr="00BA6D62" w:rsidRDefault="006F5AAC" w:rsidP="006F5AAC">
      <w:pPr>
        <w:autoSpaceDE w:val="0"/>
        <w:autoSpaceDN w:val="0"/>
        <w:adjustRightInd w:val="0"/>
        <w:ind w:firstLine="567"/>
        <w:jc w:val="both"/>
      </w:pPr>
      <w:r w:rsidRPr="00BA6D62">
        <w:t>1</w:t>
      </w:r>
      <w:r>
        <w:t>64</w:t>
      </w:r>
      <w:r w:rsidRPr="00BA6D62">
        <w:t xml:space="preserve">. Darbiniekam ir pienākums izstrādāt pilnvaras tekstu un nodot </w:t>
      </w:r>
      <w:r w:rsidRPr="00BA6D62">
        <w:rPr>
          <w:i/>
          <w:iCs/>
        </w:rPr>
        <w:t>Lietvedim</w:t>
      </w:r>
      <w:r w:rsidRPr="00BA6D62">
        <w:t xml:space="preserve"> reģistrācijai.</w:t>
      </w:r>
    </w:p>
    <w:p w14:paraId="49FA7118" w14:textId="77777777" w:rsidR="006F5AAC" w:rsidRPr="00BA6D62" w:rsidRDefault="006F5AAC" w:rsidP="006F5AAC">
      <w:pPr>
        <w:autoSpaceDE w:val="0"/>
        <w:autoSpaceDN w:val="0"/>
        <w:adjustRightInd w:val="0"/>
        <w:ind w:firstLine="567"/>
        <w:jc w:val="both"/>
      </w:pPr>
    </w:p>
    <w:p w14:paraId="27D18E65" w14:textId="77777777" w:rsidR="006F5AAC" w:rsidRPr="00BA6D62" w:rsidRDefault="006F5AAC" w:rsidP="006F5AAC">
      <w:pPr>
        <w:autoSpaceDE w:val="0"/>
        <w:autoSpaceDN w:val="0"/>
        <w:adjustRightInd w:val="0"/>
        <w:ind w:firstLine="567"/>
        <w:jc w:val="both"/>
      </w:pPr>
      <w:r w:rsidRPr="00BA6D62">
        <w:t>1</w:t>
      </w:r>
      <w:r>
        <w:t>65</w:t>
      </w:r>
      <w:r w:rsidRPr="00BA6D62">
        <w:t xml:space="preserve">. Pilnvarā norāda: </w:t>
      </w:r>
    </w:p>
    <w:p w14:paraId="2D508904" w14:textId="77777777" w:rsidR="006F5AAC" w:rsidRPr="00BA6D62" w:rsidRDefault="006F5AAC" w:rsidP="006F5AAC">
      <w:pPr>
        <w:autoSpaceDE w:val="0"/>
        <w:autoSpaceDN w:val="0"/>
        <w:adjustRightInd w:val="0"/>
        <w:ind w:firstLine="993"/>
        <w:jc w:val="both"/>
      </w:pPr>
      <w:r w:rsidRPr="00BA6D62">
        <w:t>1</w:t>
      </w:r>
      <w:r>
        <w:t>65</w:t>
      </w:r>
      <w:r w:rsidRPr="00BA6D62">
        <w:t xml:space="preserve">.1. personas, kurai pilnvaru izsniedz, vārdu un uzvārdu un personas kodu, vai nosaukumu un reģistrācijas numuru; </w:t>
      </w:r>
    </w:p>
    <w:p w14:paraId="05A52D82" w14:textId="77777777" w:rsidR="006F5AAC" w:rsidRPr="00BA6D62" w:rsidRDefault="006F5AAC" w:rsidP="006F5AAC">
      <w:pPr>
        <w:autoSpaceDE w:val="0"/>
        <w:autoSpaceDN w:val="0"/>
        <w:adjustRightInd w:val="0"/>
        <w:ind w:firstLine="993"/>
        <w:jc w:val="both"/>
      </w:pPr>
      <w:r w:rsidRPr="00BA6D62">
        <w:t>1</w:t>
      </w:r>
      <w:r>
        <w:t>65</w:t>
      </w:r>
      <w:r w:rsidRPr="00BA6D62">
        <w:t xml:space="preserve">.2. pilnvaras izsniegšanas mērķi; </w:t>
      </w:r>
    </w:p>
    <w:p w14:paraId="2CCF798B" w14:textId="77777777" w:rsidR="006F5AAC" w:rsidRPr="00BA6D62" w:rsidRDefault="006F5AAC" w:rsidP="006F5AAC">
      <w:pPr>
        <w:autoSpaceDE w:val="0"/>
        <w:autoSpaceDN w:val="0"/>
        <w:adjustRightInd w:val="0"/>
        <w:ind w:firstLine="993"/>
        <w:jc w:val="both"/>
      </w:pPr>
      <w:r w:rsidRPr="00BA6D62">
        <w:lastRenderedPageBreak/>
        <w:t>1</w:t>
      </w:r>
      <w:r>
        <w:t>65</w:t>
      </w:r>
      <w:r w:rsidRPr="00BA6D62">
        <w:t xml:space="preserve">.3. adresātu, kuram pilnvara iesniedzama vai uzrādāma; </w:t>
      </w:r>
    </w:p>
    <w:p w14:paraId="2E768E82" w14:textId="77777777" w:rsidR="006F5AAC" w:rsidRPr="00BA6D62" w:rsidRDefault="006F5AAC" w:rsidP="006F5AAC">
      <w:pPr>
        <w:autoSpaceDE w:val="0"/>
        <w:autoSpaceDN w:val="0"/>
        <w:adjustRightInd w:val="0"/>
        <w:ind w:firstLine="993"/>
        <w:jc w:val="both"/>
      </w:pPr>
      <w:r w:rsidRPr="00BA6D62">
        <w:t>1</w:t>
      </w:r>
      <w:r>
        <w:t>65</w:t>
      </w:r>
      <w:r w:rsidRPr="00BA6D62">
        <w:t>.4. pilnvaras derīguma termiņu.</w:t>
      </w:r>
    </w:p>
    <w:p w14:paraId="1545CFDF" w14:textId="77777777" w:rsidR="006F5AAC" w:rsidRPr="00BA6D62" w:rsidRDefault="006F5AAC" w:rsidP="006F5AAC">
      <w:pPr>
        <w:autoSpaceDE w:val="0"/>
        <w:autoSpaceDN w:val="0"/>
        <w:adjustRightInd w:val="0"/>
        <w:ind w:firstLine="993"/>
        <w:jc w:val="both"/>
      </w:pPr>
    </w:p>
    <w:p w14:paraId="32444BCB" w14:textId="77777777" w:rsidR="006F5AAC" w:rsidRPr="00BA6D62" w:rsidRDefault="006F5AAC" w:rsidP="006F5AAC">
      <w:pPr>
        <w:autoSpaceDE w:val="0"/>
        <w:autoSpaceDN w:val="0"/>
        <w:adjustRightInd w:val="0"/>
        <w:ind w:firstLine="567"/>
        <w:jc w:val="both"/>
      </w:pPr>
      <w:r w:rsidRPr="00BA6D62">
        <w:t>1</w:t>
      </w:r>
      <w:r>
        <w:t>66</w:t>
      </w:r>
      <w:r w:rsidRPr="00BA6D62">
        <w:t xml:space="preserve">. </w:t>
      </w:r>
      <w:r w:rsidRPr="00BA6D62">
        <w:rPr>
          <w:i/>
          <w:iCs/>
        </w:rPr>
        <w:t>Lietvedis</w:t>
      </w:r>
      <w:r w:rsidRPr="00BA6D62">
        <w:t xml:space="preserve"> izveido </w:t>
      </w:r>
      <w:r w:rsidRPr="00BA6D62">
        <w:rPr>
          <w:i/>
          <w:iCs/>
        </w:rPr>
        <w:t>Kartiņu</w:t>
      </w:r>
      <w:r w:rsidRPr="00BA6D62">
        <w:t>, kurai pievieno izstrādāto pilnvaru</w:t>
      </w:r>
      <w:r>
        <w:t xml:space="preserve"> un reģistrē</w:t>
      </w:r>
      <w:r w:rsidRPr="00BA6D62">
        <w:t xml:space="preserve">. </w:t>
      </w:r>
      <w:r w:rsidRPr="00BA6D62">
        <w:rPr>
          <w:i/>
          <w:iCs/>
        </w:rPr>
        <w:t xml:space="preserve">Lietvedis </w:t>
      </w:r>
      <w:r w:rsidRPr="00BA6D62">
        <w:t xml:space="preserve">parakstīto pilnvaru skenē un pievieno </w:t>
      </w:r>
      <w:r w:rsidRPr="00BA6D62">
        <w:rPr>
          <w:i/>
          <w:iCs/>
        </w:rPr>
        <w:t xml:space="preserve">Kartiņai, </w:t>
      </w:r>
      <w:r w:rsidRPr="00BA6D62">
        <w:t>un pilnvaras oriģinālu izsniedz pilnvaras saņēmējam.</w:t>
      </w:r>
    </w:p>
    <w:p w14:paraId="011C83EA" w14:textId="77777777" w:rsidR="006F5AAC" w:rsidRPr="00BA6D62" w:rsidRDefault="006F5AAC" w:rsidP="006F5AAC">
      <w:pPr>
        <w:autoSpaceDE w:val="0"/>
        <w:autoSpaceDN w:val="0"/>
        <w:adjustRightInd w:val="0"/>
        <w:ind w:firstLine="567"/>
        <w:jc w:val="both"/>
      </w:pPr>
    </w:p>
    <w:p w14:paraId="3DFD6154" w14:textId="77777777" w:rsidR="006F5AAC" w:rsidRPr="00BA6D62" w:rsidRDefault="006F5AAC" w:rsidP="006F5AAC">
      <w:pPr>
        <w:autoSpaceDE w:val="0"/>
        <w:autoSpaceDN w:val="0"/>
        <w:adjustRightInd w:val="0"/>
        <w:ind w:firstLine="567"/>
        <w:jc w:val="both"/>
      </w:pPr>
      <w:r w:rsidRPr="00BA6D62">
        <w:t>1</w:t>
      </w:r>
      <w:r>
        <w:t>67</w:t>
      </w:r>
      <w:r w:rsidRPr="00BA6D62">
        <w:t xml:space="preserve">. </w:t>
      </w:r>
      <w:r w:rsidRPr="00E85008">
        <w:rPr>
          <w:b/>
          <w:bCs/>
        </w:rPr>
        <w:t xml:space="preserve">Aktu </w:t>
      </w:r>
      <w:r w:rsidRPr="00E85008">
        <w:t>izstrādā</w:t>
      </w:r>
      <w:r w:rsidRPr="00BA6D62">
        <w:t xml:space="preserve"> pēc Finanšu </w:t>
      </w:r>
      <w:r>
        <w:t xml:space="preserve">nodaļas </w:t>
      </w:r>
      <w:r w:rsidRPr="00BA6D62">
        <w:t>izstrādātās</w:t>
      </w:r>
      <w:r w:rsidRPr="00BA6D62">
        <w:rPr>
          <w:i/>
          <w:iCs/>
        </w:rPr>
        <w:t xml:space="preserve"> </w:t>
      </w:r>
      <w:r w:rsidRPr="00BA6D62">
        <w:t>veidlapas parauga.</w:t>
      </w:r>
    </w:p>
    <w:p w14:paraId="3C8BABA2" w14:textId="77777777" w:rsidR="006F5AAC" w:rsidRPr="00BA6D62" w:rsidRDefault="006F5AAC" w:rsidP="006F5AAC">
      <w:pPr>
        <w:autoSpaceDE w:val="0"/>
        <w:autoSpaceDN w:val="0"/>
        <w:adjustRightInd w:val="0"/>
        <w:ind w:firstLine="567"/>
        <w:jc w:val="both"/>
      </w:pPr>
    </w:p>
    <w:p w14:paraId="55443C2B" w14:textId="77777777" w:rsidR="006F5AAC" w:rsidRPr="00BA6D62" w:rsidRDefault="006F5AAC" w:rsidP="006F5AAC">
      <w:pPr>
        <w:autoSpaceDE w:val="0"/>
        <w:autoSpaceDN w:val="0"/>
        <w:adjustRightInd w:val="0"/>
        <w:ind w:firstLine="567"/>
        <w:jc w:val="both"/>
      </w:pPr>
      <w:r w:rsidRPr="00BA6D62">
        <w:t>1</w:t>
      </w:r>
      <w:r>
        <w:t>68</w:t>
      </w:r>
      <w:r w:rsidRPr="00BA6D62">
        <w:t>. Akti</w:t>
      </w:r>
      <w:r w:rsidRPr="00BA6D62">
        <w:rPr>
          <w:b/>
          <w:bCs/>
        </w:rPr>
        <w:t xml:space="preserve"> </w:t>
      </w:r>
      <w:r w:rsidRPr="00BA6D62">
        <w:t xml:space="preserve">– </w:t>
      </w:r>
      <w:r w:rsidRPr="00BA6D62">
        <w:rPr>
          <w:i/>
          <w:iCs/>
        </w:rPr>
        <w:t>Pašvaldības</w:t>
      </w:r>
      <w:r>
        <w:rPr>
          <w:i/>
          <w:iCs/>
        </w:rPr>
        <w:t xml:space="preserve"> </w:t>
      </w:r>
      <w:r>
        <w:t xml:space="preserve">vai </w:t>
      </w:r>
      <w:r>
        <w:rPr>
          <w:i/>
          <w:iCs/>
        </w:rPr>
        <w:t>Iestādes</w:t>
      </w:r>
      <w:r w:rsidRPr="00BA6D62">
        <w:rPr>
          <w:i/>
          <w:iCs/>
        </w:rPr>
        <w:t xml:space="preserve"> </w:t>
      </w:r>
      <w:r>
        <w:rPr>
          <w:i/>
          <w:iCs/>
        </w:rPr>
        <w:t>D</w:t>
      </w:r>
      <w:r w:rsidRPr="00BA6D62">
        <w:rPr>
          <w:i/>
          <w:iCs/>
        </w:rPr>
        <w:t xml:space="preserve">arbinieku </w:t>
      </w:r>
      <w:r w:rsidRPr="00BA6D62">
        <w:t xml:space="preserve">noformēti akti, kuri konstatē kādu rīcību, faktu vai notikumu </w:t>
      </w:r>
      <w:r w:rsidRPr="00BA6D62">
        <w:rPr>
          <w:i/>
          <w:iCs/>
        </w:rPr>
        <w:t xml:space="preserve">Pašvaldības </w:t>
      </w:r>
      <w:r>
        <w:t xml:space="preserve">vai </w:t>
      </w:r>
      <w:r>
        <w:rPr>
          <w:i/>
          <w:iCs/>
        </w:rPr>
        <w:t xml:space="preserve">Iestādes </w:t>
      </w:r>
      <w:r w:rsidRPr="00BA6D62">
        <w:t xml:space="preserve">iekšienē. </w:t>
      </w:r>
      <w:r w:rsidRPr="00E85008">
        <w:t xml:space="preserve">Aktus reģistrē </w:t>
      </w:r>
      <w:proofErr w:type="spellStart"/>
      <w:r w:rsidRPr="00E85008">
        <w:rPr>
          <w:i/>
          <w:iCs/>
        </w:rPr>
        <w:t>Lietvarī</w:t>
      </w:r>
      <w:proofErr w:type="spellEnd"/>
      <w:r w:rsidRPr="00E85008">
        <w:rPr>
          <w:i/>
          <w:iCs/>
        </w:rPr>
        <w:t xml:space="preserve"> </w:t>
      </w:r>
      <w:r w:rsidRPr="00E85008">
        <w:t>un paraksta</w:t>
      </w:r>
      <w:r w:rsidRPr="00BA6D62">
        <w:t>:</w:t>
      </w:r>
    </w:p>
    <w:p w14:paraId="35C5210D" w14:textId="77777777" w:rsidR="006F5AAC" w:rsidRPr="00BA6D62" w:rsidRDefault="006F5AAC" w:rsidP="006F5AAC">
      <w:pPr>
        <w:autoSpaceDE w:val="0"/>
        <w:autoSpaceDN w:val="0"/>
        <w:adjustRightInd w:val="0"/>
        <w:ind w:firstLine="993"/>
        <w:jc w:val="both"/>
      </w:pPr>
      <w:r w:rsidRPr="00BA6D62">
        <w:t>1</w:t>
      </w:r>
      <w:r>
        <w:t>68</w:t>
      </w:r>
      <w:r w:rsidRPr="00BA6D62">
        <w:t xml:space="preserve">.1. par preču norakstīšanu paraksta ar rīkojumu izveidota komisija, atbildīgais </w:t>
      </w:r>
      <w:r w:rsidRPr="00BA6D62">
        <w:rPr>
          <w:i/>
          <w:iCs/>
        </w:rPr>
        <w:t>Darbinieks</w:t>
      </w:r>
      <w:r w:rsidRPr="00BA6D62">
        <w:t xml:space="preserve"> un apstiprina </w:t>
      </w:r>
      <w:r w:rsidRPr="00BA6D62">
        <w:rPr>
          <w:i/>
          <w:iCs/>
        </w:rPr>
        <w:t xml:space="preserve">Izpilddirektors/Iestādes </w:t>
      </w:r>
      <w:r>
        <w:rPr>
          <w:i/>
          <w:iCs/>
        </w:rPr>
        <w:t>V</w:t>
      </w:r>
      <w:r w:rsidRPr="00BA6D62">
        <w:rPr>
          <w:i/>
          <w:iCs/>
        </w:rPr>
        <w:t>adītājs</w:t>
      </w:r>
      <w:r w:rsidRPr="00BA6D62">
        <w:t>;</w:t>
      </w:r>
    </w:p>
    <w:p w14:paraId="6691CAFC" w14:textId="77777777" w:rsidR="006F5AAC" w:rsidRDefault="006F5AAC" w:rsidP="006F5AAC">
      <w:pPr>
        <w:autoSpaceDE w:val="0"/>
        <w:autoSpaceDN w:val="0"/>
        <w:adjustRightInd w:val="0"/>
        <w:ind w:firstLine="993"/>
        <w:jc w:val="both"/>
      </w:pPr>
      <w:r w:rsidRPr="00BA6D62">
        <w:t>1</w:t>
      </w:r>
      <w:r>
        <w:t>68</w:t>
      </w:r>
      <w:r w:rsidRPr="00BA6D62">
        <w:t xml:space="preserve">.2. par pakalpojuma sniegšanu </w:t>
      </w:r>
      <w:r w:rsidRPr="00BA6D62">
        <w:rPr>
          <w:i/>
          <w:iCs/>
        </w:rPr>
        <w:t>Iestādē</w:t>
      </w:r>
      <w:r w:rsidRPr="00BA6D62">
        <w:t xml:space="preserve"> – līgumā noteiktais pasūtītājs vai pilnvarotā persona.</w:t>
      </w:r>
    </w:p>
    <w:p w14:paraId="02250888" w14:textId="77777777" w:rsidR="006F5AAC" w:rsidRPr="00BA6D62" w:rsidRDefault="006F5AAC" w:rsidP="006F5AAC">
      <w:pPr>
        <w:autoSpaceDE w:val="0"/>
        <w:autoSpaceDN w:val="0"/>
        <w:adjustRightInd w:val="0"/>
        <w:ind w:firstLine="993"/>
        <w:jc w:val="both"/>
      </w:pPr>
      <w:r>
        <w:t xml:space="preserve">Brīdī, kad DVS būs iespējams uz parakstāmā Akta izveidot parakstīšanas “ūdenszīmi”, Akti netiks drukāti un parakstīti papīra formātā, bet aprite notiks tikai elektroniski </w:t>
      </w:r>
      <w:proofErr w:type="spellStart"/>
      <w:r>
        <w:rPr>
          <w:i/>
          <w:iCs/>
        </w:rPr>
        <w:t>Lietvarī</w:t>
      </w:r>
      <w:proofErr w:type="spellEnd"/>
      <w:r>
        <w:t>.</w:t>
      </w:r>
    </w:p>
    <w:p w14:paraId="61C4FADB" w14:textId="77777777" w:rsidR="006F5AAC" w:rsidRPr="00BA6D62" w:rsidRDefault="006F5AAC" w:rsidP="006F5AAC">
      <w:pPr>
        <w:autoSpaceDE w:val="0"/>
        <w:autoSpaceDN w:val="0"/>
        <w:adjustRightInd w:val="0"/>
        <w:ind w:firstLine="567"/>
        <w:jc w:val="both"/>
      </w:pPr>
    </w:p>
    <w:p w14:paraId="5CD89F44" w14:textId="77777777" w:rsidR="006F5AAC" w:rsidRPr="00BA6D62" w:rsidRDefault="006F5AAC" w:rsidP="006F5AAC">
      <w:pPr>
        <w:autoSpaceDE w:val="0"/>
        <w:autoSpaceDN w:val="0"/>
        <w:adjustRightInd w:val="0"/>
        <w:ind w:firstLine="567"/>
        <w:jc w:val="both"/>
      </w:pPr>
      <w:r w:rsidRPr="00BA6D62">
        <w:t>1</w:t>
      </w:r>
      <w:r>
        <w:t>69</w:t>
      </w:r>
      <w:r w:rsidRPr="00BA6D62">
        <w:t xml:space="preserve">. Akts tiek pievienots grāmatvedības dokumentam. Akta </w:t>
      </w:r>
      <w:r w:rsidRPr="00BA6D62">
        <w:rPr>
          <w:i/>
          <w:iCs/>
        </w:rPr>
        <w:t xml:space="preserve">kartiņu Lietvedis </w:t>
      </w:r>
      <w:r w:rsidRPr="00BA6D62">
        <w:t xml:space="preserve">sasaista ar citām pēc būtības saistīto dokumentu </w:t>
      </w:r>
      <w:r w:rsidRPr="00BA6D62">
        <w:rPr>
          <w:i/>
          <w:iCs/>
        </w:rPr>
        <w:t>kartiņām</w:t>
      </w:r>
      <w:r w:rsidRPr="00BA6D62">
        <w:t>.</w:t>
      </w:r>
    </w:p>
    <w:p w14:paraId="7D62E045" w14:textId="77777777" w:rsidR="006F5AAC" w:rsidRPr="00BA6D62" w:rsidRDefault="006F5AAC" w:rsidP="006F5AAC">
      <w:pPr>
        <w:autoSpaceDE w:val="0"/>
        <w:autoSpaceDN w:val="0"/>
        <w:adjustRightInd w:val="0"/>
        <w:ind w:firstLine="567"/>
        <w:jc w:val="both"/>
      </w:pPr>
    </w:p>
    <w:p w14:paraId="5542BED6" w14:textId="77777777" w:rsidR="006F5AAC" w:rsidRPr="00BA6D62" w:rsidRDefault="006F5AAC" w:rsidP="006F5AAC">
      <w:pPr>
        <w:autoSpaceDE w:val="0"/>
        <w:autoSpaceDN w:val="0"/>
        <w:adjustRightInd w:val="0"/>
        <w:ind w:firstLine="567"/>
        <w:jc w:val="both"/>
      </w:pPr>
      <w:r w:rsidRPr="00BA6D62">
        <w:t>1</w:t>
      </w:r>
      <w:r>
        <w:t>70</w:t>
      </w:r>
      <w:r w:rsidRPr="00BA6D62">
        <w:t xml:space="preserve">. </w:t>
      </w:r>
      <w:r w:rsidRPr="00BA6D62">
        <w:rPr>
          <w:b/>
          <w:bCs/>
        </w:rPr>
        <w:t>Atzinumu</w:t>
      </w:r>
      <w:r w:rsidRPr="00BA6D62">
        <w:t>, ja to izstrādā trešajām personām, raksta uz</w:t>
      </w:r>
      <w:r>
        <w:t xml:space="preserve"> </w:t>
      </w:r>
      <w:r>
        <w:rPr>
          <w:i/>
          <w:iCs/>
        </w:rPr>
        <w:t xml:space="preserve">Pašvaldības administrācijas </w:t>
      </w:r>
      <w:r>
        <w:t xml:space="preserve"> vai</w:t>
      </w:r>
      <w:r w:rsidRPr="00BA6D62">
        <w:t xml:space="preserve"> </w:t>
      </w:r>
      <w:r w:rsidRPr="00BA6D62">
        <w:rPr>
          <w:i/>
          <w:iCs/>
        </w:rPr>
        <w:t xml:space="preserve">Iestādes </w:t>
      </w:r>
      <w:r w:rsidRPr="00BA6D62">
        <w:t xml:space="preserve">veidlapas. Atzinumā iekļauj – dokumenta veidu, atzinuma nosaukumu, vietu, kur atzinums izstrādāts, datumu, kad tas izstrādāts, atzinuma tekstu. Atzinumu paraksta </w:t>
      </w:r>
      <w:r w:rsidRPr="00BA6D62">
        <w:rPr>
          <w:i/>
          <w:iCs/>
        </w:rPr>
        <w:t xml:space="preserve">Iestādes </w:t>
      </w:r>
      <w:r w:rsidRPr="00BA6D62">
        <w:t>vadītājs.</w:t>
      </w:r>
    </w:p>
    <w:p w14:paraId="7C9FF6AC" w14:textId="77777777" w:rsidR="006F5AAC" w:rsidRPr="00BA6D62" w:rsidRDefault="006F5AAC" w:rsidP="006F5AAC">
      <w:pPr>
        <w:autoSpaceDE w:val="0"/>
        <w:autoSpaceDN w:val="0"/>
        <w:adjustRightInd w:val="0"/>
      </w:pPr>
    </w:p>
    <w:p w14:paraId="1FC72A02" w14:textId="77777777" w:rsidR="006F5AAC" w:rsidRPr="00BA6D62" w:rsidRDefault="006F5AAC" w:rsidP="006F5AAC">
      <w:pPr>
        <w:autoSpaceDE w:val="0"/>
        <w:autoSpaceDN w:val="0"/>
        <w:adjustRightInd w:val="0"/>
      </w:pPr>
    </w:p>
    <w:p w14:paraId="36A35C94" w14:textId="77777777" w:rsidR="006F5AAC" w:rsidRPr="001D39EA" w:rsidRDefault="006F5AAC" w:rsidP="006F5AAC">
      <w:pPr>
        <w:pStyle w:val="Heading1"/>
        <w:spacing w:before="0" w:line="240" w:lineRule="auto"/>
        <w:jc w:val="center"/>
        <w:rPr>
          <w:rFonts w:ascii="Times New Roman" w:hAnsi="Times New Roman" w:cs="Times New Roman"/>
          <w:b/>
          <w:bCs/>
          <w:i/>
          <w:iCs/>
          <w:color w:val="auto"/>
          <w:sz w:val="24"/>
          <w:szCs w:val="24"/>
        </w:rPr>
      </w:pPr>
      <w:r w:rsidRPr="00BA6D62">
        <w:rPr>
          <w:rFonts w:ascii="Times New Roman" w:hAnsi="Times New Roman" w:cs="Times New Roman"/>
          <w:b/>
          <w:bCs/>
          <w:color w:val="auto"/>
          <w:sz w:val="24"/>
          <w:szCs w:val="24"/>
        </w:rPr>
        <w:t xml:space="preserve">XV. Dokumentu nodošanas un pieņemšanas kārtība, nodibinot vai izbeidzot darba attiecības ar </w:t>
      </w:r>
      <w:r w:rsidRPr="00BA6D62">
        <w:rPr>
          <w:rFonts w:ascii="Times New Roman" w:hAnsi="Times New Roman" w:cs="Times New Roman"/>
          <w:b/>
          <w:bCs/>
          <w:i/>
          <w:iCs/>
          <w:color w:val="auto"/>
          <w:sz w:val="24"/>
          <w:szCs w:val="24"/>
        </w:rPr>
        <w:t xml:space="preserve">Darbinieku </w:t>
      </w:r>
      <w:r w:rsidRPr="00BA6D62">
        <w:rPr>
          <w:rFonts w:ascii="Times New Roman" w:hAnsi="Times New Roman" w:cs="Times New Roman"/>
          <w:b/>
          <w:bCs/>
          <w:color w:val="auto"/>
          <w:sz w:val="24"/>
          <w:szCs w:val="24"/>
        </w:rPr>
        <w:t xml:space="preserve">un reorganizējot </w:t>
      </w:r>
      <w:r w:rsidRPr="00BA6D62">
        <w:rPr>
          <w:rFonts w:ascii="Times New Roman" w:hAnsi="Times New Roman" w:cs="Times New Roman"/>
          <w:b/>
          <w:bCs/>
          <w:i/>
          <w:iCs/>
          <w:color w:val="auto"/>
          <w:sz w:val="24"/>
          <w:szCs w:val="24"/>
        </w:rPr>
        <w:t>Struktūrvienības</w:t>
      </w:r>
      <w:r>
        <w:rPr>
          <w:rFonts w:ascii="Times New Roman" w:hAnsi="Times New Roman" w:cs="Times New Roman"/>
          <w:b/>
          <w:bCs/>
          <w:color w:val="auto"/>
          <w:sz w:val="24"/>
          <w:szCs w:val="24"/>
        </w:rPr>
        <w:t xml:space="preserve"> vai </w:t>
      </w:r>
      <w:r>
        <w:rPr>
          <w:rFonts w:ascii="Times New Roman" w:hAnsi="Times New Roman" w:cs="Times New Roman"/>
          <w:b/>
          <w:bCs/>
          <w:i/>
          <w:iCs/>
          <w:color w:val="auto"/>
          <w:sz w:val="24"/>
          <w:szCs w:val="24"/>
        </w:rPr>
        <w:t>Iestādes</w:t>
      </w:r>
    </w:p>
    <w:p w14:paraId="3423690A" w14:textId="77777777" w:rsidR="006F5AAC" w:rsidRPr="00BA6D62" w:rsidRDefault="006F5AAC" w:rsidP="006F5AAC">
      <w:pPr>
        <w:autoSpaceDE w:val="0"/>
        <w:autoSpaceDN w:val="0"/>
        <w:adjustRightInd w:val="0"/>
        <w:ind w:firstLine="567"/>
        <w:jc w:val="both"/>
      </w:pPr>
    </w:p>
    <w:p w14:paraId="4D818537" w14:textId="77777777" w:rsidR="006F5AAC" w:rsidRPr="00BA6D62" w:rsidRDefault="006F5AAC" w:rsidP="006F5AAC">
      <w:pPr>
        <w:autoSpaceDE w:val="0"/>
        <w:autoSpaceDN w:val="0"/>
        <w:adjustRightInd w:val="0"/>
        <w:ind w:firstLine="567"/>
        <w:jc w:val="both"/>
      </w:pPr>
      <w:r w:rsidRPr="00BA6D62">
        <w:t>1</w:t>
      </w:r>
      <w:r>
        <w:t>71</w:t>
      </w:r>
      <w:r w:rsidRPr="00BA6D62">
        <w:t xml:space="preserve">. </w:t>
      </w:r>
      <w:r w:rsidRPr="00BA6D62">
        <w:rPr>
          <w:i/>
          <w:iCs/>
        </w:rPr>
        <w:t>Darbinieks</w:t>
      </w:r>
      <w:r w:rsidRPr="00BA6D62">
        <w:t xml:space="preserve">, izbeidzot darba tiesiskās attiecības, viņa rīcībā esošos dokumentus ar aktu nodod tiešajam vadītājam vai citam ar rīkojumu norādītam darbiniekam. Ja </w:t>
      </w:r>
      <w:r w:rsidRPr="00BA6D62">
        <w:rPr>
          <w:i/>
          <w:iCs/>
        </w:rPr>
        <w:t xml:space="preserve">Darbinieka </w:t>
      </w:r>
      <w:r w:rsidRPr="00BA6D62">
        <w:t>tiešais vadītājs uzskata par nepieciešamu, tad izveido komisiju dokumentu esības un fiziskā stāvokļa izvērtēšanai un dokumentu pieņemšanai. (Lietu esības un fiziskā stāvokļa pārbaude, sastādot par to attiecīgi aktu,  jāveic obligāti gadījumos, kad mainās par arhīvu atbildīgie darbinieki).</w:t>
      </w:r>
    </w:p>
    <w:p w14:paraId="7CE06DFC" w14:textId="77777777" w:rsidR="006F5AAC" w:rsidRPr="00BA6D62" w:rsidRDefault="006F5AAC" w:rsidP="006F5AAC">
      <w:pPr>
        <w:autoSpaceDE w:val="0"/>
        <w:autoSpaceDN w:val="0"/>
        <w:adjustRightInd w:val="0"/>
        <w:ind w:firstLine="567"/>
        <w:jc w:val="both"/>
      </w:pPr>
    </w:p>
    <w:p w14:paraId="48E8690A" w14:textId="77777777" w:rsidR="006F5AAC" w:rsidRPr="00BA6D62" w:rsidRDefault="006F5AAC" w:rsidP="006F5AAC">
      <w:pPr>
        <w:autoSpaceDE w:val="0"/>
        <w:autoSpaceDN w:val="0"/>
        <w:adjustRightInd w:val="0"/>
        <w:ind w:firstLine="567"/>
        <w:jc w:val="both"/>
      </w:pPr>
      <w:r w:rsidRPr="00BA6D62">
        <w:t>1</w:t>
      </w:r>
      <w:r>
        <w:t>72</w:t>
      </w:r>
      <w:r w:rsidRPr="00BA6D62">
        <w:t xml:space="preserve">. Nododot un pieņemot lietas, noformē aktu. Lietas sakārto atbilstoši lietu nomenklatūrai. Aktā norāda lietu nomenklatūras numurus, lietu nosaukumus, sējumu skaitu, gadus un lietu glabāšanas termiņus. Aktu paraksta </w:t>
      </w:r>
      <w:r w:rsidRPr="00BA6D62">
        <w:rPr>
          <w:i/>
          <w:iCs/>
        </w:rPr>
        <w:t xml:space="preserve">Darbinieks </w:t>
      </w:r>
      <w:r w:rsidRPr="00BA6D62">
        <w:t>un viņa tiešais vadītājs, ar rīkojumu nozīmētais darbinieks vai arhīva ekspertu komisija.</w:t>
      </w:r>
    </w:p>
    <w:p w14:paraId="17126E4A" w14:textId="77777777" w:rsidR="006F5AAC" w:rsidRPr="00BA6D62" w:rsidRDefault="006F5AAC" w:rsidP="006F5AAC">
      <w:pPr>
        <w:autoSpaceDE w:val="0"/>
        <w:autoSpaceDN w:val="0"/>
        <w:adjustRightInd w:val="0"/>
        <w:ind w:firstLine="567"/>
        <w:jc w:val="both"/>
      </w:pPr>
    </w:p>
    <w:p w14:paraId="391DD590" w14:textId="77777777" w:rsidR="006F5AAC" w:rsidRPr="00BA6D62" w:rsidRDefault="006F5AAC" w:rsidP="006F5AAC">
      <w:pPr>
        <w:autoSpaceDE w:val="0"/>
        <w:autoSpaceDN w:val="0"/>
        <w:adjustRightInd w:val="0"/>
        <w:ind w:firstLine="567"/>
        <w:jc w:val="both"/>
      </w:pPr>
      <w:r w:rsidRPr="00BA6D62">
        <w:t>1</w:t>
      </w:r>
      <w:r>
        <w:t>73</w:t>
      </w:r>
      <w:r w:rsidRPr="00BA6D62">
        <w:t xml:space="preserve">. Aktus noformē trijos eksemplāros, no kuriem vienu eksemplāru nodod </w:t>
      </w:r>
      <w:r w:rsidRPr="00BA6D62">
        <w:rPr>
          <w:i/>
          <w:iCs/>
        </w:rPr>
        <w:t>Darbiniekam</w:t>
      </w:r>
      <w:r w:rsidRPr="00BA6D62">
        <w:t>, kas izbeidz darba tiesiskās attiecības, otru – darbiniekam vai komisijai, kas pieņem dokumentus, trešo – atbildīgajam par arhīvu darbiniekam.</w:t>
      </w:r>
    </w:p>
    <w:p w14:paraId="4896D67F" w14:textId="77777777" w:rsidR="006F5AAC" w:rsidRPr="00BA6D62" w:rsidRDefault="006F5AAC" w:rsidP="006F5AAC">
      <w:pPr>
        <w:autoSpaceDE w:val="0"/>
        <w:autoSpaceDN w:val="0"/>
        <w:adjustRightInd w:val="0"/>
        <w:ind w:firstLine="567"/>
        <w:jc w:val="both"/>
      </w:pPr>
    </w:p>
    <w:p w14:paraId="5DAF902A" w14:textId="77777777" w:rsidR="006F5AAC" w:rsidRPr="00BA6D62" w:rsidRDefault="006F5AAC" w:rsidP="006F5AAC">
      <w:pPr>
        <w:autoSpaceDE w:val="0"/>
        <w:autoSpaceDN w:val="0"/>
        <w:adjustRightInd w:val="0"/>
        <w:ind w:firstLine="567"/>
        <w:jc w:val="both"/>
      </w:pPr>
      <w:r w:rsidRPr="00BA6D62">
        <w:t>1</w:t>
      </w:r>
      <w:r>
        <w:t>74</w:t>
      </w:r>
      <w:r w:rsidRPr="00BA6D62">
        <w:t xml:space="preserve">. Ja, nododot un pieņemot dokumentus, atklāj to iztrūkumu, nekavējoties informē </w:t>
      </w:r>
      <w:r w:rsidRPr="00BA6D62">
        <w:rPr>
          <w:i/>
          <w:iCs/>
        </w:rPr>
        <w:t xml:space="preserve">Struktūrvienības </w:t>
      </w:r>
      <w:r w:rsidRPr="00BA6D62">
        <w:t xml:space="preserve">vai </w:t>
      </w:r>
      <w:r w:rsidRPr="00BA6D62">
        <w:rPr>
          <w:i/>
          <w:iCs/>
        </w:rPr>
        <w:t xml:space="preserve">Iestādes </w:t>
      </w:r>
      <w:r w:rsidRPr="00BA6D62">
        <w:t xml:space="preserve">vadītāju un veic dokumentu meklēšanu. Ja trūkstošie dokumenti nav atrodami, tad aktā norāda iztrūkstošos dokumentus un aktam pievieno </w:t>
      </w:r>
      <w:r w:rsidRPr="00BA6D62">
        <w:rPr>
          <w:i/>
          <w:iCs/>
        </w:rPr>
        <w:t>Darbinieka</w:t>
      </w:r>
      <w:r w:rsidRPr="00BA6D62">
        <w:t>, kurš dokumentus nodod, paskaidrojumu par dokumentu pazušanas iemesliem.</w:t>
      </w:r>
    </w:p>
    <w:p w14:paraId="333A86C8" w14:textId="77777777" w:rsidR="006F5AAC" w:rsidRPr="00BA6D62" w:rsidRDefault="006F5AAC" w:rsidP="006F5AAC">
      <w:pPr>
        <w:autoSpaceDE w:val="0"/>
        <w:autoSpaceDN w:val="0"/>
        <w:adjustRightInd w:val="0"/>
        <w:ind w:firstLine="567"/>
        <w:jc w:val="both"/>
      </w:pPr>
    </w:p>
    <w:p w14:paraId="6751733B" w14:textId="77777777" w:rsidR="006F5AAC" w:rsidRPr="00BA6D62" w:rsidRDefault="006F5AAC" w:rsidP="006F5AAC">
      <w:pPr>
        <w:autoSpaceDE w:val="0"/>
        <w:autoSpaceDN w:val="0"/>
        <w:adjustRightInd w:val="0"/>
        <w:ind w:firstLine="567"/>
        <w:jc w:val="both"/>
      </w:pPr>
      <w:r w:rsidRPr="00BA6D62">
        <w:lastRenderedPageBreak/>
        <w:t>1</w:t>
      </w:r>
      <w:r>
        <w:t>75</w:t>
      </w:r>
      <w:r w:rsidRPr="00BA6D62">
        <w:t xml:space="preserve">. Reorganizējot </w:t>
      </w:r>
      <w:r w:rsidRPr="00BA6D62">
        <w:rPr>
          <w:i/>
          <w:iCs/>
        </w:rPr>
        <w:t xml:space="preserve">Struktūrvienību </w:t>
      </w:r>
      <w:r w:rsidRPr="00BA6D62">
        <w:t xml:space="preserve">vai </w:t>
      </w:r>
      <w:r w:rsidRPr="00BA6D62">
        <w:rPr>
          <w:i/>
          <w:iCs/>
        </w:rPr>
        <w:t>Iestādi</w:t>
      </w:r>
      <w:r w:rsidRPr="00BA6D62">
        <w:t xml:space="preserve">, to lietvedībā esošos dokumentus attiecīgās struktūrvienības vai </w:t>
      </w:r>
      <w:r w:rsidRPr="00BA6D62">
        <w:rPr>
          <w:i/>
          <w:iCs/>
        </w:rPr>
        <w:t>Iestādes</w:t>
      </w:r>
      <w:r w:rsidRPr="00BA6D62">
        <w:t xml:space="preserve"> vadītājs ar aktu nodod izpilddirektora nozīmētai personai vai speciāli izveidotai komisijai.</w:t>
      </w:r>
    </w:p>
    <w:p w14:paraId="3ABE90B3" w14:textId="77777777" w:rsidR="006F5AAC" w:rsidRPr="00BA6D62" w:rsidRDefault="006F5AAC" w:rsidP="006F5AAC">
      <w:pPr>
        <w:autoSpaceDE w:val="0"/>
        <w:autoSpaceDN w:val="0"/>
        <w:adjustRightInd w:val="0"/>
        <w:ind w:firstLine="567"/>
        <w:jc w:val="both"/>
      </w:pPr>
    </w:p>
    <w:p w14:paraId="3BC1FCF1" w14:textId="77777777" w:rsidR="006F5AAC" w:rsidRPr="00BA6D62" w:rsidRDefault="006F5AAC" w:rsidP="006F5AAC">
      <w:pPr>
        <w:autoSpaceDE w:val="0"/>
        <w:autoSpaceDN w:val="0"/>
        <w:adjustRightInd w:val="0"/>
        <w:ind w:firstLine="567"/>
        <w:jc w:val="both"/>
      </w:pPr>
      <w:r w:rsidRPr="00BA6D62">
        <w:t>1</w:t>
      </w:r>
      <w:r>
        <w:t>76</w:t>
      </w:r>
      <w:r w:rsidRPr="00BA6D62">
        <w:t xml:space="preserve">. Ja </w:t>
      </w:r>
      <w:proofErr w:type="spellStart"/>
      <w:r w:rsidRPr="00BA6D62">
        <w:t>jaunizveidotā</w:t>
      </w:r>
      <w:proofErr w:type="spellEnd"/>
      <w:r w:rsidRPr="00BA6D62">
        <w:t xml:space="preserve"> </w:t>
      </w:r>
      <w:r w:rsidRPr="00BA6D62">
        <w:rPr>
          <w:i/>
          <w:iCs/>
        </w:rPr>
        <w:t>Struktūrvienība</w:t>
      </w:r>
      <w:r w:rsidRPr="00BA6D62">
        <w:t xml:space="preserve"> vai </w:t>
      </w:r>
      <w:r w:rsidRPr="00BA6D62">
        <w:rPr>
          <w:i/>
          <w:iCs/>
        </w:rPr>
        <w:t>Iestāde</w:t>
      </w:r>
      <w:r w:rsidRPr="00BA6D62">
        <w:t xml:space="preserve"> pārņem likvidējamās vai reorganizējamās </w:t>
      </w:r>
      <w:r w:rsidRPr="00BA6D62">
        <w:rPr>
          <w:i/>
          <w:iCs/>
        </w:rPr>
        <w:t>Struktūrvienības</w:t>
      </w:r>
      <w:r w:rsidRPr="00BA6D62">
        <w:t xml:space="preserve"> vai </w:t>
      </w:r>
      <w:r w:rsidRPr="00BA6D62">
        <w:rPr>
          <w:i/>
          <w:iCs/>
        </w:rPr>
        <w:t>Iestādes</w:t>
      </w:r>
      <w:r w:rsidRPr="00BA6D62">
        <w:t xml:space="preserve"> funkcijas, tad likvidējamās </w:t>
      </w:r>
      <w:r w:rsidRPr="00BA6D62">
        <w:rPr>
          <w:i/>
          <w:iCs/>
        </w:rPr>
        <w:t>Struktūrvienības</w:t>
      </w:r>
      <w:r w:rsidRPr="00BA6D62">
        <w:t xml:space="preserve"> vai </w:t>
      </w:r>
      <w:r w:rsidRPr="00BA6D62">
        <w:rPr>
          <w:i/>
          <w:iCs/>
        </w:rPr>
        <w:t>Iestādes</w:t>
      </w:r>
      <w:r w:rsidRPr="00BA6D62">
        <w:t xml:space="preserve"> vadītājs ar nodošanas-pieņemšanas aktu nodod dokumentus </w:t>
      </w:r>
      <w:proofErr w:type="spellStart"/>
      <w:r w:rsidRPr="00BA6D62">
        <w:t>jaunizveidotās</w:t>
      </w:r>
      <w:proofErr w:type="spellEnd"/>
      <w:r w:rsidRPr="00BA6D62">
        <w:t xml:space="preserve"> </w:t>
      </w:r>
      <w:r w:rsidRPr="00BA6D62">
        <w:rPr>
          <w:i/>
          <w:iCs/>
        </w:rPr>
        <w:t>Struktūrvienības</w:t>
      </w:r>
      <w:r w:rsidRPr="00BA6D62">
        <w:t xml:space="preserve"> vai </w:t>
      </w:r>
      <w:r w:rsidRPr="00BA6D62">
        <w:rPr>
          <w:i/>
          <w:iCs/>
        </w:rPr>
        <w:t>Iestādes</w:t>
      </w:r>
      <w:r w:rsidRPr="00BA6D62">
        <w:t xml:space="preserve"> vadītājam, iepriekš obligāti veicot lietu esības un fiziskā stāvokļa pārbaudi un sastādot par to aktu.</w:t>
      </w:r>
    </w:p>
    <w:p w14:paraId="1C118232" w14:textId="77777777" w:rsidR="006F5AAC" w:rsidRPr="00BA6D62" w:rsidRDefault="006F5AAC" w:rsidP="006F5AAC">
      <w:pPr>
        <w:autoSpaceDE w:val="0"/>
        <w:autoSpaceDN w:val="0"/>
        <w:adjustRightInd w:val="0"/>
        <w:ind w:firstLine="567"/>
        <w:jc w:val="both"/>
      </w:pPr>
    </w:p>
    <w:p w14:paraId="66BC6711" w14:textId="77777777" w:rsidR="006F5AAC" w:rsidRPr="00BA6D62" w:rsidRDefault="006F5AAC" w:rsidP="006F5AAC">
      <w:pPr>
        <w:autoSpaceDE w:val="0"/>
        <w:autoSpaceDN w:val="0"/>
        <w:adjustRightInd w:val="0"/>
        <w:ind w:firstLine="567"/>
        <w:jc w:val="both"/>
      </w:pPr>
      <w:r w:rsidRPr="00BA6D62">
        <w:t>1</w:t>
      </w:r>
      <w:r>
        <w:t>77</w:t>
      </w:r>
      <w:r w:rsidRPr="00BA6D62">
        <w:t xml:space="preserve">. Ja likvidējot vai reorganizējot </w:t>
      </w:r>
      <w:r w:rsidRPr="00BA6D62">
        <w:rPr>
          <w:i/>
          <w:iCs/>
        </w:rPr>
        <w:t>Struktūrvienību</w:t>
      </w:r>
      <w:r w:rsidRPr="00BA6D62">
        <w:t xml:space="preserve"> vai </w:t>
      </w:r>
      <w:r w:rsidRPr="00BA6D62">
        <w:rPr>
          <w:i/>
          <w:iCs/>
        </w:rPr>
        <w:t xml:space="preserve">Iestādi, </w:t>
      </w:r>
      <w:r w:rsidRPr="00BA6D62">
        <w:t xml:space="preserve"> tās funkcijas nenodod citai </w:t>
      </w:r>
      <w:r w:rsidRPr="00BA6D62">
        <w:rPr>
          <w:i/>
          <w:iCs/>
        </w:rPr>
        <w:t>Struktūrvienībai</w:t>
      </w:r>
      <w:r w:rsidRPr="00BA6D62">
        <w:t xml:space="preserve"> vai </w:t>
      </w:r>
      <w:r w:rsidRPr="00BA6D62">
        <w:rPr>
          <w:i/>
          <w:iCs/>
        </w:rPr>
        <w:t>Iestādei</w:t>
      </w:r>
      <w:r w:rsidRPr="00BA6D62">
        <w:t xml:space="preserve">, īslaicīgi glabājamos dokumentus nodod </w:t>
      </w:r>
      <w:r w:rsidRPr="00BA6D62">
        <w:rPr>
          <w:i/>
          <w:iCs/>
        </w:rPr>
        <w:t>Pašvaldības</w:t>
      </w:r>
      <w:r w:rsidRPr="00BA6D62">
        <w:t xml:space="preserve"> arhīvā ar nodošanas-pieņemšanas aktu, ko paraksta likvidējamās </w:t>
      </w:r>
      <w:r w:rsidRPr="00BA6D62">
        <w:rPr>
          <w:i/>
          <w:iCs/>
        </w:rPr>
        <w:t>Struktūrvienības</w:t>
      </w:r>
      <w:r w:rsidRPr="00BA6D62">
        <w:t xml:space="preserve"> vadītājs vai speciāli izveidota komisija un </w:t>
      </w:r>
      <w:r w:rsidRPr="00BA6D62">
        <w:rPr>
          <w:i/>
          <w:iCs/>
        </w:rPr>
        <w:t>Pašvaldības</w:t>
      </w:r>
      <w:r w:rsidRPr="00BA6D62">
        <w:t xml:space="preserve"> darbinieks, kas atbild par arhīvu. Izstrādātie pieņemšanas-nodošanas akti nododami glabāšanā </w:t>
      </w:r>
      <w:r w:rsidRPr="00BA6D62">
        <w:rPr>
          <w:i/>
          <w:iCs/>
        </w:rPr>
        <w:t xml:space="preserve">Pašvaldības </w:t>
      </w:r>
      <w:r w:rsidRPr="00BA6D62">
        <w:t>arhīvā. Pastāvīgi un ilgstoši glabājamās lietas jānodod pastāvīgā valsts glabāšanā attiecīgajā zonālajā Valsts arhīvā.</w:t>
      </w:r>
    </w:p>
    <w:p w14:paraId="64CAEC23" w14:textId="77777777" w:rsidR="006F5AAC" w:rsidRPr="00BA6D62" w:rsidRDefault="006F5AAC" w:rsidP="006F5AAC">
      <w:pPr>
        <w:autoSpaceDE w:val="0"/>
        <w:autoSpaceDN w:val="0"/>
        <w:adjustRightInd w:val="0"/>
        <w:jc w:val="both"/>
      </w:pPr>
    </w:p>
    <w:p w14:paraId="57D1E94F" w14:textId="77777777" w:rsidR="006F5AAC" w:rsidRPr="00BA6D62" w:rsidRDefault="006F5AAC" w:rsidP="006F5AAC">
      <w:pPr>
        <w:autoSpaceDE w:val="0"/>
        <w:autoSpaceDN w:val="0"/>
        <w:adjustRightInd w:val="0"/>
        <w:jc w:val="both"/>
      </w:pPr>
    </w:p>
    <w:p w14:paraId="2AF05970" w14:textId="77777777" w:rsidR="006F5AAC" w:rsidRPr="00BA6D62" w:rsidRDefault="006F5AAC" w:rsidP="006F5AAC">
      <w:pPr>
        <w:pStyle w:val="Heading1"/>
        <w:spacing w:before="0" w:line="240" w:lineRule="auto"/>
        <w:jc w:val="center"/>
        <w:rPr>
          <w:rFonts w:ascii="Times New Roman" w:hAnsi="Times New Roman" w:cs="Times New Roman"/>
          <w:b/>
          <w:bCs/>
          <w:color w:val="auto"/>
          <w:sz w:val="24"/>
          <w:szCs w:val="24"/>
        </w:rPr>
      </w:pPr>
      <w:r w:rsidRPr="00BA6D62">
        <w:rPr>
          <w:rFonts w:ascii="Times New Roman" w:hAnsi="Times New Roman" w:cs="Times New Roman"/>
          <w:b/>
          <w:bCs/>
          <w:color w:val="auto"/>
          <w:sz w:val="24"/>
          <w:szCs w:val="24"/>
        </w:rPr>
        <w:t>XVI. Lietu nomenklatūra un lietu veidošanas vispārīgie principi un arhivēšana</w:t>
      </w:r>
    </w:p>
    <w:p w14:paraId="61A3DA14" w14:textId="77777777" w:rsidR="006F5AAC" w:rsidRPr="00BA6D62" w:rsidRDefault="006F5AAC" w:rsidP="006F5AAC">
      <w:pPr>
        <w:autoSpaceDE w:val="0"/>
        <w:autoSpaceDN w:val="0"/>
        <w:adjustRightInd w:val="0"/>
        <w:jc w:val="both"/>
      </w:pPr>
    </w:p>
    <w:p w14:paraId="65F21A8A" w14:textId="77777777" w:rsidR="006F5AAC" w:rsidRPr="00BA6D62" w:rsidRDefault="006F5AAC" w:rsidP="006F5AAC">
      <w:pPr>
        <w:autoSpaceDE w:val="0"/>
        <w:autoSpaceDN w:val="0"/>
        <w:adjustRightInd w:val="0"/>
        <w:ind w:firstLine="567"/>
        <w:jc w:val="both"/>
      </w:pPr>
      <w:r w:rsidRPr="00BA6D62">
        <w:t>1</w:t>
      </w:r>
      <w:r>
        <w:t>78</w:t>
      </w:r>
      <w:r w:rsidRPr="00BA6D62">
        <w:t>. Lai nodrošinātu informatīvi vērtīgo dokumentu saglabāšanu,</w:t>
      </w:r>
      <w:r>
        <w:t xml:space="preserve"> </w:t>
      </w:r>
      <w:r>
        <w:rPr>
          <w:i/>
          <w:iCs/>
        </w:rPr>
        <w:t>Pašvaldības administrācija</w:t>
      </w:r>
      <w:r>
        <w:t xml:space="preserve"> un</w:t>
      </w:r>
      <w:r w:rsidRPr="00BA6D62">
        <w:t xml:space="preserve"> </w:t>
      </w:r>
      <w:r w:rsidRPr="00BA6D62">
        <w:rPr>
          <w:i/>
          <w:iCs/>
        </w:rPr>
        <w:t xml:space="preserve">Iestādes </w:t>
      </w:r>
      <w:r w:rsidRPr="00BA6D62">
        <w:t xml:space="preserve">izstrādā dokumentu klasifikācijas shēmas un lietu nomenklatūras. Dokumentu klasifikācijas shēma ir dokumentu sadale grupās pēc kopīgām vai atšķirīgām pazīmēm (piemēram, pēc </w:t>
      </w:r>
      <w:r w:rsidRPr="00BA6D62">
        <w:rPr>
          <w:i/>
          <w:iCs/>
        </w:rPr>
        <w:t>Iestādes</w:t>
      </w:r>
      <w:r w:rsidRPr="00BA6D62">
        <w:t xml:space="preserve"> funkcijām, struktūras, dokumentu veida). Lietu nomenklatūra ir saskaņā ar dokumentu klasifikācijas shēmu sistematizēts</w:t>
      </w:r>
      <w:r>
        <w:t xml:space="preserve"> </w:t>
      </w:r>
      <w:r>
        <w:rPr>
          <w:i/>
          <w:iCs/>
        </w:rPr>
        <w:t xml:space="preserve">Pašvaldības administrācija </w:t>
      </w:r>
      <w:r>
        <w:t>vai</w:t>
      </w:r>
      <w:r w:rsidRPr="00BA6D62">
        <w:t xml:space="preserve"> </w:t>
      </w:r>
      <w:r w:rsidRPr="00BA6D62">
        <w:rPr>
          <w:i/>
          <w:iCs/>
        </w:rPr>
        <w:t>Iestādē</w:t>
      </w:r>
      <w:r w:rsidRPr="00BA6D62">
        <w:t xml:space="preserve"> veidojamo lietu un to glabāšanas termiņu saraksts. Katrai lietu nomenklatūrā ierakstītajai lietai piešķir indeksu.</w:t>
      </w:r>
    </w:p>
    <w:p w14:paraId="13F101D8" w14:textId="77777777" w:rsidR="006F5AAC" w:rsidRPr="00BA6D62" w:rsidRDefault="006F5AAC" w:rsidP="006F5AAC">
      <w:pPr>
        <w:autoSpaceDE w:val="0"/>
        <w:autoSpaceDN w:val="0"/>
        <w:adjustRightInd w:val="0"/>
        <w:ind w:firstLine="567"/>
        <w:jc w:val="both"/>
        <w:rPr>
          <w:sz w:val="28"/>
          <w:szCs w:val="28"/>
        </w:rPr>
      </w:pPr>
    </w:p>
    <w:p w14:paraId="1FE0698D" w14:textId="77777777" w:rsidR="006F5AAC" w:rsidRPr="00BA6D62" w:rsidRDefault="006F5AAC" w:rsidP="006F5AAC">
      <w:pPr>
        <w:autoSpaceDE w:val="0"/>
        <w:autoSpaceDN w:val="0"/>
        <w:adjustRightInd w:val="0"/>
        <w:ind w:firstLine="567"/>
        <w:jc w:val="both"/>
      </w:pPr>
      <w:r w:rsidRPr="00BA6D62">
        <w:t>1</w:t>
      </w:r>
      <w:r>
        <w:t>79</w:t>
      </w:r>
      <w:r w:rsidRPr="00BA6D62">
        <w:t>. Lietu nomenklatūru noformē uz</w:t>
      </w:r>
      <w:r>
        <w:t xml:space="preserve"> </w:t>
      </w:r>
      <w:r>
        <w:rPr>
          <w:i/>
          <w:iCs/>
        </w:rPr>
        <w:t>Pašvaldības administrācijas</w:t>
      </w:r>
      <w:r>
        <w:t xml:space="preserve"> vai</w:t>
      </w:r>
      <w:r w:rsidRPr="00BA6D62">
        <w:t xml:space="preserve"> </w:t>
      </w:r>
      <w:r w:rsidRPr="00BA6D62">
        <w:rPr>
          <w:i/>
          <w:iCs/>
        </w:rPr>
        <w:t xml:space="preserve">Iestādes </w:t>
      </w:r>
      <w:r w:rsidRPr="00BA6D62">
        <w:t xml:space="preserve">veidlapas un to paraksta šīs </w:t>
      </w:r>
      <w:r w:rsidRPr="00BA6D62">
        <w:rPr>
          <w:i/>
          <w:iCs/>
        </w:rPr>
        <w:t>Iestādes</w:t>
      </w:r>
      <w:r w:rsidRPr="001D39EA">
        <w:rPr>
          <w:i/>
          <w:iCs/>
        </w:rPr>
        <w:t xml:space="preserve"> </w:t>
      </w:r>
      <w:r>
        <w:rPr>
          <w:i/>
          <w:iCs/>
        </w:rPr>
        <w:t>V</w:t>
      </w:r>
      <w:r w:rsidRPr="001D39EA">
        <w:rPr>
          <w:i/>
          <w:iCs/>
        </w:rPr>
        <w:t>adītājs</w:t>
      </w:r>
      <w:r w:rsidRPr="00BA6D62">
        <w:t>. Lietu nomenklatūras oriģināls glabājas</w:t>
      </w:r>
      <w:r>
        <w:t xml:space="preserve"> </w:t>
      </w:r>
      <w:r>
        <w:rPr>
          <w:i/>
          <w:iCs/>
        </w:rPr>
        <w:t>Pašvaldības administrācijas</w:t>
      </w:r>
      <w:r>
        <w:t xml:space="preserve"> un</w:t>
      </w:r>
      <w:r w:rsidRPr="00BA6D62">
        <w:t xml:space="preserve"> </w:t>
      </w:r>
      <w:r w:rsidRPr="00BA6D62">
        <w:rPr>
          <w:i/>
          <w:iCs/>
        </w:rPr>
        <w:t xml:space="preserve">Iestādes </w:t>
      </w:r>
      <w:r w:rsidRPr="00BA6D62">
        <w:t>arhīvā.</w:t>
      </w:r>
    </w:p>
    <w:p w14:paraId="7F3E14E5" w14:textId="77777777" w:rsidR="006F5AAC" w:rsidRPr="00BA6D62" w:rsidRDefault="006F5AAC" w:rsidP="006F5AAC">
      <w:pPr>
        <w:autoSpaceDE w:val="0"/>
        <w:autoSpaceDN w:val="0"/>
        <w:adjustRightInd w:val="0"/>
        <w:ind w:firstLine="567"/>
        <w:jc w:val="both"/>
      </w:pPr>
    </w:p>
    <w:p w14:paraId="0BB48AC2" w14:textId="77777777" w:rsidR="006F5AAC" w:rsidRPr="00BA6D62" w:rsidRDefault="006F5AAC" w:rsidP="006F5AAC">
      <w:pPr>
        <w:autoSpaceDE w:val="0"/>
        <w:autoSpaceDN w:val="0"/>
        <w:adjustRightInd w:val="0"/>
        <w:ind w:firstLine="567"/>
        <w:jc w:val="both"/>
      </w:pPr>
      <w:r w:rsidRPr="00BA6D62">
        <w:t>1</w:t>
      </w:r>
      <w:r>
        <w:t>80</w:t>
      </w:r>
      <w:r w:rsidRPr="00BA6D62">
        <w:t>. Veidojot lietu nomenklatūru, jāievēro</w:t>
      </w:r>
      <w:r>
        <w:t xml:space="preserve"> </w:t>
      </w:r>
      <w:r>
        <w:rPr>
          <w:i/>
          <w:iCs/>
        </w:rPr>
        <w:t>Pašvaldības administrācijai</w:t>
      </w:r>
      <w:r>
        <w:t xml:space="preserve"> un</w:t>
      </w:r>
      <w:r w:rsidRPr="00BA6D62">
        <w:t xml:space="preserve"> </w:t>
      </w:r>
      <w:r w:rsidRPr="00BA6D62">
        <w:rPr>
          <w:i/>
          <w:iCs/>
        </w:rPr>
        <w:t>Iestādei</w:t>
      </w:r>
      <w:r w:rsidRPr="00BA6D62">
        <w:t xml:space="preserve"> izstrādātā lietu </w:t>
      </w:r>
      <w:proofErr w:type="spellStart"/>
      <w:r w:rsidRPr="00BA6D62">
        <w:t>paraugnomenklatūra</w:t>
      </w:r>
      <w:proofErr w:type="spellEnd"/>
      <w:r w:rsidRPr="00BA6D62">
        <w:t xml:space="preserve"> un citi spēkā esošie ārējie normatīvie akti, kas regulē juridisko personu arhīvu dokumentu uzkrāšanu, uzskaiti, saglabāšanu un izmantošanu.</w:t>
      </w:r>
    </w:p>
    <w:p w14:paraId="283BE7CE" w14:textId="77777777" w:rsidR="006F5AAC" w:rsidRPr="00BA6D62" w:rsidRDefault="006F5AAC" w:rsidP="006F5AAC">
      <w:pPr>
        <w:autoSpaceDE w:val="0"/>
        <w:autoSpaceDN w:val="0"/>
        <w:adjustRightInd w:val="0"/>
        <w:ind w:firstLine="567"/>
        <w:jc w:val="both"/>
      </w:pPr>
    </w:p>
    <w:p w14:paraId="1D388D93" w14:textId="77777777" w:rsidR="006F5AAC" w:rsidRPr="00BA6D62" w:rsidRDefault="006F5AAC" w:rsidP="006F5AAC">
      <w:pPr>
        <w:autoSpaceDE w:val="0"/>
        <w:autoSpaceDN w:val="0"/>
        <w:adjustRightInd w:val="0"/>
        <w:ind w:firstLine="567"/>
        <w:jc w:val="both"/>
      </w:pPr>
      <w:r w:rsidRPr="00BA6D62">
        <w:t>1</w:t>
      </w:r>
      <w:r>
        <w:t>81</w:t>
      </w:r>
      <w:r w:rsidRPr="00BA6D62">
        <w:t xml:space="preserve">. </w:t>
      </w:r>
      <w:r>
        <w:rPr>
          <w:i/>
          <w:iCs/>
        </w:rPr>
        <w:t xml:space="preserve">Pašvaldības </w:t>
      </w:r>
      <w:r w:rsidRPr="001D39EA">
        <w:rPr>
          <w:i/>
          <w:iCs/>
        </w:rPr>
        <w:t>administrācija</w:t>
      </w:r>
      <w:r>
        <w:t xml:space="preserve"> un </w:t>
      </w:r>
      <w:r w:rsidRPr="001D39EA">
        <w:rPr>
          <w:i/>
          <w:iCs/>
        </w:rPr>
        <w:t>Iestāde</w:t>
      </w:r>
      <w:r w:rsidRPr="00BA6D62">
        <w:rPr>
          <w:i/>
          <w:iCs/>
        </w:rPr>
        <w:t xml:space="preserve"> </w:t>
      </w:r>
      <w:r w:rsidRPr="00BA6D62">
        <w:t xml:space="preserve">izstrādā savu lietu nomenklatūru katram lietvedības gadam. Pirms sāk veidot lietu nomenklatūru, jānoskaidro: </w:t>
      </w:r>
    </w:p>
    <w:p w14:paraId="1D9BFBAC" w14:textId="77777777" w:rsidR="006F5AAC" w:rsidRPr="00BA6D62" w:rsidRDefault="006F5AAC" w:rsidP="006F5AAC">
      <w:pPr>
        <w:autoSpaceDE w:val="0"/>
        <w:autoSpaceDN w:val="0"/>
        <w:adjustRightInd w:val="0"/>
        <w:ind w:firstLine="1134"/>
        <w:jc w:val="both"/>
      </w:pPr>
      <w:r w:rsidRPr="00BA6D62">
        <w:t>1</w:t>
      </w:r>
      <w:r>
        <w:t>81</w:t>
      </w:r>
      <w:r w:rsidRPr="00BA6D62">
        <w:t xml:space="preserve">.1. vai nākamajā gadā mainīsies dokumentu sastāvs; </w:t>
      </w:r>
    </w:p>
    <w:p w14:paraId="0412C2F7" w14:textId="77777777" w:rsidR="006F5AAC" w:rsidRPr="00BA6D62" w:rsidRDefault="006F5AAC" w:rsidP="006F5AAC">
      <w:pPr>
        <w:autoSpaceDE w:val="0"/>
        <w:autoSpaceDN w:val="0"/>
        <w:adjustRightInd w:val="0"/>
        <w:ind w:firstLine="1134"/>
        <w:jc w:val="both"/>
      </w:pPr>
      <w:r w:rsidRPr="00BA6D62">
        <w:t>1</w:t>
      </w:r>
      <w:r>
        <w:t>81</w:t>
      </w:r>
      <w:r w:rsidRPr="00BA6D62">
        <w:t xml:space="preserve">.2. cik lielā mērā šī gada lietu nomenklatūra izmantojama nākamā gada lietu nomenklatūras izstrādāšanā; </w:t>
      </w:r>
    </w:p>
    <w:p w14:paraId="5ECE2A29" w14:textId="77777777" w:rsidR="006F5AAC" w:rsidRPr="00BA6D62" w:rsidRDefault="006F5AAC" w:rsidP="006F5AAC">
      <w:pPr>
        <w:autoSpaceDE w:val="0"/>
        <w:autoSpaceDN w:val="0"/>
        <w:adjustRightInd w:val="0"/>
        <w:ind w:firstLine="1134"/>
        <w:jc w:val="both"/>
      </w:pPr>
      <w:r w:rsidRPr="00BA6D62">
        <w:t>1</w:t>
      </w:r>
      <w:r>
        <w:t>81</w:t>
      </w:r>
      <w:r w:rsidRPr="00BA6D62">
        <w:t>.3. vai veidosies jaunas lietas vai kartotēkas.</w:t>
      </w:r>
    </w:p>
    <w:p w14:paraId="26345C16" w14:textId="77777777" w:rsidR="006F5AAC" w:rsidRPr="00BA6D62" w:rsidRDefault="006F5AAC" w:rsidP="006F5AAC">
      <w:pPr>
        <w:autoSpaceDE w:val="0"/>
        <w:autoSpaceDN w:val="0"/>
        <w:adjustRightInd w:val="0"/>
        <w:ind w:firstLine="1134"/>
        <w:jc w:val="both"/>
      </w:pPr>
    </w:p>
    <w:p w14:paraId="41BD6EC4" w14:textId="77777777" w:rsidR="006F5AAC" w:rsidRPr="00BA6D62" w:rsidRDefault="006F5AAC" w:rsidP="006F5AAC">
      <w:pPr>
        <w:autoSpaceDE w:val="0"/>
        <w:autoSpaceDN w:val="0"/>
        <w:adjustRightInd w:val="0"/>
        <w:ind w:firstLine="567"/>
        <w:jc w:val="both"/>
      </w:pPr>
      <w:r w:rsidRPr="00BA6D62">
        <w:t>1</w:t>
      </w:r>
      <w:r>
        <w:t>82</w:t>
      </w:r>
      <w:r w:rsidRPr="00BA6D62">
        <w:t xml:space="preserve">. Lietu nomenklatūru saskaņo ar </w:t>
      </w:r>
      <w:r w:rsidRPr="00BA6D62">
        <w:rPr>
          <w:i/>
          <w:iCs/>
        </w:rPr>
        <w:t xml:space="preserve">Struktūrvienību </w:t>
      </w:r>
      <w:r w:rsidRPr="00BA6D62">
        <w:t xml:space="preserve">un </w:t>
      </w:r>
      <w:r w:rsidRPr="00BA6D62">
        <w:rPr>
          <w:i/>
          <w:iCs/>
        </w:rPr>
        <w:t xml:space="preserve">Iestāžu </w:t>
      </w:r>
      <w:r w:rsidRPr="003F6B36">
        <w:rPr>
          <w:i/>
          <w:iCs/>
        </w:rPr>
        <w:t>Vadītājiem</w:t>
      </w:r>
      <w:r w:rsidRPr="00BA6D62">
        <w:t xml:space="preserve">. Lietu nomenklatūra saskaņošanai Latvijas Nacionālā arhīva Tukuma zonālajā Valsts arhīvā (turpmāk – </w:t>
      </w:r>
      <w:r w:rsidRPr="00BA6D62">
        <w:rPr>
          <w:i/>
        </w:rPr>
        <w:t>Arhīvā</w:t>
      </w:r>
      <w:r w:rsidRPr="00BA6D62">
        <w:t xml:space="preserve">) jāiesniedz ne retāk kā reizi trijos gados, bet, ja </w:t>
      </w:r>
      <w:r w:rsidRPr="00BA6D62">
        <w:rPr>
          <w:i/>
        </w:rPr>
        <w:t>Iestādei</w:t>
      </w:r>
      <w:r w:rsidRPr="00BA6D62">
        <w:t xml:space="preserve"> ir izstrādāta lietu </w:t>
      </w:r>
      <w:proofErr w:type="spellStart"/>
      <w:r w:rsidRPr="00BA6D62">
        <w:t>paraugnomenklatūra</w:t>
      </w:r>
      <w:proofErr w:type="spellEnd"/>
      <w:r w:rsidRPr="00BA6D62">
        <w:t xml:space="preserve">, tad lietu nomenklatūra saskaņošanai </w:t>
      </w:r>
      <w:r w:rsidRPr="00BA6D62">
        <w:rPr>
          <w:i/>
        </w:rPr>
        <w:t>Arhīvā</w:t>
      </w:r>
      <w:r w:rsidRPr="00BA6D62">
        <w:t xml:space="preserve"> jāiesniedz ne retāk kā reizi piecos gados.  </w:t>
      </w:r>
    </w:p>
    <w:p w14:paraId="1B4F2694" w14:textId="77777777" w:rsidR="006F5AAC" w:rsidRPr="00BA6D62" w:rsidRDefault="006F5AAC" w:rsidP="006F5AAC">
      <w:pPr>
        <w:autoSpaceDE w:val="0"/>
        <w:autoSpaceDN w:val="0"/>
        <w:adjustRightInd w:val="0"/>
        <w:ind w:firstLine="567"/>
        <w:jc w:val="both"/>
      </w:pPr>
    </w:p>
    <w:p w14:paraId="4687B948" w14:textId="77777777" w:rsidR="006F5AAC" w:rsidRPr="00BA6D62" w:rsidRDefault="006F5AAC" w:rsidP="006F5AAC">
      <w:pPr>
        <w:autoSpaceDE w:val="0"/>
        <w:autoSpaceDN w:val="0"/>
        <w:adjustRightInd w:val="0"/>
        <w:ind w:firstLine="567"/>
        <w:jc w:val="both"/>
      </w:pPr>
      <w:r w:rsidRPr="00BA6D62">
        <w:t>1</w:t>
      </w:r>
      <w:r>
        <w:t>83</w:t>
      </w:r>
      <w:r w:rsidRPr="00BA6D62">
        <w:t xml:space="preserve">. </w:t>
      </w:r>
      <w:r>
        <w:rPr>
          <w:i/>
          <w:iCs/>
        </w:rPr>
        <w:t xml:space="preserve">Pašvaldības administrācija </w:t>
      </w:r>
      <w:r>
        <w:t xml:space="preserve">un </w:t>
      </w:r>
      <w:r w:rsidRPr="00BA6D62">
        <w:rPr>
          <w:i/>
        </w:rPr>
        <w:t xml:space="preserve">Iestāde </w:t>
      </w:r>
      <w:r w:rsidRPr="00BA6D62">
        <w:t>arhīva darbu organizē, pamatojoties uz apstiprinātu</w:t>
      </w:r>
      <w:r>
        <w:t xml:space="preserve"> </w:t>
      </w:r>
      <w:r>
        <w:rPr>
          <w:i/>
          <w:iCs/>
        </w:rPr>
        <w:t>Pašvaldības administrācijas</w:t>
      </w:r>
      <w:r>
        <w:t xml:space="preserve"> un</w:t>
      </w:r>
      <w:r w:rsidRPr="00BA6D62">
        <w:t xml:space="preserve"> </w:t>
      </w:r>
      <w:r w:rsidRPr="00BA6D62">
        <w:rPr>
          <w:i/>
          <w:iCs/>
        </w:rPr>
        <w:t xml:space="preserve">Iestādes </w:t>
      </w:r>
      <w:r w:rsidRPr="00BA6D62">
        <w:t>arhīva pārvaldības kārtību un ekspertu komisijas reglamentu, ja</w:t>
      </w:r>
      <w:r>
        <w:t xml:space="preserve"> </w:t>
      </w:r>
      <w:r>
        <w:rPr>
          <w:i/>
          <w:iCs/>
        </w:rPr>
        <w:t>Pašvaldības administrācijai</w:t>
      </w:r>
      <w:r>
        <w:t xml:space="preserve"> vai</w:t>
      </w:r>
      <w:r w:rsidRPr="00BA6D62">
        <w:t xml:space="preserve"> </w:t>
      </w:r>
      <w:r w:rsidRPr="00BA6D62">
        <w:rPr>
          <w:i/>
        </w:rPr>
        <w:t>Iestādei</w:t>
      </w:r>
      <w:r w:rsidRPr="00BA6D62">
        <w:t xml:space="preserve"> ir izveidota arhīva pārvaldības </w:t>
      </w:r>
      <w:r w:rsidRPr="00BA6D62">
        <w:lastRenderedPageBreak/>
        <w:t xml:space="preserve">ekspertu komisija. Ja nav izveidota ekspertu komisija, tad </w:t>
      </w:r>
      <w:r w:rsidRPr="003F6B36">
        <w:rPr>
          <w:i/>
          <w:iCs/>
        </w:rPr>
        <w:t>Vadītājs</w:t>
      </w:r>
      <w:r w:rsidRPr="00BA6D62">
        <w:t xml:space="preserve"> norīko par arhīva pārvaldību atbildīgo personu un nosaka darba pienākumus.</w:t>
      </w:r>
    </w:p>
    <w:p w14:paraId="5FDBDDDD" w14:textId="77777777" w:rsidR="006F5AAC" w:rsidRPr="00BA6D62" w:rsidRDefault="006F5AAC" w:rsidP="006F5AAC">
      <w:pPr>
        <w:autoSpaceDE w:val="0"/>
        <w:autoSpaceDN w:val="0"/>
        <w:adjustRightInd w:val="0"/>
        <w:ind w:firstLine="567"/>
        <w:jc w:val="both"/>
      </w:pPr>
    </w:p>
    <w:p w14:paraId="10DB57E8" w14:textId="77777777" w:rsidR="006F5AAC" w:rsidRPr="00BA6D62" w:rsidRDefault="006F5AAC" w:rsidP="006F5AAC">
      <w:pPr>
        <w:autoSpaceDE w:val="0"/>
        <w:autoSpaceDN w:val="0"/>
        <w:adjustRightInd w:val="0"/>
        <w:ind w:firstLine="567"/>
        <w:jc w:val="both"/>
      </w:pPr>
      <w:r w:rsidRPr="00BA6D62">
        <w:t>1</w:t>
      </w:r>
      <w:r>
        <w:t>84</w:t>
      </w:r>
      <w:r w:rsidRPr="00BA6D62">
        <w:t xml:space="preserve">. </w:t>
      </w:r>
      <w:r w:rsidRPr="00BA6D62">
        <w:rPr>
          <w:i/>
          <w:iCs/>
        </w:rPr>
        <w:t>Iestādes, Struktūrvienības darbinieki</w:t>
      </w:r>
      <w:r w:rsidRPr="00BA6D62">
        <w:t xml:space="preserve"> izveidotos, saņemtos, nosūtītos dokumentus (neatkarīgi no to informācijas nesēja formas – papīra vai elektroniskās) grupē lietās viena dokumentu pārvaldības perioda vai gada ietvaros. Ja lieta attiecas uz jautājumu, kura risināšana notiek vairākus gadus (piemēram, projektu dokumenti, dokumenti par darba gaitu), lietu veido līdz attiecīgā jautājuma atrisināšanai (projekta pabeigšanai, darba tiesisko attiecību izbeigšanai).</w:t>
      </w:r>
    </w:p>
    <w:p w14:paraId="49C812FB" w14:textId="77777777" w:rsidR="006F5AAC" w:rsidRPr="00BA6D62" w:rsidRDefault="006F5AAC" w:rsidP="006F5AAC">
      <w:pPr>
        <w:autoSpaceDE w:val="0"/>
        <w:autoSpaceDN w:val="0"/>
        <w:adjustRightInd w:val="0"/>
        <w:ind w:firstLine="567"/>
        <w:jc w:val="both"/>
      </w:pPr>
    </w:p>
    <w:p w14:paraId="1B8D0DC3" w14:textId="77777777" w:rsidR="006F5AAC" w:rsidRPr="00BA6D62" w:rsidRDefault="006F5AAC" w:rsidP="006F5AAC">
      <w:pPr>
        <w:autoSpaceDE w:val="0"/>
        <w:autoSpaceDN w:val="0"/>
        <w:adjustRightInd w:val="0"/>
        <w:ind w:firstLine="567"/>
        <w:jc w:val="both"/>
      </w:pPr>
      <w:r w:rsidRPr="00BA6D62">
        <w:t>1</w:t>
      </w:r>
      <w:r>
        <w:t>85</w:t>
      </w:r>
      <w:r w:rsidRPr="00BA6D62">
        <w:t>. Vienā lietā ievieto dokumentus, kuriem ir vienāds glabāšanas termiņš un kas pēc satura atbilst lietas nosaukumam.</w:t>
      </w:r>
    </w:p>
    <w:p w14:paraId="0D55BEDF" w14:textId="77777777" w:rsidR="006F5AAC" w:rsidRPr="00BA6D62" w:rsidRDefault="006F5AAC" w:rsidP="006F5AAC">
      <w:pPr>
        <w:autoSpaceDE w:val="0"/>
        <w:autoSpaceDN w:val="0"/>
        <w:adjustRightInd w:val="0"/>
        <w:ind w:firstLine="567"/>
        <w:jc w:val="both"/>
      </w:pPr>
    </w:p>
    <w:p w14:paraId="2D881A00" w14:textId="77777777" w:rsidR="006F5AAC" w:rsidRPr="00BA6D62" w:rsidRDefault="006F5AAC" w:rsidP="006F5AAC">
      <w:pPr>
        <w:autoSpaceDE w:val="0"/>
        <w:autoSpaceDN w:val="0"/>
        <w:adjustRightInd w:val="0"/>
        <w:ind w:firstLine="567"/>
        <w:jc w:val="both"/>
      </w:pPr>
      <w:r w:rsidRPr="00BA6D62">
        <w:t>1</w:t>
      </w:r>
      <w:r>
        <w:t>86</w:t>
      </w:r>
      <w:r w:rsidRPr="00BA6D62">
        <w:t>. Papīra dokumentiem lietu veido un glabā, dokumentus nodalot mapēs, reģistros. Lietas vāku noformē ar uzrakstu, kurā norāda</w:t>
      </w:r>
      <w:r>
        <w:t xml:space="preserve"> </w:t>
      </w:r>
      <w:r>
        <w:rPr>
          <w:i/>
          <w:iCs/>
        </w:rPr>
        <w:t>Pašvaldības administrācijas</w:t>
      </w:r>
      <w:r>
        <w:t xml:space="preserve"> vai</w:t>
      </w:r>
      <w:r w:rsidRPr="00BA6D62">
        <w:t xml:space="preserve"> </w:t>
      </w:r>
      <w:r w:rsidRPr="00BA6D62">
        <w:rPr>
          <w:i/>
          <w:iCs/>
        </w:rPr>
        <w:t>Iestādes</w:t>
      </w:r>
      <w:r w:rsidRPr="00BA6D62">
        <w:t xml:space="preserve"> nosaukumu, lietas indeksu, lietas nosaukumu, datējumu un glabāšanas termiņu.</w:t>
      </w:r>
    </w:p>
    <w:p w14:paraId="595A3330" w14:textId="77777777" w:rsidR="006F5AAC" w:rsidRPr="00BA6D62" w:rsidRDefault="006F5AAC" w:rsidP="006F5AAC">
      <w:pPr>
        <w:autoSpaceDE w:val="0"/>
        <w:autoSpaceDN w:val="0"/>
        <w:adjustRightInd w:val="0"/>
        <w:ind w:firstLine="567"/>
        <w:jc w:val="both"/>
      </w:pPr>
    </w:p>
    <w:p w14:paraId="746A9353" w14:textId="77777777" w:rsidR="006F5AAC" w:rsidRPr="00BA6D62" w:rsidRDefault="006F5AAC" w:rsidP="006F5AAC">
      <w:pPr>
        <w:autoSpaceDE w:val="0"/>
        <w:autoSpaceDN w:val="0"/>
        <w:adjustRightInd w:val="0"/>
        <w:ind w:firstLine="567"/>
        <w:jc w:val="both"/>
      </w:pPr>
      <w:r w:rsidRPr="00BA6D62">
        <w:t>1</w:t>
      </w:r>
      <w:r>
        <w:t>87</w:t>
      </w:r>
      <w:r w:rsidRPr="00BA6D62">
        <w:t xml:space="preserve">. Elektroniskajiem dokumentiem lietu veido, ievietojot dokumentus </w:t>
      </w:r>
      <w:proofErr w:type="spellStart"/>
      <w:r w:rsidRPr="00BA6D62">
        <w:rPr>
          <w:i/>
          <w:iCs/>
        </w:rPr>
        <w:t>Lietvarī</w:t>
      </w:r>
      <w:proofErr w:type="spellEnd"/>
      <w:r w:rsidRPr="00BA6D62">
        <w:t>, izveidojot dokumenta kartiņu un pievienojot nepieciešamo informāciju par dokumenta piederību attiecīgajai lietai. Visiem sarakstes dokumentiem nodrošina iniciatīvas dokumentu un atbildes dokumentu savstarpējo sasaisti.</w:t>
      </w:r>
    </w:p>
    <w:p w14:paraId="37A2BDA8" w14:textId="77777777" w:rsidR="006F5AAC" w:rsidRPr="00BA6D62" w:rsidRDefault="006F5AAC" w:rsidP="006F5AAC">
      <w:pPr>
        <w:autoSpaceDE w:val="0"/>
        <w:autoSpaceDN w:val="0"/>
        <w:adjustRightInd w:val="0"/>
        <w:ind w:firstLine="567"/>
        <w:jc w:val="both"/>
      </w:pPr>
    </w:p>
    <w:p w14:paraId="383CAF11" w14:textId="64A07A89" w:rsidR="00D41543" w:rsidRPr="005E6D91" w:rsidRDefault="006F5AAC" w:rsidP="005E6D91">
      <w:pPr>
        <w:autoSpaceDE w:val="0"/>
        <w:autoSpaceDN w:val="0"/>
        <w:adjustRightInd w:val="0"/>
        <w:ind w:firstLine="567"/>
        <w:jc w:val="both"/>
        <w:rPr>
          <w:iCs/>
        </w:rPr>
      </w:pPr>
      <w:r w:rsidRPr="00BA6D62">
        <w:t>1</w:t>
      </w:r>
      <w:r>
        <w:t>88</w:t>
      </w:r>
      <w:r w:rsidRPr="00BA6D62">
        <w:t xml:space="preserve">. </w:t>
      </w:r>
      <w:r w:rsidRPr="00BA6D62">
        <w:rPr>
          <w:i/>
          <w:iCs/>
        </w:rPr>
        <w:t>Iestādes, Struktūrvienības Atbildīgais darbinieks</w:t>
      </w:r>
      <w:r w:rsidRPr="00BA6D62">
        <w:t xml:space="preserve"> par lietu veidošanu</w:t>
      </w:r>
      <w:r w:rsidRPr="00BA6D62">
        <w:rPr>
          <w:i/>
          <w:iCs/>
        </w:rPr>
        <w:t xml:space="preserve"> </w:t>
      </w:r>
      <w:r w:rsidRPr="00BA6D62">
        <w:rPr>
          <w:iCs/>
        </w:rPr>
        <w:t>nodrošina</w:t>
      </w:r>
      <w:r w:rsidRPr="00BA6D62">
        <w:rPr>
          <w:i/>
          <w:iCs/>
        </w:rPr>
        <w:t xml:space="preserve"> </w:t>
      </w:r>
      <w:r w:rsidRPr="00BA6D62">
        <w:rPr>
          <w:iCs/>
        </w:rPr>
        <w:t>lietvedībā esošo dokumentu (gan papīra, gan elektronisko) veidošanu un uzkrāšanu lietās atbilstoši apstiprinātajai lietu nomenklatūrai līdz lietas nodošanai glabāšanā arhīvā.</w:t>
      </w:r>
    </w:p>
    <w:sectPr w:rsidR="00D41543" w:rsidRPr="005E6D91" w:rsidSect="00D93DE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EAD390"/>
    <w:multiLevelType w:val="hybridMultilevel"/>
    <w:tmpl w:val="6DA80470"/>
    <w:lvl w:ilvl="0" w:tplc="3DBEF604">
      <w:start w:val="1"/>
      <w:numFmt w:val="ideographDigital"/>
      <w:lvlText w:val=""/>
      <w:lvlJc w:val="left"/>
    </w:lvl>
    <w:lvl w:ilvl="1" w:tplc="986A97A2">
      <w:start w:val="1"/>
      <w:numFmt w:val="ideographDigital"/>
      <w:lvlText w:val=""/>
      <w:lvlJc w:val="left"/>
    </w:lvl>
    <w:lvl w:ilvl="2" w:tplc="BFA0F3AC">
      <w:numFmt w:val="decimal"/>
      <w:lvlText w:val=""/>
      <w:lvlJc w:val="left"/>
    </w:lvl>
    <w:lvl w:ilvl="3" w:tplc="98C41CAA">
      <w:numFmt w:val="decimal"/>
      <w:lvlText w:val=""/>
      <w:lvlJc w:val="left"/>
    </w:lvl>
    <w:lvl w:ilvl="4" w:tplc="0FB26BBA">
      <w:numFmt w:val="decimal"/>
      <w:lvlText w:val=""/>
      <w:lvlJc w:val="left"/>
    </w:lvl>
    <w:lvl w:ilvl="5" w:tplc="55B45616">
      <w:numFmt w:val="decimal"/>
      <w:lvlText w:val=""/>
      <w:lvlJc w:val="left"/>
    </w:lvl>
    <w:lvl w:ilvl="6" w:tplc="1172A7CE">
      <w:numFmt w:val="decimal"/>
      <w:lvlText w:val=""/>
      <w:lvlJc w:val="left"/>
    </w:lvl>
    <w:lvl w:ilvl="7" w:tplc="2A2C383C">
      <w:numFmt w:val="decimal"/>
      <w:lvlText w:val=""/>
      <w:lvlJc w:val="left"/>
    </w:lvl>
    <w:lvl w:ilvl="8" w:tplc="D8A267C6">
      <w:numFmt w:val="decimal"/>
      <w:lvlText w:val=""/>
      <w:lvlJc w:val="left"/>
    </w:lvl>
  </w:abstractNum>
  <w:abstractNum w:abstractNumId="1" w15:restartNumberingAfterBreak="0">
    <w:nsid w:val="89FC8CB7"/>
    <w:multiLevelType w:val="hybridMultilevel"/>
    <w:tmpl w:val="C2D50047"/>
    <w:lvl w:ilvl="0" w:tplc="E7C888C8">
      <w:start w:val="1"/>
      <w:numFmt w:val="ideographDigital"/>
      <w:lvlText w:val=""/>
      <w:lvlJc w:val="left"/>
    </w:lvl>
    <w:lvl w:ilvl="1" w:tplc="F33AA438">
      <w:start w:val="1"/>
      <w:numFmt w:val="ideographDigital"/>
      <w:lvlText w:val=""/>
      <w:lvlJc w:val="left"/>
    </w:lvl>
    <w:lvl w:ilvl="2" w:tplc="810C0CCE">
      <w:numFmt w:val="decimal"/>
      <w:lvlText w:val=""/>
      <w:lvlJc w:val="left"/>
    </w:lvl>
    <w:lvl w:ilvl="3" w:tplc="7C02CD1C">
      <w:numFmt w:val="decimal"/>
      <w:lvlText w:val=""/>
      <w:lvlJc w:val="left"/>
    </w:lvl>
    <w:lvl w:ilvl="4" w:tplc="65B67042">
      <w:numFmt w:val="decimal"/>
      <w:lvlText w:val=""/>
      <w:lvlJc w:val="left"/>
    </w:lvl>
    <w:lvl w:ilvl="5" w:tplc="19426412">
      <w:numFmt w:val="decimal"/>
      <w:lvlText w:val=""/>
      <w:lvlJc w:val="left"/>
    </w:lvl>
    <w:lvl w:ilvl="6" w:tplc="9952862C">
      <w:numFmt w:val="decimal"/>
      <w:lvlText w:val=""/>
      <w:lvlJc w:val="left"/>
    </w:lvl>
    <w:lvl w:ilvl="7" w:tplc="CF1849D0">
      <w:numFmt w:val="decimal"/>
      <w:lvlText w:val=""/>
      <w:lvlJc w:val="left"/>
    </w:lvl>
    <w:lvl w:ilvl="8" w:tplc="1054C342">
      <w:numFmt w:val="decimal"/>
      <w:lvlText w:val=""/>
      <w:lvlJc w:val="left"/>
    </w:lvl>
  </w:abstractNum>
  <w:abstractNum w:abstractNumId="2" w15:restartNumberingAfterBreak="0">
    <w:nsid w:val="8B2BC788"/>
    <w:multiLevelType w:val="hybridMultilevel"/>
    <w:tmpl w:val="B8250E77"/>
    <w:lvl w:ilvl="0" w:tplc="DC60D956">
      <w:start w:val="1"/>
      <w:numFmt w:val="ideographDigital"/>
      <w:lvlText w:val=""/>
      <w:lvlJc w:val="left"/>
    </w:lvl>
    <w:lvl w:ilvl="1" w:tplc="3828C882">
      <w:numFmt w:val="decimal"/>
      <w:lvlText w:val=""/>
      <w:lvlJc w:val="left"/>
    </w:lvl>
    <w:lvl w:ilvl="2" w:tplc="AAD41D1C">
      <w:numFmt w:val="decimal"/>
      <w:lvlText w:val=""/>
      <w:lvlJc w:val="left"/>
    </w:lvl>
    <w:lvl w:ilvl="3" w:tplc="3DA099BA">
      <w:numFmt w:val="decimal"/>
      <w:lvlText w:val=""/>
      <w:lvlJc w:val="left"/>
    </w:lvl>
    <w:lvl w:ilvl="4" w:tplc="EE886EDA">
      <w:numFmt w:val="decimal"/>
      <w:lvlText w:val=""/>
      <w:lvlJc w:val="left"/>
    </w:lvl>
    <w:lvl w:ilvl="5" w:tplc="280E08A8">
      <w:numFmt w:val="decimal"/>
      <w:lvlText w:val=""/>
      <w:lvlJc w:val="left"/>
    </w:lvl>
    <w:lvl w:ilvl="6" w:tplc="55983E3A">
      <w:numFmt w:val="decimal"/>
      <w:lvlText w:val=""/>
      <w:lvlJc w:val="left"/>
    </w:lvl>
    <w:lvl w:ilvl="7" w:tplc="87D6B810">
      <w:numFmt w:val="decimal"/>
      <w:lvlText w:val=""/>
      <w:lvlJc w:val="left"/>
    </w:lvl>
    <w:lvl w:ilvl="8" w:tplc="D4DCBD00">
      <w:numFmt w:val="decimal"/>
      <w:lvlText w:val=""/>
      <w:lvlJc w:val="left"/>
    </w:lvl>
  </w:abstractNum>
  <w:abstractNum w:abstractNumId="3" w15:restartNumberingAfterBreak="0">
    <w:nsid w:val="9B3F665D"/>
    <w:multiLevelType w:val="hybridMultilevel"/>
    <w:tmpl w:val="E0647558"/>
    <w:lvl w:ilvl="0" w:tplc="D2D49798">
      <w:start w:val="1"/>
      <w:numFmt w:val="ideographDigital"/>
      <w:lvlText w:val=""/>
      <w:lvlJc w:val="left"/>
    </w:lvl>
    <w:lvl w:ilvl="1" w:tplc="2FE4BBAE">
      <w:start w:val="1"/>
      <w:numFmt w:val="ideographDigital"/>
      <w:lvlText w:val=""/>
      <w:lvlJc w:val="left"/>
    </w:lvl>
    <w:lvl w:ilvl="2" w:tplc="8A30B7F2">
      <w:numFmt w:val="decimal"/>
      <w:lvlText w:val=""/>
      <w:lvlJc w:val="left"/>
    </w:lvl>
    <w:lvl w:ilvl="3" w:tplc="72AC8CDC">
      <w:numFmt w:val="decimal"/>
      <w:lvlText w:val=""/>
      <w:lvlJc w:val="left"/>
    </w:lvl>
    <w:lvl w:ilvl="4" w:tplc="5DE2261A">
      <w:numFmt w:val="decimal"/>
      <w:lvlText w:val=""/>
      <w:lvlJc w:val="left"/>
    </w:lvl>
    <w:lvl w:ilvl="5" w:tplc="40F0BABC">
      <w:numFmt w:val="decimal"/>
      <w:lvlText w:val=""/>
      <w:lvlJc w:val="left"/>
    </w:lvl>
    <w:lvl w:ilvl="6" w:tplc="71FA231E">
      <w:numFmt w:val="decimal"/>
      <w:lvlText w:val=""/>
      <w:lvlJc w:val="left"/>
    </w:lvl>
    <w:lvl w:ilvl="7" w:tplc="C0342600">
      <w:numFmt w:val="decimal"/>
      <w:lvlText w:val=""/>
      <w:lvlJc w:val="left"/>
    </w:lvl>
    <w:lvl w:ilvl="8" w:tplc="427AAD72">
      <w:numFmt w:val="decimal"/>
      <w:lvlText w:val=""/>
      <w:lvlJc w:val="left"/>
    </w:lvl>
  </w:abstractNum>
  <w:abstractNum w:abstractNumId="4" w15:restartNumberingAfterBreak="0">
    <w:nsid w:val="9F022720"/>
    <w:multiLevelType w:val="hybridMultilevel"/>
    <w:tmpl w:val="77CC69C9"/>
    <w:lvl w:ilvl="0" w:tplc="43346CF4">
      <w:start w:val="1"/>
      <w:numFmt w:val="ideographDigital"/>
      <w:lvlText w:val=""/>
      <w:lvlJc w:val="left"/>
    </w:lvl>
    <w:lvl w:ilvl="1" w:tplc="2D4AEDBA">
      <w:start w:val="1"/>
      <w:numFmt w:val="ideographDigital"/>
      <w:lvlText w:val=""/>
      <w:lvlJc w:val="left"/>
    </w:lvl>
    <w:lvl w:ilvl="2" w:tplc="A016F820">
      <w:numFmt w:val="decimal"/>
      <w:lvlText w:val=""/>
      <w:lvlJc w:val="left"/>
    </w:lvl>
    <w:lvl w:ilvl="3" w:tplc="856AB89E">
      <w:numFmt w:val="decimal"/>
      <w:lvlText w:val=""/>
      <w:lvlJc w:val="left"/>
    </w:lvl>
    <w:lvl w:ilvl="4" w:tplc="FC1081A8">
      <w:numFmt w:val="decimal"/>
      <w:lvlText w:val=""/>
      <w:lvlJc w:val="left"/>
    </w:lvl>
    <w:lvl w:ilvl="5" w:tplc="6DAE2202">
      <w:numFmt w:val="decimal"/>
      <w:lvlText w:val=""/>
      <w:lvlJc w:val="left"/>
    </w:lvl>
    <w:lvl w:ilvl="6" w:tplc="2020E962">
      <w:numFmt w:val="decimal"/>
      <w:lvlText w:val=""/>
      <w:lvlJc w:val="left"/>
    </w:lvl>
    <w:lvl w:ilvl="7" w:tplc="ECAE61BC">
      <w:numFmt w:val="decimal"/>
      <w:lvlText w:val=""/>
      <w:lvlJc w:val="left"/>
    </w:lvl>
    <w:lvl w:ilvl="8" w:tplc="CBA4EFB8">
      <w:numFmt w:val="decimal"/>
      <w:lvlText w:val=""/>
      <w:lvlJc w:val="left"/>
    </w:lvl>
  </w:abstractNum>
  <w:abstractNum w:abstractNumId="5" w15:restartNumberingAfterBreak="0">
    <w:nsid w:val="B90675F5"/>
    <w:multiLevelType w:val="hybridMultilevel"/>
    <w:tmpl w:val="7990EAAD"/>
    <w:lvl w:ilvl="0" w:tplc="93A0F85E">
      <w:start w:val="1"/>
      <w:numFmt w:val="ideographDigital"/>
      <w:lvlText w:val=""/>
      <w:lvlJc w:val="left"/>
    </w:lvl>
    <w:lvl w:ilvl="1" w:tplc="B21ED89E">
      <w:numFmt w:val="decimal"/>
      <w:lvlText w:val=""/>
      <w:lvlJc w:val="left"/>
    </w:lvl>
    <w:lvl w:ilvl="2" w:tplc="BBE60628">
      <w:numFmt w:val="decimal"/>
      <w:lvlText w:val=""/>
      <w:lvlJc w:val="left"/>
    </w:lvl>
    <w:lvl w:ilvl="3" w:tplc="7A547DAA">
      <w:numFmt w:val="decimal"/>
      <w:lvlText w:val=""/>
      <w:lvlJc w:val="left"/>
    </w:lvl>
    <w:lvl w:ilvl="4" w:tplc="7188F122">
      <w:numFmt w:val="decimal"/>
      <w:lvlText w:val=""/>
      <w:lvlJc w:val="left"/>
    </w:lvl>
    <w:lvl w:ilvl="5" w:tplc="68C81CDA">
      <w:numFmt w:val="decimal"/>
      <w:lvlText w:val=""/>
      <w:lvlJc w:val="left"/>
    </w:lvl>
    <w:lvl w:ilvl="6" w:tplc="208CF584">
      <w:numFmt w:val="decimal"/>
      <w:lvlText w:val=""/>
      <w:lvlJc w:val="left"/>
    </w:lvl>
    <w:lvl w:ilvl="7" w:tplc="8A24E784">
      <w:numFmt w:val="decimal"/>
      <w:lvlText w:val=""/>
      <w:lvlJc w:val="left"/>
    </w:lvl>
    <w:lvl w:ilvl="8" w:tplc="53CC18DE">
      <w:numFmt w:val="decimal"/>
      <w:lvlText w:val=""/>
      <w:lvlJc w:val="left"/>
    </w:lvl>
  </w:abstractNum>
  <w:abstractNum w:abstractNumId="6" w15:restartNumberingAfterBreak="0">
    <w:nsid w:val="BA2D63AC"/>
    <w:multiLevelType w:val="hybridMultilevel"/>
    <w:tmpl w:val="3B82CE53"/>
    <w:lvl w:ilvl="0" w:tplc="9D2E6AC0">
      <w:start w:val="1"/>
      <w:numFmt w:val="ideographDigital"/>
      <w:lvlText w:val=""/>
      <w:lvlJc w:val="left"/>
    </w:lvl>
    <w:lvl w:ilvl="1" w:tplc="A9C20104">
      <w:numFmt w:val="decimal"/>
      <w:lvlText w:val=""/>
      <w:lvlJc w:val="left"/>
    </w:lvl>
    <w:lvl w:ilvl="2" w:tplc="67687C9C">
      <w:numFmt w:val="decimal"/>
      <w:lvlText w:val=""/>
      <w:lvlJc w:val="left"/>
    </w:lvl>
    <w:lvl w:ilvl="3" w:tplc="EF38DB22">
      <w:numFmt w:val="decimal"/>
      <w:lvlText w:val=""/>
      <w:lvlJc w:val="left"/>
    </w:lvl>
    <w:lvl w:ilvl="4" w:tplc="3AEE386E">
      <w:numFmt w:val="decimal"/>
      <w:lvlText w:val=""/>
      <w:lvlJc w:val="left"/>
    </w:lvl>
    <w:lvl w:ilvl="5" w:tplc="575864AA">
      <w:numFmt w:val="decimal"/>
      <w:lvlText w:val=""/>
      <w:lvlJc w:val="left"/>
    </w:lvl>
    <w:lvl w:ilvl="6" w:tplc="2684F9B0">
      <w:numFmt w:val="decimal"/>
      <w:lvlText w:val=""/>
      <w:lvlJc w:val="left"/>
    </w:lvl>
    <w:lvl w:ilvl="7" w:tplc="79F8A7F2">
      <w:numFmt w:val="decimal"/>
      <w:lvlText w:val=""/>
      <w:lvlJc w:val="left"/>
    </w:lvl>
    <w:lvl w:ilvl="8" w:tplc="95BCE9CA">
      <w:numFmt w:val="decimal"/>
      <w:lvlText w:val=""/>
      <w:lvlJc w:val="left"/>
    </w:lvl>
  </w:abstractNum>
  <w:abstractNum w:abstractNumId="7" w15:restartNumberingAfterBreak="0">
    <w:nsid w:val="BC040A3E"/>
    <w:multiLevelType w:val="hybridMultilevel"/>
    <w:tmpl w:val="C1D935F2"/>
    <w:lvl w:ilvl="0" w:tplc="0340EC24">
      <w:start w:val="1"/>
      <w:numFmt w:val="ideographDigital"/>
      <w:lvlText w:val=""/>
      <w:lvlJc w:val="left"/>
    </w:lvl>
    <w:lvl w:ilvl="1" w:tplc="D722C2FC">
      <w:numFmt w:val="decimal"/>
      <w:lvlText w:val=""/>
      <w:lvlJc w:val="left"/>
    </w:lvl>
    <w:lvl w:ilvl="2" w:tplc="CD363558">
      <w:numFmt w:val="decimal"/>
      <w:lvlText w:val=""/>
      <w:lvlJc w:val="left"/>
    </w:lvl>
    <w:lvl w:ilvl="3" w:tplc="D25483A0">
      <w:numFmt w:val="decimal"/>
      <w:lvlText w:val=""/>
      <w:lvlJc w:val="left"/>
    </w:lvl>
    <w:lvl w:ilvl="4" w:tplc="2CD69B40">
      <w:numFmt w:val="decimal"/>
      <w:lvlText w:val=""/>
      <w:lvlJc w:val="left"/>
    </w:lvl>
    <w:lvl w:ilvl="5" w:tplc="70DAC342">
      <w:numFmt w:val="decimal"/>
      <w:lvlText w:val=""/>
      <w:lvlJc w:val="left"/>
    </w:lvl>
    <w:lvl w:ilvl="6" w:tplc="6DA024FA">
      <w:numFmt w:val="decimal"/>
      <w:lvlText w:val=""/>
      <w:lvlJc w:val="left"/>
    </w:lvl>
    <w:lvl w:ilvl="7" w:tplc="0C382C88">
      <w:numFmt w:val="decimal"/>
      <w:lvlText w:val=""/>
      <w:lvlJc w:val="left"/>
    </w:lvl>
    <w:lvl w:ilvl="8" w:tplc="A6F0B3AE">
      <w:numFmt w:val="decimal"/>
      <w:lvlText w:val=""/>
      <w:lvlJc w:val="left"/>
    </w:lvl>
  </w:abstractNum>
  <w:abstractNum w:abstractNumId="8" w15:restartNumberingAfterBreak="0">
    <w:nsid w:val="C11F7056"/>
    <w:multiLevelType w:val="hybridMultilevel"/>
    <w:tmpl w:val="57D71D05"/>
    <w:lvl w:ilvl="0" w:tplc="995E55AE">
      <w:start w:val="1"/>
      <w:numFmt w:val="ideographDigital"/>
      <w:lvlText w:val=""/>
      <w:lvlJc w:val="left"/>
    </w:lvl>
    <w:lvl w:ilvl="1" w:tplc="81A2A7D6">
      <w:numFmt w:val="decimal"/>
      <w:lvlText w:val=""/>
      <w:lvlJc w:val="left"/>
    </w:lvl>
    <w:lvl w:ilvl="2" w:tplc="5F18B9CA">
      <w:numFmt w:val="decimal"/>
      <w:lvlText w:val=""/>
      <w:lvlJc w:val="left"/>
    </w:lvl>
    <w:lvl w:ilvl="3" w:tplc="2DC084BC">
      <w:numFmt w:val="decimal"/>
      <w:lvlText w:val=""/>
      <w:lvlJc w:val="left"/>
    </w:lvl>
    <w:lvl w:ilvl="4" w:tplc="C3D8EA2E">
      <w:numFmt w:val="decimal"/>
      <w:lvlText w:val=""/>
      <w:lvlJc w:val="left"/>
    </w:lvl>
    <w:lvl w:ilvl="5" w:tplc="936E7FD0">
      <w:numFmt w:val="decimal"/>
      <w:lvlText w:val=""/>
      <w:lvlJc w:val="left"/>
    </w:lvl>
    <w:lvl w:ilvl="6" w:tplc="AC28F848">
      <w:numFmt w:val="decimal"/>
      <w:lvlText w:val=""/>
      <w:lvlJc w:val="left"/>
    </w:lvl>
    <w:lvl w:ilvl="7" w:tplc="75D4AE5A">
      <w:numFmt w:val="decimal"/>
      <w:lvlText w:val=""/>
      <w:lvlJc w:val="left"/>
    </w:lvl>
    <w:lvl w:ilvl="8" w:tplc="3E187E90">
      <w:numFmt w:val="decimal"/>
      <w:lvlText w:val=""/>
      <w:lvlJc w:val="left"/>
    </w:lvl>
  </w:abstractNum>
  <w:abstractNum w:abstractNumId="9" w15:restartNumberingAfterBreak="0">
    <w:nsid w:val="EDDCF65A"/>
    <w:multiLevelType w:val="hybridMultilevel"/>
    <w:tmpl w:val="AFA7C44E"/>
    <w:lvl w:ilvl="0" w:tplc="0E1E0696">
      <w:start w:val="1"/>
      <w:numFmt w:val="ideographDigital"/>
      <w:lvlText w:val=""/>
      <w:lvlJc w:val="left"/>
    </w:lvl>
    <w:lvl w:ilvl="1" w:tplc="FC5CDA4C">
      <w:start w:val="1"/>
      <w:numFmt w:val="ideographDigital"/>
      <w:lvlText w:val=""/>
      <w:lvlJc w:val="left"/>
    </w:lvl>
    <w:lvl w:ilvl="2" w:tplc="4C1AE5DA">
      <w:numFmt w:val="decimal"/>
      <w:lvlText w:val=""/>
      <w:lvlJc w:val="left"/>
    </w:lvl>
    <w:lvl w:ilvl="3" w:tplc="9D7C349E">
      <w:numFmt w:val="decimal"/>
      <w:lvlText w:val=""/>
      <w:lvlJc w:val="left"/>
    </w:lvl>
    <w:lvl w:ilvl="4" w:tplc="ECB6B986">
      <w:numFmt w:val="decimal"/>
      <w:lvlText w:val=""/>
      <w:lvlJc w:val="left"/>
    </w:lvl>
    <w:lvl w:ilvl="5" w:tplc="C5D88C40">
      <w:numFmt w:val="decimal"/>
      <w:lvlText w:val=""/>
      <w:lvlJc w:val="left"/>
    </w:lvl>
    <w:lvl w:ilvl="6" w:tplc="0F26A320">
      <w:numFmt w:val="decimal"/>
      <w:lvlText w:val=""/>
      <w:lvlJc w:val="left"/>
    </w:lvl>
    <w:lvl w:ilvl="7" w:tplc="73BC8DDE">
      <w:numFmt w:val="decimal"/>
      <w:lvlText w:val=""/>
      <w:lvlJc w:val="left"/>
    </w:lvl>
    <w:lvl w:ilvl="8" w:tplc="0CC0661E">
      <w:numFmt w:val="decimal"/>
      <w:lvlText w:val=""/>
      <w:lvlJc w:val="left"/>
    </w:lvl>
  </w:abstractNum>
  <w:abstractNum w:abstractNumId="10" w15:restartNumberingAfterBreak="0">
    <w:nsid w:val="F77C34AE"/>
    <w:multiLevelType w:val="hybridMultilevel"/>
    <w:tmpl w:val="E3597E19"/>
    <w:lvl w:ilvl="0" w:tplc="498C15A0">
      <w:start w:val="1"/>
      <w:numFmt w:val="ideographDigital"/>
      <w:lvlText w:val=""/>
      <w:lvlJc w:val="left"/>
    </w:lvl>
    <w:lvl w:ilvl="1" w:tplc="20825C32">
      <w:numFmt w:val="decimal"/>
      <w:lvlText w:val=""/>
      <w:lvlJc w:val="left"/>
    </w:lvl>
    <w:lvl w:ilvl="2" w:tplc="7DB2742A">
      <w:numFmt w:val="decimal"/>
      <w:lvlText w:val=""/>
      <w:lvlJc w:val="left"/>
    </w:lvl>
    <w:lvl w:ilvl="3" w:tplc="CDB651EA">
      <w:numFmt w:val="decimal"/>
      <w:lvlText w:val=""/>
      <w:lvlJc w:val="left"/>
    </w:lvl>
    <w:lvl w:ilvl="4" w:tplc="DB5E3506">
      <w:numFmt w:val="decimal"/>
      <w:lvlText w:val=""/>
      <w:lvlJc w:val="left"/>
    </w:lvl>
    <w:lvl w:ilvl="5" w:tplc="A77475B2">
      <w:numFmt w:val="decimal"/>
      <w:lvlText w:val=""/>
      <w:lvlJc w:val="left"/>
    </w:lvl>
    <w:lvl w:ilvl="6" w:tplc="A724A5A4">
      <w:numFmt w:val="decimal"/>
      <w:lvlText w:val=""/>
      <w:lvlJc w:val="left"/>
    </w:lvl>
    <w:lvl w:ilvl="7" w:tplc="192C2A14">
      <w:numFmt w:val="decimal"/>
      <w:lvlText w:val=""/>
      <w:lvlJc w:val="left"/>
    </w:lvl>
    <w:lvl w:ilvl="8" w:tplc="A594CDFC">
      <w:numFmt w:val="decimal"/>
      <w:lvlText w:val=""/>
      <w:lvlJc w:val="left"/>
    </w:lvl>
  </w:abstractNum>
  <w:abstractNum w:abstractNumId="11" w15:restartNumberingAfterBreak="0">
    <w:nsid w:val="FAF1277B"/>
    <w:multiLevelType w:val="hybridMultilevel"/>
    <w:tmpl w:val="B8CA1CE5"/>
    <w:lvl w:ilvl="0" w:tplc="10365D58">
      <w:start w:val="1"/>
      <w:numFmt w:val="ideographDigital"/>
      <w:lvlText w:val=""/>
      <w:lvlJc w:val="left"/>
    </w:lvl>
    <w:lvl w:ilvl="1" w:tplc="66B83550">
      <w:numFmt w:val="decimal"/>
      <w:lvlText w:val=""/>
      <w:lvlJc w:val="left"/>
    </w:lvl>
    <w:lvl w:ilvl="2" w:tplc="ABCE8F20">
      <w:numFmt w:val="decimal"/>
      <w:lvlText w:val=""/>
      <w:lvlJc w:val="left"/>
    </w:lvl>
    <w:lvl w:ilvl="3" w:tplc="5660FB52">
      <w:numFmt w:val="decimal"/>
      <w:lvlText w:val=""/>
      <w:lvlJc w:val="left"/>
    </w:lvl>
    <w:lvl w:ilvl="4" w:tplc="28161800">
      <w:numFmt w:val="decimal"/>
      <w:lvlText w:val=""/>
      <w:lvlJc w:val="left"/>
    </w:lvl>
    <w:lvl w:ilvl="5" w:tplc="22A68FCA">
      <w:numFmt w:val="decimal"/>
      <w:lvlText w:val=""/>
      <w:lvlJc w:val="left"/>
    </w:lvl>
    <w:lvl w:ilvl="6" w:tplc="A70CFB7E">
      <w:numFmt w:val="decimal"/>
      <w:lvlText w:val=""/>
      <w:lvlJc w:val="left"/>
    </w:lvl>
    <w:lvl w:ilvl="7" w:tplc="A8CAC9FA">
      <w:numFmt w:val="decimal"/>
      <w:lvlText w:val=""/>
      <w:lvlJc w:val="left"/>
    </w:lvl>
    <w:lvl w:ilvl="8" w:tplc="2534B440">
      <w:numFmt w:val="decimal"/>
      <w:lvlText w:val=""/>
      <w:lvlJc w:val="left"/>
    </w:lvl>
  </w:abstractNum>
  <w:abstractNum w:abstractNumId="12" w15:restartNumberingAfterBreak="0">
    <w:nsid w:val="FF82DAB2"/>
    <w:multiLevelType w:val="hybridMultilevel"/>
    <w:tmpl w:val="E75F40EC"/>
    <w:lvl w:ilvl="0" w:tplc="FA8EBF9C">
      <w:start w:val="1"/>
      <w:numFmt w:val="ideographDigital"/>
      <w:lvlText w:val=""/>
      <w:lvlJc w:val="left"/>
    </w:lvl>
    <w:lvl w:ilvl="1" w:tplc="654A6472">
      <w:start w:val="1"/>
      <w:numFmt w:val="ideographDigital"/>
      <w:lvlText w:val=""/>
      <w:lvlJc w:val="left"/>
    </w:lvl>
    <w:lvl w:ilvl="2" w:tplc="BEFEB406">
      <w:numFmt w:val="decimal"/>
      <w:lvlText w:val=""/>
      <w:lvlJc w:val="left"/>
    </w:lvl>
    <w:lvl w:ilvl="3" w:tplc="DFDEE210">
      <w:numFmt w:val="decimal"/>
      <w:lvlText w:val=""/>
      <w:lvlJc w:val="left"/>
    </w:lvl>
    <w:lvl w:ilvl="4" w:tplc="2D18503E">
      <w:numFmt w:val="decimal"/>
      <w:lvlText w:val=""/>
      <w:lvlJc w:val="left"/>
    </w:lvl>
    <w:lvl w:ilvl="5" w:tplc="E87A2CF8">
      <w:numFmt w:val="decimal"/>
      <w:lvlText w:val=""/>
      <w:lvlJc w:val="left"/>
    </w:lvl>
    <w:lvl w:ilvl="6" w:tplc="B1A0CBFE">
      <w:numFmt w:val="decimal"/>
      <w:lvlText w:val=""/>
      <w:lvlJc w:val="left"/>
    </w:lvl>
    <w:lvl w:ilvl="7" w:tplc="6B922C28">
      <w:numFmt w:val="decimal"/>
      <w:lvlText w:val=""/>
      <w:lvlJc w:val="left"/>
    </w:lvl>
    <w:lvl w:ilvl="8" w:tplc="62BADC1C">
      <w:numFmt w:val="decimal"/>
      <w:lvlText w:val=""/>
      <w:lvlJc w:val="left"/>
    </w:lvl>
  </w:abstractNum>
  <w:abstractNum w:abstractNumId="13" w15:restartNumberingAfterBreak="0">
    <w:nsid w:val="016F684B"/>
    <w:multiLevelType w:val="hybridMultilevel"/>
    <w:tmpl w:val="24D3BA8A"/>
    <w:lvl w:ilvl="0" w:tplc="D5CEFF0C">
      <w:start w:val="1"/>
      <w:numFmt w:val="ideographDigital"/>
      <w:lvlText w:val=""/>
      <w:lvlJc w:val="left"/>
    </w:lvl>
    <w:lvl w:ilvl="1" w:tplc="3154EA8E">
      <w:start w:val="1"/>
      <w:numFmt w:val="ideographDigital"/>
      <w:lvlText w:val=""/>
      <w:lvlJc w:val="left"/>
    </w:lvl>
    <w:lvl w:ilvl="2" w:tplc="F6746014">
      <w:numFmt w:val="decimal"/>
      <w:lvlText w:val=""/>
      <w:lvlJc w:val="left"/>
    </w:lvl>
    <w:lvl w:ilvl="3" w:tplc="64163894">
      <w:numFmt w:val="decimal"/>
      <w:lvlText w:val=""/>
      <w:lvlJc w:val="left"/>
    </w:lvl>
    <w:lvl w:ilvl="4" w:tplc="D0780502">
      <w:numFmt w:val="decimal"/>
      <w:lvlText w:val=""/>
      <w:lvlJc w:val="left"/>
    </w:lvl>
    <w:lvl w:ilvl="5" w:tplc="726E7246">
      <w:numFmt w:val="decimal"/>
      <w:lvlText w:val=""/>
      <w:lvlJc w:val="left"/>
    </w:lvl>
    <w:lvl w:ilvl="6" w:tplc="400A2AE8">
      <w:numFmt w:val="decimal"/>
      <w:lvlText w:val=""/>
      <w:lvlJc w:val="left"/>
    </w:lvl>
    <w:lvl w:ilvl="7" w:tplc="682489DE">
      <w:numFmt w:val="decimal"/>
      <w:lvlText w:val=""/>
      <w:lvlJc w:val="left"/>
    </w:lvl>
    <w:lvl w:ilvl="8" w:tplc="91A87AE0">
      <w:numFmt w:val="decimal"/>
      <w:lvlText w:val=""/>
      <w:lvlJc w:val="left"/>
    </w:lvl>
  </w:abstractNum>
  <w:abstractNum w:abstractNumId="14" w15:restartNumberingAfterBreak="0">
    <w:nsid w:val="06395BC1"/>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69F5FE1"/>
    <w:multiLevelType w:val="hybridMultilevel"/>
    <w:tmpl w:val="F4EBDF54"/>
    <w:lvl w:ilvl="0" w:tplc="8BEE8F98">
      <w:start w:val="1"/>
      <w:numFmt w:val="ideographDigital"/>
      <w:lvlText w:val=""/>
      <w:lvlJc w:val="left"/>
    </w:lvl>
    <w:lvl w:ilvl="1" w:tplc="2BDE34EA">
      <w:start w:val="1"/>
      <w:numFmt w:val="ideographDigital"/>
      <w:lvlText w:val=""/>
      <w:lvlJc w:val="left"/>
    </w:lvl>
    <w:lvl w:ilvl="2" w:tplc="5868EEB2">
      <w:numFmt w:val="decimal"/>
      <w:lvlText w:val=""/>
      <w:lvlJc w:val="left"/>
    </w:lvl>
    <w:lvl w:ilvl="3" w:tplc="B51EC8EC">
      <w:numFmt w:val="decimal"/>
      <w:lvlText w:val=""/>
      <w:lvlJc w:val="left"/>
    </w:lvl>
    <w:lvl w:ilvl="4" w:tplc="A5E252EA">
      <w:numFmt w:val="decimal"/>
      <w:lvlText w:val=""/>
      <w:lvlJc w:val="left"/>
    </w:lvl>
    <w:lvl w:ilvl="5" w:tplc="2A5ECD18">
      <w:numFmt w:val="decimal"/>
      <w:lvlText w:val=""/>
      <w:lvlJc w:val="left"/>
    </w:lvl>
    <w:lvl w:ilvl="6" w:tplc="8F42616C">
      <w:numFmt w:val="decimal"/>
      <w:lvlText w:val=""/>
      <w:lvlJc w:val="left"/>
    </w:lvl>
    <w:lvl w:ilvl="7" w:tplc="E2B834F6">
      <w:numFmt w:val="decimal"/>
      <w:lvlText w:val=""/>
      <w:lvlJc w:val="left"/>
    </w:lvl>
    <w:lvl w:ilvl="8" w:tplc="080030B2">
      <w:numFmt w:val="decimal"/>
      <w:lvlText w:val=""/>
      <w:lvlJc w:val="left"/>
    </w:lvl>
  </w:abstractNum>
  <w:abstractNum w:abstractNumId="16" w15:restartNumberingAfterBreak="0">
    <w:nsid w:val="0D744486"/>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11C1B8A"/>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147261B"/>
    <w:multiLevelType w:val="hybridMultilevel"/>
    <w:tmpl w:val="2FDA6E4B"/>
    <w:lvl w:ilvl="0" w:tplc="9C1C5F8A">
      <w:start w:val="1"/>
      <w:numFmt w:val="ideographDigital"/>
      <w:lvlText w:val=""/>
      <w:lvlJc w:val="left"/>
    </w:lvl>
    <w:lvl w:ilvl="1" w:tplc="A10CF828">
      <w:numFmt w:val="decimal"/>
      <w:lvlText w:val=""/>
      <w:lvlJc w:val="left"/>
    </w:lvl>
    <w:lvl w:ilvl="2" w:tplc="CBC6F57E">
      <w:numFmt w:val="decimal"/>
      <w:lvlText w:val=""/>
      <w:lvlJc w:val="left"/>
    </w:lvl>
    <w:lvl w:ilvl="3" w:tplc="9E5CA89E">
      <w:numFmt w:val="decimal"/>
      <w:lvlText w:val=""/>
      <w:lvlJc w:val="left"/>
    </w:lvl>
    <w:lvl w:ilvl="4" w:tplc="54D6108A">
      <w:numFmt w:val="decimal"/>
      <w:lvlText w:val=""/>
      <w:lvlJc w:val="left"/>
    </w:lvl>
    <w:lvl w:ilvl="5" w:tplc="E214A7F2">
      <w:numFmt w:val="decimal"/>
      <w:lvlText w:val=""/>
      <w:lvlJc w:val="left"/>
    </w:lvl>
    <w:lvl w:ilvl="6" w:tplc="8CF0516E">
      <w:numFmt w:val="decimal"/>
      <w:lvlText w:val=""/>
      <w:lvlJc w:val="left"/>
    </w:lvl>
    <w:lvl w:ilvl="7" w:tplc="82D0CDC4">
      <w:numFmt w:val="decimal"/>
      <w:lvlText w:val=""/>
      <w:lvlJc w:val="left"/>
    </w:lvl>
    <w:lvl w:ilvl="8" w:tplc="6C7AE57C">
      <w:numFmt w:val="decimal"/>
      <w:lvlText w:val=""/>
      <w:lvlJc w:val="left"/>
    </w:lvl>
  </w:abstractNum>
  <w:abstractNum w:abstractNumId="19" w15:restartNumberingAfterBreak="0">
    <w:nsid w:val="11A772BA"/>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5813D21"/>
    <w:multiLevelType w:val="multilevel"/>
    <w:tmpl w:val="6468462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1" w15:restartNumberingAfterBreak="0">
    <w:nsid w:val="17F431DC"/>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DE16D99"/>
    <w:multiLevelType w:val="multilevel"/>
    <w:tmpl w:val="A5D68BE8"/>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F6E7B85"/>
    <w:multiLevelType w:val="hybridMultilevel"/>
    <w:tmpl w:val="1894D425"/>
    <w:lvl w:ilvl="0" w:tplc="EBC20DEC">
      <w:start w:val="1"/>
      <w:numFmt w:val="ideographDigital"/>
      <w:lvlText w:val=""/>
      <w:lvlJc w:val="left"/>
    </w:lvl>
    <w:lvl w:ilvl="1" w:tplc="6FB4EF12">
      <w:numFmt w:val="decimal"/>
      <w:lvlText w:val=""/>
      <w:lvlJc w:val="left"/>
    </w:lvl>
    <w:lvl w:ilvl="2" w:tplc="0C708402">
      <w:numFmt w:val="decimal"/>
      <w:lvlText w:val=""/>
      <w:lvlJc w:val="left"/>
    </w:lvl>
    <w:lvl w:ilvl="3" w:tplc="D24A0688">
      <w:numFmt w:val="decimal"/>
      <w:lvlText w:val=""/>
      <w:lvlJc w:val="left"/>
    </w:lvl>
    <w:lvl w:ilvl="4" w:tplc="FF24B57C">
      <w:numFmt w:val="decimal"/>
      <w:lvlText w:val=""/>
      <w:lvlJc w:val="left"/>
    </w:lvl>
    <w:lvl w:ilvl="5" w:tplc="D0282466">
      <w:numFmt w:val="decimal"/>
      <w:lvlText w:val=""/>
      <w:lvlJc w:val="left"/>
    </w:lvl>
    <w:lvl w:ilvl="6" w:tplc="C6809272">
      <w:numFmt w:val="decimal"/>
      <w:lvlText w:val=""/>
      <w:lvlJc w:val="left"/>
    </w:lvl>
    <w:lvl w:ilvl="7" w:tplc="8A183B56">
      <w:numFmt w:val="decimal"/>
      <w:lvlText w:val=""/>
      <w:lvlJc w:val="left"/>
    </w:lvl>
    <w:lvl w:ilvl="8" w:tplc="ADC86F80">
      <w:numFmt w:val="decimal"/>
      <w:lvlText w:val=""/>
      <w:lvlJc w:val="left"/>
    </w:lvl>
  </w:abstractNum>
  <w:abstractNum w:abstractNumId="24" w15:restartNumberingAfterBreak="0">
    <w:nsid w:val="2C56CD28"/>
    <w:multiLevelType w:val="hybridMultilevel"/>
    <w:tmpl w:val="72EEBE47"/>
    <w:lvl w:ilvl="0" w:tplc="5F6E5CDA">
      <w:start w:val="1"/>
      <w:numFmt w:val="ideographDigital"/>
      <w:lvlText w:val=""/>
      <w:lvlJc w:val="left"/>
    </w:lvl>
    <w:lvl w:ilvl="1" w:tplc="949ED88A">
      <w:numFmt w:val="decimal"/>
      <w:lvlText w:val=""/>
      <w:lvlJc w:val="left"/>
    </w:lvl>
    <w:lvl w:ilvl="2" w:tplc="B4549E96">
      <w:numFmt w:val="decimal"/>
      <w:lvlText w:val=""/>
      <w:lvlJc w:val="left"/>
    </w:lvl>
    <w:lvl w:ilvl="3" w:tplc="55340F96">
      <w:numFmt w:val="decimal"/>
      <w:lvlText w:val=""/>
      <w:lvlJc w:val="left"/>
    </w:lvl>
    <w:lvl w:ilvl="4" w:tplc="5086A328">
      <w:numFmt w:val="decimal"/>
      <w:lvlText w:val=""/>
      <w:lvlJc w:val="left"/>
    </w:lvl>
    <w:lvl w:ilvl="5" w:tplc="9E50DA88">
      <w:numFmt w:val="decimal"/>
      <w:lvlText w:val=""/>
      <w:lvlJc w:val="left"/>
    </w:lvl>
    <w:lvl w:ilvl="6" w:tplc="284EADEA">
      <w:numFmt w:val="decimal"/>
      <w:lvlText w:val=""/>
      <w:lvlJc w:val="left"/>
    </w:lvl>
    <w:lvl w:ilvl="7" w:tplc="8658688A">
      <w:numFmt w:val="decimal"/>
      <w:lvlText w:val=""/>
      <w:lvlJc w:val="left"/>
    </w:lvl>
    <w:lvl w:ilvl="8" w:tplc="CFBE5D12">
      <w:numFmt w:val="decimal"/>
      <w:lvlText w:val=""/>
      <w:lvlJc w:val="left"/>
    </w:lvl>
  </w:abstractNum>
  <w:abstractNum w:abstractNumId="25" w15:restartNumberingAfterBreak="0">
    <w:nsid w:val="2DCC2859"/>
    <w:multiLevelType w:val="hybridMultilevel"/>
    <w:tmpl w:val="34E45790"/>
    <w:lvl w:ilvl="0" w:tplc="995E440E">
      <w:start w:val="1"/>
      <w:numFmt w:val="decimal"/>
      <w:lvlText w:val="%1)"/>
      <w:lvlJc w:val="left"/>
      <w:pPr>
        <w:ind w:left="720" w:hanging="360"/>
      </w:pPr>
    </w:lvl>
    <w:lvl w:ilvl="1" w:tplc="38349CB0">
      <w:start w:val="1"/>
      <w:numFmt w:val="lowerLetter"/>
      <w:lvlText w:val="%2."/>
      <w:lvlJc w:val="left"/>
      <w:pPr>
        <w:ind w:left="1440" w:hanging="360"/>
      </w:pPr>
    </w:lvl>
    <w:lvl w:ilvl="2" w:tplc="7A7A411A">
      <w:start w:val="1"/>
      <w:numFmt w:val="lowerRoman"/>
      <w:lvlText w:val="%3."/>
      <w:lvlJc w:val="right"/>
      <w:pPr>
        <w:ind w:left="2160" w:hanging="180"/>
      </w:pPr>
    </w:lvl>
    <w:lvl w:ilvl="3" w:tplc="DDF811F4">
      <w:start w:val="1"/>
      <w:numFmt w:val="decimal"/>
      <w:lvlText w:val="%4."/>
      <w:lvlJc w:val="left"/>
      <w:pPr>
        <w:ind w:left="2880" w:hanging="360"/>
      </w:pPr>
    </w:lvl>
    <w:lvl w:ilvl="4" w:tplc="193C5DDC">
      <w:start w:val="1"/>
      <w:numFmt w:val="lowerLetter"/>
      <w:lvlText w:val="%5."/>
      <w:lvlJc w:val="left"/>
      <w:pPr>
        <w:ind w:left="3600" w:hanging="360"/>
      </w:pPr>
    </w:lvl>
    <w:lvl w:ilvl="5" w:tplc="2444BDE6">
      <w:start w:val="1"/>
      <w:numFmt w:val="lowerRoman"/>
      <w:lvlText w:val="%6."/>
      <w:lvlJc w:val="right"/>
      <w:pPr>
        <w:ind w:left="4320" w:hanging="180"/>
      </w:pPr>
    </w:lvl>
    <w:lvl w:ilvl="6" w:tplc="AC2A3454">
      <w:start w:val="1"/>
      <w:numFmt w:val="decimal"/>
      <w:lvlText w:val="%7."/>
      <w:lvlJc w:val="left"/>
      <w:pPr>
        <w:ind w:left="5040" w:hanging="360"/>
      </w:pPr>
    </w:lvl>
    <w:lvl w:ilvl="7" w:tplc="CC0A462E">
      <w:start w:val="1"/>
      <w:numFmt w:val="lowerLetter"/>
      <w:lvlText w:val="%8."/>
      <w:lvlJc w:val="left"/>
      <w:pPr>
        <w:ind w:left="5760" w:hanging="360"/>
      </w:pPr>
    </w:lvl>
    <w:lvl w:ilvl="8" w:tplc="AF26D44A">
      <w:start w:val="1"/>
      <w:numFmt w:val="lowerRoman"/>
      <w:lvlText w:val="%9."/>
      <w:lvlJc w:val="right"/>
      <w:pPr>
        <w:ind w:left="6480" w:hanging="180"/>
      </w:pPr>
    </w:lvl>
  </w:abstractNum>
  <w:abstractNum w:abstractNumId="26" w15:restartNumberingAfterBreak="0">
    <w:nsid w:val="2E976D0E"/>
    <w:multiLevelType w:val="hybridMultilevel"/>
    <w:tmpl w:val="CF6A963C"/>
    <w:lvl w:ilvl="0" w:tplc="251CFB00">
      <w:start w:val="1"/>
      <w:numFmt w:val="ideographDigital"/>
      <w:lvlText w:val=""/>
      <w:lvlJc w:val="left"/>
    </w:lvl>
    <w:lvl w:ilvl="1" w:tplc="C3C014F8">
      <w:numFmt w:val="decimal"/>
      <w:lvlText w:val=""/>
      <w:lvlJc w:val="left"/>
    </w:lvl>
    <w:lvl w:ilvl="2" w:tplc="E2EE4F32">
      <w:numFmt w:val="decimal"/>
      <w:lvlText w:val=""/>
      <w:lvlJc w:val="left"/>
    </w:lvl>
    <w:lvl w:ilvl="3" w:tplc="94A60B1E">
      <w:numFmt w:val="decimal"/>
      <w:lvlText w:val=""/>
      <w:lvlJc w:val="left"/>
    </w:lvl>
    <w:lvl w:ilvl="4" w:tplc="D74E56CE">
      <w:numFmt w:val="decimal"/>
      <w:lvlText w:val=""/>
      <w:lvlJc w:val="left"/>
    </w:lvl>
    <w:lvl w:ilvl="5" w:tplc="997C95E4">
      <w:numFmt w:val="decimal"/>
      <w:lvlText w:val=""/>
      <w:lvlJc w:val="left"/>
    </w:lvl>
    <w:lvl w:ilvl="6" w:tplc="DB62EFBA">
      <w:numFmt w:val="decimal"/>
      <w:lvlText w:val=""/>
      <w:lvlJc w:val="left"/>
    </w:lvl>
    <w:lvl w:ilvl="7" w:tplc="57D4CED0">
      <w:numFmt w:val="decimal"/>
      <w:lvlText w:val=""/>
      <w:lvlJc w:val="left"/>
    </w:lvl>
    <w:lvl w:ilvl="8" w:tplc="7AE403AC">
      <w:numFmt w:val="decimal"/>
      <w:lvlText w:val=""/>
      <w:lvlJc w:val="left"/>
    </w:lvl>
  </w:abstractNum>
  <w:abstractNum w:abstractNumId="27" w15:restartNumberingAfterBreak="0">
    <w:nsid w:val="351C43DC"/>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7CF8907"/>
    <w:multiLevelType w:val="hybridMultilevel"/>
    <w:tmpl w:val="F6680620"/>
    <w:lvl w:ilvl="0" w:tplc="9C34FD24">
      <w:start w:val="1"/>
      <w:numFmt w:val="ideographDigital"/>
      <w:lvlText w:val=""/>
      <w:lvlJc w:val="left"/>
    </w:lvl>
    <w:lvl w:ilvl="1" w:tplc="D4A0A2DC">
      <w:numFmt w:val="decimal"/>
      <w:lvlText w:val=""/>
      <w:lvlJc w:val="left"/>
    </w:lvl>
    <w:lvl w:ilvl="2" w:tplc="6BCCE47A">
      <w:numFmt w:val="decimal"/>
      <w:lvlText w:val=""/>
      <w:lvlJc w:val="left"/>
    </w:lvl>
    <w:lvl w:ilvl="3" w:tplc="BF9E8BA0">
      <w:numFmt w:val="decimal"/>
      <w:lvlText w:val=""/>
      <w:lvlJc w:val="left"/>
    </w:lvl>
    <w:lvl w:ilvl="4" w:tplc="1E38CDE0">
      <w:numFmt w:val="decimal"/>
      <w:lvlText w:val=""/>
      <w:lvlJc w:val="left"/>
    </w:lvl>
    <w:lvl w:ilvl="5" w:tplc="C9101034">
      <w:numFmt w:val="decimal"/>
      <w:lvlText w:val=""/>
      <w:lvlJc w:val="left"/>
    </w:lvl>
    <w:lvl w:ilvl="6" w:tplc="F04E6B38">
      <w:numFmt w:val="decimal"/>
      <w:lvlText w:val=""/>
      <w:lvlJc w:val="left"/>
    </w:lvl>
    <w:lvl w:ilvl="7" w:tplc="A2FACE16">
      <w:numFmt w:val="decimal"/>
      <w:lvlText w:val=""/>
      <w:lvlJc w:val="left"/>
    </w:lvl>
    <w:lvl w:ilvl="8" w:tplc="9AE6E436">
      <w:numFmt w:val="decimal"/>
      <w:lvlText w:val=""/>
      <w:lvlJc w:val="left"/>
    </w:lvl>
  </w:abstractNum>
  <w:abstractNum w:abstractNumId="29" w15:restartNumberingAfterBreak="0">
    <w:nsid w:val="426E3CD8"/>
    <w:multiLevelType w:val="hybridMultilevel"/>
    <w:tmpl w:val="6D5F72BE"/>
    <w:lvl w:ilvl="0" w:tplc="748A53C2">
      <w:start w:val="1"/>
      <w:numFmt w:val="ideographDigital"/>
      <w:lvlText w:val=""/>
      <w:lvlJc w:val="left"/>
    </w:lvl>
    <w:lvl w:ilvl="1" w:tplc="993AEDA4">
      <w:numFmt w:val="decimal"/>
      <w:lvlText w:val=""/>
      <w:lvlJc w:val="left"/>
    </w:lvl>
    <w:lvl w:ilvl="2" w:tplc="4E684EA4">
      <w:numFmt w:val="decimal"/>
      <w:lvlText w:val=""/>
      <w:lvlJc w:val="left"/>
    </w:lvl>
    <w:lvl w:ilvl="3" w:tplc="7E2834F6">
      <w:numFmt w:val="decimal"/>
      <w:lvlText w:val=""/>
      <w:lvlJc w:val="left"/>
    </w:lvl>
    <w:lvl w:ilvl="4" w:tplc="41722EEA">
      <w:numFmt w:val="decimal"/>
      <w:lvlText w:val=""/>
      <w:lvlJc w:val="left"/>
    </w:lvl>
    <w:lvl w:ilvl="5" w:tplc="1FFA33CA">
      <w:numFmt w:val="decimal"/>
      <w:lvlText w:val=""/>
      <w:lvlJc w:val="left"/>
    </w:lvl>
    <w:lvl w:ilvl="6" w:tplc="300EEE78">
      <w:numFmt w:val="decimal"/>
      <w:lvlText w:val=""/>
      <w:lvlJc w:val="left"/>
    </w:lvl>
    <w:lvl w:ilvl="7" w:tplc="03424A5A">
      <w:numFmt w:val="decimal"/>
      <w:lvlText w:val=""/>
      <w:lvlJc w:val="left"/>
    </w:lvl>
    <w:lvl w:ilvl="8" w:tplc="BB84450C">
      <w:numFmt w:val="decimal"/>
      <w:lvlText w:val=""/>
      <w:lvlJc w:val="left"/>
    </w:lvl>
  </w:abstractNum>
  <w:abstractNum w:abstractNumId="30" w15:restartNumberingAfterBreak="0">
    <w:nsid w:val="4D8473E9"/>
    <w:multiLevelType w:val="multilevel"/>
    <w:tmpl w:val="1EA868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E661BA"/>
    <w:multiLevelType w:val="multilevel"/>
    <w:tmpl w:val="EF86807E"/>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54A741D2"/>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A61131"/>
    <w:multiLevelType w:val="hybridMultilevel"/>
    <w:tmpl w:val="5DF055F4"/>
    <w:lvl w:ilvl="0" w:tplc="AD726C64">
      <w:start w:val="1"/>
      <w:numFmt w:val="ideographDigital"/>
      <w:lvlText w:val=""/>
      <w:lvlJc w:val="left"/>
    </w:lvl>
    <w:lvl w:ilvl="1" w:tplc="B9543CC4">
      <w:numFmt w:val="decimal"/>
      <w:lvlText w:val=""/>
      <w:lvlJc w:val="left"/>
    </w:lvl>
    <w:lvl w:ilvl="2" w:tplc="9DEAC252">
      <w:numFmt w:val="decimal"/>
      <w:lvlText w:val=""/>
      <w:lvlJc w:val="left"/>
    </w:lvl>
    <w:lvl w:ilvl="3" w:tplc="51E07276">
      <w:numFmt w:val="decimal"/>
      <w:lvlText w:val=""/>
      <w:lvlJc w:val="left"/>
    </w:lvl>
    <w:lvl w:ilvl="4" w:tplc="A9D001EC">
      <w:numFmt w:val="decimal"/>
      <w:lvlText w:val=""/>
      <w:lvlJc w:val="left"/>
    </w:lvl>
    <w:lvl w:ilvl="5" w:tplc="066A695A">
      <w:numFmt w:val="decimal"/>
      <w:lvlText w:val=""/>
      <w:lvlJc w:val="left"/>
    </w:lvl>
    <w:lvl w:ilvl="6" w:tplc="383E112A">
      <w:numFmt w:val="decimal"/>
      <w:lvlText w:val=""/>
      <w:lvlJc w:val="left"/>
    </w:lvl>
    <w:lvl w:ilvl="7" w:tplc="D6BC9C36">
      <w:numFmt w:val="decimal"/>
      <w:lvlText w:val=""/>
      <w:lvlJc w:val="left"/>
    </w:lvl>
    <w:lvl w:ilvl="8" w:tplc="2F22B018">
      <w:numFmt w:val="decimal"/>
      <w:lvlText w:val=""/>
      <w:lvlJc w:val="left"/>
    </w:lvl>
  </w:abstractNum>
  <w:abstractNum w:abstractNumId="34" w15:restartNumberingAfterBreak="0">
    <w:nsid w:val="59D27598"/>
    <w:multiLevelType w:val="hybridMultilevel"/>
    <w:tmpl w:val="734E3274"/>
    <w:lvl w:ilvl="0" w:tplc="30F45BCA">
      <w:start w:val="1"/>
      <w:numFmt w:val="ideographDigital"/>
      <w:lvlText w:val=""/>
      <w:lvlJc w:val="left"/>
    </w:lvl>
    <w:lvl w:ilvl="1" w:tplc="C75A59C2">
      <w:numFmt w:val="decimal"/>
      <w:lvlText w:val=""/>
      <w:lvlJc w:val="left"/>
    </w:lvl>
    <w:lvl w:ilvl="2" w:tplc="EF3EC39E">
      <w:numFmt w:val="decimal"/>
      <w:lvlText w:val=""/>
      <w:lvlJc w:val="left"/>
    </w:lvl>
    <w:lvl w:ilvl="3" w:tplc="F524FE18">
      <w:numFmt w:val="decimal"/>
      <w:lvlText w:val=""/>
      <w:lvlJc w:val="left"/>
    </w:lvl>
    <w:lvl w:ilvl="4" w:tplc="68641DA8">
      <w:numFmt w:val="decimal"/>
      <w:lvlText w:val=""/>
      <w:lvlJc w:val="left"/>
    </w:lvl>
    <w:lvl w:ilvl="5" w:tplc="06E4B522">
      <w:numFmt w:val="decimal"/>
      <w:lvlText w:val=""/>
      <w:lvlJc w:val="left"/>
    </w:lvl>
    <w:lvl w:ilvl="6" w:tplc="503C8062">
      <w:numFmt w:val="decimal"/>
      <w:lvlText w:val=""/>
      <w:lvlJc w:val="left"/>
    </w:lvl>
    <w:lvl w:ilvl="7" w:tplc="9968C426">
      <w:numFmt w:val="decimal"/>
      <w:lvlText w:val=""/>
      <w:lvlJc w:val="left"/>
    </w:lvl>
    <w:lvl w:ilvl="8" w:tplc="5E7AE710">
      <w:numFmt w:val="decimal"/>
      <w:lvlText w:val=""/>
      <w:lvlJc w:val="left"/>
    </w:lvl>
  </w:abstractNum>
  <w:abstractNum w:abstractNumId="35" w15:restartNumberingAfterBreak="0">
    <w:nsid w:val="618DC086"/>
    <w:multiLevelType w:val="hybridMultilevel"/>
    <w:tmpl w:val="411E34E2"/>
    <w:lvl w:ilvl="0" w:tplc="E6642496">
      <w:start w:val="1"/>
      <w:numFmt w:val="ideographDigital"/>
      <w:lvlText w:val=""/>
      <w:lvlJc w:val="left"/>
    </w:lvl>
    <w:lvl w:ilvl="1" w:tplc="EEFCEE30">
      <w:numFmt w:val="decimal"/>
      <w:lvlText w:val=""/>
      <w:lvlJc w:val="left"/>
    </w:lvl>
    <w:lvl w:ilvl="2" w:tplc="3EA244BC">
      <w:numFmt w:val="decimal"/>
      <w:lvlText w:val=""/>
      <w:lvlJc w:val="left"/>
    </w:lvl>
    <w:lvl w:ilvl="3" w:tplc="60506536">
      <w:numFmt w:val="decimal"/>
      <w:lvlText w:val=""/>
      <w:lvlJc w:val="left"/>
    </w:lvl>
    <w:lvl w:ilvl="4" w:tplc="384AD7FE">
      <w:numFmt w:val="decimal"/>
      <w:lvlText w:val=""/>
      <w:lvlJc w:val="left"/>
    </w:lvl>
    <w:lvl w:ilvl="5" w:tplc="AC9ECAA6">
      <w:numFmt w:val="decimal"/>
      <w:lvlText w:val=""/>
      <w:lvlJc w:val="left"/>
    </w:lvl>
    <w:lvl w:ilvl="6" w:tplc="D99CD734">
      <w:numFmt w:val="decimal"/>
      <w:lvlText w:val=""/>
      <w:lvlJc w:val="left"/>
    </w:lvl>
    <w:lvl w:ilvl="7" w:tplc="67BE404A">
      <w:numFmt w:val="decimal"/>
      <w:lvlText w:val=""/>
      <w:lvlJc w:val="left"/>
    </w:lvl>
    <w:lvl w:ilvl="8" w:tplc="C6D21530">
      <w:numFmt w:val="decimal"/>
      <w:lvlText w:val=""/>
      <w:lvlJc w:val="left"/>
    </w:lvl>
  </w:abstractNum>
  <w:abstractNum w:abstractNumId="36" w15:restartNumberingAfterBreak="0">
    <w:nsid w:val="62DE327A"/>
    <w:multiLevelType w:val="hybridMultilevel"/>
    <w:tmpl w:val="7C8F4E80"/>
    <w:lvl w:ilvl="0" w:tplc="AD007B76">
      <w:start w:val="1"/>
      <w:numFmt w:val="ideographDigital"/>
      <w:lvlText w:val=""/>
      <w:lvlJc w:val="left"/>
    </w:lvl>
    <w:lvl w:ilvl="1" w:tplc="F6DACBF0">
      <w:numFmt w:val="decimal"/>
      <w:lvlText w:val=""/>
      <w:lvlJc w:val="left"/>
    </w:lvl>
    <w:lvl w:ilvl="2" w:tplc="449C9826">
      <w:numFmt w:val="decimal"/>
      <w:lvlText w:val=""/>
      <w:lvlJc w:val="left"/>
    </w:lvl>
    <w:lvl w:ilvl="3" w:tplc="59128614">
      <w:numFmt w:val="decimal"/>
      <w:lvlText w:val=""/>
      <w:lvlJc w:val="left"/>
    </w:lvl>
    <w:lvl w:ilvl="4" w:tplc="268AC91A">
      <w:numFmt w:val="decimal"/>
      <w:lvlText w:val=""/>
      <w:lvlJc w:val="left"/>
    </w:lvl>
    <w:lvl w:ilvl="5" w:tplc="A614CFBE">
      <w:numFmt w:val="decimal"/>
      <w:lvlText w:val=""/>
      <w:lvlJc w:val="left"/>
    </w:lvl>
    <w:lvl w:ilvl="6" w:tplc="6338B812">
      <w:numFmt w:val="decimal"/>
      <w:lvlText w:val=""/>
      <w:lvlJc w:val="left"/>
    </w:lvl>
    <w:lvl w:ilvl="7" w:tplc="3F04CB6A">
      <w:numFmt w:val="decimal"/>
      <w:lvlText w:val=""/>
      <w:lvlJc w:val="left"/>
    </w:lvl>
    <w:lvl w:ilvl="8" w:tplc="3F6ED14C">
      <w:numFmt w:val="decimal"/>
      <w:lvlText w:val=""/>
      <w:lvlJc w:val="left"/>
    </w:lvl>
  </w:abstractNum>
  <w:abstractNum w:abstractNumId="37" w15:restartNumberingAfterBreak="0">
    <w:nsid w:val="64C46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3309F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383D79"/>
    <w:multiLevelType w:val="multilevel"/>
    <w:tmpl w:val="6468462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0" w15:restartNumberingAfterBreak="0">
    <w:nsid w:val="7093799C"/>
    <w:multiLevelType w:val="multilevel"/>
    <w:tmpl w:val="C3923E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5045CD"/>
    <w:multiLevelType w:val="hybridMultilevel"/>
    <w:tmpl w:val="F244467D"/>
    <w:lvl w:ilvl="0" w:tplc="DEB8FAC8">
      <w:start w:val="1"/>
      <w:numFmt w:val="ideographDigital"/>
      <w:lvlText w:val=""/>
      <w:lvlJc w:val="left"/>
    </w:lvl>
    <w:lvl w:ilvl="1" w:tplc="5CB0680A">
      <w:start w:val="1"/>
      <w:numFmt w:val="ideographDigital"/>
      <w:lvlText w:val=""/>
      <w:lvlJc w:val="left"/>
    </w:lvl>
    <w:lvl w:ilvl="2" w:tplc="CCE0426C">
      <w:numFmt w:val="decimal"/>
      <w:lvlText w:val=""/>
      <w:lvlJc w:val="left"/>
    </w:lvl>
    <w:lvl w:ilvl="3" w:tplc="9A5C3F50">
      <w:numFmt w:val="decimal"/>
      <w:lvlText w:val=""/>
      <w:lvlJc w:val="left"/>
    </w:lvl>
    <w:lvl w:ilvl="4" w:tplc="308010D2">
      <w:numFmt w:val="decimal"/>
      <w:lvlText w:val=""/>
      <w:lvlJc w:val="left"/>
    </w:lvl>
    <w:lvl w:ilvl="5" w:tplc="CF2A06BE">
      <w:numFmt w:val="decimal"/>
      <w:lvlText w:val=""/>
      <w:lvlJc w:val="left"/>
    </w:lvl>
    <w:lvl w:ilvl="6" w:tplc="08C6178A">
      <w:numFmt w:val="decimal"/>
      <w:lvlText w:val=""/>
      <w:lvlJc w:val="left"/>
    </w:lvl>
    <w:lvl w:ilvl="7" w:tplc="5ABA1F80">
      <w:numFmt w:val="decimal"/>
      <w:lvlText w:val=""/>
      <w:lvlJc w:val="left"/>
    </w:lvl>
    <w:lvl w:ilvl="8" w:tplc="B998844E">
      <w:numFmt w:val="decimal"/>
      <w:lvlText w:val=""/>
      <w:lvlJc w:val="left"/>
    </w:lvl>
  </w:abstractNum>
  <w:abstractNum w:abstractNumId="42" w15:restartNumberingAfterBreak="0">
    <w:nsid w:val="7F664BF8"/>
    <w:multiLevelType w:val="hybridMultilevel"/>
    <w:tmpl w:val="1B1A2A52"/>
    <w:lvl w:ilvl="0" w:tplc="BED80B9C">
      <w:start w:val="1"/>
      <w:numFmt w:val="decimal"/>
      <w:lvlText w:val="%1."/>
      <w:lvlJc w:val="left"/>
      <w:pPr>
        <w:ind w:left="720" w:hanging="360"/>
      </w:pPr>
      <w:rPr>
        <w:rFonts w:hint="default"/>
      </w:rPr>
    </w:lvl>
    <w:lvl w:ilvl="1" w:tplc="E4F4F360" w:tentative="1">
      <w:start w:val="1"/>
      <w:numFmt w:val="lowerLetter"/>
      <w:lvlText w:val="%2."/>
      <w:lvlJc w:val="left"/>
      <w:pPr>
        <w:ind w:left="1440" w:hanging="360"/>
      </w:pPr>
    </w:lvl>
    <w:lvl w:ilvl="2" w:tplc="2F1A74D6" w:tentative="1">
      <w:start w:val="1"/>
      <w:numFmt w:val="lowerRoman"/>
      <w:lvlText w:val="%3."/>
      <w:lvlJc w:val="right"/>
      <w:pPr>
        <w:ind w:left="2160" w:hanging="180"/>
      </w:pPr>
    </w:lvl>
    <w:lvl w:ilvl="3" w:tplc="C42A1CA0" w:tentative="1">
      <w:start w:val="1"/>
      <w:numFmt w:val="decimal"/>
      <w:lvlText w:val="%4."/>
      <w:lvlJc w:val="left"/>
      <w:pPr>
        <w:ind w:left="2880" w:hanging="360"/>
      </w:pPr>
    </w:lvl>
    <w:lvl w:ilvl="4" w:tplc="ABD6A944" w:tentative="1">
      <w:start w:val="1"/>
      <w:numFmt w:val="lowerLetter"/>
      <w:lvlText w:val="%5."/>
      <w:lvlJc w:val="left"/>
      <w:pPr>
        <w:ind w:left="3600" w:hanging="360"/>
      </w:pPr>
    </w:lvl>
    <w:lvl w:ilvl="5" w:tplc="204C50B8" w:tentative="1">
      <w:start w:val="1"/>
      <w:numFmt w:val="lowerRoman"/>
      <w:lvlText w:val="%6."/>
      <w:lvlJc w:val="right"/>
      <w:pPr>
        <w:ind w:left="4320" w:hanging="180"/>
      </w:pPr>
    </w:lvl>
    <w:lvl w:ilvl="6" w:tplc="2BDE3B9A" w:tentative="1">
      <w:start w:val="1"/>
      <w:numFmt w:val="decimal"/>
      <w:lvlText w:val="%7."/>
      <w:lvlJc w:val="left"/>
      <w:pPr>
        <w:ind w:left="5040" w:hanging="360"/>
      </w:pPr>
    </w:lvl>
    <w:lvl w:ilvl="7" w:tplc="E0525252" w:tentative="1">
      <w:start w:val="1"/>
      <w:numFmt w:val="lowerLetter"/>
      <w:lvlText w:val="%8."/>
      <w:lvlJc w:val="left"/>
      <w:pPr>
        <w:ind w:left="5760" w:hanging="360"/>
      </w:pPr>
    </w:lvl>
    <w:lvl w:ilvl="8" w:tplc="76C868CE"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0"/>
  </w:num>
  <w:num w:numId="4">
    <w:abstractNumId w:val="28"/>
  </w:num>
  <w:num w:numId="5">
    <w:abstractNumId w:val="41"/>
  </w:num>
  <w:num w:numId="6">
    <w:abstractNumId w:val="29"/>
  </w:num>
  <w:num w:numId="7">
    <w:abstractNumId w:val="5"/>
  </w:num>
  <w:num w:numId="8">
    <w:abstractNumId w:val="24"/>
  </w:num>
  <w:num w:numId="9">
    <w:abstractNumId w:val="23"/>
  </w:num>
  <w:num w:numId="10">
    <w:abstractNumId w:val="9"/>
  </w:num>
  <w:num w:numId="11">
    <w:abstractNumId w:val="8"/>
  </w:num>
  <w:num w:numId="12">
    <w:abstractNumId w:val="33"/>
  </w:num>
  <w:num w:numId="13">
    <w:abstractNumId w:val="2"/>
  </w:num>
  <w:num w:numId="14">
    <w:abstractNumId w:val="3"/>
  </w:num>
  <w:num w:numId="15">
    <w:abstractNumId w:val="12"/>
  </w:num>
  <w:num w:numId="16">
    <w:abstractNumId w:val="0"/>
  </w:num>
  <w:num w:numId="17">
    <w:abstractNumId w:val="1"/>
  </w:num>
  <w:num w:numId="18">
    <w:abstractNumId w:val="11"/>
  </w:num>
  <w:num w:numId="19">
    <w:abstractNumId w:val="35"/>
  </w:num>
  <w:num w:numId="20">
    <w:abstractNumId w:val="36"/>
  </w:num>
  <w:num w:numId="21">
    <w:abstractNumId w:val="4"/>
  </w:num>
  <w:num w:numId="22">
    <w:abstractNumId w:val="15"/>
  </w:num>
  <w:num w:numId="23">
    <w:abstractNumId w:val="6"/>
  </w:num>
  <w:num w:numId="24">
    <w:abstractNumId w:val="34"/>
  </w:num>
  <w:num w:numId="25">
    <w:abstractNumId w:val="13"/>
  </w:num>
  <w:num w:numId="26">
    <w:abstractNumId w:val="10"/>
  </w:num>
  <w:num w:numId="27">
    <w:abstractNumId w:val="7"/>
  </w:num>
  <w:num w:numId="28">
    <w:abstractNumId w:val="26"/>
  </w:num>
  <w:num w:numId="29">
    <w:abstractNumId w:val="18"/>
  </w:num>
  <w:num w:numId="30">
    <w:abstractNumId w:val="16"/>
  </w:num>
  <w:num w:numId="31">
    <w:abstractNumId w:val="42"/>
  </w:num>
  <w:num w:numId="32">
    <w:abstractNumId w:val="38"/>
  </w:num>
  <w:num w:numId="33">
    <w:abstractNumId w:val="21"/>
  </w:num>
  <w:num w:numId="34">
    <w:abstractNumId w:val="40"/>
  </w:num>
  <w:num w:numId="35">
    <w:abstractNumId w:val="19"/>
  </w:num>
  <w:num w:numId="36">
    <w:abstractNumId w:val="14"/>
  </w:num>
  <w:num w:numId="37">
    <w:abstractNumId w:val="27"/>
  </w:num>
  <w:num w:numId="38">
    <w:abstractNumId w:val="17"/>
  </w:num>
  <w:num w:numId="39">
    <w:abstractNumId w:val="37"/>
  </w:num>
  <w:num w:numId="40">
    <w:abstractNumId w:val="32"/>
  </w:num>
  <w:num w:numId="41">
    <w:abstractNumId w:val="20"/>
  </w:num>
  <w:num w:numId="42">
    <w:abstractNumId w:val="39"/>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AC"/>
    <w:rsid w:val="00053679"/>
    <w:rsid w:val="005E6D91"/>
    <w:rsid w:val="006F5AAC"/>
    <w:rsid w:val="00990588"/>
    <w:rsid w:val="00B245E3"/>
    <w:rsid w:val="00B81CF3"/>
    <w:rsid w:val="00C027B7"/>
    <w:rsid w:val="00C409A5"/>
    <w:rsid w:val="00D41543"/>
    <w:rsid w:val="00FC46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C73D"/>
  <w15:chartTrackingRefBased/>
  <w15:docId w15:val="{30295E50-1BD8-4633-A2D5-51FBB10F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AA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6F5AA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4">
    <w:name w:val="heading 4"/>
    <w:basedOn w:val="Normal"/>
    <w:next w:val="Normal"/>
    <w:link w:val="Heading4Char"/>
    <w:semiHidden/>
    <w:unhideWhenUsed/>
    <w:qFormat/>
    <w:rsid w:val="006F5AAC"/>
    <w:pPr>
      <w:keepNext/>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A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semiHidden/>
    <w:rsid w:val="006F5AAC"/>
    <w:rPr>
      <w:rFonts w:ascii="Times New Roman" w:eastAsia="Times New Roman" w:hAnsi="Times New Roman" w:cs="Times New Roman"/>
      <w:b/>
      <w:bCs/>
      <w:sz w:val="28"/>
      <w:szCs w:val="28"/>
      <w:lang w:val="en-US" w:eastAsia="lv-LV"/>
    </w:rPr>
  </w:style>
  <w:style w:type="character" w:styleId="Hyperlink">
    <w:name w:val="Hyperlink"/>
    <w:unhideWhenUsed/>
    <w:rsid w:val="006F5AAC"/>
    <w:rPr>
      <w:color w:val="0000FF"/>
      <w:u w:val="single"/>
    </w:rPr>
  </w:style>
  <w:style w:type="paragraph" w:styleId="ListParagraph">
    <w:name w:val="List Paragraph"/>
    <w:basedOn w:val="Normal"/>
    <w:uiPriority w:val="34"/>
    <w:qFormat/>
    <w:rsid w:val="006F5AAC"/>
    <w:pPr>
      <w:ind w:left="720"/>
      <w:contextualSpacing/>
    </w:pPr>
  </w:style>
  <w:style w:type="paragraph" w:styleId="BalloonText">
    <w:name w:val="Balloon Text"/>
    <w:basedOn w:val="Normal"/>
    <w:link w:val="BalloonTextChar"/>
    <w:uiPriority w:val="99"/>
    <w:semiHidden/>
    <w:unhideWhenUsed/>
    <w:rsid w:val="006F5AAC"/>
    <w:rPr>
      <w:rFonts w:ascii="Tahoma" w:hAnsi="Tahoma" w:cs="Tahoma"/>
      <w:sz w:val="16"/>
      <w:szCs w:val="16"/>
    </w:rPr>
  </w:style>
  <w:style w:type="character" w:customStyle="1" w:styleId="BalloonTextChar">
    <w:name w:val="Balloon Text Char"/>
    <w:basedOn w:val="DefaultParagraphFont"/>
    <w:link w:val="BalloonText"/>
    <w:uiPriority w:val="99"/>
    <w:semiHidden/>
    <w:rsid w:val="006F5AAC"/>
    <w:rPr>
      <w:rFonts w:ascii="Tahoma" w:eastAsia="Times New Roman" w:hAnsi="Tahoma" w:cs="Tahoma"/>
      <w:sz w:val="16"/>
      <w:szCs w:val="16"/>
      <w:lang w:eastAsia="lv-LV"/>
    </w:rPr>
  </w:style>
  <w:style w:type="paragraph" w:styleId="Title">
    <w:name w:val="Title"/>
    <w:basedOn w:val="Normal"/>
    <w:link w:val="TitleChar"/>
    <w:qFormat/>
    <w:rsid w:val="006F5AAC"/>
    <w:pPr>
      <w:jc w:val="center"/>
    </w:pPr>
    <w:rPr>
      <w:szCs w:val="20"/>
      <w:lang w:eastAsia="ru-RU"/>
    </w:rPr>
  </w:style>
  <w:style w:type="character" w:customStyle="1" w:styleId="TitleChar">
    <w:name w:val="Title Char"/>
    <w:basedOn w:val="DefaultParagraphFont"/>
    <w:link w:val="Title"/>
    <w:rsid w:val="006F5AAC"/>
    <w:rPr>
      <w:rFonts w:ascii="Times New Roman" w:eastAsia="Times New Roman" w:hAnsi="Times New Roman" w:cs="Times New Roman"/>
      <w:sz w:val="24"/>
      <w:szCs w:val="20"/>
      <w:lang w:eastAsia="ru-RU"/>
    </w:rPr>
  </w:style>
  <w:style w:type="character" w:customStyle="1" w:styleId="UnresolvedMention1">
    <w:name w:val="Unresolved Mention1"/>
    <w:basedOn w:val="DefaultParagraphFont"/>
    <w:uiPriority w:val="99"/>
    <w:semiHidden/>
    <w:unhideWhenUsed/>
    <w:rsid w:val="006F5AAC"/>
    <w:rPr>
      <w:color w:val="605E5C"/>
      <w:shd w:val="clear" w:color="auto" w:fill="E1DFDD"/>
    </w:rPr>
  </w:style>
  <w:style w:type="paragraph" w:customStyle="1" w:styleId="Default">
    <w:name w:val="Default"/>
    <w:rsid w:val="006F5A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6F5AAC"/>
    <w:pPr>
      <w:spacing w:before="100" w:beforeAutospacing="1" w:after="100" w:afterAutospacing="1"/>
    </w:pPr>
  </w:style>
  <w:style w:type="character" w:styleId="CommentReference">
    <w:name w:val="annotation reference"/>
    <w:basedOn w:val="DefaultParagraphFont"/>
    <w:uiPriority w:val="99"/>
    <w:semiHidden/>
    <w:unhideWhenUsed/>
    <w:rsid w:val="006F5AAC"/>
    <w:rPr>
      <w:sz w:val="16"/>
      <w:szCs w:val="16"/>
    </w:rPr>
  </w:style>
  <w:style w:type="paragraph" w:styleId="CommentText">
    <w:name w:val="annotation text"/>
    <w:basedOn w:val="Normal"/>
    <w:link w:val="CommentTextChar"/>
    <w:uiPriority w:val="99"/>
    <w:semiHidden/>
    <w:unhideWhenUsed/>
    <w:rsid w:val="006F5AA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5AAC"/>
    <w:rPr>
      <w:sz w:val="20"/>
      <w:szCs w:val="20"/>
    </w:rPr>
  </w:style>
  <w:style w:type="paragraph" w:styleId="CommentSubject">
    <w:name w:val="annotation subject"/>
    <w:basedOn w:val="CommentText"/>
    <w:next w:val="CommentText"/>
    <w:link w:val="CommentSubjectChar"/>
    <w:uiPriority w:val="99"/>
    <w:semiHidden/>
    <w:unhideWhenUsed/>
    <w:rsid w:val="006F5AAC"/>
    <w:rPr>
      <w:b/>
      <w:bCs/>
    </w:rPr>
  </w:style>
  <w:style w:type="character" w:customStyle="1" w:styleId="CommentSubjectChar">
    <w:name w:val="Comment Subject Char"/>
    <w:basedOn w:val="CommentTextChar"/>
    <w:link w:val="CommentSubject"/>
    <w:uiPriority w:val="99"/>
    <w:semiHidden/>
    <w:rsid w:val="006F5AAC"/>
    <w:rPr>
      <w:b/>
      <w:bCs/>
      <w:sz w:val="20"/>
      <w:szCs w:val="20"/>
    </w:rPr>
  </w:style>
  <w:style w:type="paragraph" w:styleId="Revision">
    <w:name w:val="Revision"/>
    <w:hidden/>
    <w:uiPriority w:val="99"/>
    <w:semiHidden/>
    <w:rsid w:val="006F5AA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citi-pakalpojumi" TargetMode="External"/><Relationship Id="rId5" Type="http://schemas.openxmlformats.org/officeDocument/2006/relationships/hyperlink" Target="http://www.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25</Pages>
  <Words>47686</Words>
  <Characters>27182</Characters>
  <Application>Microsoft Office Word</Application>
  <DocSecurity>0</DocSecurity>
  <Lines>226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Lelde.Bicusa</dc:creator>
  <cp:keywords/>
  <dc:description/>
  <cp:lastModifiedBy>Sanita.Blodniece</cp:lastModifiedBy>
  <cp:revision>5</cp:revision>
  <dcterms:created xsi:type="dcterms:W3CDTF">2021-12-02T13:55:00Z</dcterms:created>
  <dcterms:modified xsi:type="dcterms:W3CDTF">2021-12-03T11:38:00Z</dcterms:modified>
</cp:coreProperties>
</file>